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9D67A" w14:textId="77777777" w:rsidR="006C5807" w:rsidRPr="00CE76F7" w:rsidRDefault="006C5807" w:rsidP="00272933">
      <w:pPr>
        <w:pStyle w:val="a4"/>
        <w:suppressAutoHyphens/>
        <w:spacing w:after="0"/>
        <w:ind w:firstLine="708"/>
        <w:jc w:val="both"/>
        <w:rPr>
          <w:b/>
        </w:rPr>
      </w:pPr>
      <w:r w:rsidRPr="00CE76F7">
        <w:rPr>
          <w:b/>
        </w:rPr>
        <w:t>05.08.2019</w:t>
      </w:r>
    </w:p>
    <w:p w14:paraId="4AD604A6" w14:textId="77777777" w:rsidR="00272933" w:rsidRPr="00CE76F7" w:rsidRDefault="00272933" w:rsidP="00272933">
      <w:pPr>
        <w:pStyle w:val="a4"/>
        <w:suppressAutoHyphens/>
        <w:spacing w:after="0"/>
        <w:ind w:firstLine="708"/>
        <w:jc w:val="both"/>
        <w:rPr>
          <w:b/>
        </w:rPr>
      </w:pPr>
      <w:r w:rsidRPr="00CE76F7">
        <w:rPr>
          <w:b/>
        </w:rPr>
        <w:t xml:space="preserve">Куйбышевским районным судом Новосибирской </w:t>
      </w:r>
      <w:proofErr w:type="gramStart"/>
      <w:r w:rsidRPr="00CE76F7">
        <w:rPr>
          <w:b/>
        </w:rPr>
        <w:t>области  вынесен</w:t>
      </w:r>
      <w:proofErr w:type="gramEnd"/>
      <w:r w:rsidRPr="00CE76F7">
        <w:rPr>
          <w:b/>
        </w:rPr>
        <w:t xml:space="preserve"> приговор в отношении </w:t>
      </w:r>
      <w:proofErr w:type="spellStart"/>
      <w:r w:rsidRPr="00CE76F7">
        <w:rPr>
          <w:b/>
        </w:rPr>
        <w:t>и.о</w:t>
      </w:r>
      <w:proofErr w:type="spellEnd"/>
      <w:r w:rsidRPr="00CE76F7">
        <w:rPr>
          <w:b/>
        </w:rPr>
        <w:t>. директора Муниципального бюджетного учреждения дополнительного образования Куйбышевского района детского оздоровительно –образовательного лагеря «Незабудка», совершившей мошенничество с использованием своего служебного положения.</w:t>
      </w:r>
    </w:p>
    <w:p w14:paraId="0F7D430D" w14:textId="77777777" w:rsidR="00272933" w:rsidRPr="00CE76F7" w:rsidRDefault="00272933" w:rsidP="00272933">
      <w:pPr>
        <w:pStyle w:val="a4"/>
        <w:suppressAutoHyphens/>
        <w:spacing w:after="0"/>
        <w:ind w:firstLine="708"/>
        <w:jc w:val="both"/>
      </w:pPr>
      <w:r w:rsidRPr="00CE76F7">
        <w:t xml:space="preserve">05.08.2019 Куйбышевским районным судом Новосибирской области  вынесен приговор в отношении 31-летней Рудневой В.А. </w:t>
      </w:r>
      <w:proofErr w:type="spellStart"/>
      <w:r w:rsidRPr="00CE76F7">
        <w:t>и.о</w:t>
      </w:r>
      <w:proofErr w:type="spellEnd"/>
      <w:r w:rsidRPr="00CE76F7">
        <w:t>. директора Муниципального бюджетного учреждения дополнительного образования Куйбышевского района детского оздоровительно –образовательного лагеря «Незабудка» , совершившей мошенничество ,т.е. хищение чужого имущества путем обмана, совершенное с использованием своего служебного положения.</w:t>
      </w:r>
    </w:p>
    <w:p w14:paraId="53820F08" w14:textId="77777777" w:rsidR="00272933" w:rsidRPr="00CE76F7" w:rsidRDefault="00272933" w:rsidP="00303955">
      <w:pPr>
        <w:pStyle w:val="a4"/>
        <w:suppressAutoHyphens/>
        <w:spacing w:after="0"/>
        <w:ind w:firstLine="708"/>
        <w:jc w:val="both"/>
      </w:pPr>
      <w:r w:rsidRPr="00CE76F7">
        <w:t xml:space="preserve">Руднева В.А. </w:t>
      </w:r>
      <w:proofErr w:type="gramStart"/>
      <w:r w:rsidRPr="00CE76F7">
        <w:t>фиктивно  трудоустроила</w:t>
      </w:r>
      <w:proofErr w:type="gramEnd"/>
      <w:r w:rsidRPr="00CE76F7">
        <w:t xml:space="preserve"> гражданина, не осведомленного о ее  преступных  намерениях, на должность сторожа ДООЛ «Незабудка» и в период времени с марта 2019 по май  2019 получала за него заработную плату. В табель </w:t>
      </w:r>
      <w:proofErr w:type="gramStart"/>
      <w:r w:rsidRPr="00CE76F7">
        <w:t>учета  рабочего</w:t>
      </w:r>
      <w:proofErr w:type="gramEnd"/>
      <w:r w:rsidRPr="00CE76F7">
        <w:t xml:space="preserve"> времени по ее указанию вносились   заведомо ложные сведения для начисления заработной платы. Таким образом, Руднева В.А. похитила путем обмана денежные средства бюджета Куйбышевского района на общую </w:t>
      </w:r>
      <w:proofErr w:type="gramStart"/>
      <w:r w:rsidRPr="00CE76F7">
        <w:t>сумму  34347</w:t>
      </w:r>
      <w:proofErr w:type="gramEnd"/>
      <w:r w:rsidRPr="00CE76F7">
        <w:t>,99 рублей.</w:t>
      </w:r>
    </w:p>
    <w:p w14:paraId="3F87806C" w14:textId="77777777" w:rsidR="00272933" w:rsidRPr="00CE76F7" w:rsidRDefault="00272933" w:rsidP="003039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6F7">
        <w:rPr>
          <w:rFonts w:ascii="Times New Roman" w:eastAsia="Calibri" w:hAnsi="Times New Roman" w:cs="Times New Roman"/>
          <w:sz w:val="24"/>
          <w:szCs w:val="24"/>
        </w:rPr>
        <w:t xml:space="preserve">Суд </w:t>
      </w:r>
      <w:proofErr w:type="gramStart"/>
      <w:r w:rsidRPr="00CE76F7">
        <w:rPr>
          <w:rFonts w:ascii="Times New Roman" w:eastAsia="Calibri" w:hAnsi="Times New Roman" w:cs="Times New Roman"/>
          <w:sz w:val="24"/>
          <w:szCs w:val="24"/>
        </w:rPr>
        <w:t>признал  Рудневу</w:t>
      </w:r>
      <w:proofErr w:type="gramEnd"/>
      <w:r w:rsidRPr="00CE76F7">
        <w:rPr>
          <w:rFonts w:ascii="Times New Roman" w:eastAsia="Calibri" w:hAnsi="Times New Roman" w:cs="Times New Roman"/>
          <w:sz w:val="24"/>
          <w:szCs w:val="24"/>
        </w:rPr>
        <w:t xml:space="preserve"> В.А. виновной в совершении преступлений, предусмотренных ч.3 ст. 159 УК РФ мошенничество, то есть хищение чужого имущества путем обмана, совершенное с использованием своего служебного положения. </w:t>
      </w:r>
    </w:p>
    <w:p w14:paraId="4C5672E5" w14:textId="77777777" w:rsidR="00272933" w:rsidRPr="00CE76F7" w:rsidRDefault="00272933" w:rsidP="003039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6F7">
        <w:rPr>
          <w:rFonts w:ascii="Times New Roman" w:eastAsia="Calibri" w:hAnsi="Times New Roman" w:cs="Times New Roman"/>
          <w:sz w:val="24"/>
          <w:szCs w:val="24"/>
        </w:rPr>
        <w:t xml:space="preserve">По итогам рассмотрения уголовного дела </w:t>
      </w:r>
      <w:proofErr w:type="gramStart"/>
      <w:r w:rsidRPr="00CE76F7">
        <w:rPr>
          <w:rFonts w:ascii="Times New Roman" w:eastAsia="Calibri" w:hAnsi="Times New Roman" w:cs="Times New Roman"/>
          <w:sz w:val="24"/>
          <w:szCs w:val="24"/>
        </w:rPr>
        <w:t>05.08.2019  в</w:t>
      </w:r>
      <w:proofErr w:type="gramEnd"/>
      <w:r w:rsidRPr="00CE76F7">
        <w:rPr>
          <w:rFonts w:ascii="Times New Roman" w:eastAsia="Calibri" w:hAnsi="Times New Roman" w:cs="Times New Roman"/>
          <w:sz w:val="24"/>
          <w:szCs w:val="24"/>
        </w:rPr>
        <w:t xml:space="preserve"> отношении Рудневой В.А. вынесен обвинительный приговор. Суд  учел обстоятельства, смягчающие наказание, признание вины, раскаяние в содеянном, добровольное возмещение имущественного ущерба, явку с повинной, наличие на иждивении малолетнего ребенка, отсутствие отягчающих обстоятельств  и назначил наказание  в виде двух лет   лишения свободы с применением ст. 73 УК РФ условно с испытательным сроком 1 год 6 месяцев. </w:t>
      </w:r>
    </w:p>
    <w:p w14:paraId="2B8295DB" w14:textId="77777777" w:rsidR="00272933" w:rsidRPr="00CE76F7" w:rsidRDefault="00272933" w:rsidP="003039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6F7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CE76F7">
        <w:rPr>
          <w:rFonts w:ascii="Times New Roman" w:eastAsia="Calibri" w:hAnsi="Times New Roman" w:cs="Times New Roman"/>
          <w:sz w:val="24"/>
          <w:szCs w:val="24"/>
        </w:rPr>
        <w:t>Приговор  не</w:t>
      </w:r>
      <w:proofErr w:type="gramEnd"/>
      <w:r w:rsidRPr="00CE76F7">
        <w:rPr>
          <w:rFonts w:ascii="Times New Roman" w:eastAsia="Calibri" w:hAnsi="Times New Roman" w:cs="Times New Roman"/>
          <w:sz w:val="24"/>
          <w:szCs w:val="24"/>
        </w:rPr>
        <w:t xml:space="preserve"> вступил в законную силу . </w:t>
      </w:r>
    </w:p>
    <w:p w14:paraId="4BBBC428" w14:textId="77777777" w:rsidR="00303955" w:rsidRPr="00CE76F7" w:rsidRDefault="00303955" w:rsidP="00AC7994">
      <w:pPr>
        <w:shd w:val="clear" w:color="auto" w:fill="FFFFFF"/>
        <w:spacing w:after="72" w:line="288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14:paraId="7D6104F3" w14:textId="77777777" w:rsidR="00AC7994" w:rsidRPr="00CE76F7" w:rsidRDefault="00AC7994" w:rsidP="00303955">
      <w:pPr>
        <w:shd w:val="clear" w:color="auto" w:fill="FFFFFF"/>
        <w:spacing w:after="72" w:line="288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CE76F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09.08.2019</w:t>
      </w:r>
    </w:p>
    <w:p w14:paraId="0E07D6FD" w14:textId="77777777" w:rsidR="00AC7994" w:rsidRPr="00CE76F7" w:rsidRDefault="00303955" w:rsidP="00303955">
      <w:pPr>
        <w:shd w:val="clear" w:color="auto" w:fill="FFFFFF"/>
        <w:spacing w:after="72" w:line="288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CE76F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ab/>
      </w:r>
      <w:r w:rsidR="00AC7994" w:rsidRPr="00CE76F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Прокуратурой приняты меры в целях соблюдения санитарно-эпидемиологических требований к условиям воспитания и обучения детей</w:t>
      </w:r>
      <w:r w:rsidRPr="00CE76F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.</w:t>
      </w:r>
    </w:p>
    <w:p w14:paraId="5DCF735D" w14:textId="77777777" w:rsidR="00AC7994" w:rsidRPr="00CE76F7" w:rsidRDefault="00AC7994" w:rsidP="00303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03955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E76F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Куйбышевской межрайонной прокуратурой проведена проверка соблюдения санитарно-эпидемиологических требований к условиям воспитания и обучения детей в муниципальных казенных дошкольных образовательных учреждениях.</w:t>
      </w:r>
    </w:p>
    <w:p w14:paraId="7A898D40" w14:textId="77777777" w:rsidR="00303955" w:rsidRPr="00CE76F7" w:rsidRDefault="00303955" w:rsidP="003039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C7994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Установлено, что в детских садах не проведены лабораторные исследования песка игровых площадок, подтверждающие их соответствие гигиеническим нормативам по микробиологическим, санитарно-химическим, паразитологическим и</w:t>
      </w:r>
      <w:r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радиологическим показателям. </w:t>
      </w:r>
      <w:r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C7994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устранения выявленных нарушений прокуратурой руководителям МК</w:t>
      </w:r>
      <w:r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внесено 20 представлений. </w:t>
      </w:r>
      <w:r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C7994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в отношении должностных лиц </w:t>
      </w:r>
      <w:r w:rsidR="00D77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образовательных учреждений города и района </w:t>
      </w:r>
      <w:proofErr w:type="gramStart"/>
      <w:r w:rsidR="00D77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возбуждены  </w:t>
      </w:r>
      <w:r w:rsidR="00AC7994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</w:t>
      </w:r>
      <w:r w:rsidR="00D77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="00D77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административном  правонарушении, предусмотренного </w:t>
      </w:r>
      <w:r w:rsidR="00AC7994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ч.1 ст. 6.7 КоАП РФ (нарушение - санитарно-эпидемиологического требований к условиям </w:t>
      </w:r>
      <w:r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 и обучения детей). </w:t>
      </w:r>
    </w:p>
    <w:p w14:paraId="09FCC19F" w14:textId="77777777" w:rsidR="00AC7994" w:rsidRPr="00CE76F7" w:rsidRDefault="00303955" w:rsidP="003039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C7994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направлены для рассмотрения в Управление Федеральной службы по надзору в сфере защиты прав потребителей и благополучия человека по Новосибирской области в Барабинском районе.</w:t>
      </w:r>
    </w:p>
    <w:p w14:paraId="5352D578" w14:textId="77777777" w:rsidR="008C741C" w:rsidRPr="00CE76F7" w:rsidRDefault="008C741C" w:rsidP="001F324C">
      <w:pPr>
        <w:pStyle w:val="5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  <w:r w:rsidRPr="00CE76F7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27.08.2019</w:t>
      </w:r>
    </w:p>
    <w:p w14:paraId="2BD44F9C" w14:textId="77777777" w:rsidR="001F324C" w:rsidRPr="00D11601" w:rsidRDefault="00303955" w:rsidP="001F324C">
      <w:pPr>
        <w:pStyle w:val="5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E76F7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1F324C" w:rsidRPr="00D1160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Куйбышевской межрайонной прокуратурой проведена проверка </w:t>
      </w:r>
      <w:r w:rsidR="001F324C" w:rsidRPr="00D11601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соблюдения законодательства </w:t>
      </w:r>
      <w:r w:rsidR="001F324C" w:rsidRPr="00D1160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об охране здоровья в фельдшерско-акушерских пунктах (далее – </w:t>
      </w:r>
      <w:proofErr w:type="spellStart"/>
      <w:r w:rsidR="001F324C" w:rsidRPr="00D11601">
        <w:rPr>
          <w:rFonts w:ascii="Times New Roman" w:hAnsi="Times New Roman" w:cs="Times New Roman"/>
          <w:b/>
          <w:color w:val="auto"/>
          <w:sz w:val="24"/>
          <w:szCs w:val="24"/>
        </w:rPr>
        <w:t>ФАПы</w:t>
      </w:r>
      <w:proofErr w:type="spellEnd"/>
      <w:r w:rsidR="001F324C" w:rsidRPr="00D11601">
        <w:rPr>
          <w:rFonts w:ascii="Times New Roman" w:hAnsi="Times New Roman" w:cs="Times New Roman"/>
          <w:b/>
          <w:color w:val="auto"/>
          <w:sz w:val="24"/>
          <w:szCs w:val="24"/>
        </w:rPr>
        <w:t xml:space="preserve">) ГБУЗ НСО «Куйбышевская </w:t>
      </w:r>
      <w:proofErr w:type="spellStart"/>
      <w:r w:rsidR="001F324C" w:rsidRPr="00D11601">
        <w:rPr>
          <w:rFonts w:ascii="Times New Roman" w:hAnsi="Times New Roman" w:cs="Times New Roman"/>
          <w:b/>
          <w:color w:val="auto"/>
          <w:sz w:val="24"/>
          <w:szCs w:val="24"/>
        </w:rPr>
        <w:t>ЦРБ</w:t>
      </w:r>
      <w:proofErr w:type="gramStart"/>
      <w:r w:rsidR="001F324C" w:rsidRPr="00D11601">
        <w:rPr>
          <w:rFonts w:ascii="Times New Roman" w:hAnsi="Times New Roman" w:cs="Times New Roman"/>
          <w:b/>
          <w:color w:val="auto"/>
          <w:sz w:val="24"/>
          <w:szCs w:val="24"/>
        </w:rPr>
        <w:t>»,в</w:t>
      </w:r>
      <w:proofErr w:type="spellEnd"/>
      <w:proofErr w:type="gramEnd"/>
      <w:r w:rsidR="001F324C" w:rsidRPr="00D1160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</w:t>
      </w:r>
      <w:r w:rsidR="001F324C" w:rsidRPr="00D11601">
        <w:rPr>
          <w:rFonts w:ascii="Times New Roman" w:eastAsia="Calibri" w:hAnsi="Times New Roman" w:cs="Times New Roman"/>
          <w:b/>
          <w:color w:val="auto"/>
          <w:sz w:val="24"/>
          <w:szCs w:val="24"/>
        </w:rPr>
        <w:t>с. Кама и в  с. Верх-Ича Куйбышевского района.</w:t>
      </w:r>
    </w:p>
    <w:p w14:paraId="0AFEE68C" w14:textId="77777777" w:rsidR="001F324C" w:rsidRPr="00CE76F7" w:rsidRDefault="001F324C" w:rsidP="001F32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6F7">
        <w:rPr>
          <w:rFonts w:ascii="Times New Roman" w:hAnsi="Times New Roman" w:cs="Times New Roman"/>
          <w:sz w:val="24"/>
          <w:szCs w:val="24"/>
        </w:rPr>
        <w:t>ФАП организуется для оказания первичной доврачебной медико-санитарной помощи и паллиативной медицинской помощи населению в сельских населенных пунктах. Оснащение </w:t>
      </w:r>
      <w:proofErr w:type="spellStart"/>
      <w:r w:rsidRPr="00CE76F7">
        <w:rPr>
          <w:rFonts w:ascii="Times New Roman" w:hAnsi="Times New Roman" w:cs="Times New Roman"/>
          <w:sz w:val="24"/>
          <w:szCs w:val="24"/>
        </w:rPr>
        <w:t>ФАПов</w:t>
      </w:r>
      <w:proofErr w:type="spellEnd"/>
      <w:r w:rsidRPr="00CE76F7">
        <w:rPr>
          <w:rFonts w:ascii="Times New Roman" w:hAnsi="Times New Roman" w:cs="Times New Roman"/>
          <w:sz w:val="24"/>
          <w:szCs w:val="24"/>
        </w:rPr>
        <w:t> осуществляется в соответствии со Стандартом оснащения, установленным </w:t>
      </w:r>
      <w:hyperlink r:id="rId5" w:anchor="/document/70195856/entry/114000" w:history="1">
        <w:r w:rsidRPr="00CE76F7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приложением N 14</w:t>
        </w:r>
      </w:hyperlink>
      <w:r w:rsidRPr="00CE76F7">
        <w:rPr>
          <w:rFonts w:ascii="Times New Roman" w:hAnsi="Times New Roman" w:cs="Times New Roman"/>
          <w:sz w:val="24"/>
          <w:szCs w:val="24"/>
        </w:rPr>
        <w:t xml:space="preserve"> к Положению об организации оказания первичной медико-санитарной помощи взрослому населению, установленному  </w:t>
      </w:r>
      <w:r w:rsidRPr="00CE76F7">
        <w:rPr>
          <w:rFonts w:ascii="Times New Roman" w:eastAsia="Calibri" w:hAnsi="Times New Roman" w:cs="Times New Roman"/>
          <w:sz w:val="24"/>
          <w:szCs w:val="24"/>
        </w:rPr>
        <w:t>приказом Минздравсоцразвития России от 15.05.2012 № 543н.</w:t>
      </w:r>
    </w:p>
    <w:p w14:paraId="6FDF3849" w14:textId="77777777" w:rsidR="001F324C" w:rsidRPr="00CE76F7" w:rsidRDefault="001F324C" w:rsidP="001F32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6F7">
        <w:rPr>
          <w:rFonts w:ascii="Times New Roman" w:hAnsi="Times New Roman" w:cs="Times New Roman"/>
          <w:sz w:val="24"/>
          <w:szCs w:val="24"/>
        </w:rPr>
        <w:t xml:space="preserve">Установлено, что </w:t>
      </w:r>
      <w:proofErr w:type="spellStart"/>
      <w:r w:rsidRPr="00CE76F7">
        <w:rPr>
          <w:rFonts w:ascii="Times New Roman" w:hAnsi="Times New Roman" w:cs="Times New Roman"/>
          <w:sz w:val="24"/>
          <w:szCs w:val="24"/>
        </w:rPr>
        <w:t>ФАПы</w:t>
      </w:r>
      <w:proofErr w:type="spellEnd"/>
      <w:r w:rsidRPr="00CE76F7">
        <w:rPr>
          <w:rFonts w:ascii="Times New Roman" w:hAnsi="Times New Roman" w:cs="Times New Roman"/>
          <w:sz w:val="24"/>
          <w:szCs w:val="24"/>
        </w:rPr>
        <w:t xml:space="preserve"> в </w:t>
      </w:r>
      <w:r w:rsidRPr="00CE76F7">
        <w:rPr>
          <w:rFonts w:ascii="Times New Roman" w:eastAsia="Calibri" w:hAnsi="Times New Roman" w:cs="Times New Roman"/>
          <w:sz w:val="24"/>
          <w:szCs w:val="24"/>
        </w:rPr>
        <w:t xml:space="preserve">с. Кама Куйбышевского района, и </w:t>
      </w:r>
      <w:proofErr w:type="gramStart"/>
      <w:r w:rsidRPr="00CE76F7">
        <w:rPr>
          <w:rFonts w:ascii="Times New Roman" w:eastAsia="Calibri" w:hAnsi="Times New Roman" w:cs="Times New Roman"/>
          <w:sz w:val="24"/>
          <w:szCs w:val="24"/>
        </w:rPr>
        <w:t>в  с.</w:t>
      </w:r>
      <w:proofErr w:type="gramEnd"/>
      <w:r w:rsidRPr="00CE76F7">
        <w:rPr>
          <w:rFonts w:ascii="Times New Roman" w:eastAsia="Calibri" w:hAnsi="Times New Roman" w:cs="Times New Roman"/>
          <w:sz w:val="24"/>
          <w:szCs w:val="24"/>
        </w:rPr>
        <w:t xml:space="preserve"> Верх-Ича Куйбышевского района</w:t>
      </w:r>
      <w:r w:rsidRPr="00CE76F7">
        <w:rPr>
          <w:rFonts w:ascii="Times New Roman" w:hAnsi="Times New Roman" w:cs="Times New Roman"/>
          <w:sz w:val="24"/>
          <w:szCs w:val="24"/>
        </w:rPr>
        <w:t xml:space="preserve"> </w:t>
      </w:r>
      <w:r w:rsidRPr="00CE76F7">
        <w:rPr>
          <w:rFonts w:ascii="Times New Roman" w:eastAsia="Calibri" w:hAnsi="Times New Roman" w:cs="Times New Roman"/>
          <w:sz w:val="24"/>
          <w:szCs w:val="24"/>
        </w:rPr>
        <w:t xml:space="preserve">не оснащены оборудованием в соответствии со Стандартом. Отсутствуют: </w:t>
      </w:r>
      <w:r w:rsidRPr="00CE76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электрокардиограф портативный 3- или 6-канальный, автоматический дефибриллятор, щит спинальный с устройством для фиксации головы </w:t>
      </w:r>
      <w:proofErr w:type="spellStart"/>
      <w:r w:rsidRPr="00CE76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рентгенпрозрачный</w:t>
      </w:r>
      <w:proofErr w:type="spellEnd"/>
      <w:r w:rsidRPr="00CE76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E76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амагнитный</w:t>
      </w:r>
      <w:proofErr w:type="spellEnd"/>
      <w:r w:rsidRPr="00CE76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одеяло с подогревом, секундомер, кислородный ингалятор, анализатор гемоглобина крови или тест-системы для определения уровня гемоглобина крови, экспресс-анализатор уровня холестерина в крови портативный, </w:t>
      </w:r>
      <w:r w:rsidRPr="00CE76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комплект оборудования для наглядной пропаганды здорового образа жизни, </w:t>
      </w:r>
      <w:proofErr w:type="spellStart"/>
      <w:r w:rsidRPr="00CE76F7">
        <w:rPr>
          <w:rFonts w:ascii="Times New Roman" w:hAnsi="Times New Roman" w:cs="Times New Roman"/>
          <w:sz w:val="24"/>
          <w:szCs w:val="24"/>
          <w:shd w:val="clear" w:color="auto" w:fill="FFFFFF"/>
        </w:rPr>
        <w:t>пульсоксиметр</w:t>
      </w:r>
      <w:proofErr w:type="spellEnd"/>
      <w:r w:rsidRPr="00CE76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портативный, спирометр (портативный с одноразовыми мундштуками), набор для провидения </w:t>
      </w:r>
      <w:proofErr w:type="spellStart"/>
      <w:r w:rsidRPr="00CE76F7">
        <w:rPr>
          <w:rFonts w:ascii="Times New Roman" w:hAnsi="Times New Roman" w:cs="Times New Roman"/>
          <w:sz w:val="24"/>
          <w:szCs w:val="24"/>
          <w:shd w:val="clear" w:color="auto" w:fill="FFFFFF"/>
        </w:rPr>
        <w:t>коникотомии</w:t>
      </w:r>
      <w:proofErr w:type="spellEnd"/>
      <w:r w:rsidRPr="00CE76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одноразовый, укладка универсальная для забора материала от людей и из объектов окружающей среды для исследования на инфекционные заболевания, представляющие опасность для окружающих</w:t>
      </w:r>
    </w:p>
    <w:p w14:paraId="617F47E5" w14:textId="77777777" w:rsidR="001F324C" w:rsidRPr="00CE76F7" w:rsidRDefault="001F324C" w:rsidP="001F32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6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Кроме того, в нарушении требований п. 5.1 </w:t>
      </w:r>
      <w:r w:rsidRPr="00CE76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СанПиН 2.1.3.2630-10</w:t>
      </w:r>
      <w:r w:rsidRPr="00CE76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6F7">
        <w:rPr>
          <w:rFonts w:ascii="Times New Roman" w:hAnsi="Times New Roman" w:cs="Times New Roman"/>
          <w:sz w:val="24"/>
          <w:szCs w:val="24"/>
          <w:shd w:val="clear" w:color="auto" w:fill="FFFFFF"/>
        </w:rPr>
        <w:t>ФАПы</w:t>
      </w:r>
      <w:proofErr w:type="spellEnd"/>
      <w:r w:rsidRPr="00CE76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CE76F7">
        <w:rPr>
          <w:rFonts w:ascii="Times New Roman" w:hAnsi="Times New Roman" w:cs="Times New Roman"/>
          <w:sz w:val="24"/>
          <w:szCs w:val="24"/>
          <w:shd w:val="clear" w:color="auto" w:fill="FFFFFF"/>
        </w:rPr>
        <w:t>не  оборудованы</w:t>
      </w:r>
      <w:proofErr w:type="gramEnd"/>
      <w:r w:rsidRPr="00CE76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водопроводом, канализацией, централизованным горячим водоснабжением.</w:t>
      </w:r>
    </w:p>
    <w:p w14:paraId="6AF6144D" w14:textId="77777777" w:rsidR="001F324C" w:rsidRPr="00CE76F7" w:rsidRDefault="001F324C" w:rsidP="00CE76F7">
      <w:pPr>
        <w:pStyle w:val="a4"/>
        <w:spacing w:after="0"/>
        <w:ind w:firstLine="540"/>
        <w:jc w:val="both"/>
        <w:rPr>
          <w:color w:val="000000"/>
        </w:rPr>
      </w:pPr>
      <w:r w:rsidRPr="00CE76F7">
        <w:rPr>
          <w:shd w:val="clear" w:color="auto" w:fill="FFFFFF"/>
        </w:rPr>
        <w:t xml:space="preserve">Отсутствие необходимого медицинского оборудования, а также несоблюдение санитарных правил медицинской организацией нарушает права граждан </w:t>
      </w:r>
      <w:r w:rsidRPr="00CE76F7">
        <w:rPr>
          <w:rStyle w:val="blk"/>
        </w:rPr>
        <w:t>в сфере охраны здоровья, негативно влияет на доступность и качество медицинской помощи, что является недопустимым</w:t>
      </w:r>
      <w:r w:rsidRPr="00CE76F7">
        <w:rPr>
          <w:color w:val="000000"/>
        </w:rPr>
        <w:t xml:space="preserve"> </w:t>
      </w:r>
    </w:p>
    <w:p w14:paraId="7D75AE54" w14:textId="77777777" w:rsidR="00D94A8C" w:rsidRPr="00CE76F7" w:rsidRDefault="00303955" w:rsidP="00CE76F7">
      <w:pPr>
        <w:jc w:val="both"/>
        <w:rPr>
          <w:rFonts w:ascii="Times New Roman" w:hAnsi="Times New Roman" w:cs="Times New Roman"/>
          <w:sz w:val="24"/>
          <w:szCs w:val="24"/>
        </w:rPr>
      </w:pPr>
      <w:r w:rsidRPr="00CE76F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324C" w:rsidRPr="00CE76F7">
        <w:rPr>
          <w:rFonts w:ascii="Times New Roman" w:hAnsi="Times New Roman" w:cs="Times New Roman"/>
          <w:color w:val="000000"/>
          <w:sz w:val="24"/>
          <w:szCs w:val="24"/>
        </w:rPr>
        <w:t xml:space="preserve">По выявленным нарушениям Куйбышевским межрайонным прокурором главному врачу </w:t>
      </w:r>
      <w:r w:rsidR="001F324C" w:rsidRPr="00CE76F7">
        <w:rPr>
          <w:rFonts w:ascii="Times New Roman" w:hAnsi="Times New Roman" w:cs="Times New Roman"/>
          <w:sz w:val="24"/>
          <w:szCs w:val="24"/>
        </w:rPr>
        <w:t xml:space="preserve">ГБУЗ НСО «Куйбышевская ЦРБ», </w:t>
      </w:r>
      <w:r w:rsidR="001F324C" w:rsidRPr="00CE76F7">
        <w:rPr>
          <w:rFonts w:ascii="Times New Roman" w:hAnsi="Times New Roman" w:cs="Times New Roman"/>
          <w:color w:val="000000"/>
          <w:sz w:val="24"/>
          <w:szCs w:val="24"/>
        </w:rPr>
        <w:t xml:space="preserve">внесено </w:t>
      </w:r>
      <w:proofErr w:type="gramStart"/>
      <w:r w:rsidR="001F324C" w:rsidRPr="00CE76F7">
        <w:rPr>
          <w:rFonts w:ascii="Times New Roman" w:hAnsi="Times New Roman" w:cs="Times New Roman"/>
          <w:color w:val="000000"/>
          <w:sz w:val="24"/>
          <w:szCs w:val="24"/>
        </w:rPr>
        <w:t>представление  об</w:t>
      </w:r>
      <w:proofErr w:type="gramEnd"/>
      <w:r w:rsidR="001F324C" w:rsidRPr="00CE76F7">
        <w:rPr>
          <w:rFonts w:ascii="Times New Roman" w:hAnsi="Times New Roman" w:cs="Times New Roman"/>
          <w:color w:val="000000"/>
          <w:sz w:val="24"/>
          <w:szCs w:val="24"/>
        </w:rPr>
        <w:t xml:space="preserve"> устранении нарушений  законодательства </w:t>
      </w:r>
      <w:r w:rsidR="001F324C" w:rsidRPr="00CE76F7">
        <w:rPr>
          <w:rFonts w:ascii="Times New Roman" w:hAnsi="Times New Roman" w:cs="Times New Roman"/>
          <w:sz w:val="24"/>
          <w:szCs w:val="24"/>
        </w:rPr>
        <w:t>об охране здоровья</w:t>
      </w:r>
    </w:p>
    <w:p w14:paraId="26ADBD22" w14:textId="77777777" w:rsidR="00907A56" w:rsidRDefault="00907A56" w:rsidP="00CE76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3D9B7D" w14:textId="77777777" w:rsidR="00554BF9" w:rsidRPr="00CE76F7" w:rsidRDefault="00554BF9" w:rsidP="00CE76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6F7">
        <w:rPr>
          <w:rFonts w:ascii="Times New Roman" w:hAnsi="Times New Roman" w:cs="Times New Roman"/>
          <w:b/>
          <w:sz w:val="24"/>
          <w:szCs w:val="24"/>
        </w:rPr>
        <w:t>30.08.2019</w:t>
      </w:r>
    </w:p>
    <w:p w14:paraId="4082F7F5" w14:textId="77777777" w:rsidR="00554BF9" w:rsidRPr="00CE76F7" w:rsidRDefault="00CE76F7" w:rsidP="00CE7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6F7">
        <w:rPr>
          <w:rFonts w:ascii="Times New Roman" w:hAnsi="Times New Roman" w:cs="Times New Roman"/>
          <w:sz w:val="24"/>
          <w:szCs w:val="24"/>
        </w:rPr>
        <w:tab/>
      </w:r>
      <w:r w:rsidR="00554BF9" w:rsidRPr="00CE76F7">
        <w:rPr>
          <w:rFonts w:ascii="Times New Roman" w:hAnsi="Times New Roman" w:cs="Times New Roman"/>
          <w:sz w:val="24"/>
          <w:szCs w:val="24"/>
        </w:rPr>
        <w:t>Куйбышевской межрайонной прокуратурой проведена проверка соблюдения ООО «</w:t>
      </w:r>
      <w:proofErr w:type="spellStart"/>
      <w:r w:rsidR="00554BF9" w:rsidRPr="00CE76F7">
        <w:rPr>
          <w:rFonts w:ascii="Times New Roman" w:hAnsi="Times New Roman" w:cs="Times New Roman"/>
          <w:sz w:val="24"/>
          <w:szCs w:val="24"/>
        </w:rPr>
        <w:t>Холлифуд</w:t>
      </w:r>
      <w:proofErr w:type="spellEnd"/>
      <w:r w:rsidR="00554BF9" w:rsidRPr="00CE76F7">
        <w:rPr>
          <w:rFonts w:ascii="Times New Roman" w:hAnsi="Times New Roman" w:cs="Times New Roman"/>
          <w:sz w:val="24"/>
          <w:szCs w:val="24"/>
        </w:rPr>
        <w:t>» законодательства о противодействии терроризму.</w:t>
      </w:r>
    </w:p>
    <w:p w14:paraId="7B6F3B0E" w14:textId="77777777" w:rsidR="00554BF9" w:rsidRPr="00CE76F7" w:rsidRDefault="00303955" w:rsidP="00CE7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6F7">
        <w:rPr>
          <w:rFonts w:ascii="Times New Roman" w:hAnsi="Times New Roman" w:cs="Times New Roman"/>
          <w:sz w:val="24"/>
          <w:szCs w:val="24"/>
        </w:rPr>
        <w:tab/>
      </w:r>
      <w:r w:rsidR="00554BF9" w:rsidRPr="00CE76F7">
        <w:rPr>
          <w:rFonts w:ascii="Times New Roman" w:hAnsi="Times New Roman" w:cs="Times New Roman"/>
          <w:sz w:val="24"/>
          <w:szCs w:val="24"/>
        </w:rPr>
        <w:t>Проверкой установлено,</w:t>
      </w:r>
      <w:r w:rsidR="003F704B" w:rsidRPr="00CE76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4BF9" w:rsidRPr="00CE76F7">
        <w:rPr>
          <w:rFonts w:ascii="Times New Roman" w:hAnsi="Times New Roman" w:cs="Times New Roman"/>
          <w:sz w:val="24"/>
          <w:szCs w:val="24"/>
        </w:rPr>
        <w:t>что  в</w:t>
      </w:r>
      <w:proofErr w:type="gramEnd"/>
      <w:r w:rsidR="00554BF9" w:rsidRPr="00CE76F7">
        <w:rPr>
          <w:rFonts w:ascii="Times New Roman" w:hAnsi="Times New Roman" w:cs="Times New Roman"/>
          <w:sz w:val="24"/>
          <w:szCs w:val="24"/>
        </w:rPr>
        <w:t xml:space="preserve"> нарушение требова</w:t>
      </w:r>
      <w:r w:rsidR="003F704B" w:rsidRPr="00CE76F7">
        <w:rPr>
          <w:rFonts w:ascii="Times New Roman" w:hAnsi="Times New Roman" w:cs="Times New Roman"/>
          <w:sz w:val="24"/>
          <w:szCs w:val="24"/>
        </w:rPr>
        <w:t>ни</w:t>
      </w:r>
      <w:r w:rsidR="00554BF9" w:rsidRPr="00CE76F7">
        <w:rPr>
          <w:rFonts w:ascii="Times New Roman" w:hAnsi="Times New Roman" w:cs="Times New Roman"/>
          <w:sz w:val="24"/>
          <w:szCs w:val="24"/>
        </w:rPr>
        <w:t>й действующего</w:t>
      </w:r>
      <w:r w:rsidR="003F704B" w:rsidRPr="00CE76F7">
        <w:rPr>
          <w:rFonts w:ascii="Times New Roman" w:hAnsi="Times New Roman" w:cs="Times New Roman"/>
          <w:sz w:val="24"/>
          <w:szCs w:val="24"/>
        </w:rPr>
        <w:t xml:space="preserve"> законодательства, комиссия по обследованию и категорированию эксплуатируемого ООО «</w:t>
      </w:r>
      <w:proofErr w:type="spellStart"/>
      <w:r w:rsidR="003F704B" w:rsidRPr="00CE76F7">
        <w:rPr>
          <w:rFonts w:ascii="Times New Roman" w:hAnsi="Times New Roman" w:cs="Times New Roman"/>
          <w:sz w:val="24"/>
          <w:szCs w:val="24"/>
        </w:rPr>
        <w:t>Холлифуд</w:t>
      </w:r>
      <w:proofErr w:type="spellEnd"/>
      <w:r w:rsidR="003F704B" w:rsidRPr="00CE76F7">
        <w:rPr>
          <w:rFonts w:ascii="Times New Roman" w:hAnsi="Times New Roman" w:cs="Times New Roman"/>
          <w:sz w:val="24"/>
          <w:szCs w:val="24"/>
        </w:rPr>
        <w:t>»  объекта торговли до настоящего времени не создавалась</w:t>
      </w:r>
      <w:r w:rsidR="00435DD5" w:rsidRPr="00CE76F7">
        <w:rPr>
          <w:rFonts w:ascii="Times New Roman" w:hAnsi="Times New Roman" w:cs="Times New Roman"/>
          <w:sz w:val="24"/>
          <w:szCs w:val="24"/>
        </w:rPr>
        <w:t>, паспорт безопасности здания торгового объекта не утверждался и не согласовывался.</w:t>
      </w:r>
    </w:p>
    <w:p w14:paraId="75398C1B" w14:textId="77777777" w:rsidR="000E25D6" w:rsidRPr="00CE76F7" w:rsidRDefault="003F704B" w:rsidP="00CE76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76F7">
        <w:rPr>
          <w:rFonts w:ascii="Times New Roman" w:hAnsi="Times New Roman" w:cs="Times New Roman"/>
          <w:sz w:val="24"/>
          <w:szCs w:val="24"/>
        </w:rPr>
        <w:t>Причиной выявленных явилось игнорирование ООО «</w:t>
      </w:r>
      <w:proofErr w:type="spellStart"/>
      <w:r w:rsidRPr="00CE76F7">
        <w:rPr>
          <w:rFonts w:ascii="Times New Roman" w:hAnsi="Times New Roman" w:cs="Times New Roman"/>
          <w:sz w:val="24"/>
          <w:szCs w:val="24"/>
        </w:rPr>
        <w:t>Холифуд</w:t>
      </w:r>
      <w:proofErr w:type="spellEnd"/>
      <w:r w:rsidRPr="00CE76F7">
        <w:rPr>
          <w:rFonts w:ascii="Times New Roman" w:hAnsi="Times New Roman" w:cs="Times New Roman"/>
          <w:sz w:val="24"/>
          <w:szCs w:val="24"/>
        </w:rPr>
        <w:t>» норм действующего законодательства Российской Федерации.</w:t>
      </w:r>
      <w:r w:rsidR="000E25D6" w:rsidRPr="00CE76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BC0EA1C" w14:textId="77777777" w:rsidR="003F704B" w:rsidRPr="00CE76F7" w:rsidRDefault="00303955" w:rsidP="00CE7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6F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E25D6" w:rsidRPr="00CE76F7">
        <w:rPr>
          <w:rFonts w:ascii="Times New Roman" w:hAnsi="Times New Roman" w:cs="Times New Roman"/>
          <w:color w:val="000000"/>
          <w:sz w:val="24"/>
          <w:szCs w:val="24"/>
        </w:rPr>
        <w:t xml:space="preserve">По выявленным нарушениям Куйбышевским межрайонным </w:t>
      </w:r>
      <w:proofErr w:type="gramStart"/>
      <w:r w:rsidR="000E25D6" w:rsidRPr="00CE76F7">
        <w:rPr>
          <w:rFonts w:ascii="Times New Roman" w:hAnsi="Times New Roman" w:cs="Times New Roman"/>
          <w:color w:val="000000"/>
          <w:sz w:val="24"/>
          <w:szCs w:val="24"/>
        </w:rPr>
        <w:t xml:space="preserve">прокурором </w:t>
      </w:r>
      <w:r w:rsidR="000E25D6" w:rsidRPr="00CE76F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E25D6" w:rsidRPr="00CE76F7">
        <w:rPr>
          <w:rFonts w:ascii="Times New Roman" w:hAnsi="Times New Roman" w:cs="Times New Roman"/>
          <w:sz w:val="24"/>
          <w:szCs w:val="24"/>
        </w:rPr>
        <w:t xml:space="preserve"> директору ООО «</w:t>
      </w:r>
      <w:proofErr w:type="spellStart"/>
      <w:r w:rsidR="000E25D6" w:rsidRPr="00CE76F7">
        <w:rPr>
          <w:rFonts w:ascii="Times New Roman" w:hAnsi="Times New Roman" w:cs="Times New Roman"/>
          <w:sz w:val="24"/>
          <w:szCs w:val="24"/>
        </w:rPr>
        <w:t>Холифуд</w:t>
      </w:r>
      <w:proofErr w:type="spellEnd"/>
      <w:r w:rsidR="000E25D6" w:rsidRPr="00CE76F7">
        <w:rPr>
          <w:rFonts w:ascii="Times New Roman" w:hAnsi="Times New Roman" w:cs="Times New Roman"/>
          <w:sz w:val="24"/>
          <w:szCs w:val="24"/>
        </w:rPr>
        <w:t xml:space="preserve">» </w:t>
      </w:r>
      <w:r w:rsidR="000E25D6" w:rsidRPr="00CE76F7">
        <w:rPr>
          <w:rFonts w:ascii="Times New Roman" w:hAnsi="Times New Roman" w:cs="Times New Roman"/>
          <w:color w:val="000000"/>
          <w:sz w:val="24"/>
          <w:szCs w:val="24"/>
        </w:rPr>
        <w:t xml:space="preserve">внесено представление  об устранении нарушений  законодательства </w:t>
      </w:r>
      <w:r w:rsidR="000E25D6" w:rsidRPr="00CE76F7">
        <w:rPr>
          <w:rFonts w:ascii="Times New Roman" w:hAnsi="Times New Roman" w:cs="Times New Roman"/>
          <w:sz w:val="24"/>
          <w:szCs w:val="24"/>
        </w:rPr>
        <w:t>о противодействии терроризму.</w:t>
      </w:r>
    </w:p>
    <w:p w14:paraId="72E20936" w14:textId="77777777" w:rsidR="00303955" w:rsidRPr="00CE76F7" w:rsidRDefault="00303955" w:rsidP="00CE76F7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sectPr w:rsidR="00303955" w:rsidRPr="00CE76F7" w:rsidSect="00D94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84"/>
    <w:rsid w:val="00000204"/>
    <w:rsid w:val="00021EFF"/>
    <w:rsid w:val="0002428B"/>
    <w:rsid w:val="0005255C"/>
    <w:rsid w:val="00073EF6"/>
    <w:rsid w:val="00077CA0"/>
    <w:rsid w:val="00080954"/>
    <w:rsid w:val="000B290C"/>
    <w:rsid w:val="000D2836"/>
    <w:rsid w:val="000E25D6"/>
    <w:rsid w:val="001429E2"/>
    <w:rsid w:val="001B1314"/>
    <w:rsid w:val="001C4282"/>
    <w:rsid w:val="001E2E7D"/>
    <w:rsid w:val="001F324C"/>
    <w:rsid w:val="00225167"/>
    <w:rsid w:val="00242BED"/>
    <w:rsid w:val="00272933"/>
    <w:rsid w:val="00303955"/>
    <w:rsid w:val="00390265"/>
    <w:rsid w:val="003C331A"/>
    <w:rsid w:val="003D619C"/>
    <w:rsid w:val="003F704B"/>
    <w:rsid w:val="00406ADD"/>
    <w:rsid w:val="00427892"/>
    <w:rsid w:val="00435DD5"/>
    <w:rsid w:val="00437659"/>
    <w:rsid w:val="00486A30"/>
    <w:rsid w:val="0049677A"/>
    <w:rsid w:val="004B27FD"/>
    <w:rsid w:val="004C3672"/>
    <w:rsid w:val="004C5181"/>
    <w:rsid w:val="004E6EB8"/>
    <w:rsid w:val="00550B7C"/>
    <w:rsid w:val="00554BF9"/>
    <w:rsid w:val="00572D2E"/>
    <w:rsid w:val="00575EE8"/>
    <w:rsid w:val="00580634"/>
    <w:rsid w:val="00691DF1"/>
    <w:rsid w:val="006C2AEC"/>
    <w:rsid w:val="006C5807"/>
    <w:rsid w:val="006F4E94"/>
    <w:rsid w:val="007016E6"/>
    <w:rsid w:val="007151EE"/>
    <w:rsid w:val="007158EA"/>
    <w:rsid w:val="00792C0A"/>
    <w:rsid w:val="007E3600"/>
    <w:rsid w:val="0084560D"/>
    <w:rsid w:val="00887132"/>
    <w:rsid w:val="008879C6"/>
    <w:rsid w:val="00895ABE"/>
    <w:rsid w:val="008A41F8"/>
    <w:rsid w:val="008C741C"/>
    <w:rsid w:val="008D0022"/>
    <w:rsid w:val="008E085E"/>
    <w:rsid w:val="00907A56"/>
    <w:rsid w:val="00922FE2"/>
    <w:rsid w:val="00954F61"/>
    <w:rsid w:val="00970002"/>
    <w:rsid w:val="00972B7C"/>
    <w:rsid w:val="009D1DA1"/>
    <w:rsid w:val="009D2237"/>
    <w:rsid w:val="009E131C"/>
    <w:rsid w:val="009E4CE4"/>
    <w:rsid w:val="00A25C14"/>
    <w:rsid w:val="00A35F4D"/>
    <w:rsid w:val="00A42784"/>
    <w:rsid w:val="00A66655"/>
    <w:rsid w:val="00AB11C0"/>
    <w:rsid w:val="00AC7994"/>
    <w:rsid w:val="00B31FEB"/>
    <w:rsid w:val="00B32D67"/>
    <w:rsid w:val="00B50C4B"/>
    <w:rsid w:val="00B90386"/>
    <w:rsid w:val="00C803AA"/>
    <w:rsid w:val="00C848DC"/>
    <w:rsid w:val="00CE76F7"/>
    <w:rsid w:val="00CF1930"/>
    <w:rsid w:val="00D11601"/>
    <w:rsid w:val="00D2752D"/>
    <w:rsid w:val="00D42F86"/>
    <w:rsid w:val="00D43F51"/>
    <w:rsid w:val="00D562A8"/>
    <w:rsid w:val="00D77133"/>
    <w:rsid w:val="00D85A65"/>
    <w:rsid w:val="00D94A8C"/>
    <w:rsid w:val="00DB7053"/>
    <w:rsid w:val="00DC57A3"/>
    <w:rsid w:val="00DC5C43"/>
    <w:rsid w:val="00DE33AC"/>
    <w:rsid w:val="00DE7169"/>
    <w:rsid w:val="00E158A6"/>
    <w:rsid w:val="00E7389C"/>
    <w:rsid w:val="00EA5345"/>
    <w:rsid w:val="00EC362F"/>
    <w:rsid w:val="00F404F5"/>
    <w:rsid w:val="00F5483E"/>
    <w:rsid w:val="00F5753E"/>
    <w:rsid w:val="00F97ED4"/>
    <w:rsid w:val="00FA32E3"/>
    <w:rsid w:val="00FE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6F877"/>
  <w15:docId w15:val="{09A20595-FFF1-4523-8BAA-4719AE0E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42784"/>
  </w:style>
  <w:style w:type="paragraph" w:styleId="1">
    <w:name w:val="heading 1"/>
    <w:basedOn w:val="a"/>
    <w:link w:val="10"/>
    <w:uiPriority w:val="9"/>
    <w:qFormat/>
    <w:rsid w:val="00A427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1F32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7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42784"/>
  </w:style>
  <w:style w:type="paragraph" w:styleId="a3">
    <w:name w:val="Normal (Web)"/>
    <w:basedOn w:val="a"/>
    <w:rsid w:val="0007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77C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77C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F324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lk">
    <w:name w:val="blk"/>
    <w:basedOn w:val="a0"/>
    <w:rsid w:val="001F324C"/>
  </w:style>
  <w:style w:type="character" w:styleId="a6">
    <w:name w:val="Hyperlink"/>
    <w:rsid w:val="001F324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5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5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44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1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63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90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1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A1225-43AD-4CED-A405-4B3F6D6D1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Administrator</cp:lastModifiedBy>
  <cp:revision>2</cp:revision>
  <dcterms:created xsi:type="dcterms:W3CDTF">2019-10-25T02:07:00Z</dcterms:created>
  <dcterms:modified xsi:type="dcterms:W3CDTF">2019-10-25T02:07:00Z</dcterms:modified>
</cp:coreProperties>
</file>