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B7" w:rsidRPr="00B64190" w:rsidRDefault="001144B7" w:rsidP="00D80330">
      <w:pPr>
        <w:jc w:val="center"/>
        <w:rPr>
          <w:rFonts w:eastAsia="Calibri"/>
          <w:sz w:val="20"/>
          <w:szCs w:val="20"/>
        </w:rPr>
      </w:pPr>
      <w:r w:rsidRPr="00B64190">
        <w:rPr>
          <w:rFonts w:eastAsia="Calibri"/>
          <w:sz w:val="20"/>
          <w:szCs w:val="20"/>
        </w:rPr>
        <w:t>СОДЕРЖАНИЕ</w:t>
      </w:r>
    </w:p>
    <w:p w:rsidR="00FB703A" w:rsidRPr="00B64190" w:rsidRDefault="00FB703A" w:rsidP="000A147F">
      <w:pPr>
        <w:rPr>
          <w:rFonts w:eastAsia="Calibri"/>
          <w:sz w:val="20"/>
          <w:szCs w:val="20"/>
        </w:rPr>
      </w:pPr>
    </w:p>
    <w:p w:rsidR="001144B7" w:rsidRPr="00B64190" w:rsidRDefault="00FB703A" w:rsidP="003E385C">
      <w:pPr>
        <w:jc w:val="both"/>
        <w:rPr>
          <w:sz w:val="20"/>
          <w:szCs w:val="20"/>
        </w:rPr>
      </w:pPr>
      <w:r w:rsidRPr="00B64190">
        <w:rPr>
          <w:sz w:val="20"/>
          <w:szCs w:val="20"/>
          <w:lang w:val="en-US"/>
        </w:rPr>
        <w:t>I</w:t>
      </w:r>
      <w:r w:rsidR="001144B7" w:rsidRPr="00B64190">
        <w:rPr>
          <w:sz w:val="20"/>
          <w:szCs w:val="20"/>
        </w:rPr>
        <w:t>.</w:t>
      </w:r>
      <w:r w:rsidR="001144B7" w:rsidRPr="00B64190">
        <w:rPr>
          <w:sz w:val="20"/>
          <w:szCs w:val="20"/>
          <w:lang w:val="en-US"/>
        </w:rPr>
        <w:t> </w:t>
      </w:r>
      <w:r w:rsidR="00594007" w:rsidRPr="00B64190">
        <w:rPr>
          <w:sz w:val="20"/>
          <w:szCs w:val="20"/>
        </w:rPr>
        <w:t>МУНИЦИПАЛЬНЫЕ ПРАВОВЫЕ АКТЫ АДМИНИСТРАЦИИ И ГЛАВЫ КУЙБЫШЕВСКОГО РАЙОНА……………………</w:t>
      </w:r>
      <w:r w:rsidR="00D80330" w:rsidRPr="00B64190">
        <w:rPr>
          <w:sz w:val="20"/>
          <w:szCs w:val="20"/>
        </w:rPr>
        <w:t>………………………………………………………………………………….</w:t>
      </w:r>
      <w:r w:rsidR="00594007" w:rsidRPr="00B64190">
        <w:rPr>
          <w:sz w:val="20"/>
          <w:szCs w:val="20"/>
        </w:rPr>
        <w:t>……</w:t>
      </w:r>
      <w:r w:rsidR="00EB2726">
        <w:rPr>
          <w:sz w:val="20"/>
          <w:szCs w:val="20"/>
        </w:rPr>
        <w:t>…</w:t>
      </w:r>
      <w:r w:rsidR="001144B7" w:rsidRPr="00B64190">
        <w:rPr>
          <w:sz w:val="20"/>
          <w:szCs w:val="20"/>
        </w:rPr>
        <w:t>стр.</w:t>
      </w:r>
      <w:r w:rsidR="001A2A6B">
        <w:rPr>
          <w:sz w:val="20"/>
          <w:szCs w:val="20"/>
        </w:rPr>
        <w:t>4</w:t>
      </w:r>
    </w:p>
    <w:p w:rsidR="009D1331" w:rsidRDefault="009D1331" w:rsidP="00AE4ED1">
      <w:pPr>
        <w:jc w:val="both"/>
        <w:rPr>
          <w:sz w:val="20"/>
          <w:szCs w:val="20"/>
        </w:rPr>
      </w:pPr>
    </w:p>
    <w:p w:rsidR="009D1331" w:rsidRDefault="009D1331" w:rsidP="009D1331">
      <w:pPr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9D1331">
        <w:rPr>
          <w:sz w:val="20"/>
          <w:szCs w:val="20"/>
        </w:rPr>
        <w:t xml:space="preserve">остановление </w:t>
      </w:r>
      <w:r>
        <w:rPr>
          <w:sz w:val="20"/>
          <w:szCs w:val="20"/>
        </w:rPr>
        <w:t xml:space="preserve">администрации Куйбышевского района </w:t>
      </w:r>
      <w:r w:rsidR="00583BF6">
        <w:rPr>
          <w:sz w:val="20"/>
          <w:szCs w:val="20"/>
        </w:rPr>
        <w:t>от 15.09.2017 № 1099</w:t>
      </w:r>
      <w:r w:rsidRPr="009D1331">
        <w:rPr>
          <w:sz w:val="20"/>
          <w:szCs w:val="20"/>
        </w:rPr>
        <w:t xml:space="preserve"> </w:t>
      </w:r>
      <w:r w:rsidR="00583BF6">
        <w:rPr>
          <w:sz w:val="20"/>
          <w:szCs w:val="20"/>
        </w:rPr>
        <w:t>–</w:t>
      </w:r>
      <w:r w:rsidRPr="009D1331">
        <w:rPr>
          <w:sz w:val="20"/>
          <w:szCs w:val="20"/>
        </w:rPr>
        <w:t xml:space="preserve"> </w:t>
      </w:r>
      <w:r w:rsidR="00583BF6">
        <w:rPr>
          <w:sz w:val="20"/>
          <w:szCs w:val="20"/>
        </w:rPr>
        <w:t>О проведении торгов в форме открытого аукциона по продаже земельного участка с кадастровым номером 54:34:012716:21……………………………………………………………….......</w:t>
      </w:r>
      <w:r>
        <w:rPr>
          <w:sz w:val="20"/>
          <w:szCs w:val="20"/>
        </w:rPr>
        <w:t>…………………………………</w:t>
      </w:r>
      <w:r w:rsidR="00583BF6">
        <w:rPr>
          <w:sz w:val="20"/>
          <w:szCs w:val="20"/>
        </w:rPr>
        <w:t>…</w:t>
      </w:r>
      <w:r>
        <w:rPr>
          <w:sz w:val="20"/>
          <w:szCs w:val="20"/>
        </w:rPr>
        <w:t>стр.4</w:t>
      </w:r>
    </w:p>
    <w:p w:rsidR="009D1331" w:rsidRPr="009D1331" w:rsidRDefault="009D1331" w:rsidP="009D1331">
      <w:pPr>
        <w:jc w:val="both"/>
        <w:rPr>
          <w:sz w:val="20"/>
          <w:szCs w:val="20"/>
        </w:rPr>
      </w:pPr>
    </w:p>
    <w:p w:rsidR="000545DC" w:rsidRPr="00B64190" w:rsidRDefault="000545DC" w:rsidP="00D80330">
      <w:pPr>
        <w:jc w:val="center"/>
        <w:outlineLvl w:val="0"/>
        <w:rPr>
          <w:bCs/>
          <w:sz w:val="20"/>
          <w:szCs w:val="20"/>
        </w:rPr>
      </w:pPr>
    </w:p>
    <w:p w:rsidR="000545DC" w:rsidRPr="00B64190" w:rsidRDefault="000545DC" w:rsidP="00D80330">
      <w:pPr>
        <w:jc w:val="center"/>
        <w:outlineLvl w:val="0"/>
        <w:rPr>
          <w:bCs/>
          <w:sz w:val="20"/>
          <w:szCs w:val="20"/>
        </w:rPr>
      </w:pPr>
    </w:p>
    <w:p w:rsidR="000545DC" w:rsidRPr="00B64190" w:rsidRDefault="000545DC" w:rsidP="00D80330">
      <w:pPr>
        <w:jc w:val="center"/>
        <w:outlineLvl w:val="0"/>
        <w:rPr>
          <w:bCs/>
          <w:sz w:val="20"/>
          <w:szCs w:val="20"/>
        </w:rPr>
      </w:pPr>
    </w:p>
    <w:p w:rsidR="000545DC" w:rsidRPr="00B64190" w:rsidRDefault="000545DC" w:rsidP="00D80330">
      <w:pPr>
        <w:jc w:val="center"/>
        <w:outlineLvl w:val="0"/>
        <w:rPr>
          <w:bCs/>
          <w:sz w:val="20"/>
          <w:szCs w:val="20"/>
        </w:rPr>
      </w:pPr>
    </w:p>
    <w:p w:rsidR="000545DC" w:rsidRPr="00B64190" w:rsidRDefault="000545DC" w:rsidP="00D80330">
      <w:pPr>
        <w:jc w:val="center"/>
        <w:outlineLvl w:val="0"/>
        <w:rPr>
          <w:bCs/>
          <w:sz w:val="20"/>
          <w:szCs w:val="20"/>
        </w:rPr>
      </w:pPr>
    </w:p>
    <w:p w:rsidR="000545DC" w:rsidRPr="00B64190" w:rsidRDefault="000545DC" w:rsidP="00D80330">
      <w:pPr>
        <w:jc w:val="center"/>
        <w:outlineLvl w:val="0"/>
        <w:rPr>
          <w:bCs/>
          <w:sz w:val="20"/>
          <w:szCs w:val="20"/>
        </w:rPr>
      </w:pPr>
    </w:p>
    <w:p w:rsidR="000545DC" w:rsidRPr="00B64190" w:rsidRDefault="000545DC" w:rsidP="00D80330">
      <w:pPr>
        <w:jc w:val="center"/>
        <w:outlineLvl w:val="0"/>
        <w:rPr>
          <w:bCs/>
          <w:sz w:val="20"/>
          <w:szCs w:val="20"/>
        </w:rPr>
      </w:pPr>
    </w:p>
    <w:p w:rsidR="000545DC" w:rsidRPr="00B64190" w:rsidRDefault="000545DC" w:rsidP="00D80330">
      <w:pPr>
        <w:jc w:val="center"/>
        <w:outlineLvl w:val="0"/>
        <w:rPr>
          <w:bCs/>
          <w:sz w:val="20"/>
          <w:szCs w:val="20"/>
        </w:rPr>
      </w:pPr>
    </w:p>
    <w:p w:rsidR="00CA599A" w:rsidRPr="007C3D95" w:rsidRDefault="00CA599A" w:rsidP="005E6995">
      <w:pPr>
        <w:jc w:val="center"/>
        <w:rPr>
          <w:sz w:val="20"/>
          <w:szCs w:val="20"/>
        </w:rPr>
      </w:pPr>
    </w:p>
    <w:p w:rsidR="00CA599A" w:rsidRPr="007C3D95" w:rsidRDefault="00CA599A" w:rsidP="005E6995">
      <w:pPr>
        <w:jc w:val="center"/>
        <w:rPr>
          <w:sz w:val="20"/>
          <w:szCs w:val="20"/>
        </w:rPr>
      </w:pPr>
    </w:p>
    <w:p w:rsidR="00CA599A" w:rsidRPr="007C3D95" w:rsidRDefault="00CA599A" w:rsidP="005E6995">
      <w:pPr>
        <w:jc w:val="center"/>
        <w:rPr>
          <w:sz w:val="20"/>
          <w:szCs w:val="20"/>
        </w:rPr>
      </w:pPr>
    </w:p>
    <w:p w:rsidR="00CA599A" w:rsidRPr="007C3D95" w:rsidRDefault="00CA599A" w:rsidP="005E6995">
      <w:pPr>
        <w:jc w:val="center"/>
        <w:rPr>
          <w:sz w:val="20"/>
          <w:szCs w:val="20"/>
        </w:rPr>
      </w:pPr>
    </w:p>
    <w:p w:rsidR="00CA599A" w:rsidRPr="007C3D95" w:rsidRDefault="00CA599A" w:rsidP="005E6995">
      <w:pPr>
        <w:jc w:val="center"/>
        <w:rPr>
          <w:sz w:val="20"/>
          <w:szCs w:val="20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583BF6" w:rsidRDefault="00583BF6" w:rsidP="005E6995">
      <w:pPr>
        <w:jc w:val="center"/>
        <w:rPr>
          <w:sz w:val="20"/>
          <w:szCs w:val="20"/>
          <w:lang w:val="en-US"/>
        </w:rPr>
      </w:pPr>
    </w:p>
    <w:p w:rsidR="00D80330" w:rsidRPr="00B64190" w:rsidRDefault="00D80330" w:rsidP="005E6995">
      <w:pPr>
        <w:jc w:val="center"/>
        <w:rPr>
          <w:sz w:val="20"/>
          <w:szCs w:val="20"/>
        </w:rPr>
      </w:pPr>
      <w:bookmarkStart w:id="0" w:name="_GoBack"/>
      <w:bookmarkEnd w:id="0"/>
      <w:r w:rsidRPr="00B64190">
        <w:rPr>
          <w:sz w:val="20"/>
          <w:szCs w:val="20"/>
          <w:lang w:val="en-US"/>
        </w:rPr>
        <w:lastRenderedPageBreak/>
        <w:t>I</w:t>
      </w:r>
      <w:r w:rsidRPr="00B64190">
        <w:rPr>
          <w:sz w:val="20"/>
          <w:szCs w:val="20"/>
        </w:rPr>
        <w:t>.</w:t>
      </w:r>
      <w:r w:rsidRPr="00B64190">
        <w:rPr>
          <w:sz w:val="20"/>
          <w:szCs w:val="20"/>
          <w:lang w:val="en-US"/>
        </w:rPr>
        <w:t> </w:t>
      </w:r>
      <w:r w:rsidRPr="00B64190">
        <w:rPr>
          <w:sz w:val="20"/>
          <w:szCs w:val="20"/>
        </w:rPr>
        <w:t>МУНИЦИПАЛЬНЫЕ ПРАВОВЫЕ АКТЫ АДМИНИСТРАЦИИ И ГЛАВЫ КУЙБЫШЕВСКОГО РАЙОНА</w:t>
      </w:r>
    </w:p>
    <w:p w:rsidR="00C82173" w:rsidRPr="007053AA" w:rsidRDefault="00C82173" w:rsidP="007053AA">
      <w:pPr>
        <w:pStyle w:val="1"/>
        <w:jc w:val="center"/>
        <w:rPr>
          <w:sz w:val="20"/>
        </w:rPr>
      </w:pPr>
      <w:r w:rsidRPr="007053AA">
        <w:rPr>
          <w:sz w:val="20"/>
        </w:rPr>
        <w:t>АДМИНИСТРАЦИЯ КУЙБЫШЕВСКОГО РАЙОНА</w:t>
      </w:r>
    </w:p>
    <w:p w:rsidR="00C82173" w:rsidRDefault="00C82173" w:rsidP="007053AA">
      <w:pPr>
        <w:jc w:val="center"/>
        <w:rPr>
          <w:sz w:val="20"/>
          <w:szCs w:val="20"/>
        </w:rPr>
      </w:pPr>
    </w:p>
    <w:p w:rsidR="00583BF6" w:rsidRPr="00583BF6" w:rsidRDefault="00583BF6" w:rsidP="00583BF6">
      <w:pPr>
        <w:spacing w:line="360" w:lineRule="auto"/>
        <w:jc w:val="center"/>
        <w:rPr>
          <w:sz w:val="20"/>
          <w:szCs w:val="20"/>
        </w:rPr>
      </w:pPr>
      <w:r w:rsidRPr="00583BF6">
        <w:rPr>
          <w:sz w:val="20"/>
          <w:szCs w:val="20"/>
        </w:rPr>
        <w:t>АДМИНИСТРАЦИЯ КУЙБЫШЕВСКОГО РА</w:t>
      </w:r>
      <w:r w:rsidRPr="00583BF6">
        <w:rPr>
          <w:sz w:val="20"/>
          <w:szCs w:val="20"/>
        </w:rPr>
        <w:t>Й</w:t>
      </w:r>
      <w:r w:rsidRPr="00583BF6">
        <w:rPr>
          <w:sz w:val="20"/>
          <w:szCs w:val="20"/>
        </w:rPr>
        <w:t xml:space="preserve">ОНА </w:t>
      </w:r>
    </w:p>
    <w:p w:rsidR="00583BF6" w:rsidRPr="00583BF6" w:rsidRDefault="00583BF6" w:rsidP="00583BF6">
      <w:pPr>
        <w:pStyle w:val="19"/>
        <w:rPr>
          <w:b w:val="0"/>
          <w:sz w:val="20"/>
          <w:szCs w:val="20"/>
        </w:rPr>
      </w:pPr>
    </w:p>
    <w:p w:rsidR="00583BF6" w:rsidRPr="00583BF6" w:rsidRDefault="00583BF6" w:rsidP="00583BF6">
      <w:pPr>
        <w:pStyle w:val="19"/>
        <w:rPr>
          <w:b w:val="0"/>
          <w:sz w:val="20"/>
          <w:szCs w:val="20"/>
        </w:rPr>
      </w:pPr>
      <w:r w:rsidRPr="00583BF6">
        <w:rPr>
          <w:b w:val="0"/>
          <w:sz w:val="20"/>
          <w:szCs w:val="20"/>
        </w:rPr>
        <w:t>ПОСТАНОВЛЕНИЕ</w:t>
      </w:r>
    </w:p>
    <w:p w:rsidR="00583BF6" w:rsidRPr="00583BF6" w:rsidRDefault="00583BF6" w:rsidP="00583BF6">
      <w:pPr>
        <w:jc w:val="center"/>
        <w:rPr>
          <w:sz w:val="20"/>
          <w:szCs w:val="20"/>
        </w:rPr>
      </w:pPr>
    </w:p>
    <w:p w:rsidR="00583BF6" w:rsidRPr="00583BF6" w:rsidRDefault="00583BF6" w:rsidP="00583BF6">
      <w:pPr>
        <w:jc w:val="center"/>
        <w:rPr>
          <w:sz w:val="20"/>
          <w:szCs w:val="20"/>
        </w:rPr>
      </w:pPr>
      <w:r w:rsidRPr="00583BF6">
        <w:rPr>
          <w:sz w:val="20"/>
          <w:szCs w:val="20"/>
        </w:rPr>
        <w:t>г. Куйбышев</w:t>
      </w:r>
    </w:p>
    <w:p w:rsidR="00583BF6" w:rsidRPr="00583BF6" w:rsidRDefault="00583BF6" w:rsidP="00583BF6">
      <w:pPr>
        <w:jc w:val="center"/>
        <w:rPr>
          <w:sz w:val="20"/>
          <w:szCs w:val="20"/>
        </w:rPr>
      </w:pPr>
      <w:r w:rsidRPr="00583BF6">
        <w:rPr>
          <w:sz w:val="20"/>
          <w:szCs w:val="20"/>
        </w:rPr>
        <w:t>Новосибирская область</w:t>
      </w:r>
    </w:p>
    <w:p w:rsidR="00583BF6" w:rsidRPr="00583BF6" w:rsidRDefault="00583BF6" w:rsidP="00583BF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0"/>
          <w:szCs w:val="20"/>
        </w:rPr>
      </w:pPr>
    </w:p>
    <w:p w:rsidR="00583BF6" w:rsidRPr="00583BF6" w:rsidRDefault="00583BF6" w:rsidP="00583BF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0"/>
          <w:szCs w:val="20"/>
        </w:rPr>
      </w:pPr>
      <w:r w:rsidRPr="00583BF6">
        <w:rPr>
          <w:sz w:val="20"/>
          <w:szCs w:val="20"/>
        </w:rPr>
        <w:t>15.09.2017 № 1099</w:t>
      </w:r>
    </w:p>
    <w:p w:rsidR="00583BF6" w:rsidRPr="00583BF6" w:rsidRDefault="00583BF6" w:rsidP="00583BF6">
      <w:pPr>
        <w:widowControl w:val="0"/>
        <w:snapToGrid w:val="0"/>
        <w:spacing w:line="259" w:lineRule="auto"/>
        <w:jc w:val="center"/>
        <w:rPr>
          <w:sz w:val="20"/>
          <w:szCs w:val="20"/>
        </w:rPr>
      </w:pPr>
    </w:p>
    <w:p w:rsidR="00583BF6" w:rsidRPr="00583BF6" w:rsidRDefault="00583BF6" w:rsidP="00583BF6">
      <w:pPr>
        <w:widowControl w:val="0"/>
        <w:snapToGrid w:val="0"/>
        <w:spacing w:line="259" w:lineRule="auto"/>
        <w:jc w:val="center"/>
        <w:rPr>
          <w:sz w:val="20"/>
          <w:szCs w:val="20"/>
        </w:rPr>
      </w:pPr>
      <w:r w:rsidRPr="00583BF6">
        <w:rPr>
          <w:sz w:val="20"/>
          <w:szCs w:val="20"/>
        </w:rPr>
        <w:t>О проведении торгов в форме открытого аукциона по продаже земельного участка с кадастровым номером: 54:34:012716:21</w:t>
      </w:r>
    </w:p>
    <w:p w:rsidR="00583BF6" w:rsidRPr="00583BF6" w:rsidRDefault="00583BF6" w:rsidP="00583BF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sz w:val="20"/>
          <w:szCs w:val="20"/>
        </w:rPr>
      </w:pPr>
    </w:p>
    <w:p w:rsidR="00583BF6" w:rsidRPr="00583BF6" w:rsidRDefault="00583BF6" w:rsidP="00583BF6">
      <w:pPr>
        <w:tabs>
          <w:tab w:val="left" w:pos="1440"/>
        </w:tabs>
        <w:ind w:right="-4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Руководствуясь статьями 39.3, 39.4, 39.11, 39.12 Земельного кодекса Российской Федерации, статьями 447, 448 Гражданского кодекса Российской Федерации, администрация Куйбышевского района</w:t>
      </w:r>
    </w:p>
    <w:p w:rsidR="00583BF6" w:rsidRPr="00583BF6" w:rsidRDefault="00583BF6" w:rsidP="00583BF6">
      <w:pPr>
        <w:tabs>
          <w:tab w:val="left" w:pos="1440"/>
        </w:tabs>
        <w:ind w:right="-4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ПОСТАНОВЛЯЕТ:</w:t>
      </w:r>
    </w:p>
    <w:p w:rsidR="00583BF6" w:rsidRPr="00583BF6" w:rsidRDefault="00583BF6" w:rsidP="00583BF6">
      <w:pPr>
        <w:ind w:right="-4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1. Провести торги в форме открытого аукциона по продаже земельного участка (далее – аукцион</w:t>
      </w:r>
      <w:proofErr w:type="gramStart"/>
      <w:r w:rsidRPr="00583BF6">
        <w:rPr>
          <w:sz w:val="20"/>
          <w:szCs w:val="20"/>
        </w:rPr>
        <w:t>),  установить</w:t>
      </w:r>
      <w:proofErr w:type="gramEnd"/>
      <w:r w:rsidRPr="00583BF6">
        <w:rPr>
          <w:sz w:val="20"/>
          <w:szCs w:val="20"/>
        </w:rPr>
        <w:t xml:space="preserve"> начальную цену предмета аукциона, размер, порядок внесения и возврата задатка, величину повышения начальной цены предмета аукциона («шаг аукциона») (Приложение).</w:t>
      </w:r>
    </w:p>
    <w:p w:rsidR="00583BF6" w:rsidRPr="00583BF6" w:rsidRDefault="00583BF6" w:rsidP="00583BF6">
      <w:pPr>
        <w:ind w:right="-4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2.</w:t>
      </w:r>
      <w:r w:rsidRPr="00583BF6">
        <w:rPr>
          <w:sz w:val="20"/>
          <w:szCs w:val="20"/>
          <w:lang w:val="en-US"/>
        </w:rPr>
        <w:t> </w:t>
      </w:r>
      <w:r w:rsidRPr="00583BF6">
        <w:rPr>
          <w:sz w:val="20"/>
          <w:szCs w:val="20"/>
        </w:rPr>
        <w:t>Управлению делами администрации Куйбышевского района (</w:t>
      </w:r>
      <w:proofErr w:type="spellStart"/>
      <w:r w:rsidRPr="00583BF6">
        <w:rPr>
          <w:sz w:val="20"/>
          <w:szCs w:val="20"/>
        </w:rPr>
        <w:t>Дирибасова</w:t>
      </w:r>
      <w:proofErr w:type="spellEnd"/>
      <w:r w:rsidRPr="00583BF6">
        <w:rPr>
          <w:sz w:val="20"/>
          <w:szCs w:val="20"/>
        </w:rPr>
        <w:t xml:space="preserve"> Т.О.) опубликовать настоящее постановление, информационное сообщение (извещение) (Приложение) в периодическом печатном издании органов местного самоуправления Куйбышевского района «Информационный вестник» </w:t>
      </w:r>
      <w:proofErr w:type="gramStart"/>
      <w:r w:rsidRPr="00583BF6">
        <w:rPr>
          <w:sz w:val="20"/>
          <w:szCs w:val="20"/>
        </w:rPr>
        <w:t>и  разместить</w:t>
      </w:r>
      <w:proofErr w:type="gramEnd"/>
      <w:r w:rsidRPr="00583BF6">
        <w:rPr>
          <w:sz w:val="20"/>
          <w:szCs w:val="20"/>
        </w:rPr>
        <w:t xml:space="preserve"> на официальном сайте Куйбышевского района в сети «Интернет» </w:t>
      </w:r>
      <w:hyperlink r:id="rId8" w:history="1">
        <w:r w:rsidRPr="00583BF6">
          <w:rPr>
            <w:rStyle w:val="a7"/>
            <w:sz w:val="20"/>
            <w:szCs w:val="20"/>
          </w:rPr>
          <w:t>www.kuibyshev.nso.ru</w:t>
        </w:r>
      </w:hyperlink>
      <w:r w:rsidRPr="00583BF6">
        <w:rPr>
          <w:sz w:val="20"/>
          <w:szCs w:val="20"/>
        </w:rPr>
        <w:t>.</w:t>
      </w:r>
    </w:p>
    <w:p w:rsidR="00583BF6" w:rsidRPr="00583BF6" w:rsidRDefault="00583BF6" w:rsidP="00583BF6">
      <w:pPr>
        <w:ind w:right="-4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3. Управлению муниципального имущества и учета казны администрации Куйбышевского района (</w:t>
      </w:r>
      <w:proofErr w:type="spellStart"/>
      <w:r w:rsidRPr="00583BF6">
        <w:rPr>
          <w:sz w:val="20"/>
          <w:szCs w:val="20"/>
        </w:rPr>
        <w:t>Максиманова</w:t>
      </w:r>
      <w:proofErr w:type="spellEnd"/>
      <w:r w:rsidRPr="00583BF6">
        <w:rPr>
          <w:sz w:val="20"/>
          <w:szCs w:val="20"/>
        </w:rPr>
        <w:t xml:space="preserve"> Т.В.) разместить настоящее постановление, информационное сообщение (извещение) (Приложение) на сайте </w:t>
      </w:r>
      <w:hyperlink r:id="rId9" w:history="1">
        <w:r w:rsidRPr="00583BF6">
          <w:rPr>
            <w:rStyle w:val="a7"/>
            <w:sz w:val="20"/>
            <w:szCs w:val="20"/>
            <w:lang w:val="en-US"/>
          </w:rPr>
          <w:t>www</w:t>
        </w:r>
        <w:r w:rsidRPr="00583BF6">
          <w:rPr>
            <w:rStyle w:val="a7"/>
            <w:sz w:val="20"/>
            <w:szCs w:val="20"/>
          </w:rPr>
          <w:t>.</w:t>
        </w:r>
        <w:proofErr w:type="spellStart"/>
        <w:r w:rsidRPr="00583BF6">
          <w:rPr>
            <w:rStyle w:val="a7"/>
            <w:sz w:val="20"/>
            <w:szCs w:val="20"/>
            <w:lang w:val="en-US"/>
          </w:rPr>
          <w:t>t</w:t>
        </w:r>
        <w:r w:rsidRPr="00583BF6">
          <w:rPr>
            <w:rStyle w:val="a7"/>
            <w:sz w:val="20"/>
            <w:szCs w:val="20"/>
            <w:lang w:val="en-US"/>
          </w:rPr>
          <w:t>orgi</w:t>
        </w:r>
        <w:proofErr w:type="spellEnd"/>
        <w:r w:rsidRPr="00583BF6">
          <w:rPr>
            <w:rStyle w:val="a7"/>
            <w:sz w:val="20"/>
            <w:szCs w:val="20"/>
          </w:rPr>
          <w:t>.</w:t>
        </w:r>
        <w:proofErr w:type="spellStart"/>
        <w:r w:rsidRPr="00583BF6">
          <w:rPr>
            <w:rStyle w:val="a7"/>
            <w:sz w:val="20"/>
            <w:szCs w:val="20"/>
            <w:lang w:val="en-US"/>
          </w:rPr>
          <w:t>gov</w:t>
        </w:r>
        <w:proofErr w:type="spellEnd"/>
        <w:r w:rsidRPr="00583BF6">
          <w:rPr>
            <w:rStyle w:val="a7"/>
            <w:sz w:val="20"/>
            <w:szCs w:val="20"/>
          </w:rPr>
          <w:t>.</w:t>
        </w:r>
        <w:proofErr w:type="spellStart"/>
        <w:r w:rsidRPr="00583BF6"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r w:rsidRPr="00583BF6">
        <w:rPr>
          <w:sz w:val="20"/>
          <w:szCs w:val="20"/>
          <w:u w:val="single"/>
        </w:rPr>
        <w:t xml:space="preserve">.  </w:t>
      </w:r>
    </w:p>
    <w:p w:rsidR="00583BF6" w:rsidRPr="00583BF6" w:rsidRDefault="00583BF6" w:rsidP="00583BF6">
      <w:pPr>
        <w:shd w:val="clear" w:color="auto" w:fill="FFFFFF"/>
        <w:ind w:right="-4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4. Контроль за исполнением настоящего постановления оставляю за собой.</w:t>
      </w:r>
    </w:p>
    <w:p w:rsidR="00583BF6" w:rsidRDefault="00583BF6" w:rsidP="00583BF6">
      <w:pPr>
        <w:tabs>
          <w:tab w:val="left" w:pos="1440"/>
          <w:tab w:val="left" w:pos="1620"/>
        </w:tabs>
        <w:ind w:right="-4" w:firstLine="709"/>
      </w:pPr>
    </w:p>
    <w:p w:rsidR="00583BF6" w:rsidRPr="00583BF6" w:rsidRDefault="00583BF6" w:rsidP="00583BF6">
      <w:pPr>
        <w:tabs>
          <w:tab w:val="right" w:pos="10065"/>
        </w:tabs>
        <w:ind w:right="-4"/>
        <w:rPr>
          <w:sz w:val="20"/>
          <w:szCs w:val="20"/>
        </w:rPr>
      </w:pPr>
      <w:r w:rsidRPr="00583BF6">
        <w:rPr>
          <w:sz w:val="20"/>
          <w:szCs w:val="20"/>
        </w:rPr>
        <w:t>Глава Куйбышевского района</w:t>
      </w:r>
      <w:r w:rsidRPr="00583BF6">
        <w:rPr>
          <w:sz w:val="20"/>
          <w:szCs w:val="20"/>
        </w:rPr>
        <w:tab/>
      </w:r>
      <w:proofErr w:type="spellStart"/>
      <w:r w:rsidRPr="00583BF6">
        <w:rPr>
          <w:sz w:val="20"/>
          <w:szCs w:val="20"/>
        </w:rPr>
        <w:t>О.В.Караваев</w:t>
      </w:r>
      <w:proofErr w:type="spellEnd"/>
    </w:p>
    <w:p w:rsidR="00583BF6" w:rsidRDefault="00583BF6" w:rsidP="00583BF6">
      <w:pPr>
        <w:tabs>
          <w:tab w:val="left" w:pos="1440"/>
          <w:tab w:val="left" w:pos="1620"/>
        </w:tabs>
        <w:ind w:firstLine="709"/>
        <w:rPr>
          <w:sz w:val="20"/>
          <w:szCs w:val="20"/>
        </w:rPr>
      </w:pPr>
    </w:p>
    <w:p w:rsidR="00583BF6" w:rsidRPr="00583BF6" w:rsidRDefault="00583BF6" w:rsidP="00583BF6">
      <w:pPr>
        <w:widowControl w:val="0"/>
        <w:snapToGrid w:val="0"/>
        <w:spacing w:line="259" w:lineRule="auto"/>
        <w:jc w:val="right"/>
        <w:rPr>
          <w:sz w:val="20"/>
          <w:szCs w:val="20"/>
        </w:rPr>
      </w:pPr>
      <w:r w:rsidRPr="00583BF6">
        <w:rPr>
          <w:sz w:val="20"/>
          <w:szCs w:val="20"/>
        </w:rPr>
        <w:t xml:space="preserve">Приложение </w:t>
      </w:r>
    </w:p>
    <w:p w:rsidR="00583BF6" w:rsidRPr="00583BF6" w:rsidRDefault="00583BF6" w:rsidP="00583BF6">
      <w:pPr>
        <w:widowControl w:val="0"/>
        <w:snapToGrid w:val="0"/>
        <w:spacing w:line="259" w:lineRule="auto"/>
        <w:jc w:val="right"/>
        <w:rPr>
          <w:sz w:val="20"/>
          <w:szCs w:val="20"/>
        </w:rPr>
      </w:pPr>
      <w:r w:rsidRPr="00583BF6">
        <w:rPr>
          <w:sz w:val="20"/>
          <w:szCs w:val="20"/>
        </w:rPr>
        <w:t>к постановлению администрации</w:t>
      </w:r>
    </w:p>
    <w:p w:rsidR="00583BF6" w:rsidRPr="00583BF6" w:rsidRDefault="00583BF6" w:rsidP="00583BF6">
      <w:pPr>
        <w:widowControl w:val="0"/>
        <w:snapToGrid w:val="0"/>
        <w:spacing w:line="259" w:lineRule="auto"/>
        <w:jc w:val="right"/>
        <w:rPr>
          <w:sz w:val="20"/>
          <w:szCs w:val="20"/>
        </w:rPr>
      </w:pPr>
      <w:r w:rsidRPr="00583BF6">
        <w:rPr>
          <w:sz w:val="20"/>
          <w:szCs w:val="20"/>
        </w:rPr>
        <w:t>Куйбышевского района</w:t>
      </w:r>
    </w:p>
    <w:p w:rsidR="00583BF6" w:rsidRPr="00583BF6" w:rsidRDefault="00583BF6" w:rsidP="00583BF6">
      <w:pPr>
        <w:widowControl w:val="0"/>
        <w:snapToGrid w:val="0"/>
        <w:spacing w:line="259" w:lineRule="auto"/>
        <w:jc w:val="right"/>
        <w:rPr>
          <w:sz w:val="20"/>
          <w:szCs w:val="20"/>
        </w:rPr>
      </w:pPr>
      <w:r w:rsidRPr="00583BF6">
        <w:rPr>
          <w:sz w:val="20"/>
          <w:szCs w:val="20"/>
        </w:rPr>
        <w:t>от 15.09.2017 № 1099</w:t>
      </w:r>
    </w:p>
    <w:p w:rsidR="00583BF6" w:rsidRPr="00583BF6" w:rsidRDefault="00583BF6" w:rsidP="00583BF6">
      <w:pPr>
        <w:ind w:left="7645" w:right="-104" w:firstLine="851"/>
        <w:jc w:val="both"/>
        <w:rPr>
          <w:b/>
          <w:sz w:val="20"/>
          <w:szCs w:val="20"/>
        </w:rPr>
      </w:pPr>
    </w:p>
    <w:p w:rsidR="00583BF6" w:rsidRPr="00583BF6" w:rsidRDefault="00583BF6" w:rsidP="00583BF6">
      <w:pPr>
        <w:ind w:left="-540" w:firstLine="540"/>
        <w:jc w:val="center"/>
        <w:rPr>
          <w:sz w:val="20"/>
          <w:szCs w:val="20"/>
        </w:rPr>
      </w:pPr>
      <w:r w:rsidRPr="00583BF6">
        <w:rPr>
          <w:sz w:val="20"/>
          <w:szCs w:val="20"/>
        </w:rPr>
        <w:t>ИЗВЕЩЕНИЕ</w:t>
      </w:r>
    </w:p>
    <w:p w:rsidR="00583BF6" w:rsidRPr="00583BF6" w:rsidRDefault="00583BF6" w:rsidP="00583BF6">
      <w:pPr>
        <w:ind w:left="-284" w:right="-127" w:firstLine="540"/>
        <w:jc w:val="center"/>
        <w:rPr>
          <w:sz w:val="20"/>
          <w:szCs w:val="20"/>
        </w:rPr>
      </w:pPr>
      <w:r w:rsidRPr="00583BF6">
        <w:rPr>
          <w:sz w:val="20"/>
          <w:szCs w:val="20"/>
        </w:rPr>
        <w:t>о проведении торгов в форме открытого аукциона по продаже земельного участка</w:t>
      </w:r>
    </w:p>
    <w:p w:rsidR="00583BF6" w:rsidRPr="00583BF6" w:rsidRDefault="00583BF6" w:rsidP="00583BF6">
      <w:pPr>
        <w:ind w:left="-284" w:right="-127" w:firstLine="540"/>
        <w:jc w:val="both"/>
        <w:rPr>
          <w:sz w:val="20"/>
          <w:szCs w:val="20"/>
        </w:rPr>
      </w:pPr>
    </w:p>
    <w:p w:rsidR="00583BF6" w:rsidRPr="00583BF6" w:rsidRDefault="00583BF6" w:rsidP="00583BF6">
      <w:pPr>
        <w:numPr>
          <w:ilvl w:val="0"/>
          <w:numId w:val="30"/>
        </w:numPr>
        <w:tabs>
          <w:tab w:val="right" w:pos="993"/>
        </w:tabs>
        <w:ind w:left="0" w:right="16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Организатор аукциона, уполномоченный орган - администрация Куйбышевского района.</w:t>
      </w:r>
    </w:p>
    <w:p w:rsidR="00583BF6" w:rsidRPr="00583BF6" w:rsidRDefault="00583BF6" w:rsidP="00583BF6">
      <w:pPr>
        <w:numPr>
          <w:ilvl w:val="0"/>
          <w:numId w:val="30"/>
        </w:numPr>
        <w:tabs>
          <w:tab w:val="right" w:pos="993"/>
        </w:tabs>
        <w:ind w:left="0" w:right="16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Реквизиты решения о проведении аукциона – постановление администрации Куйбышевского района от 15.09.2017 № 1099 «О проведении торгов в форме открытого аукциона по продаже земельного участка с кадастровым номером: 54:34:012716:21».</w:t>
      </w:r>
    </w:p>
    <w:p w:rsidR="00583BF6" w:rsidRPr="00583BF6" w:rsidRDefault="00583BF6" w:rsidP="00583BF6">
      <w:pPr>
        <w:numPr>
          <w:ilvl w:val="0"/>
          <w:numId w:val="30"/>
        </w:numPr>
        <w:tabs>
          <w:tab w:val="right" w:pos="993"/>
        </w:tabs>
        <w:ind w:left="0"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Место, дата, время проведения аукциона: </w:t>
      </w:r>
    </w:p>
    <w:p w:rsidR="00583BF6" w:rsidRPr="00583BF6" w:rsidRDefault="00583BF6" w:rsidP="00583BF6">
      <w:pPr>
        <w:tabs>
          <w:tab w:val="right" w:pos="993"/>
        </w:tabs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Открытый аукцион по продаже земельного участка (далее Аукцион) состоится </w:t>
      </w:r>
      <w:r w:rsidRPr="00583BF6">
        <w:rPr>
          <w:sz w:val="20"/>
          <w:szCs w:val="20"/>
          <w:u w:val="single"/>
        </w:rPr>
        <w:t>19.10.2017</w:t>
      </w:r>
      <w:r w:rsidRPr="00583BF6">
        <w:rPr>
          <w:sz w:val="20"/>
          <w:szCs w:val="20"/>
        </w:rPr>
        <w:t xml:space="preserve"> г. в 10.00 часов по адресу: Новосибирская область, г. Куйбышев, улица </w:t>
      </w:r>
      <w:proofErr w:type="spellStart"/>
      <w:r w:rsidRPr="00583BF6">
        <w:rPr>
          <w:sz w:val="20"/>
          <w:szCs w:val="20"/>
        </w:rPr>
        <w:t>Краскома</w:t>
      </w:r>
      <w:proofErr w:type="spellEnd"/>
      <w:r w:rsidRPr="00583BF6">
        <w:rPr>
          <w:sz w:val="20"/>
          <w:szCs w:val="20"/>
        </w:rPr>
        <w:t xml:space="preserve">, 37, </w:t>
      </w:r>
      <w:proofErr w:type="spellStart"/>
      <w:r w:rsidRPr="00583BF6">
        <w:rPr>
          <w:sz w:val="20"/>
          <w:szCs w:val="20"/>
        </w:rPr>
        <w:t>каб</w:t>
      </w:r>
      <w:proofErr w:type="spellEnd"/>
      <w:r w:rsidRPr="00583BF6">
        <w:rPr>
          <w:sz w:val="20"/>
          <w:szCs w:val="20"/>
        </w:rPr>
        <w:t>. № 18</w:t>
      </w:r>
      <w:r w:rsidRPr="00583BF6">
        <w:rPr>
          <w:i/>
          <w:sz w:val="20"/>
          <w:szCs w:val="20"/>
        </w:rPr>
        <w:t>.</w:t>
      </w:r>
    </w:p>
    <w:p w:rsidR="00583BF6" w:rsidRPr="00583BF6" w:rsidRDefault="00583BF6" w:rsidP="00583BF6">
      <w:pPr>
        <w:numPr>
          <w:ilvl w:val="0"/>
          <w:numId w:val="30"/>
        </w:numPr>
        <w:tabs>
          <w:tab w:val="right" w:pos="993"/>
        </w:tabs>
        <w:ind w:left="0" w:right="16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Предмет аукциона:</w:t>
      </w:r>
    </w:p>
    <w:p w:rsidR="00583BF6" w:rsidRPr="00583BF6" w:rsidRDefault="00583BF6" w:rsidP="00583BF6">
      <w:pPr>
        <w:tabs>
          <w:tab w:val="right" w:pos="993"/>
        </w:tabs>
        <w:ind w:right="16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4.1. Земельный участок, из земель населенных пунктов, разрешенное использование: для строительства гаражей, площадью согласно материалам межевания  1769 </w:t>
      </w:r>
      <w:proofErr w:type="spellStart"/>
      <w:r w:rsidRPr="00583BF6">
        <w:rPr>
          <w:sz w:val="20"/>
          <w:szCs w:val="20"/>
        </w:rPr>
        <w:t>кв.м</w:t>
      </w:r>
      <w:proofErr w:type="spellEnd"/>
      <w:r w:rsidRPr="00583BF6">
        <w:rPr>
          <w:sz w:val="20"/>
          <w:szCs w:val="20"/>
        </w:rPr>
        <w:t>., с кадастровым номером: 54:34:012716:21, находящийся в муниципальной собственности Куйбышевского района, что подтверждено свидетельством о государственной регистрации АЖ 300740 от 10.02.2017 г., расположенный по адресу (местоположение): Новосибирская область, город Куйбышев, в районе Автосервиса, ограничения (обременения) прав на земельный участок не зарегистрировано.</w:t>
      </w:r>
    </w:p>
    <w:p w:rsidR="00583BF6" w:rsidRPr="00583BF6" w:rsidRDefault="00583BF6" w:rsidP="00583BF6">
      <w:pPr>
        <w:pStyle w:val="ConsPlusNormal"/>
        <w:ind w:right="16" w:firstLine="709"/>
        <w:jc w:val="both"/>
        <w:rPr>
          <w:rFonts w:ascii="Times New Roman" w:hAnsi="Times New Roman"/>
        </w:rPr>
      </w:pPr>
      <w:r w:rsidRPr="00583BF6">
        <w:rPr>
          <w:rFonts w:ascii="Times New Roman" w:hAnsi="Times New Roman" w:cs="Times New Roman"/>
        </w:rPr>
        <w:t xml:space="preserve">4.2. </w:t>
      </w:r>
      <w:r w:rsidRPr="00583BF6">
        <w:rPr>
          <w:rFonts w:ascii="Times New Roman" w:hAnsi="Times New Roman"/>
        </w:rPr>
        <w:t>В соответствии с СП 42.13330.2011 «Градостроительство. Планировка и застройка городских и сельских поселений», земельный участок зоны ПК-3:</w:t>
      </w:r>
    </w:p>
    <w:p w:rsidR="00583BF6" w:rsidRPr="00583BF6" w:rsidRDefault="00583BF6" w:rsidP="00583BF6">
      <w:pPr>
        <w:pStyle w:val="ConsPlusNormal"/>
        <w:tabs>
          <w:tab w:val="left" w:pos="993"/>
        </w:tabs>
        <w:ind w:right="16" w:firstLine="709"/>
        <w:jc w:val="both"/>
        <w:rPr>
          <w:rFonts w:ascii="Times New Roman" w:hAnsi="Times New Roman"/>
        </w:rPr>
      </w:pPr>
      <w:r w:rsidRPr="00583BF6">
        <w:rPr>
          <w:rFonts w:ascii="Times New Roman" w:hAnsi="Times New Roman"/>
        </w:rPr>
        <w:t>4.2.1.</w:t>
      </w:r>
      <w:r w:rsidRPr="00583BF6">
        <w:rPr>
          <w:rFonts w:ascii="Times New Roman" w:hAnsi="Times New Roman"/>
        </w:rPr>
        <w:tab/>
        <w:t>Минимальный отступ от границ земельного участка, за пределами которых запрещено строительство автостоянок с пандусами (рампами) и механизированных автостоянок, открытых площадок, предназначенных для стоянки автомобилей - 1 м.</w:t>
      </w:r>
    </w:p>
    <w:p w:rsidR="00583BF6" w:rsidRPr="00583BF6" w:rsidRDefault="00583BF6" w:rsidP="00583BF6">
      <w:pPr>
        <w:pStyle w:val="ConsPlusNormal"/>
        <w:tabs>
          <w:tab w:val="left" w:pos="993"/>
        </w:tabs>
        <w:ind w:right="16" w:firstLine="709"/>
        <w:jc w:val="both"/>
        <w:rPr>
          <w:rFonts w:ascii="Times New Roman" w:hAnsi="Times New Roman"/>
        </w:rPr>
      </w:pPr>
      <w:r w:rsidRPr="00583BF6">
        <w:rPr>
          <w:rFonts w:ascii="Times New Roman" w:hAnsi="Times New Roman"/>
        </w:rPr>
        <w:t>4.2.2.</w:t>
      </w:r>
      <w:r w:rsidRPr="00583BF6">
        <w:rPr>
          <w:rFonts w:ascii="Times New Roman" w:hAnsi="Times New Roman"/>
        </w:rPr>
        <w:tab/>
        <w:t xml:space="preserve">Минимальный процент застройки в границах земельного участка, определяемый как отношение суммарной площади земельного участка, которая должна быть застроена, ко всей площади земельного участка - 40% (без учёта эксплуатируемой кровли подземных объектов), максимальный процент застройки в границах земельного участка, определяемый как отношение суммарной площади земельного участка, которая может быть </w:t>
      </w:r>
      <w:r w:rsidRPr="00583BF6">
        <w:rPr>
          <w:rFonts w:ascii="Times New Roman" w:hAnsi="Times New Roman"/>
        </w:rPr>
        <w:lastRenderedPageBreak/>
        <w:t>застроена, ко всей площади земельного участка - 70%.</w:t>
      </w:r>
    </w:p>
    <w:p w:rsidR="00583BF6" w:rsidRPr="00583BF6" w:rsidRDefault="00583BF6" w:rsidP="00583BF6">
      <w:pPr>
        <w:pStyle w:val="ConsPlusNormal"/>
        <w:tabs>
          <w:tab w:val="left" w:pos="993"/>
        </w:tabs>
        <w:ind w:right="16" w:firstLine="709"/>
        <w:jc w:val="both"/>
        <w:rPr>
          <w:rFonts w:ascii="Times New Roman" w:hAnsi="Times New Roman"/>
        </w:rPr>
      </w:pPr>
      <w:r w:rsidRPr="00583BF6">
        <w:rPr>
          <w:rFonts w:ascii="Times New Roman" w:hAnsi="Times New Roman"/>
        </w:rPr>
        <w:t>4.2.3.</w:t>
      </w:r>
      <w:r w:rsidRPr="00583BF6">
        <w:rPr>
          <w:rFonts w:ascii="Times New Roman" w:hAnsi="Times New Roman"/>
        </w:rPr>
        <w:tab/>
        <w:t>Гаражи следует размещать в соответствии с санитарными правилами и нормами, противопожарными требованиями.</w:t>
      </w:r>
    </w:p>
    <w:p w:rsidR="00583BF6" w:rsidRPr="00583BF6" w:rsidRDefault="00583BF6" w:rsidP="00583BF6">
      <w:pPr>
        <w:pStyle w:val="ConsPlusNormal"/>
        <w:tabs>
          <w:tab w:val="left" w:pos="993"/>
        </w:tabs>
        <w:ind w:right="16" w:firstLine="709"/>
        <w:jc w:val="both"/>
        <w:rPr>
          <w:rFonts w:ascii="Times New Roman" w:hAnsi="Times New Roman"/>
        </w:rPr>
      </w:pPr>
      <w:r w:rsidRPr="00583BF6">
        <w:rPr>
          <w:rFonts w:ascii="Times New Roman" w:hAnsi="Times New Roman"/>
        </w:rPr>
        <w:t>4.2.4.</w:t>
      </w:r>
      <w:r w:rsidRPr="00583BF6">
        <w:rPr>
          <w:rFonts w:ascii="Times New Roman" w:hAnsi="Times New Roman"/>
        </w:rPr>
        <w:tab/>
        <w:t xml:space="preserve">При числе легковых автомобилей до 50 </w:t>
      </w:r>
      <w:proofErr w:type="spellStart"/>
      <w:r w:rsidRPr="00583BF6">
        <w:rPr>
          <w:rFonts w:ascii="Times New Roman" w:hAnsi="Times New Roman"/>
        </w:rPr>
        <w:t>машино</w:t>
      </w:r>
      <w:proofErr w:type="spellEnd"/>
      <w:r w:rsidRPr="00583BF6">
        <w:rPr>
          <w:rFonts w:ascii="Times New Roman" w:hAnsi="Times New Roman"/>
        </w:rPr>
        <w:t>-мест расстояние от наземных гаражей I - II степени огнестойкости до общественных зданий следует принимать не менее 10 метров, от гаражей III - V степени огнестойкости расстояние до общественных зданий принимать не менее 12 м.</w:t>
      </w:r>
    </w:p>
    <w:p w:rsidR="00583BF6" w:rsidRPr="00583BF6" w:rsidRDefault="00583BF6" w:rsidP="00583BF6">
      <w:pPr>
        <w:pStyle w:val="ConsPlusNormal"/>
        <w:tabs>
          <w:tab w:val="left" w:pos="993"/>
        </w:tabs>
        <w:ind w:right="16" w:firstLine="709"/>
        <w:jc w:val="both"/>
        <w:rPr>
          <w:rFonts w:ascii="Times New Roman" w:hAnsi="Times New Roman"/>
        </w:rPr>
      </w:pPr>
      <w:r w:rsidRPr="00583BF6">
        <w:rPr>
          <w:rFonts w:ascii="Times New Roman" w:hAnsi="Times New Roman"/>
        </w:rPr>
        <w:t>4.2.5.</w:t>
      </w:r>
      <w:r w:rsidRPr="00583BF6">
        <w:rPr>
          <w:rFonts w:ascii="Times New Roman" w:hAnsi="Times New Roman"/>
        </w:rPr>
        <w:tab/>
        <w:t>Для всех вспомогательных строений высота до уровня земли до верха плоской кровли не более 4 м.</w:t>
      </w:r>
    </w:p>
    <w:p w:rsidR="00583BF6" w:rsidRPr="00583BF6" w:rsidRDefault="00583BF6" w:rsidP="00583BF6">
      <w:pPr>
        <w:pStyle w:val="ConsPlusNormal"/>
        <w:widowControl/>
        <w:tabs>
          <w:tab w:val="left" w:pos="993"/>
        </w:tabs>
        <w:ind w:right="16" w:firstLine="709"/>
        <w:jc w:val="both"/>
        <w:rPr>
          <w:rFonts w:ascii="Times New Roman" w:hAnsi="Times New Roman"/>
        </w:rPr>
      </w:pPr>
      <w:r w:rsidRPr="00583BF6">
        <w:rPr>
          <w:rFonts w:ascii="Times New Roman" w:hAnsi="Times New Roman"/>
        </w:rPr>
        <w:t>4.2.6.</w:t>
      </w:r>
      <w:r w:rsidRPr="00583BF6">
        <w:rPr>
          <w:rFonts w:ascii="Times New Roman" w:hAnsi="Times New Roman"/>
        </w:rPr>
        <w:tab/>
        <w:t>До границы соседнего участка расстояния по санитарно-бытовым условиям должны быть не менее 1 метра.</w:t>
      </w:r>
    </w:p>
    <w:p w:rsidR="00583BF6" w:rsidRPr="00BE7C19" w:rsidRDefault="00583BF6" w:rsidP="00BE7C19">
      <w:pPr>
        <w:ind w:firstLine="709"/>
        <w:rPr>
          <w:sz w:val="20"/>
          <w:szCs w:val="20"/>
        </w:rPr>
      </w:pPr>
      <w:r w:rsidRPr="00BE7C19">
        <w:rPr>
          <w:sz w:val="20"/>
          <w:szCs w:val="20"/>
        </w:rPr>
        <w:t xml:space="preserve">4.3. Технические условия подключения (технологического присоединения) объектов к сетям инженерно-технического обеспечения </w:t>
      </w:r>
    </w:p>
    <w:p w:rsidR="00583BF6" w:rsidRPr="00583BF6" w:rsidRDefault="00583BF6" w:rsidP="00583BF6">
      <w:pPr>
        <w:ind w:right="16" w:firstLine="709"/>
        <w:jc w:val="both"/>
        <w:rPr>
          <w:sz w:val="20"/>
          <w:szCs w:val="20"/>
          <w:u w:val="single"/>
        </w:rPr>
      </w:pPr>
      <w:r w:rsidRPr="00583BF6">
        <w:rPr>
          <w:sz w:val="20"/>
          <w:szCs w:val="20"/>
          <w:u w:val="single"/>
        </w:rPr>
        <w:t>4.3.1. К электрическим сетям.</w:t>
      </w:r>
    </w:p>
    <w:p w:rsidR="00583BF6" w:rsidRPr="00583BF6" w:rsidRDefault="00583BF6" w:rsidP="00583BF6">
      <w:pPr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По сведениям Филиала «Западные электрические сети» ОАО «Региональные электрические сети» рассматривается возможность технологического присоединения к электрическим сетям гаражей с нагрузкой 50,0 кВт (потребитель </w:t>
      </w:r>
      <w:r w:rsidRPr="00583BF6">
        <w:rPr>
          <w:sz w:val="20"/>
          <w:szCs w:val="20"/>
          <w:lang w:val="en-US"/>
        </w:rPr>
        <w:t>III </w:t>
      </w:r>
      <w:r w:rsidRPr="00583BF6">
        <w:rPr>
          <w:sz w:val="20"/>
          <w:szCs w:val="20"/>
        </w:rPr>
        <w:t xml:space="preserve">категории по надежности электроснабжения) исходя из наличия технической возможности, технологическое присоединение указанного объекта возможно осуществить по распределительной электрической сети 10 </w:t>
      </w:r>
      <w:proofErr w:type="spellStart"/>
      <w:r w:rsidRPr="00583BF6">
        <w:rPr>
          <w:sz w:val="20"/>
          <w:szCs w:val="20"/>
        </w:rPr>
        <w:t>кВ</w:t>
      </w:r>
      <w:proofErr w:type="spellEnd"/>
      <w:r w:rsidRPr="00583BF6">
        <w:rPr>
          <w:sz w:val="20"/>
          <w:szCs w:val="20"/>
        </w:rPr>
        <w:t xml:space="preserve"> от </w:t>
      </w:r>
      <w:r w:rsidRPr="00583BF6">
        <w:rPr>
          <w:i/>
          <w:sz w:val="20"/>
          <w:szCs w:val="20"/>
        </w:rPr>
        <w:t xml:space="preserve">ПС </w:t>
      </w:r>
      <w:r w:rsidRPr="00583BF6">
        <w:rPr>
          <w:sz w:val="20"/>
          <w:szCs w:val="20"/>
        </w:rPr>
        <w:t>Куйбышевская, входящей в зону эксплуатационной ответственности АО «РЭС».</w:t>
      </w:r>
    </w:p>
    <w:p w:rsidR="00583BF6" w:rsidRPr="00583BF6" w:rsidRDefault="00583BF6" w:rsidP="00583BF6">
      <w:pPr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Согласно информации, размещенной на официальном сайте АО «РЭС» - </w:t>
      </w:r>
      <w:hyperlink r:id="rId10" w:history="1">
        <w:r w:rsidRPr="00583BF6">
          <w:rPr>
            <w:rStyle w:val="a7"/>
            <w:sz w:val="20"/>
            <w:szCs w:val="20"/>
          </w:rPr>
          <w:t>www.eseti.ru</w:t>
        </w:r>
      </w:hyperlink>
      <w:r w:rsidRPr="00583BF6">
        <w:rPr>
          <w:sz w:val="20"/>
          <w:szCs w:val="20"/>
        </w:rPr>
        <w:t>, объем свободной для технологического присоединения потребителей трансформаторной мощности по ПС Куйбышевская по состоянию на «28» июня 2017 г. составляет 0 МВт.</w:t>
      </w:r>
    </w:p>
    <w:p w:rsidR="00583BF6" w:rsidRPr="00583BF6" w:rsidRDefault="00583BF6" w:rsidP="00583BF6">
      <w:pPr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Технологическое присоединение объекта к электрическим сетям возможно при условии выполнения следующих мероприятий:</w:t>
      </w:r>
    </w:p>
    <w:p w:rsidR="00583BF6" w:rsidRPr="00583BF6" w:rsidRDefault="00583BF6" w:rsidP="00583BF6">
      <w:pPr>
        <w:tabs>
          <w:tab w:val="left" w:pos="1134"/>
        </w:tabs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1.</w:t>
      </w:r>
      <w:r w:rsidRPr="00583BF6">
        <w:rPr>
          <w:sz w:val="20"/>
          <w:szCs w:val="20"/>
        </w:rPr>
        <w:tab/>
        <w:t xml:space="preserve">Выполнение проекта и мероприятий по замене трансформаторов на ПС 110 </w:t>
      </w:r>
      <w:proofErr w:type="spellStart"/>
      <w:r w:rsidRPr="00583BF6">
        <w:rPr>
          <w:sz w:val="20"/>
          <w:szCs w:val="20"/>
        </w:rPr>
        <w:t>кВ</w:t>
      </w:r>
      <w:proofErr w:type="spellEnd"/>
      <w:r w:rsidRPr="00583BF6">
        <w:rPr>
          <w:sz w:val="20"/>
          <w:szCs w:val="20"/>
        </w:rPr>
        <w:t xml:space="preserve"> Куйбышевская на трансформаторы большей мощности с выполнением сопутствующего объема работ по замене оборудования на ПС.</w:t>
      </w:r>
    </w:p>
    <w:p w:rsidR="00583BF6" w:rsidRPr="00583BF6" w:rsidRDefault="00583BF6" w:rsidP="00583BF6">
      <w:pPr>
        <w:tabs>
          <w:tab w:val="left" w:pos="1134"/>
        </w:tabs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2.</w:t>
      </w:r>
      <w:r w:rsidRPr="00583BF6">
        <w:rPr>
          <w:sz w:val="20"/>
          <w:szCs w:val="20"/>
        </w:rPr>
        <w:tab/>
        <w:t xml:space="preserve">Строительство электрических сетей 0,4 </w:t>
      </w:r>
      <w:proofErr w:type="spellStart"/>
      <w:r w:rsidRPr="00583BF6">
        <w:rPr>
          <w:sz w:val="20"/>
          <w:szCs w:val="20"/>
        </w:rPr>
        <w:t>кВ</w:t>
      </w:r>
      <w:proofErr w:type="spellEnd"/>
      <w:r w:rsidRPr="00583BF6">
        <w:rPr>
          <w:sz w:val="20"/>
          <w:szCs w:val="20"/>
        </w:rPr>
        <w:t xml:space="preserve"> в необходимом объеме.</w:t>
      </w:r>
    </w:p>
    <w:p w:rsidR="00583BF6" w:rsidRPr="00583BF6" w:rsidRDefault="00583BF6" w:rsidP="00583BF6">
      <w:pPr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Обращаю Ваше внимание, что 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пуско-наладочных работ в целях технологического присоединения </w:t>
      </w:r>
      <w:proofErr w:type="spellStart"/>
      <w:r w:rsidRPr="00583BF6">
        <w:rPr>
          <w:sz w:val="20"/>
          <w:szCs w:val="20"/>
        </w:rPr>
        <w:t>энергопринимающих</w:t>
      </w:r>
      <w:proofErr w:type="spellEnd"/>
      <w:r w:rsidRPr="00583BF6">
        <w:rPr>
          <w:sz w:val="20"/>
          <w:szCs w:val="20"/>
        </w:rPr>
        <w:t xml:space="preserve"> устройств к электрическим сетям.</w:t>
      </w:r>
    </w:p>
    <w:p w:rsidR="00583BF6" w:rsidRPr="00583BF6" w:rsidRDefault="00583BF6" w:rsidP="00583BF6">
      <w:pPr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Технические условия и договор об осуществлении технологического присоединения будут разработаны сетевой организацией (АО «РЭС») на основании заявки на технологическое присоединение гаражей планируемых к строительству, оформленной в соответствии с требованиями «Правил технологического присоединения </w:t>
      </w:r>
      <w:proofErr w:type="spellStart"/>
      <w:r w:rsidRPr="00583BF6">
        <w:rPr>
          <w:sz w:val="20"/>
          <w:szCs w:val="20"/>
        </w:rPr>
        <w:t>энергопринимающих</w:t>
      </w:r>
      <w:proofErr w:type="spellEnd"/>
      <w:r w:rsidRPr="00583BF6">
        <w:rPr>
          <w:sz w:val="20"/>
          <w:szCs w:val="2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 г. № 861  (далее Правила технологического присоединения), при этом плата за технологическое присоединение указанных объектов будет определена в соответствии с действующим на момент подготовки договора тарифа за технологическое Присоединение.</w:t>
      </w:r>
    </w:p>
    <w:p w:rsidR="00583BF6" w:rsidRPr="00583BF6" w:rsidRDefault="00583BF6" w:rsidP="00583BF6">
      <w:pPr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Департаментом по тарифам Новосибирской области приказами от 27.12.2016 г. № 524-ТП, № 523-ТП установлена плата за технологическое присоединение к электрическим сетям АО «РЭС» с 01.01.2017 г. по 31.12.2017 г. Информация по тарифам на технологическое присоединение размещена на официальном сайте АО «РЭС» - </w:t>
      </w:r>
      <w:r w:rsidRPr="00583BF6">
        <w:rPr>
          <w:sz w:val="20"/>
          <w:szCs w:val="20"/>
          <w:u w:val="single"/>
          <w:lang w:val="en-US"/>
        </w:rPr>
        <w:t>www</w:t>
      </w:r>
      <w:r w:rsidRPr="00583BF6">
        <w:rPr>
          <w:sz w:val="20"/>
          <w:szCs w:val="20"/>
          <w:u w:val="single"/>
        </w:rPr>
        <w:t>.</w:t>
      </w:r>
      <w:proofErr w:type="spellStart"/>
      <w:r w:rsidRPr="00583BF6">
        <w:rPr>
          <w:sz w:val="20"/>
          <w:szCs w:val="20"/>
          <w:u w:val="single"/>
          <w:lang w:val="en-US"/>
        </w:rPr>
        <w:t>eseti</w:t>
      </w:r>
      <w:proofErr w:type="spellEnd"/>
      <w:r w:rsidRPr="00583BF6">
        <w:rPr>
          <w:sz w:val="20"/>
          <w:szCs w:val="20"/>
          <w:u w:val="single"/>
        </w:rPr>
        <w:t>.</w:t>
      </w:r>
      <w:proofErr w:type="spellStart"/>
      <w:r w:rsidRPr="00583BF6">
        <w:rPr>
          <w:sz w:val="20"/>
          <w:szCs w:val="20"/>
          <w:u w:val="single"/>
          <w:lang w:val="en-US"/>
        </w:rPr>
        <w:t>ru</w:t>
      </w:r>
      <w:proofErr w:type="spellEnd"/>
      <w:r w:rsidRPr="00583BF6">
        <w:rPr>
          <w:sz w:val="20"/>
          <w:szCs w:val="20"/>
          <w:u w:val="single"/>
        </w:rPr>
        <w:t>/Клиентам/Тарифы на технологическое присоединение</w:t>
      </w:r>
      <w:r w:rsidRPr="00583BF6">
        <w:rPr>
          <w:sz w:val="20"/>
          <w:szCs w:val="20"/>
        </w:rPr>
        <w:t>.</w:t>
      </w:r>
    </w:p>
    <w:p w:rsidR="00583BF6" w:rsidRPr="00583BF6" w:rsidRDefault="00583BF6" w:rsidP="00583BF6">
      <w:pPr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Срок осуществления сетевой организацией мероприятий по технологическому присоединению гаражей планируемых к строительству по адресу: Новосибирская область, г. Куйбышев, в районе Автосервиса (кадастровый номер земельного участка 54:34:012716:21), будет определен в соответствии с подпунктом «б» п. 16. Правил технологического присоединения с учётом величины заявленной максимальной мощности присоединяемых </w:t>
      </w:r>
      <w:proofErr w:type="spellStart"/>
      <w:r w:rsidRPr="00583BF6">
        <w:rPr>
          <w:sz w:val="20"/>
          <w:szCs w:val="20"/>
        </w:rPr>
        <w:t>энергопринимающих</w:t>
      </w:r>
      <w:proofErr w:type="spellEnd"/>
      <w:r w:rsidRPr="00583BF6">
        <w:rPr>
          <w:sz w:val="20"/>
          <w:szCs w:val="20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583BF6">
        <w:rPr>
          <w:sz w:val="20"/>
          <w:szCs w:val="20"/>
        </w:rPr>
        <w:t>энергопринимающие</w:t>
      </w:r>
      <w:proofErr w:type="spellEnd"/>
      <w:r w:rsidRPr="00583BF6">
        <w:rPr>
          <w:sz w:val="20"/>
          <w:szCs w:val="20"/>
        </w:rPr>
        <w:t xml:space="preserve"> устройства, а также в зависимости от наличия технической возможности технологического присоединения </w:t>
      </w:r>
      <w:proofErr w:type="spellStart"/>
      <w:r w:rsidRPr="00583BF6">
        <w:rPr>
          <w:sz w:val="20"/>
          <w:szCs w:val="20"/>
        </w:rPr>
        <w:t>энергопринимающих</w:t>
      </w:r>
      <w:proofErr w:type="spellEnd"/>
      <w:r w:rsidRPr="00583BF6">
        <w:rPr>
          <w:sz w:val="20"/>
          <w:szCs w:val="20"/>
        </w:rPr>
        <w:t xml:space="preserve"> устройств к существующим электрическим сетям и не может превышать 6 месяцев.</w:t>
      </w:r>
    </w:p>
    <w:p w:rsidR="00583BF6" w:rsidRPr="00583BF6" w:rsidRDefault="00583BF6" w:rsidP="00583BF6">
      <w:pPr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Срок действия технических условий не может составлять менее 2 лет и более 5 лет.</w:t>
      </w:r>
    </w:p>
    <w:p w:rsidR="00583BF6" w:rsidRPr="00583BF6" w:rsidRDefault="00583BF6" w:rsidP="00583BF6">
      <w:pPr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Прием заявок на технологическое присоединение к электрическим сетям осуществляется в филиале «Западные электрические сети» АО «РЭС», который находится по адресу: г. Барабинск, ул. Коммунистическая, 1 (тел.: 8 (383-61) 25-645).</w:t>
      </w:r>
    </w:p>
    <w:p w:rsidR="00583BF6" w:rsidRPr="00583BF6" w:rsidRDefault="00583BF6" w:rsidP="00583BF6">
      <w:pPr>
        <w:ind w:right="-127" w:firstLine="709"/>
        <w:jc w:val="both"/>
        <w:rPr>
          <w:sz w:val="20"/>
          <w:szCs w:val="20"/>
          <w:u w:val="single"/>
        </w:rPr>
      </w:pPr>
      <w:r w:rsidRPr="00583BF6">
        <w:rPr>
          <w:sz w:val="20"/>
          <w:szCs w:val="20"/>
          <w:u w:val="single"/>
        </w:rPr>
        <w:t>4.3.2. Водоснабжение, водоотведение.</w:t>
      </w:r>
    </w:p>
    <w:p w:rsidR="00583BF6" w:rsidRPr="00583BF6" w:rsidRDefault="00583BF6" w:rsidP="00583BF6">
      <w:pPr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По сведениям МУП «</w:t>
      </w:r>
      <w:proofErr w:type="spellStart"/>
      <w:r w:rsidRPr="00583BF6">
        <w:rPr>
          <w:sz w:val="20"/>
          <w:szCs w:val="20"/>
        </w:rPr>
        <w:t>Геострой</w:t>
      </w:r>
      <w:proofErr w:type="spellEnd"/>
      <w:r w:rsidRPr="00583BF6">
        <w:rPr>
          <w:sz w:val="20"/>
          <w:szCs w:val="20"/>
        </w:rPr>
        <w:t>» и МУП «</w:t>
      </w:r>
      <w:proofErr w:type="spellStart"/>
      <w:r w:rsidRPr="00583BF6">
        <w:rPr>
          <w:sz w:val="20"/>
          <w:szCs w:val="20"/>
        </w:rPr>
        <w:t>Горводоканал</w:t>
      </w:r>
      <w:proofErr w:type="spellEnd"/>
      <w:r w:rsidRPr="00583BF6">
        <w:rPr>
          <w:sz w:val="20"/>
          <w:szCs w:val="20"/>
        </w:rPr>
        <w:t>» сети водоснабжения и водоотведения для предмета аукциона отсутствуют.</w:t>
      </w:r>
    </w:p>
    <w:p w:rsidR="00583BF6" w:rsidRPr="00583BF6" w:rsidRDefault="00583BF6" w:rsidP="00583BF6">
      <w:pPr>
        <w:ind w:right="-127" w:firstLine="709"/>
        <w:jc w:val="both"/>
        <w:rPr>
          <w:sz w:val="20"/>
          <w:szCs w:val="20"/>
          <w:u w:val="single"/>
        </w:rPr>
      </w:pPr>
      <w:r w:rsidRPr="00583BF6">
        <w:rPr>
          <w:sz w:val="20"/>
          <w:szCs w:val="20"/>
          <w:u w:val="single"/>
        </w:rPr>
        <w:t xml:space="preserve">4.3.3. К тепловым сетям. </w:t>
      </w:r>
    </w:p>
    <w:p w:rsidR="00583BF6" w:rsidRPr="00583BF6" w:rsidRDefault="00583BF6" w:rsidP="00583BF6">
      <w:pPr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Технические условия подключения к теплосетям разработаны в соответствии с «Правилами определения и предоставления технических условий подключения объекта капитального строительства к сетям инженерно-</w:t>
      </w:r>
      <w:r w:rsidRPr="00583BF6">
        <w:rPr>
          <w:sz w:val="20"/>
          <w:szCs w:val="20"/>
        </w:rPr>
        <w:lastRenderedPageBreak/>
        <w:t>технического обеспечения», утвержденными Постановлением Правительства Российской Федерации №83 от 13.02.2006.</w:t>
      </w:r>
    </w:p>
    <w:p w:rsidR="00583BF6" w:rsidRPr="00583BF6" w:rsidRDefault="00583BF6" w:rsidP="00583BF6">
      <w:pPr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Тепловая нагрузка для предмета аукциона: </w:t>
      </w:r>
    </w:p>
    <w:p w:rsidR="00583BF6" w:rsidRPr="00583BF6" w:rsidRDefault="00583BF6" w:rsidP="00583BF6">
      <w:pPr>
        <w:numPr>
          <w:ilvl w:val="0"/>
          <w:numId w:val="39"/>
        </w:numPr>
        <w:tabs>
          <w:tab w:val="left" w:pos="1134"/>
        </w:tabs>
        <w:ind w:left="0"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максимальная тепловая нагрузка в возможной точке подключения - 0,2 Гкал/ч;</w:t>
      </w:r>
    </w:p>
    <w:p w:rsidR="00583BF6" w:rsidRPr="00583BF6" w:rsidRDefault="00583BF6" w:rsidP="00583BF6">
      <w:pPr>
        <w:numPr>
          <w:ilvl w:val="0"/>
          <w:numId w:val="39"/>
        </w:numPr>
        <w:tabs>
          <w:tab w:val="left" w:pos="1134"/>
        </w:tabs>
        <w:ind w:left="0"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источник теплоснабжения: БТЭЦ, г. Куйбышев, НСО;</w:t>
      </w:r>
    </w:p>
    <w:p w:rsidR="00583BF6" w:rsidRPr="00583BF6" w:rsidRDefault="00583BF6" w:rsidP="00583BF6">
      <w:pPr>
        <w:numPr>
          <w:ilvl w:val="0"/>
          <w:numId w:val="39"/>
        </w:numPr>
        <w:tabs>
          <w:tab w:val="left" w:pos="1134"/>
        </w:tabs>
        <w:ind w:left="0"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возможные точки подключения к тепловым сетям: на границе земельного участка, на проектируемой теплотрассе от ТК 119 (на теплотрассе 2Ду500мм по ул. </w:t>
      </w:r>
      <w:proofErr w:type="spellStart"/>
      <w:r w:rsidRPr="00583BF6">
        <w:rPr>
          <w:sz w:val="20"/>
          <w:szCs w:val="20"/>
        </w:rPr>
        <w:t>Черняковского</w:t>
      </w:r>
      <w:proofErr w:type="spellEnd"/>
      <w:r w:rsidRPr="00583BF6">
        <w:rPr>
          <w:sz w:val="20"/>
          <w:szCs w:val="20"/>
        </w:rPr>
        <w:t>).</w:t>
      </w:r>
    </w:p>
    <w:p w:rsidR="00583BF6" w:rsidRPr="00583BF6" w:rsidRDefault="00583BF6" w:rsidP="00583BF6">
      <w:pPr>
        <w:numPr>
          <w:ilvl w:val="0"/>
          <w:numId w:val="39"/>
        </w:numPr>
        <w:tabs>
          <w:tab w:val="left" w:pos="1134"/>
        </w:tabs>
        <w:ind w:left="0"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срок действия настоящих технических условий в течение трех лет со дня выдачи. По истечении указанного времени параметры технических условий могут быть изменены.</w:t>
      </w:r>
    </w:p>
    <w:p w:rsidR="00583BF6" w:rsidRPr="00583BF6" w:rsidRDefault="00583BF6" w:rsidP="00583BF6">
      <w:pPr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В случае если в течение 1 года с даты получения настоящих технических условий правообладатель земельного участка не уточнит необходимую для подключения нагрузку и не обратится с заявлением на подключение объекта к системе теплоснабжения, обязательства АО «СИБЭКО» по обеспечению подключения объекта капитального строительства в соответствии с данными техническими условиями прекращаются.</w:t>
      </w:r>
    </w:p>
    <w:p w:rsidR="00583BF6" w:rsidRPr="00583BF6" w:rsidRDefault="00583BF6" w:rsidP="00583BF6">
      <w:pPr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Подключение объекта к сетям инженерно-технического обеспечения осуществляется на основании договора о подключении (с разработкой соответствующих условий подключения). Порядок заключения и исполнения указанного договора, существенные условия такого договора, права и обязанности сторон определяются в соответствии с законодательством Российской Федерации.</w:t>
      </w:r>
    </w:p>
    <w:p w:rsidR="00583BF6" w:rsidRPr="00583BF6" w:rsidRDefault="00583BF6" w:rsidP="00583BF6">
      <w:pPr>
        <w:numPr>
          <w:ilvl w:val="0"/>
          <w:numId w:val="30"/>
        </w:numPr>
        <w:tabs>
          <w:tab w:val="right" w:pos="1134"/>
        </w:tabs>
        <w:ind w:left="0" w:right="-127" w:firstLine="709"/>
        <w:jc w:val="both"/>
        <w:rPr>
          <w:sz w:val="20"/>
          <w:szCs w:val="20"/>
          <w:u w:val="single"/>
        </w:rPr>
      </w:pPr>
      <w:r w:rsidRPr="00583BF6">
        <w:rPr>
          <w:sz w:val="20"/>
          <w:szCs w:val="20"/>
        </w:rPr>
        <w:t xml:space="preserve">Начальная цена предмета аукциона установлена уполномоченным органом по результатам рыночной оценки в соответствии с Федеральным законом "Об оценочной деятельности в Российской Федерации" и определена согласно отчету № 17137, независимого оценщика об определении рыночной стоимости земельного участка от 23.06.2017 г. – </w:t>
      </w:r>
      <w:r w:rsidRPr="00583BF6">
        <w:rPr>
          <w:sz w:val="20"/>
          <w:szCs w:val="20"/>
          <w:u w:val="single"/>
        </w:rPr>
        <w:t>371845 (Триста семьдесят одна тысяча восемьсот сорок пять) рублей 00 копеек.</w:t>
      </w:r>
    </w:p>
    <w:p w:rsidR="00583BF6" w:rsidRPr="00583BF6" w:rsidRDefault="00583BF6" w:rsidP="00583BF6">
      <w:pPr>
        <w:numPr>
          <w:ilvl w:val="0"/>
          <w:numId w:val="30"/>
        </w:numPr>
        <w:tabs>
          <w:tab w:val="right" w:pos="1134"/>
        </w:tabs>
        <w:ind w:left="0"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"Шаг аукциона" устанавливается в пределах трех процентов начальной цены предмета аукциона – </w:t>
      </w:r>
      <w:proofErr w:type="gramStart"/>
      <w:r w:rsidRPr="00583BF6">
        <w:rPr>
          <w:sz w:val="20"/>
          <w:szCs w:val="20"/>
          <w:u w:val="single"/>
        </w:rPr>
        <w:t>11000  (</w:t>
      </w:r>
      <w:proofErr w:type="gramEnd"/>
      <w:r w:rsidRPr="00583BF6">
        <w:rPr>
          <w:sz w:val="20"/>
          <w:szCs w:val="20"/>
          <w:u w:val="single"/>
        </w:rPr>
        <w:t>Одиннадцать тысяч) рублей 00 копеек.</w:t>
      </w:r>
    </w:p>
    <w:p w:rsidR="00583BF6" w:rsidRPr="00583BF6" w:rsidRDefault="00583BF6" w:rsidP="00583BF6">
      <w:pPr>
        <w:numPr>
          <w:ilvl w:val="0"/>
          <w:numId w:val="30"/>
        </w:numPr>
        <w:tabs>
          <w:tab w:val="right" w:pos="1134"/>
        </w:tabs>
        <w:ind w:left="0"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Размер задатка, порядок его внесения, банковские реквизиты для перечисления задатка.</w:t>
      </w:r>
    </w:p>
    <w:p w:rsidR="00583BF6" w:rsidRPr="00583BF6" w:rsidRDefault="00583BF6" w:rsidP="00583BF6">
      <w:pPr>
        <w:pStyle w:val="ConsPlusNormal"/>
        <w:widowControl/>
        <w:ind w:right="-127" w:firstLine="709"/>
        <w:jc w:val="both"/>
        <w:rPr>
          <w:rFonts w:ascii="Times New Roman" w:hAnsi="Times New Roman" w:cs="Times New Roman"/>
          <w:u w:val="single"/>
        </w:rPr>
      </w:pPr>
      <w:r w:rsidRPr="00583BF6">
        <w:rPr>
          <w:rFonts w:ascii="Times New Roman" w:hAnsi="Times New Roman" w:cs="Times New Roman"/>
        </w:rPr>
        <w:t xml:space="preserve">Для участия в аукционе заявитель обязан внести задаток в размере 20% от начальной цены земельного участка – </w:t>
      </w:r>
      <w:r w:rsidRPr="00583BF6">
        <w:rPr>
          <w:rFonts w:ascii="Times New Roman" w:hAnsi="Times New Roman" w:cs="Times New Roman"/>
          <w:u w:val="single"/>
        </w:rPr>
        <w:t>74369 (Семьдесят четыре тысячи триста шестьдесят девять) рублей 00 копеек.</w:t>
      </w:r>
    </w:p>
    <w:p w:rsidR="00583BF6" w:rsidRPr="00583BF6" w:rsidRDefault="00583BF6" w:rsidP="00583BF6">
      <w:pPr>
        <w:pStyle w:val="ConsPlusNormal"/>
        <w:widowControl/>
        <w:ind w:right="-127" w:firstLine="709"/>
        <w:jc w:val="both"/>
        <w:rPr>
          <w:rFonts w:ascii="Times New Roman" w:hAnsi="Times New Roman" w:cs="Times New Roman"/>
        </w:rPr>
      </w:pPr>
      <w:r w:rsidRPr="00583BF6">
        <w:rPr>
          <w:rFonts w:ascii="Times New Roman" w:hAnsi="Times New Roman" w:cs="Times New Roman"/>
        </w:rPr>
        <w:t xml:space="preserve">7.1. Задаток должен быть перечислен и поступить в срок до </w:t>
      </w:r>
      <w:r w:rsidRPr="00583BF6">
        <w:rPr>
          <w:rFonts w:ascii="Times New Roman" w:hAnsi="Times New Roman" w:cs="Times New Roman"/>
          <w:u w:val="single"/>
        </w:rPr>
        <w:t>14 часов 13.10.2017</w:t>
      </w:r>
      <w:r w:rsidRPr="00583BF6">
        <w:rPr>
          <w:rFonts w:ascii="Times New Roman" w:hAnsi="Times New Roman" w:cs="Times New Roman"/>
        </w:rPr>
        <w:t xml:space="preserve"> г.</w:t>
      </w:r>
    </w:p>
    <w:p w:rsidR="00583BF6" w:rsidRPr="00583BF6" w:rsidRDefault="00583BF6" w:rsidP="00583BF6">
      <w:pPr>
        <w:pStyle w:val="ConsPlusNormal"/>
        <w:widowControl/>
        <w:ind w:right="-127" w:firstLine="709"/>
        <w:jc w:val="both"/>
        <w:rPr>
          <w:rFonts w:ascii="Times New Roman" w:hAnsi="Times New Roman" w:cs="Times New Roman"/>
        </w:rPr>
      </w:pPr>
      <w:r w:rsidRPr="00583BF6">
        <w:rPr>
          <w:rFonts w:ascii="Times New Roman" w:hAnsi="Times New Roman" w:cs="Times New Roman"/>
        </w:rPr>
        <w:t>Документом, подтверждающим поступление задатка, является выписка с лицевого счета организатора аукциона.</w:t>
      </w:r>
    </w:p>
    <w:p w:rsidR="00583BF6" w:rsidRPr="00583BF6" w:rsidRDefault="00583BF6" w:rsidP="00583BF6">
      <w:pPr>
        <w:pStyle w:val="ConsPlusNonformat"/>
        <w:widowControl/>
        <w:ind w:right="-127" w:firstLine="709"/>
        <w:jc w:val="both"/>
        <w:rPr>
          <w:rFonts w:ascii="Times New Roman" w:hAnsi="Times New Roman" w:cs="Times New Roman"/>
        </w:rPr>
      </w:pPr>
      <w:r w:rsidRPr="00583BF6">
        <w:rPr>
          <w:rFonts w:ascii="Times New Roman" w:hAnsi="Times New Roman" w:cs="Times New Roman"/>
        </w:rPr>
        <w:t>7.2. Задаток перечисляется заявителем на расчетный счет организатора аукциона:</w:t>
      </w:r>
    </w:p>
    <w:p w:rsidR="00583BF6" w:rsidRPr="00583BF6" w:rsidRDefault="00583BF6" w:rsidP="00583BF6">
      <w:pPr>
        <w:pStyle w:val="ConsPlusNormal"/>
        <w:widowControl/>
        <w:ind w:right="-127" w:firstLine="709"/>
        <w:jc w:val="both"/>
        <w:rPr>
          <w:rFonts w:ascii="Times New Roman" w:hAnsi="Times New Roman" w:cs="Times New Roman"/>
        </w:rPr>
      </w:pPr>
      <w:r w:rsidRPr="00583BF6">
        <w:rPr>
          <w:rFonts w:ascii="Times New Roman" w:hAnsi="Times New Roman" w:cs="Times New Roman"/>
        </w:rPr>
        <w:t>Получатель: администрация Куйбышевского района (администрация Куйбышевского района л/с 814010013). ИНН/КПП 5452111298/545201001. Банк получателя: РКЦ Куйбышев г. Куйбышева, БИК 045019000. Счет № 40302810900195000004.</w:t>
      </w:r>
    </w:p>
    <w:p w:rsidR="00583BF6" w:rsidRPr="00583BF6" w:rsidRDefault="00583BF6" w:rsidP="00583BF6">
      <w:pPr>
        <w:numPr>
          <w:ilvl w:val="0"/>
          <w:numId w:val="30"/>
        </w:numPr>
        <w:tabs>
          <w:tab w:val="right" w:pos="1134"/>
        </w:tabs>
        <w:autoSpaceDE w:val="0"/>
        <w:autoSpaceDN w:val="0"/>
        <w:adjustRightInd w:val="0"/>
        <w:ind w:left="0"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Адрес места приема, дата, время начала и окончания приема, порядок подачи заявки на участие в аукционе:</w:t>
      </w:r>
    </w:p>
    <w:p w:rsidR="00583BF6" w:rsidRPr="00583BF6" w:rsidRDefault="00583BF6" w:rsidP="00583BF6">
      <w:pPr>
        <w:pStyle w:val="ConsPlusNormal"/>
        <w:widowControl/>
        <w:ind w:right="-127" w:firstLine="709"/>
        <w:jc w:val="both"/>
        <w:rPr>
          <w:rFonts w:ascii="Times New Roman" w:hAnsi="Times New Roman" w:cs="Times New Roman"/>
        </w:rPr>
      </w:pPr>
      <w:r w:rsidRPr="00583BF6">
        <w:rPr>
          <w:rFonts w:ascii="Times New Roman" w:hAnsi="Times New Roman" w:cs="Times New Roman"/>
        </w:rPr>
        <w:t xml:space="preserve">8.1. Адрес места приема заявок: Новосибирская область, город Куйбышев, ул. </w:t>
      </w:r>
      <w:proofErr w:type="spellStart"/>
      <w:r w:rsidRPr="00583BF6">
        <w:rPr>
          <w:rFonts w:ascii="Times New Roman" w:hAnsi="Times New Roman" w:cs="Times New Roman"/>
        </w:rPr>
        <w:t>Краскома</w:t>
      </w:r>
      <w:proofErr w:type="spellEnd"/>
      <w:r w:rsidRPr="00583BF6">
        <w:rPr>
          <w:rFonts w:ascii="Times New Roman" w:hAnsi="Times New Roman" w:cs="Times New Roman"/>
        </w:rPr>
        <w:t xml:space="preserve">, 37, </w:t>
      </w:r>
      <w:proofErr w:type="spellStart"/>
      <w:r w:rsidRPr="00583BF6">
        <w:rPr>
          <w:rFonts w:ascii="Times New Roman" w:hAnsi="Times New Roman" w:cs="Times New Roman"/>
        </w:rPr>
        <w:t>каб</w:t>
      </w:r>
      <w:proofErr w:type="spellEnd"/>
      <w:r w:rsidRPr="00583BF6">
        <w:rPr>
          <w:rFonts w:ascii="Times New Roman" w:hAnsi="Times New Roman" w:cs="Times New Roman"/>
        </w:rPr>
        <w:t>. 20, контактные телефоны: 50-780, 51-659.</w:t>
      </w:r>
    </w:p>
    <w:p w:rsidR="00583BF6" w:rsidRPr="00583BF6" w:rsidRDefault="00583BF6" w:rsidP="00583BF6">
      <w:pPr>
        <w:pStyle w:val="ConsPlusNormal"/>
        <w:widowControl/>
        <w:ind w:right="-127" w:firstLine="709"/>
        <w:jc w:val="both"/>
        <w:rPr>
          <w:rFonts w:ascii="Times New Roman" w:hAnsi="Times New Roman" w:cs="Times New Roman"/>
        </w:rPr>
      </w:pPr>
      <w:r w:rsidRPr="00583BF6">
        <w:rPr>
          <w:rFonts w:ascii="Times New Roman" w:hAnsi="Times New Roman" w:cs="Times New Roman"/>
        </w:rPr>
        <w:t>8.2. Дата и время начала и окончания приема заявок.</w:t>
      </w:r>
    </w:p>
    <w:p w:rsidR="00583BF6" w:rsidRPr="00583BF6" w:rsidRDefault="00583BF6" w:rsidP="00583BF6">
      <w:pPr>
        <w:pStyle w:val="ConsPlusNormal"/>
        <w:widowControl/>
        <w:ind w:right="-127" w:firstLine="709"/>
        <w:jc w:val="both"/>
        <w:rPr>
          <w:rFonts w:ascii="Times New Roman" w:hAnsi="Times New Roman" w:cs="Times New Roman"/>
        </w:rPr>
      </w:pPr>
      <w:r w:rsidRPr="00583BF6">
        <w:rPr>
          <w:rFonts w:ascii="Times New Roman" w:hAnsi="Times New Roman" w:cs="Times New Roman"/>
        </w:rPr>
        <w:t xml:space="preserve">Прием заявок и прилагаемых к ним документов на участие в аукционе проводится с даты опубликования извещения о проведении аукциона </w:t>
      </w:r>
      <w:r w:rsidRPr="00583BF6">
        <w:rPr>
          <w:rFonts w:ascii="Times New Roman" w:hAnsi="Times New Roman" w:cs="Times New Roman"/>
          <w:u w:val="single"/>
        </w:rPr>
        <w:t>18.09.2017 г. по 13.10.2017 г.</w:t>
      </w:r>
      <w:r w:rsidRPr="00583BF6">
        <w:rPr>
          <w:rFonts w:ascii="Times New Roman" w:hAnsi="Times New Roman" w:cs="Times New Roman"/>
        </w:rPr>
        <w:t>, ежедневно (за исключением выходных и праздничных дней) с 8-00 до 11-30 часов и с 13-00 до 16-30 часов, в пятницу до 15-30 часов по местному времени.</w:t>
      </w:r>
    </w:p>
    <w:p w:rsidR="00583BF6" w:rsidRPr="00583BF6" w:rsidRDefault="00583BF6" w:rsidP="00583BF6">
      <w:pPr>
        <w:pStyle w:val="ConsPlusNormal"/>
        <w:ind w:right="-127" w:firstLine="709"/>
        <w:jc w:val="both"/>
        <w:rPr>
          <w:rFonts w:ascii="Times New Roman" w:hAnsi="Times New Roman" w:cs="Times New Roman"/>
        </w:rPr>
      </w:pPr>
      <w:r w:rsidRPr="00583BF6">
        <w:rPr>
          <w:rFonts w:ascii="Times New Roman" w:hAnsi="Times New Roman" w:cs="Times New Roman"/>
        </w:rPr>
        <w:t>Прием документов прекращается не ранее чем за пять дней до дня проведения аукциона по продаже земельного участка.</w:t>
      </w:r>
    </w:p>
    <w:p w:rsidR="00583BF6" w:rsidRPr="00583BF6" w:rsidRDefault="00583BF6" w:rsidP="00583BF6">
      <w:pPr>
        <w:tabs>
          <w:tab w:val="right" w:pos="1134"/>
        </w:tabs>
        <w:autoSpaceDE w:val="0"/>
        <w:autoSpaceDN w:val="0"/>
        <w:adjustRightInd w:val="0"/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8.3. Дата и время рассмотрения заявок на участие в аукционе: </w:t>
      </w:r>
      <w:r w:rsidRPr="00583BF6">
        <w:rPr>
          <w:sz w:val="20"/>
          <w:szCs w:val="20"/>
          <w:u w:val="single"/>
        </w:rPr>
        <w:t>16.10.2017 в 14-00</w:t>
      </w:r>
      <w:r w:rsidRPr="00583BF6">
        <w:rPr>
          <w:sz w:val="20"/>
          <w:szCs w:val="20"/>
        </w:rPr>
        <w:t xml:space="preserve"> часов. </w:t>
      </w:r>
    </w:p>
    <w:p w:rsidR="00583BF6" w:rsidRPr="00583BF6" w:rsidRDefault="00583BF6" w:rsidP="00583BF6">
      <w:pPr>
        <w:tabs>
          <w:tab w:val="right" w:pos="1134"/>
        </w:tabs>
        <w:autoSpaceDE w:val="0"/>
        <w:autoSpaceDN w:val="0"/>
        <w:adjustRightInd w:val="0"/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8.4. Для участия в аукционе заявители представляют в установленный в извещении о проведении аукциона срок следующие документы:</w:t>
      </w:r>
    </w:p>
    <w:p w:rsidR="00583BF6" w:rsidRPr="00583BF6" w:rsidRDefault="00583BF6" w:rsidP="00583BF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1) заявка на участие в аукционе по установленной в извещении о проведении аукциона форме с указанием банковских реквизитов счета для возврата задатка </w:t>
      </w:r>
      <w:r w:rsidRPr="00583BF6">
        <w:rPr>
          <w:bCs/>
          <w:sz w:val="20"/>
          <w:szCs w:val="20"/>
        </w:rPr>
        <w:t>(Приложение 1)</w:t>
      </w:r>
      <w:r w:rsidRPr="00583BF6">
        <w:rPr>
          <w:sz w:val="20"/>
          <w:szCs w:val="20"/>
        </w:rPr>
        <w:t>;</w:t>
      </w:r>
    </w:p>
    <w:p w:rsidR="00583BF6" w:rsidRPr="00583BF6" w:rsidRDefault="00583BF6" w:rsidP="00583BF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2) копии документов, удостоверяющих личность заявителя (для граждан);</w:t>
      </w:r>
    </w:p>
    <w:p w:rsidR="00583BF6" w:rsidRPr="00583BF6" w:rsidRDefault="00583BF6" w:rsidP="00583BF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3) </w:t>
      </w:r>
      <w:proofErr w:type="gramStart"/>
      <w:r w:rsidRPr="00583BF6">
        <w:rPr>
          <w:sz w:val="20"/>
          <w:szCs w:val="20"/>
        </w:rPr>
        <w:t>надлежащим образом</w:t>
      </w:r>
      <w:proofErr w:type="gramEnd"/>
      <w:r w:rsidRPr="00583BF6">
        <w:rPr>
          <w:sz w:val="20"/>
          <w:szCs w:val="20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83BF6" w:rsidRPr="00583BF6" w:rsidRDefault="00583BF6" w:rsidP="00583BF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4) документы, подтверждающие внесение задатка.</w:t>
      </w:r>
    </w:p>
    <w:p w:rsidR="00583BF6" w:rsidRPr="00583BF6" w:rsidRDefault="00583BF6" w:rsidP="00583BF6">
      <w:pPr>
        <w:ind w:right="-127" w:firstLine="709"/>
        <w:jc w:val="both"/>
        <w:rPr>
          <w:bCs/>
          <w:sz w:val="20"/>
          <w:szCs w:val="20"/>
        </w:rPr>
      </w:pPr>
      <w:r w:rsidRPr="00583BF6">
        <w:rPr>
          <w:bCs/>
          <w:sz w:val="20"/>
          <w:szCs w:val="20"/>
        </w:rPr>
        <w:t>Представление документов, подтверждающих внесение задатка, признается заключением соглашения о задатке.</w:t>
      </w:r>
    </w:p>
    <w:p w:rsidR="00583BF6" w:rsidRPr="00583BF6" w:rsidRDefault="00583BF6" w:rsidP="00583BF6">
      <w:pPr>
        <w:pStyle w:val="ConsNormal"/>
        <w:ind w:right="-127" w:firstLine="709"/>
        <w:jc w:val="both"/>
        <w:rPr>
          <w:rFonts w:ascii="Times New Roman" w:hAnsi="Times New Roman" w:cs="Times New Roman"/>
        </w:rPr>
      </w:pPr>
      <w:r w:rsidRPr="00583BF6">
        <w:rPr>
          <w:rFonts w:ascii="Times New Roman" w:hAnsi="Times New Roman" w:cs="Times New Roman"/>
        </w:rPr>
        <w:t>Заявка и опись представленных документов составляются в 2 экземплярах, один из которых остается у организатора аукциона, другой - у заявителя.</w:t>
      </w:r>
    </w:p>
    <w:p w:rsidR="00583BF6" w:rsidRPr="00583BF6" w:rsidRDefault="00583BF6" w:rsidP="00583BF6">
      <w:pPr>
        <w:pStyle w:val="ConsPlusNormal"/>
        <w:widowControl/>
        <w:ind w:right="-127" w:firstLine="709"/>
        <w:jc w:val="both"/>
        <w:rPr>
          <w:rFonts w:ascii="Times New Roman" w:hAnsi="Times New Roman" w:cs="Times New Roman"/>
        </w:rPr>
      </w:pPr>
      <w:r w:rsidRPr="00583BF6">
        <w:rPr>
          <w:rFonts w:ascii="Times New Roman" w:hAnsi="Times New Roman" w:cs="Times New Roman"/>
        </w:rPr>
        <w:t>Документы, содержащие помарки, подчистки, исправления и т.п., не принимаются.</w:t>
      </w:r>
    </w:p>
    <w:p w:rsidR="00583BF6" w:rsidRPr="00583BF6" w:rsidRDefault="00583BF6" w:rsidP="00583BF6">
      <w:pPr>
        <w:pStyle w:val="ConsPlusNormal"/>
        <w:widowControl/>
        <w:ind w:right="-127" w:firstLine="709"/>
        <w:jc w:val="both"/>
        <w:rPr>
          <w:rFonts w:ascii="Times New Roman" w:hAnsi="Times New Roman" w:cs="Times New Roman"/>
        </w:rPr>
      </w:pPr>
      <w:r w:rsidRPr="00583BF6">
        <w:rPr>
          <w:rFonts w:ascii="Times New Roman" w:hAnsi="Times New Roman" w:cs="Times New Roman"/>
        </w:rPr>
        <w:t>В случае подачи заявки представителем заявителя, предъявляется оригинал доверенности с полномочиями на дачу согласия на обработку персональных данных доверителя.</w:t>
      </w:r>
    </w:p>
    <w:p w:rsidR="00583BF6" w:rsidRPr="00583BF6" w:rsidRDefault="00583BF6" w:rsidP="00583BF6">
      <w:pPr>
        <w:ind w:right="-127" w:firstLine="709"/>
        <w:jc w:val="both"/>
        <w:rPr>
          <w:bCs/>
          <w:sz w:val="20"/>
          <w:szCs w:val="20"/>
        </w:rPr>
      </w:pPr>
      <w:r w:rsidRPr="00583BF6">
        <w:rPr>
          <w:bCs/>
          <w:sz w:val="20"/>
          <w:szCs w:val="20"/>
        </w:rPr>
        <w:t>Организатор аукциона не вправе требовать представление иных документов, за исключением вышеперечисленных.</w:t>
      </w:r>
      <w:r w:rsidRPr="00583BF6">
        <w:rPr>
          <w:sz w:val="20"/>
          <w:szCs w:val="20"/>
        </w:rPr>
        <w:t xml:space="preserve"> </w:t>
      </w:r>
    </w:p>
    <w:p w:rsidR="00583BF6" w:rsidRPr="00583BF6" w:rsidRDefault="00583BF6" w:rsidP="00583BF6">
      <w:pPr>
        <w:pStyle w:val="ConsPlusNormal"/>
        <w:ind w:right="-127" w:firstLine="709"/>
        <w:jc w:val="both"/>
        <w:rPr>
          <w:rFonts w:ascii="Times New Roman" w:hAnsi="Times New Roman" w:cs="Times New Roman"/>
        </w:rPr>
      </w:pPr>
      <w:r w:rsidRPr="00583BF6">
        <w:rPr>
          <w:rFonts w:ascii="Times New Roman" w:hAnsi="Times New Roman" w:cs="Times New Roman"/>
        </w:rPr>
        <w:t>Один заявитель вправе подать только одну заявку на участие в аукционе.</w:t>
      </w:r>
    </w:p>
    <w:p w:rsidR="00583BF6" w:rsidRPr="00583BF6" w:rsidRDefault="00583BF6" w:rsidP="00583BF6">
      <w:pPr>
        <w:pStyle w:val="ConsPlusNormal"/>
        <w:ind w:right="-127" w:firstLine="709"/>
        <w:jc w:val="both"/>
        <w:rPr>
          <w:rFonts w:ascii="Times New Roman" w:hAnsi="Times New Roman" w:cs="Times New Roman"/>
        </w:rPr>
      </w:pPr>
      <w:r w:rsidRPr="00583BF6">
        <w:rPr>
          <w:rFonts w:ascii="Times New Roman" w:hAnsi="Times New Roman" w:cs="Times New Roman"/>
        </w:rPr>
        <w:t xml:space="preserve">Заявка на участие в аукционе, поступившая по истечении срока приема заявок, возвращается заявителю в </w:t>
      </w:r>
      <w:r w:rsidRPr="00583BF6">
        <w:rPr>
          <w:rFonts w:ascii="Times New Roman" w:hAnsi="Times New Roman" w:cs="Times New Roman"/>
        </w:rPr>
        <w:lastRenderedPageBreak/>
        <w:t>день ее поступления.</w:t>
      </w:r>
    </w:p>
    <w:p w:rsidR="00583BF6" w:rsidRPr="00583BF6" w:rsidRDefault="00583BF6" w:rsidP="00583BF6">
      <w:pPr>
        <w:pStyle w:val="ConsPlusNormal"/>
        <w:ind w:right="-127" w:firstLine="709"/>
        <w:jc w:val="both"/>
        <w:rPr>
          <w:rFonts w:ascii="Times New Roman" w:hAnsi="Times New Roman" w:cs="Times New Roman"/>
        </w:rPr>
      </w:pPr>
      <w:r w:rsidRPr="00583BF6">
        <w:rPr>
          <w:rFonts w:ascii="Times New Roman" w:hAnsi="Times New Roman" w:cs="Times New Roman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83BF6" w:rsidRPr="00583BF6" w:rsidRDefault="00583BF6" w:rsidP="00583BF6">
      <w:pPr>
        <w:pStyle w:val="ConsPlusNormal"/>
        <w:widowControl/>
        <w:ind w:right="-127" w:firstLine="709"/>
        <w:jc w:val="both"/>
        <w:rPr>
          <w:rFonts w:ascii="Times New Roman" w:hAnsi="Times New Roman" w:cs="Times New Roman"/>
        </w:rPr>
      </w:pPr>
      <w:r w:rsidRPr="00583BF6">
        <w:rPr>
          <w:rFonts w:ascii="Times New Roman" w:hAnsi="Times New Roman" w:cs="Times New Roman"/>
        </w:rPr>
        <w:t xml:space="preserve">Осмотр земельных участков </w:t>
      </w:r>
      <w:r w:rsidRPr="00583BF6">
        <w:rPr>
          <w:rFonts w:ascii="Times New Roman" w:hAnsi="Times New Roman"/>
        </w:rPr>
        <w:t xml:space="preserve">осуществляется с даты опубликования извещения о проведении открытого аукциона в любое время </w:t>
      </w:r>
      <w:r w:rsidRPr="00583BF6">
        <w:rPr>
          <w:rFonts w:ascii="Times New Roman" w:hAnsi="Times New Roman" w:cs="Times New Roman"/>
        </w:rPr>
        <w:t xml:space="preserve">на местности самостоятельно. </w:t>
      </w:r>
    </w:p>
    <w:p w:rsidR="00583BF6" w:rsidRPr="00583BF6" w:rsidRDefault="00583BF6" w:rsidP="00583BF6">
      <w:pPr>
        <w:pStyle w:val="ConsPlusNormal"/>
        <w:widowControl/>
        <w:ind w:right="-127"/>
        <w:jc w:val="both"/>
        <w:rPr>
          <w:rFonts w:ascii="Times New Roman" w:hAnsi="Times New Roman" w:cs="Times New Roman"/>
        </w:rPr>
      </w:pPr>
      <w:r w:rsidRPr="00583BF6">
        <w:rPr>
          <w:rFonts w:ascii="Times New Roman" w:hAnsi="Times New Roman" w:cs="Times New Roman"/>
        </w:rPr>
        <w:t xml:space="preserve">Схему расположения земельного участка можно получить по адресу: г. Куйбышев, ул. </w:t>
      </w:r>
      <w:proofErr w:type="spellStart"/>
      <w:r w:rsidRPr="00583BF6">
        <w:rPr>
          <w:rFonts w:ascii="Times New Roman" w:hAnsi="Times New Roman" w:cs="Times New Roman"/>
        </w:rPr>
        <w:t>Краскома</w:t>
      </w:r>
      <w:proofErr w:type="spellEnd"/>
      <w:r w:rsidRPr="00583BF6">
        <w:rPr>
          <w:rFonts w:ascii="Times New Roman" w:hAnsi="Times New Roman" w:cs="Times New Roman"/>
        </w:rPr>
        <w:t xml:space="preserve">, 37, </w:t>
      </w:r>
      <w:proofErr w:type="spellStart"/>
      <w:r w:rsidRPr="00583BF6">
        <w:rPr>
          <w:rFonts w:ascii="Times New Roman" w:hAnsi="Times New Roman" w:cs="Times New Roman"/>
        </w:rPr>
        <w:t>каб</w:t>
      </w:r>
      <w:proofErr w:type="spellEnd"/>
      <w:r w:rsidRPr="00583BF6">
        <w:rPr>
          <w:rFonts w:ascii="Times New Roman" w:hAnsi="Times New Roman" w:cs="Times New Roman"/>
        </w:rPr>
        <w:t>. 20.</w:t>
      </w:r>
    </w:p>
    <w:p w:rsidR="00583BF6" w:rsidRPr="00583BF6" w:rsidRDefault="00583BF6" w:rsidP="00583BF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8.5. Организатор аукциона ведет протокол рассмотрения заявок на участие в аукционе.</w:t>
      </w:r>
    </w:p>
    <w:p w:rsidR="00583BF6" w:rsidRPr="00583BF6" w:rsidRDefault="00583BF6" w:rsidP="00583BF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583BF6" w:rsidRPr="00583BF6" w:rsidRDefault="00583BF6" w:rsidP="00583BF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583BF6" w:rsidRPr="00583BF6" w:rsidRDefault="00583BF6" w:rsidP="00583BF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заявок.</w:t>
      </w:r>
    </w:p>
    <w:p w:rsidR="00583BF6" w:rsidRPr="00583BF6" w:rsidRDefault="00583BF6" w:rsidP="00583BF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Заявителю, не допущенному к участию в аукционе, организатор аукциона возвращает внесенный им задаток в течение трех рабочих дней со дня оформления протокола приема заявок на участие в аукционе.</w:t>
      </w:r>
    </w:p>
    <w:p w:rsidR="00583BF6" w:rsidRPr="00583BF6" w:rsidRDefault="00583BF6" w:rsidP="00583BF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8.6.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83BF6" w:rsidRPr="00583BF6" w:rsidRDefault="00583BF6" w:rsidP="00583BF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1" w:name="Par4"/>
      <w:bookmarkEnd w:id="1"/>
      <w:r w:rsidRPr="00583BF6">
        <w:rPr>
          <w:sz w:val="20"/>
          <w:szCs w:val="20"/>
        </w:rPr>
        <w:t>8.7. Заявитель не допускается к участию в аукционе в следующих случаях:</w:t>
      </w:r>
    </w:p>
    <w:p w:rsidR="00583BF6" w:rsidRPr="00583BF6" w:rsidRDefault="00583BF6" w:rsidP="00583BF6">
      <w:pPr>
        <w:pStyle w:val="ConsPlusNormal"/>
        <w:ind w:right="-127" w:firstLine="709"/>
        <w:jc w:val="both"/>
        <w:rPr>
          <w:rFonts w:ascii="Times New Roman" w:hAnsi="Times New Roman" w:cs="Times New Roman"/>
        </w:rPr>
      </w:pPr>
      <w:r w:rsidRPr="00583BF6">
        <w:rPr>
          <w:rFonts w:ascii="Times New Roman" w:hAnsi="Times New Roman" w:cs="Times New Roman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83BF6" w:rsidRPr="00583BF6" w:rsidRDefault="00583BF6" w:rsidP="00583BF6">
      <w:pPr>
        <w:pStyle w:val="ConsPlusNormal"/>
        <w:ind w:right="-127" w:firstLine="709"/>
        <w:jc w:val="both"/>
        <w:rPr>
          <w:rFonts w:ascii="Times New Roman" w:hAnsi="Times New Roman" w:cs="Times New Roman"/>
        </w:rPr>
      </w:pPr>
      <w:r w:rsidRPr="00583BF6">
        <w:rPr>
          <w:rFonts w:ascii="Times New Roman" w:hAnsi="Times New Roman" w:cs="Times New Roman"/>
        </w:rPr>
        <w:t xml:space="preserve">2) </w:t>
      </w:r>
      <w:proofErr w:type="spellStart"/>
      <w:r w:rsidRPr="00583BF6">
        <w:rPr>
          <w:rFonts w:ascii="Times New Roman" w:hAnsi="Times New Roman" w:cs="Times New Roman"/>
        </w:rPr>
        <w:t>непоступление</w:t>
      </w:r>
      <w:proofErr w:type="spellEnd"/>
      <w:r w:rsidRPr="00583BF6">
        <w:rPr>
          <w:rFonts w:ascii="Times New Roman" w:hAnsi="Times New Roman" w:cs="Times New Roman"/>
        </w:rPr>
        <w:t xml:space="preserve"> задатка на дату рассмотрения заявок на участие в аукционе;</w:t>
      </w:r>
    </w:p>
    <w:p w:rsidR="00583BF6" w:rsidRPr="00583BF6" w:rsidRDefault="00583BF6" w:rsidP="00583BF6">
      <w:pPr>
        <w:pStyle w:val="ConsPlusNormal"/>
        <w:ind w:right="-127" w:firstLine="709"/>
        <w:jc w:val="both"/>
        <w:rPr>
          <w:rFonts w:ascii="Times New Roman" w:hAnsi="Times New Roman" w:cs="Times New Roman"/>
        </w:rPr>
      </w:pPr>
      <w:r w:rsidRPr="00583BF6">
        <w:rPr>
          <w:rFonts w:ascii="Times New Roman" w:hAnsi="Times New Roman" w:cs="Times New Roman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участка;</w:t>
      </w:r>
    </w:p>
    <w:p w:rsidR="00583BF6" w:rsidRPr="00583BF6" w:rsidRDefault="00583BF6" w:rsidP="00583BF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39.12. ЗК РФ реестре недобросовестных участников аукциона.</w:t>
      </w:r>
    </w:p>
    <w:p w:rsidR="00583BF6" w:rsidRPr="00583BF6" w:rsidRDefault="00583BF6" w:rsidP="00583BF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 8.8. 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8.5. настоящего извещения,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583BF6" w:rsidRPr="00583BF6" w:rsidRDefault="00583BF6" w:rsidP="00583BF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2" w:name="Par5"/>
      <w:bookmarkEnd w:id="2"/>
      <w:r w:rsidRPr="00583BF6">
        <w:rPr>
          <w:sz w:val="20"/>
          <w:szCs w:val="20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583BF6" w:rsidRPr="00583BF6" w:rsidRDefault="00583BF6" w:rsidP="00583BF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8.9. Решение администрации Куйбышевского района об отказе от проведения торгов в форме открытого аукциона по продаже земельного </w:t>
      </w:r>
      <w:proofErr w:type="gramStart"/>
      <w:r w:rsidRPr="00583BF6">
        <w:rPr>
          <w:sz w:val="20"/>
          <w:szCs w:val="20"/>
        </w:rPr>
        <w:t>участка,  являющегося</w:t>
      </w:r>
      <w:proofErr w:type="gramEnd"/>
      <w:r w:rsidRPr="00583BF6">
        <w:rPr>
          <w:sz w:val="20"/>
          <w:szCs w:val="20"/>
        </w:rPr>
        <w:t xml:space="preserve"> предметом аукциона, принимаются не позднее, чем за 3 дня до дня проведения такого аукциона</w:t>
      </w:r>
      <w:bookmarkStart w:id="3" w:name="Par0"/>
      <w:bookmarkEnd w:id="3"/>
      <w:r w:rsidRPr="00583BF6">
        <w:rPr>
          <w:sz w:val="20"/>
          <w:szCs w:val="20"/>
        </w:rPr>
        <w:t>.</w:t>
      </w:r>
    </w:p>
    <w:p w:rsidR="00583BF6" w:rsidRPr="00583BF6" w:rsidRDefault="00583BF6" w:rsidP="00583BF6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Место и срок подведения итогов аукциона, порядок проведения и определения победителей аукциона: </w:t>
      </w:r>
    </w:p>
    <w:p w:rsidR="00583BF6" w:rsidRPr="00583BF6" w:rsidRDefault="00583BF6" w:rsidP="00583BF6">
      <w:pPr>
        <w:tabs>
          <w:tab w:val="left" w:pos="0"/>
          <w:tab w:val="right" w:pos="142"/>
          <w:tab w:val="righ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9.1. Аукцион состоится 19.10.2017 г. в 10.00 часов по адресу: Новосибирская область, г. Куйбышев, улица </w:t>
      </w:r>
      <w:proofErr w:type="spellStart"/>
      <w:r w:rsidRPr="00583BF6">
        <w:rPr>
          <w:sz w:val="20"/>
          <w:szCs w:val="20"/>
        </w:rPr>
        <w:t>Краскома</w:t>
      </w:r>
      <w:proofErr w:type="spellEnd"/>
      <w:r w:rsidRPr="00583BF6">
        <w:rPr>
          <w:sz w:val="20"/>
          <w:szCs w:val="20"/>
        </w:rPr>
        <w:t xml:space="preserve">, 37, </w:t>
      </w:r>
      <w:proofErr w:type="spellStart"/>
      <w:r w:rsidRPr="00583BF6">
        <w:rPr>
          <w:sz w:val="20"/>
          <w:szCs w:val="20"/>
        </w:rPr>
        <w:t>каб</w:t>
      </w:r>
      <w:proofErr w:type="spellEnd"/>
      <w:r w:rsidRPr="00583BF6">
        <w:rPr>
          <w:sz w:val="20"/>
          <w:szCs w:val="20"/>
        </w:rPr>
        <w:t>. № 18.</w:t>
      </w:r>
    </w:p>
    <w:p w:rsidR="00583BF6" w:rsidRPr="00583BF6" w:rsidRDefault="00583BF6" w:rsidP="00583BF6">
      <w:pPr>
        <w:tabs>
          <w:tab w:val="right" w:pos="993"/>
        </w:tabs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9.2. Порядок проведения аукциона: </w:t>
      </w:r>
    </w:p>
    <w:p w:rsidR="00583BF6" w:rsidRPr="00583BF6" w:rsidRDefault="00583BF6" w:rsidP="00583BF6">
      <w:pPr>
        <w:tabs>
          <w:tab w:val="right" w:pos="993"/>
        </w:tabs>
        <w:ind w:right="-127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9.2.1. Аукцион является открытым по составу участников. </w:t>
      </w:r>
    </w:p>
    <w:p w:rsidR="00583BF6" w:rsidRPr="00583BF6" w:rsidRDefault="00583BF6" w:rsidP="00583BF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9.2.2. Аукцион ведет аукционист. Аукцион начинается с оглашения аукционистом начальной цены за земельный участок, «шага аукциона» и порядка проведения аукциона. Участникам аукциона выдаются карточки с номерами, которые они поднимают после оглашения аукционистом начальной и каждой последующей, увеличенной на «шаг аукциона» цены за земельный участок. </w:t>
      </w:r>
    </w:p>
    <w:p w:rsidR="00583BF6" w:rsidRPr="00583BF6" w:rsidRDefault="00583BF6" w:rsidP="00583BF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Победителем аукциона признается участник аукциона, предложивший наибольшую цену за земельный участок относительно других участников аукциона. </w:t>
      </w:r>
    </w:p>
    <w:p w:rsidR="00583BF6" w:rsidRPr="00583BF6" w:rsidRDefault="00583BF6" w:rsidP="00583BF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9.2.3.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583BF6" w:rsidRPr="00583BF6" w:rsidRDefault="00583BF6" w:rsidP="00583BF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lastRenderedPageBreak/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83BF6" w:rsidRPr="00583BF6" w:rsidRDefault="00583BF6" w:rsidP="00583BF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9.2.4. Лицам, участвовавшим в аукционе, но не победившим в нем в течение трех рабочих дней со дня подписания протокола о результатах аукциона возвращаются задатки.</w:t>
      </w:r>
    </w:p>
    <w:p w:rsidR="00583BF6" w:rsidRPr="00583BF6" w:rsidRDefault="00583BF6" w:rsidP="00583BF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83BF6" w:rsidRPr="00583BF6" w:rsidRDefault="00583BF6" w:rsidP="00583BF6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bookmarkStart w:id="4" w:name="Par17"/>
      <w:bookmarkEnd w:id="4"/>
      <w:r w:rsidRPr="00583BF6">
        <w:rPr>
          <w:sz w:val="20"/>
          <w:szCs w:val="20"/>
        </w:rPr>
        <w:t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(Приложение 2)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договора ранее чем через десять дней со дня размещения информации о результатах аукциона на официальном сайте.</w:t>
      </w:r>
    </w:p>
    <w:p w:rsidR="00583BF6" w:rsidRPr="00583BF6" w:rsidRDefault="00583BF6" w:rsidP="00583BF6">
      <w:pPr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заключается в соответствии с пунктами </w:t>
      </w:r>
      <w:proofErr w:type="gramStart"/>
      <w:r w:rsidRPr="00583BF6">
        <w:rPr>
          <w:sz w:val="20"/>
          <w:szCs w:val="20"/>
        </w:rPr>
        <w:t>8.6.,</w:t>
      </w:r>
      <w:proofErr w:type="gramEnd"/>
      <w:r w:rsidRPr="00583BF6">
        <w:rPr>
          <w:sz w:val="20"/>
          <w:szCs w:val="20"/>
        </w:rPr>
        <w:t xml:space="preserve"> 8.8. или </w:t>
      </w:r>
      <w:hyperlink w:anchor="Par17" w:history="1">
        <w:r w:rsidRPr="00583BF6">
          <w:rPr>
            <w:sz w:val="20"/>
            <w:szCs w:val="20"/>
          </w:rPr>
          <w:t>пунктом</w:t>
        </w:r>
      </w:hyperlink>
      <w:r w:rsidRPr="00583BF6">
        <w:rPr>
          <w:sz w:val="20"/>
          <w:szCs w:val="20"/>
        </w:rPr>
        <w:t xml:space="preserve"> 10 данного извещения, засчитываются в оплату приобретаемого земельного участка. Задатки, внесенные этими лицами, не заключившими в установленном настоящей статьей порядке договоры купли-продажи вследствие уклонения от заключения указанных договоров, не возвращаются.</w:t>
      </w:r>
    </w:p>
    <w:p w:rsidR="00583BF6" w:rsidRPr="00583BF6" w:rsidRDefault="00583BF6" w:rsidP="00583BF6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583BF6">
        <w:rPr>
          <w:sz w:val="20"/>
          <w:szCs w:val="20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не подписали и не представили в уполномоченный орган указанный договор (при наличии указанных лиц). При этом условия повторного аукциона могут быть изменены.</w:t>
      </w:r>
    </w:p>
    <w:p w:rsidR="00583BF6" w:rsidRPr="00583BF6" w:rsidRDefault="00583BF6" w:rsidP="00583BF6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bookmarkStart w:id="5" w:name="Par21"/>
      <w:bookmarkEnd w:id="5"/>
      <w:r w:rsidRPr="00583BF6">
        <w:rPr>
          <w:sz w:val="20"/>
          <w:szCs w:val="20"/>
        </w:rPr>
        <w:t xml:space="preserve">Сведения о победителе аукциона, уклонившегося от заключения договора купли-продажи, являющегося предметом аукциона, и об иных лицах, с которыми указанные договоры заключаются в соответствии с пунктами </w:t>
      </w:r>
      <w:proofErr w:type="gramStart"/>
      <w:r w:rsidRPr="00583BF6">
        <w:rPr>
          <w:sz w:val="20"/>
          <w:szCs w:val="20"/>
        </w:rPr>
        <w:t>8.6.,</w:t>
      </w:r>
      <w:proofErr w:type="gramEnd"/>
      <w:r w:rsidRPr="00583BF6">
        <w:rPr>
          <w:sz w:val="20"/>
          <w:szCs w:val="20"/>
        </w:rPr>
        <w:t xml:space="preserve"> 8.8. или </w:t>
      </w:r>
      <w:hyperlink w:anchor="Par17" w:history="1">
        <w:r w:rsidRPr="00583BF6">
          <w:rPr>
            <w:sz w:val="20"/>
            <w:szCs w:val="20"/>
          </w:rPr>
          <w:t>пунктом</w:t>
        </w:r>
      </w:hyperlink>
      <w:r w:rsidRPr="00583BF6">
        <w:rPr>
          <w:sz w:val="20"/>
          <w:szCs w:val="20"/>
        </w:rPr>
        <w:t xml:space="preserve"> 10 данного извещения и которые уклонились от их заключения, включаются в реестр недобросовестных участников аукциона.</w:t>
      </w:r>
    </w:p>
    <w:p w:rsidR="00583BF6" w:rsidRPr="00583BF6" w:rsidRDefault="00583BF6" w:rsidP="00583BF6">
      <w:pPr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583BF6">
        <w:rPr>
          <w:rFonts w:ascii="Times New Roman CYR" w:hAnsi="Times New Roman CYR" w:cs="Times New Roman CYR"/>
          <w:color w:val="000000"/>
          <w:sz w:val="20"/>
          <w:szCs w:val="20"/>
        </w:rPr>
        <w:t>Победитель аукциона самостоятельно, за счет собственных средств освобождает земельный участок от выявленных им зеленых насаждений.</w:t>
      </w:r>
    </w:p>
    <w:p w:rsidR="00583BF6" w:rsidRPr="00583BF6" w:rsidRDefault="00583BF6" w:rsidP="00583BF6">
      <w:pPr>
        <w:pStyle w:val="ConsPlusNormal"/>
        <w:widowControl/>
        <w:ind w:firstLine="709"/>
        <w:jc w:val="both"/>
        <w:rPr>
          <w:rFonts w:ascii="Times New Roman" w:hAnsi="Times New Roman" w:cs="Times New Roman"/>
          <w:u w:val="single"/>
        </w:rPr>
      </w:pPr>
    </w:p>
    <w:p w:rsidR="00583BF6" w:rsidRDefault="00583BF6" w:rsidP="00583BF6">
      <w:pPr>
        <w:pStyle w:val="ConsPlusNormal"/>
        <w:tabs>
          <w:tab w:val="right" w:pos="10065"/>
        </w:tabs>
        <w:ind w:firstLine="0"/>
        <w:rPr>
          <w:rFonts w:ascii="Times New Roman" w:hAnsi="Times New Roman"/>
        </w:rPr>
      </w:pPr>
      <w:r w:rsidRPr="00583BF6">
        <w:rPr>
          <w:rFonts w:ascii="Times New Roman" w:hAnsi="Times New Roman"/>
        </w:rPr>
        <w:t xml:space="preserve">Глава Куйбышевского района </w:t>
      </w:r>
      <w:r w:rsidRPr="00583BF6">
        <w:rPr>
          <w:rFonts w:ascii="Times New Roman" w:hAnsi="Times New Roman"/>
        </w:rPr>
        <w:tab/>
      </w:r>
      <w:proofErr w:type="spellStart"/>
      <w:r w:rsidRPr="00583BF6">
        <w:rPr>
          <w:rFonts w:ascii="Times New Roman" w:hAnsi="Times New Roman"/>
        </w:rPr>
        <w:t>О.В.Караваев</w:t>
      </w:r>
      <w:proofErr w:type="spellEnd"/>
    </w:p>
    <w:p w:rsidR="00DC20FA" w:rsidRDefault="00DC20FA" w:rsidP="00583BF6">
      <w:pPr>
        <w:pStyle w:val="ConsPlusNormal"/>
        <w:tabs>
          <w:tab w:val="right" w:pos="10065"/>
        </w:tabs>
        <w:ind w:firstLine="0"/>
        <w:rPr>
          <w:rFonts w:ascii="Times New Roman" w:hAnsi="Times New Roman"/>
        </w:rPr>
      </w:pPr>
    </w:p>
    <w:p w:rsidR="00583BF6" w:rsidRPr="00583BF6" w:rsidRDefault="00583BF6" w:rsidP="00DC20FA">
      <w:pPr>
        <w:pStyle w:val="ConsPlusNormal"/>
        <w:tabs>
          <w:tab w:val="right" w:pos="10065"/>
        </w:tabs>
        <w:ind w:left="5245" w:firstLine="0"/>
        <w:jc w:val="right"/>
        <w:rPr>
          <w:rFonts w:ascii="Times New Roman" w:hAnsi="Times New Roman"/>
        </w:rPr>
      </w:pPr>
      <w:r w:rsidRPr="00583BF6">
        <w:rPr>
          <w:rFonts w:ascii="Times New Roman" w:hAnsi="Times New Roman"/>
        </w:rPr>
        <w:t xml:space="preserve">Приложение 1 </w:t>
      </w:r>
    </w:p>
    <w:p w:rsidR="00583BF6" w:rsidRPr="00583BF6" w:rsidRDefault="00583BF6" w:rsidP="00DC20FA">
      <w:pPr>
        <w:ind w:left="5245"/>
        <w:jc w:val="right"/>
        <w:rPr>
          <w:sz w:val="20"/>
          <w:szCs w:val="20"/>
        </w:rPr>
      </w:pPr>
      <w:r w:rsidRPr="00583BF6">
        <w:rPr>
          <w:sz w:val="20"/>
          <w:szCs w:val="20"/>
        </w:rPr>
        <w:t xml:space="preserve">к извещению о проведении аукциона </w:t>
      </w:r>
    </w:p>
    <w:p w:rsidR="00583BF6" w:rsidRPr="00583BF6" w:rsidRDefault="00583BF6" w:rsidP="00DC20FA">
      <w:pPr>
        <w:ind w:left="5245"/>
        <w:jc w:val="right"/>
        <w:rPr>
          <w:sz w:val="20"/>
          <w:szCs w:val="20"/>
        </w:rPr>
      </w:pPr>
      <w:r w:rsidRPr="00583BF6">
        <w:rPr>
          <w:sz w:val="20"/>
          <w:szCs w:val="20"/>
        </w:rPr>
        <w:t>по продаже земельных участков</w:t>
      </w:r>
    </w:p>
    <w:p w:rsidR="00583BF6" w:rsidRPr="00583BF6" w:rsidRDefault="00583BF6" w:rsidP="00583BF6">
      <w:pPr>
        <w:pStyle w:val="ConsNonformat"/>
        <w:widowControl/>
        <w:jc w:val="center"/>
        <w:rPr>
          <w:rFonts w:ascii="Times New Roman" w:hAnsi="Times New Roman"/>
        </w:rPr>
      </w:pPr>
    </w:p>
    <w:p w:rsidR="00583BF6" w:rsidRPr="00DC20FA" w:rsidRDefault="00583BF6" w:rsidP="00583BF6">
      <w:pPr>
        <w:pStyle w:val="ConsNonformat"/>
        <w:widowControl/>
        <w:jc w:val="center"/>
        <w:rPr>
          <w:rFonts w:ascii="Times New Roman" w:hAnsi="Times New Roman"/>
        </w:rPr>
      </w:pPr>
      <w:r w:rsidRPr="00DC20FA">
        <w:rPr>
          <w:rFonts w:ascii="Times New Roman" w:hAnsi="Times New Roman"/>
        </w:rPr>
        <w:t>ЗАЯВКА</w:t>
      </w:r>
    </w:p>
    <w:p w:rsidR="00583BF6" w:rsidRPr="00DC20FA" w:rsidRDefault="00583BF6" w:rsidP="00583BF6">
      <w:pPr>
        <w:pStyle w:val="ConsNonformat"/>
        <w:widowControl/>
        <w:jc w:val="center"/>
        <w:rPr>
          <w:rFonts w:ascii="Times New Roman" w:hAnsi="Times New Roman"/>
        </w:rPr>
      </w:pPr>
      <w:r w:rsidRPr="00DC20FA">
        <w:rPr>
          <w:rFonts w:ascii="Times New Roman" w:hAnsi="Times New Roman"/>
        </w:rPr>
        <w:t>на участие в аукционе по продаже земельного участка</w:t>
      </w:r>
    </w:p>
    <w:p w:rsidR="00583BF6" w:rsidRPr="00DC20FA" w:rsidRDefault="00583BF6" w:rsidP="00583BF6">
      <w:pPr>
        <w:pStyle w:val="ConsNonformat"/>
        <w:widowControl/>
        <w:jc w:val="center"/>
        <w:rPr>
          <w:rFonts w:ascii="Times New Roman" w:hAnsi="Times New Roman"/>
        </w:rPr>
      </w:pPr>
      <w:r w:rsidRPr="00DC20FA">
        <w:rPr>
          <w:rFonts w:ascii="Times New Roman" w:hAnsi="Times New Roman"/>
        </w:rPr>
        <w:t>(</w:t>
      </w:r>
      <w:r w:rsidRPr="00DC20FA">
        <w:rPr>
          <w:rFonts w:ascii="Times New Roman" w:hAnsi="Times New Roman"/>
          <w:i/>
        </w:rPr>
        <w:t>для физических лиц</w:t>
      </w:r>
      <w:r w:rsidRPr="00DC20FA">
        <w:rPr>
          <w:rFonts w:ascii="Times New Roman" w:hAnsi="Times New Roman"/>
        </w:rPr>
        <w:t>)</w:t>
      </w:r>
    </w:p>
    <w:p w:rsidR="00583BF6" w:rsidRPr="00DC20FA" w:rsidRDefault="00583BF6" w:rsidP="00583BF6">
      <w:pPr>
        <w:pStyle w:val="ConsNonformat"/>
        <w:widowControl/>
        <w:jc w:val="center"/>
        <w:rPr>
          <w:rFonts w:ascii="Times New Roman" w:hAnsi="Times New Roman"/>
        </w:rPr>
      </w:pPr>
    </w:p>
    <w:p w:rsidR="00583BF6" w:rsidRPr="00DC20FA" w:rsidRDefault="00583BF6" w:rsidP="00583BF6">
      <w:pPr>
        <w:pStyle w:val="ConsNonformat"/>
        <w:widowControl/>
        <w:jc w:val="both"/>
        <w:rPr>
          <w:rFonts w:ascii="Times New Roman" w:hAnsi="Times New Roman"/>
        </w:rPr>
      </w:pPr>
      <w:r w:rsidRPr="00DC20FA">
        <w:rPr>
          <w:rFonts w:ascii="Times New Roman" w:hAnsi="Times New Roman"/>
        </w:rPr>
        <w:t>"______" ___________ 2017 г.                                                                                              г. Куйбышев</w:t>
      </w:r>
    </w:p>
    <w:p w:rsidR="00583BF6" w:rsidRPr="00DC20FA" w:rsidRDefault="00583BF6" w:rsidP="00583BF6">
      <w:pPr>
        <w:pStyle w:val="ConsNonformat"/>
        <w:widowControl/>
        <w:jc w:val="both"/>
        <w:rPr>
          <w:rFonts w:ascii="Times New Roman" w:hAnsi="Times New Roman"/>
        </w:rPr>
      </w:pPr>
      <w:r w:rsidRPr="00DC20FA">
        <w:rPr>
          <w:rFonts w:ascii="Times New Roman" w:hAnsi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23"/>
        <w:gridCol w:w="2473"/>
        <w:gridCol w:w="2528"/>
        <w:gridCol w:w="2473"/>
      </w:tblGrid>
      <w:tr w:rsidR="00583BF6" w:rsidRPr="00DC20FA" w:rsidTr="001C66F0">
        <w:tc>
          <w:tcPr>
            <w:tcW w:w="2574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 w:cs="Times New Roman"/>
              </w:rPr>
              <w:t>Претендент</w:t>
            </w:r>
          </w:p>
        </w:tc>
        <w:tc>
          <w:tcPr>
            <w:tcW w:w="7723" w:type="dxa"/>
            <w:gridSpan w:val="3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rPr>
          <w:trHeight w:val="167"/>
        </w:trPr>
        <w:tc>
          <w:tcPr>
            <w:tcW w:w="2574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center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(Ф.И.О. претендента)</w:t>
            </w:r>
          </w:p>
        </w:tc>
        <w:tc>
          <w:tcPr>
            <w:tcW w:w="2575" w:type="dxa"/>
            <w:tcBorders>
              <w:top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5148" w:type="dxa"/>
            <w:gridSpan w:val="2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Документ, удостоверяющий личность:</w:t>
            </w:r>
          </w:p>
        </w:tc>
        <w:tc>
          <w:tcPr>
            <w:tcW w:w="5149" w:type="dxa"/>
            <w:gridSpan w:val="2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  <w:u w:val="single"/>
              </w:rPr>
              <w:t>паспорт Российской Федерации</w:t>
            </w:r>
          </w:p>
        </w:tc>
      </w:tr>
      <w:tr w:rsidR="00583BF6" w:rsidRPr="00DC20FA" w:rsidTr="001C66F0">
        <w:tc>
          <w:tcPr>
            <w:tcW w:w="10297" w:type="dxa"/>
            <w:gridSpan w:val="4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серия ______, N ___________, выдан «__</w:t>
            </w:r>
            <w:proofErr w:type="gramStart"/>
            <w:r w:rsidRPr="00DC20FA">
              <w:rPr>
                <w:rFonts w:ascii="Times New Roman" w:hAnsi="Times New Roman"/>
              </w:rPr>
              <w:t>_»_</w:t>
            </w:r>
            <w:proofErr w:type="gramEnd"/>
            <w:r w:rsidRPr="00DC20FA">
              <w:rPr>
                <w:rFonts w:ascii="Times New Roman" w:hAnsi="Times New Roman"/>
              </w:rPr>
              <w:t>__________ _____________ г.</w:t>
            </w:r>
          </w:p>
        </w:tc>
      </w:tr>
      <w:tr w:rsidR="00583BF6" w:rsidRPr="00DC20FA" w:rsidTr="001C66F0">
        <w:tc>
          <w:tcPr>
            <w:tcW w:w="10297" w:type="dxa"/>
            <w:gridSpan w:val="4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2574" w:type="dxa"/>
            <w:tcBorders>
              <w:top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center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(орган, выдавший документ, удостоверяющий личность)</w:t>
            </w:r>
          </w:p>
        </w:tc>
        <w:tc>
          <w:tcPr>
            <w:tcW w:w="2575" w:type="dxa"/>
            <w:tcBorders>
              <w:top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2574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Место регистрации:</w:t>
            </w:r>
          </w:p>
        </w:tc>
        <w:tc>
          <w:tcPr>
            <w:tcW w:w="7723" w:type="dxa"/>
            <w:gridSpan w:val="3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10297" w:type="dxa"/>
            <w:gridSpan w:val="4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2574" w:type="dxa"/>
            <w:tcBorders>
              <w:top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телефон: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5" w:type="dxa"/>
            <w:tcBorders>
              <w:top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5148" w:type="dxa"/>
            <w:gridSpan w:val="2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Представитель претендента:</w:t>
            </w:r>
          </w:p>
        </w:tc>
        <w:tc>
          <w:tcPr>
            <w:tcW w:w="5149" w:type="dxa"/>
            <w:gridSpan w:val="2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2574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right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(Ф.И.О.)</w:t>
            </w:r>
          </w:p>
        </w:tc>
        <w:tc>
          <w:tcPr>
            <w:tcW w:w="2575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5148" w:type="dxa"/>
            <w:gridSpan w:val="2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Документ, удостоверяющий личность:</w:t>
            </w:r>
          </w:p>
        </w:tc>
        <w:tc>
          <w:tcPr>
            <w:tcW w:w="5149" w:type="dxa"/>
            <w:gridSpan w:val="2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  <w:u w:val="single"/>
              </w:rPr>
              <w:t>паспорт Российской Федерации</w:t>
            </w:r>
          </w:p>
        </w:tc>
      </w:tr>
      <w:tr w:rsidR="00583BF6" w:rsidRPr="00DC20FA" w:rsidTr="001C66F0">
        <w:tc>
          <w:tcPr>
            <w:tcW w:w="10297" w:type="dxa"/>
            <w:gridSpan w:val="4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серия ______, N ___________, выдан «__</w:t>
            </w:r>
            <w:proofErr w:type="gramStart"/>
            <w:r w:rsidRPr="00DC20FA">
              <w:rPr>
                <w:rFonts w:ascii="Times New Roman" w:hAnsi="Times New Roman"/>
              </w:rPr>
              <w:t>_»_</w:t>
            </w:r>
            <w:proofErr w:type="gramEnd"/>
            <w:r w:rsidRPr="00DC20FA">
              <w:rPr>
                <w:rFonts w:ascii="Times New Roman" w:hAnsi="Times New Roman"/>
              </w:rPr>
              <w:t>__________ _____________ г.</w:t>
            </w:r>
          </w:p>
        </w:tc>
      </w:tr>
      <w:tr w:rsidR="00583BF6" w:rsidRPr="00DC20FA" w:rsidTr="001C66F0">
        <w:tc>
          <w:tcPr>
            <w:tcW w:w="10297" w:type="dxa"/>
            <w:gridSpan w:val="4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2574" w:type="dxa"/>
            <w:tcBorders>
              <w:top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(орган, выдавший документ, удостоверяющий личность)</w:t>
            </w:r>
          </w:p>
        </w:tc>
        <w:tc>
          <w:tcPr>
            <w:tcW w:w="2575" w:type="dxa"/>
            <w:tcBorders>
              <w:top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5148" w:type="dxa"/>
            <w:gridSpan w:val="2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действующий на основании доверенности</w:t>
            </w:r>
          </w:p>
        </w:tc>
        <w:tc>
          <w:tcPr>
            <w:tcW w:w="5149" w:type="dxa"/>
            <w:gridSpan w:val="2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от ___</w:t>
            </w:r>
            <w:proofErr w:type="gramStart"/>
            <w:r w:rsidRPr="00DC20FA">
              <w:rPr>
                <w:rFonts w:ascii="Times New Roman" w:hAnsi="Times New Roman"/>
              </w:rPr>
              <w:t>_._</w:t>
            </w:r>
            <w:proofErr w:type="gramEnd"/>
            <w:r w:rsidRPr="00DC20FA">
              <w:rPr>
                <w:rFonts w:ascii="Times New Roman" w:hAnsi="Times New Roman"/>
              </w:rPr>
              <w:t>___.______г. N ______________,</w:t>
            </w:r>
          </w:p>
        </w:tc>
      </w:tr>
      <w:tr w:rsidR="00583BF6" w:rsidRPr="00DC20FA" w:rsidTr="001C66F0">
        <w:tc>
          <w:tcPr>
            <w:tcW w:w="2574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lastRenderedPageBreak/>
              <w:t>выданной</w:t>
            </w:r>
          </w:p>
        </w:tc>
        <w:tc>
          <w:tcPr>
            <w:tcW w:w="7723" w:type="dxa"/>
            <w:gridSpan w:val="3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10297" w:type="dxa"/>
            <w:gridSpan w:val="4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</w:tr>
    </w:tbl>
    <w:p w:rsidR="00583BF6" w:rsidRPr="00DC20FA" w:rsidRDefault="00583BF6" w:rsidP="00583BF6">
      <w:pPr>
        <w:pStyle w:val="ConsNonformat"/>
        <w:widowControl/>
        <w:jc w:val="both"/>
        <w:rPr>
          <w:rFonts w:ascii="Times New Roman" w:hAnsi="Times New Roman"/>
        </w:rPr>
      </w:pPr>
      <w:r w:rsidRPr="00DC20FA">
        <w:rPr>
          <w:rFonts w:ascii="Times New Roman" w:hAnsi="Times New Roman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3822"/>
        <w:gridCol w:w="2469"/>
      </w:tblGrid>
      <w:tr w:rsidR="00583BF6" w:rsidRPr="00DC20FA" w:rsidTr="001C66F0">
        <w:tc>
          <w:tcPr>
            <w:tcW w:w="10297" w:type="dxa"/>
            <w:gridSpan w:val="3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 w:cs="Times New Roman"/>
              </w:rPr>
              <w:t>принимая решение об участии в открытом аукционе по продаже земельного участка ___</w:t>
            </w:r>
            <w:proofErr w:type="gramStart"/>
            <w:r w:rsidRPr="00DC20FA">
              <w:rPr>
                <w:rFonts w:ascii="Times New Roman" w:hAnsi="Times New Roman" w:cs="Times New Roman"/>
              </w:rPr>
              <w:t>_._</w:t>
            </w:r>
            <w:proofErr w:type="gramEnd"/>
            <w:r w:rsidRPr="00DC20FA">
              <w:rPr>
                <w:rFonts w:ascii="Times New Roman" w:hAnsi="Times New Roman" w:cs="Times New Roman"/>
              </w:rPr>
              <w:t xml:space="preserve">___.2017 г. </w:t>
            </w:r>
          </w:p>
        </w:tc>
      </w:tr>
      <w:tr w:rsidR="00583BF6" w:rsidRPr="00DC20FA" w:rsidTr="001C66F0">
        <w:tc>
          <w:tcPr>
            <w:tcW w:w="3794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категория земель:</w:t>
            </w:r>
          </w:p>
        </w:tc>
        <w:tc>
          <w:tcPr>
            <w:tcW w:w="6503" w:type="dxa"/>
            <w:gridSpan w:val="2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земель населенных пунктов</w:t>
            </w:r>
          </w:p>
        </w:tc>
      </w:tr>
      <w:tr w:rsidR="00583BF6" w:rsidRPr="00DC20FA" w:rsidTr="001C66F0">
        <w:tc>
          <w:tcPr>
            <w:tcW w:w="3794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54:34:012716:21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3794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разрешенное использование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для строительства гаражей</w:t>
            </w:r>
          </w:p>
        </w:tc>
      </w:tr>
      <w:tr w:rsidR="00583BF6" w:rsidRPr="00DC20FA" w:rsidTr="001C66F0">
        <w:tc>
          <w:tcPr>
            <w:tcW w:w="3794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адрес (местоположение):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Новосибирская область, город Куйбышев, в районе Автосервиса</w:t>
            </w:r>
          </w:p>
        </w:tc>
      </w:tr>
      <w:tr w:rsidR="00583BF6" w:rsidRPr="00DC20FA" w:rsidTr="001C66F0">
        <w:tc>
          <w:tcPr>
            <w:tcW w:w="3794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 xml:space="preserve">площадь земельного участка 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 xml:space="preserve">соответствует материалам </w:t>
            </w:r>
            <w:proofErr w:type="gramStart"/>
            <w:r w:rsidRPr="00DC20FA">
              <w:rPr>
                <w:rFonts w:ascii="Times New Roman" w:hAnsi="Times New Roman"/>
              </w:rPr>
              <w:t>межевания  1769</w:t>
            </w:r>
            <w:proofErr w:type="gramEnd"/>
            <w:r w:rsidRPr="00DC20FA">
              <w:rPr>
                <w:rFonts w:ascii="Times New Roman" w:hAnsi="Times New Roman"/>
              </w:rPr>
              <w:t xml:space="preserve"> </w:t>
            </w:r>
            <w:proofErr w:type="spellStart"/>
            <w:r w:rsidRPr="00DC20FA">
              <w:rPr>
                <w:rFonts w:ascii="Times New Roman" w:hAnsi="Times New Roman"/>
              </w:rPr>
              <w:t>кв.м</w:t>
            </w:r>
            <w:proofErr w:type="spellEnd"/>
            <w:r w:rsidRPr="00DC20FA">
              <w:rPr>
                <w:rFonts w:ascii="Times New Roman" w:hAnsi="Times New Roman"/>
              </w:rPr>
              <w:t>.</w:t>
            </w:r>
          </w:p>
        </w:tc>
      </w:tr>
    </w:tbl>
    <w:p w:rsidR="00583BF6" w:rsidRPr="00DC20FA" w:rsidRDefault="00583BF6" w:rsidP="00583BF6">
      <w:pPr>
        <w:pStyle w:val="ConsNonformat"/>
        <w:widowControl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4"/>
        <w:gridCol w:w="1360"/>
        <w:gridCol w:w="3615"/>
        <w:gridCol w:w="2418"/>
      </w:tblGrid>
      <w:tr w:rsidR="00583BF6" w:rsidRPr="00DC20FA" w:rsidTr="001C66F0">
        <w:tc>
          <w:tcPr>
            <w:tcW w:w="2660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обязуется:</w:t>
            </w:r>
          </w:p>
        </w:tc>
        <w:tc>
          <w:tcPr>
            <w:tcW w:w="7637" w:type="dxa"/>
            <w:gridSpan w:val="3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10297" w:type="dxa"/>
            <w:gridSpan w:val="4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 xml:space="preserve">1) соблюдать условия аукциона, содержащиеся в информационном сообщении о проведении   аукциона, </w:t>
            </w:r>
            <w:proofErr w:type="gramStart"/>
            <w:r w:rsidRPr="00DC20FA">
              <w:rPr>
                <w:rFonts w:ascii="Times New Roman" w:hAnsi="Times New Roman"/>
              </w:rPr>
              <w:t>опубликованном  на</w:t>
            </w:r>
            <w:proofErr w:type="gramEnd"/>
            <w:r w:rsidRPr="00DC20FA">
              <w:rPr>
                <w:rFonts w:ascii="Times New Roman" w:hAnsi="Times New Roman"/>
              </w:rPr>
              <w:t xml:space="preserve"> </w:t>
            </w:r>
            <w:hyperlink r:id="rId11" w:history="1">
              <w:r w:rsidRPr="00DC20FA">
                <w:rPr>
                  <w:rStyle w:val="a7"/>
                </w:rPr>
                <w:t>официальном сайте</w:t>
              </w:r>
            </w:hyperlink>
            <w:r w:rsidRPr="00DC20FA">
              <w:rPr>
                <w:rFonts w:ascii="Times New Roman" w:hAnsi="Times New Roman"/>
              </w:rPr>
              <w:t xml:space="preserve"> Российской Федерации в сети "Интернет" для размещения информации о проведении торгов </w:t>
            </w:r>
            <w:hyperlink r:id="rId12" w:history="1">
              <w:r w:rsidRPr="00DC20FA">
                <w:rPr>
                  <w:rStyle w:val="a7"/>
                  <w:lang w:val="en-US"/>
                </w:rPr>
                <w:t>www</w:t>
              </w:r>
              <w:r w:rsidRPr="00DC20FA">
                <w:rPr>
                  <w:rStyle w:val="a7"/>
                </w:rPr>
                <w:t>.</w:t>
              </w:r>
              <w:proofErr w:type="spellStart"/>
              <w:r w:rsidRPr="00DC20FA">
                <w:rPr>
                  <w:rStyle w:val="a7"/>
                  <w:lang w:val="en-US"/>
                </w:rPr>
                <w:t>torgi</w:t>
              </w:r>
              <w:proofErr w:type="spellEnd"/>
              <w:r w:rsidRPr="00DC20FA">
                <w:rPr>
                  <w:rStyle w:val="a7"/>
                </w:rPr>
                <w:t>.</w:t>
              </w:r>
              <w:proofErr w:type="spellStart"/>
              <w:r w:rsidRPr="00DC20FA">
                <w:rPr>
                  <w:rStyle w:val="a7"/>
                  <w:lang w:val="en-US"/>
                </w:rPr>
                <w:t>gov</w:t>
              </w:r>
              <w:proofErr w:type="spellEnd"/>
              <w:r w:rsidRPr="00DC20FA">
                <w:rPr>
                  <w:rStyle w:val="a7"/>
                </w:rPr>
                <w:t>.</w:t>
              </w:r>
              <w:proofErr w:type="spellStart"/>
              <w:r w:rsidRPr="00DC20FA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Pr="00DC20FA">
              <w:rPr>
                <w:rFonts w:ascii="Times New Roman" w:hAnsi="Times New Roman"/>
              </w:rPr>
              <w:t>.;</w:t>
            </w:r>
          </w:p>
        </w:tc>
      </w:tr>
      <w:tr w:rsidR="00583BF6" w:rsidRPr="00DC20FA" w:rsidTr="001C66F0">
        <w:tc>
          <w:tcPr>
            <w:tcW w:w="10297" w:type="dxa"/>
            <w:gridSpan w:val="4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 xml:space="preserve">2) </w:t>
            </w:r>
            <w:proofErr w:type="gramStart"/>
            <w:r w:rsidRPr="00DC20FA">
              <w:rPr>
                <w:rFonts w:ascii="Times New Roman" w:hAnsi="Times New Roman"/>
              </w:rPr>
              <w:t>в  случае</w:t>
            </w:r>
            <w:proofErr w:type="gramEnd"/>
            <w:r w:rsidRPr="00DC20FA">
              <w:rPr>
                <w:rFonts w:ascii="Times New Roman" w:hAnsi="Times New Roman"/>
              </w:rPr>
              <w:t xml:space="preserve">  признания  победителем аукциона подписать договор купли – продажи земельного участка через 10 дней со дня размещения информации о результатах аукциона на официальном сайте и  уплатить  выкупную стоимость в размере, установленном в результате аукциона.</w:t>
            </w:r>
          </w:p>
        </w:tc>
      </w:tr>
      <w:tr w:rsidR="00583BF6" w:rsidRPr="00DC20FA" w:rsidTr="001C66F0">
        <w:tc>
          <w:tcPr>
            <w:tcW w:w="10297" w:type="dxa"/>
            <w:gridSpan w:val="4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 xml:space="preserve">Со сведениями, изложенными в извещении о проведении аукциона по продаже земельного </w:t>
            </w:r>
            <w:proofErr w:type="gramStart"/>
            <w:r w:rsidRPr="00DC20FA">
              <w:rPr>
                <w:rFonts w:ascii="Times New Roman" w:hAnsi="Times New Roman"/>
              </w:rPr>
              <w:t>участка  ознакомлен</w:t>
            </w:r>
            <w:proofErr w:type="gramEnd"/>
            <w:r w:rsidRPr="00DC20FA">
              <w:rPr>
                <w:rFonts w:ascii="Times New Roman" w:hAnsi="Times New Roman"/>
              </w:rPr>
              <w:t>(а) и согласен(а).</w:t>
            </w:r>
          </w:p>
        </w:tc>
      </w:tr>
      <w:tr w:rsidR="00583BF6" w:rsidRPr="00DC20FA" w:rsidTr="001C66F0">
        <w:tc>
          <w:tcPr>
            <w:tcW w:w="4077" w:type="dxa"/>
            <w:gridSpan w:val="2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 xml:space="preserve">Банковские реквизиты Претендента: </w:t>
            </w:r>
          </w:p>
        </w:tc>
        <w:tc>
          <w:tcPr>
            <w:tcW w:w="3723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ИНН/КПП</w:t>
            </w:r>
          </w:p>
        </w:tc>
        <w:tc>
          <w:tcPr>
            <w:tcW w:w="2497" w:type="dxa"/>
            <w:tcBorders>
              <w:left w:val="nil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БИК</w:t>
            </w:r>
          </w:p>
        </w:tc>
      </w:tr>
      <w:tr w:rsidR="00583BF6" w:rsidRPr="00DC20FA" w:rsidTr="001C66F0">
        <w:tc>
          <w:tcPr>
            <w:tcW w:w="10297" w:type="dxa"/>
            <w:gridSpan w:val="4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счет</w:t>
            </w:r>
          </w:p>
        </w:tc>
      </w:tr>
    </w:tbl>
    <w:p w:rsidR="00583BF6" w:rsidRPr="00DC20FA" w:rsidRDefault="00583BF6" w:rsidP="00583BF6">
      <w:pPr>
        <w:pStyle w:val="ConsNonformat"/>
        <w:widowControl/>
        <w:jc w:val="both"/>
        <w:rPr>
          <w:rFonts w:ascii="Times New Roman" w:hAnsi="Times New Roman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062"/>
        <w:gridCol w:w="1985"/>
        <w:gridCol w:w="2267"/>
      </w:tblGrid>
      <w:tr w:rsidR="00583BF6" w:rsidRPr="00DC20FA" w:rsidTr="001C66F0">
        <w:tc>
          <w:tcPr>
            <w:tcW w:w="10314" w:type="dxa"/>
            <w:gridSpan w:val="3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К заявке прилагаются документы, указанные в описи (Приложение к заявке).</w:t>
            </w:r>
          </w:p>
        </w:tc>
      </w:tr>
      <w:tr w:rsidR="00583BF6" w:rsidRPr="00DC20FA" w:rsidTr="001C66F0">
        <w:tc>
          <w:tcPr>
            <w:tcW w:w="6062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Подпись Претендента (его полномочного представителя)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8047" w:type="dxa"/>
            <w:gridSpan w:val="2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Заявка принята и зарегистрирована Организатором аукциона:</w:t>
            </w:r>
          </w:p>
        </w:tc>
        <w:tc>
          <w:tcPr>
            <w:tcW w:w="2267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10314" w:type="dxa"/>
            <w:gridSpan w:val="3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 xml:space="preserve">Час. ______ мин. ______ "______" _______________ 2017 </w:t>
            </w:r>
            <w:proofErr w:type="gramStart"/>
            <w:r w:rsidRPr="00DC20FA">
              <w:rPr>
                <w:rFonts w:ascii="Times New Roman" w:hAnsi="Times New Roman"/>
              </w:rPr>
              <w:t>г  за</w:t>
            </w:r>
            <w:proofErr w:type="gramEnd"/>
            <w:r w:rsidRPr="00DC20FA">
              <w:rPr>
                <w:rFonts w:ascii="Times New Roman" w:hAnsi="Times New Roman"/>
              </w:rPr>
              <w:t xml:space="preserve"> N _________</w:t>
            </w:r>
          </w:p>
        </w:tc>
      </w:tr>
      <w:tr w:rsidR="00583BF6" w:rsidRPr="00DC20FA" w:rsidTr="001C66F0">
        <w:tc>
          <w:tcPr>
            <w:tcW w:w="6062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Подпись уполномоченного лица организатора аукциона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7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 xml:space="preserve">Романенко О.С. </w:t>
            </w:r>
          </w:p>
        </w:tc>
      </w:tr>
    </w:tbl>
    <w:p w:rsidR="00583BF6" w:rsidRPr="00DC20FA" w:rsidRDefault="00583BF6" w:rsidP="00583BF6">
      <w:pPr>
        <w:pStyle w:val="ConsNonformat"/>
        <w:widowControl/>
        <w:jc w:val="both"/>
        <w:rPr>
          <w:rFonts w:ascii="Times New Roman" w:hAnsi="Times New Roman"/>
        </w:rPr>
      </w:pPr>
    </w:p>
    <w:p w:rsidR="00583BF6" w:rsidRPr="00DC20FA" w:rsidRDefault="00583BF6" w:rsidP="00583BF6">
      <w:pPr>
        <w:pStyle w:val="ConsNonformat"/>
        <w:widowControl/>
        <w:jc w:val="both"/>
        <w:rPr>
          <w:rFonts w:ascii="Times New Roman" w:hAnsi="Times New Roman"/>
        </w:rPr>
      </w:pPr>
    </w:p>
    <w:p w:rsidR="00583BF6" w:rsidRPr="00DC20FA" w:rsidRDefault="00583BF6" w:rsidP="00DC20FA">
      <w:pPr>
        <w:pStyle w:val="ConsNonformat"/>
        <w:widowControl/>
        <w:ind w:left="5529"/>
        <w:jc w:val="right"/>
        <w:rPr>
          <w:rFonts w:ascii="Times New Roman" w:hAnsi="Times New Roman"/>
        </w:rPr>
      </w:pPr>
      <w:r w:rsidRPr="00DC20FA">
        <w:rPr>
          <w:rFonts w:ascii="Times New Roman" w:hAnsi="Times New Roman"/>
        </w:rPr>
        <w:t xml:space="preserve">Приложение  </w:t>
      </w:r>
    </w:p>
    <w:p w:rsidR="00583BF6" w:rsidRPr="00DC20FA" w:rsidRDefault="00583BF6" w:rsidP="00DC20FA">
      <w:pPr>
        <w:pStyle w:val="ConsNonformat"/>
        <w:widowControl/>
        <w:ind w:left="5529"/>
        <w:jc w:val="right"/>
        <w:rPr>
          <w:rFonts w:ascii="Times New Roman" w:hAnsi="Times New Roman"/>
        </w:rPr>
      </w:pPr>
      <w:r w:rsidRPr="00DC20FA">
        <w:rPr>
          <w:rFonts w:ascii="Times New Roman" w:hAnsi="Times New Roman"/>
        </w:rPr>
        <w:t>к заявке на участие в аукционе</w:t>
      </w:r>
    </w:p>
    <w:p w:rsidR="00583BF6" w:rsidRPr="00DC20FA" w:rsidRDefault="00583BF6" w:rsidP="00DC20FA">
      <w:pPr>
        <w:pStyle w:val="ConsNonformat"/>
        <w:widowControl/>
        <w:ind w:left="5529"/>
        <w:jc w:val="right"/>
        <w:rPr>
          <w:rFonts w:ascii="Times New Roman" w:hAnsi="Times New Roman"/>
        </w:rPr>
      </w:pPr>
      <w:r w:rsidRPr="00DC20FA">
        <w:rPr>
          <w:rFonts w:ascii="Times New Roman" w:hAnsi="Times New Roman"/>
        </w:rPr>
        <w:t>(</w:t>
      </w:r>
      <w:r w:rsidRPr="00DC20FA">
        <w:rPr>
          <w:rFonts w:ascii="Times New Roman" w:hAnsi="Times New Roman"/>
          <w:i/>
        </w:rPr>
        <w:t>для физических лиц</w:t>
      </w:r>
      <w:r w:rsidRPr="00DC20FA">
        <w:rPr>
          <w:rFonts w:ascii="Times New Roman" w:hAnsi="Times New Roman"/>
        </w:rPr>
        <w:t>)</w:t>
      </w:r>
    </w:p>
    <w:p w:rsidR="00583BF6" w:rsidRPr="00DC20FA" w:rsidRDefault="00583BF6" w:rsidP="00583BF6">
      <w:pPr>
        <w:pStyle w:val="ConsNonformat"/>
        <w:widowControl/>
        <w:jc w:val="both"/>
        <w:rPr>
          <w:rFonts w:ascii="Times New Roman" w:hAnsi="Times New Roman"/>
        </w:rPr>
      </w:pPr>
    </w:p>
    <w:p w:rsidR="00583BF6" w:rsidRPr="00DC20FA" w:rsidRDefault="00583BF6" w:rsidP="00583BF6">
      <w:pPr>
        <w:pStyle w:val="ConsNonformat"/>
        <w:widowControl/>
        <w:jc w:val="center"/>
        <w:rPr>
          <w:rFonts w:ascii="Times New Roman" w:hAnsi="Times New Roman"/>
        </w:rPr>
      </w:pPr>
      <w:r w:rsidRPr="00DC20FA">
        <w:rPr>
          <w:rFonts w:ascii="Times New Roman" w:hAnsi="Times New Roman"/>
        </w:rPr>
        <w:t>Опись документов,</w:t>
      </w:r>
    </w:p>
    <w:p w:rsidR="00583BF6" w:rsidRPr="00DC20FA" w:rsidRDefault="00583BF6" w:rsidP="00583BF6">
      <w:pPr>
        <w:pStyle w:val="ConsNonformat"/>
        <w:widowControl/>
        <w:jc w:val="center"/>
        <w:rPr>
          <w:rFonts w:ascii="Times New Roman" w:hAnsi="Times New Roman"/>
        </w:rPr>
      </w:pPr>
      <w:r w:rsidRPr="00DC20FA">
        <w:rPr>
          <w:rFonts w:ascii="Times New Roman" w:hAnsi="Times New Roman"/>
        </w:rPr>
        <w:t>предоставляемых для участия в аукционе по продаже земельного участка</w:t>
      </w:r>
    </w:p>
    <w:p w:rsidR="00583BF6" w:rsidRPr="00DC20FA" w:rsidRDefault="00583BF6" w:rsidP="00583BF6">
      <w:pPr>
        <w:pStyle w:val="ConsNonformat"/>
        <w:widowControl/>
        <w:jc w:val="both"/>
        <w:rPr>
          <w:rFonts w:ascii="Times New Roman" w:hAnsi="Times New Roman"/>
        </w:rPr>
      </w:pPr>
    </w:p>
    <w:p w:rsidR="00583BF6" w:rsidRPr="00DC20FA" w:rsidRDefault="00583BF6" w:rsidP="00583BF6">
      <w:pPr>
        <w:pStyle w:val="ConsNonformat"/>
        <w:widowControl/>
        <w:jc w:val="both"/>
        <w:rPr>
          <w:rFonts w:ascii="Times New Roman" w:hAnsi="Times New Roman"/>
        </w:rPr>
      </w:pPr>
      <w:r w:rsidRPr="00DC20FA">
        <w:rPr>
          <w:rFonts w:ascii="Times New Roman" w:hAnsi="Times New Roman"/>
        </w:rPr>
        <w:t>Я, _________________________________________________________________________,</w:t>
      </w:r>
    </w:p>
    <w:p w:rsidR="00583BF6" w:rsidRPr="00DC20FA" w:rsidRDefault="00583BF6" w:rsidP="00583BF6">
      <w:pPr>
        <w:pStyle w:val="ConsNonformat"/>
        <w:widowControl/>
        <w:jc w:val="center"/>
        <w:rPr>
          <w:rFonts w:ascii="Times New Roman" w:hAnsi="Times New Roman"/>
        </w:rPr>
      </w:pPr>
      <w:r w:rsidRPr="00DC20FA">
        <w:rPr>
          <w:rFonts w:ascii="Times New Roman" w:hAnsi="Times New Roman"/>
        </w:rPr>
        <w:t>(фамилия, имя, отчество претендента)</w:t>
      </w:r>
    </w:p>
    <w:p w:rsidR="00583BF6" w:rsidRPr="00DC20FA" w:rsidRDefault="00583BF6" w:rsidP="00583BF6">
      <w:pPr>
        <w:pStyle w:val="ConsNonformat"/>
        <w:widowControl/>
        <w:jc w:val="both"/>
        <w:rPr>
          <w:rFonts w:ascii="Times New Roman" w:hAnsi="Times New Roman"/>
        </w:rPr>
      </w:pPr>
      <w:r w:rsidRPr="00DC20FA">
        <w:rPr>
          <w:rFonts w:ascii="Times New Roman" w:hAnsi="Times New Roman"/>
        </w:rPr>
        <w:t>Настоящим подтверждаю, что для участия в аукционе по продаже земельного участка, предоставил(а) нижеперечисленные документы:</w:t>
      </w:r>
    </w:p>
    <w:p w:rsidR="00583BF6" w:rsidRPr="00DC20FA" w:rsidRDefault="00583BF6" w:rsidP="00583BF6">
      <w:pPr>
        <w:pStyle w:val="ConsNonformat"/>
        <w:widowControl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28"/>
        <w:gridCol w:w="1851"/>
      </w:tblGrid>
      <w:tr w:rsidR="00583BF6" w:rsidRPr="00DC20FA" w:rsidTr="001C66F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№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Наименование документа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Кол-во страниц</w:t>
            </w:r>
          </w:p>
        </w:tc>
      </w:tr>
      <w:tr w:rsidR="00583BF6" w:rsidRPr="00DC20FA" w:rsidTr="001C66F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1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Заявка на участие в аукционе по продаже земельного участка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2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Документ, удостоверяющий личность претендента (копия)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3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Платежный документ, подтверждающий внесение задатка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4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Документ, содержащий реквизиты для возврата задатка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tabs>
                <w:tab w:val="left" w:pos="1440"/>
                <w:tab w:val="left" w:pos="162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583BF6" w:rsidRPr="00DC20FA" w:rsidRDefault="00583BF6" w:rsidP="00583BF6">
      <w:pPr>
        <w:pStyle w:val="ConsNonformat"/>
        <w:widowControl/>
        <w:jc w:val="both"/>
        <w:rPr>
          <w:rFonts w:ascii="Times New Roman" w:hAnsi="Times New Roman"/>
        </w:rPr>
      </w:pPr>
    </w:p>
    <w:p w:rsidR="00583BF6" w:rsidRPr="00DC20FA" w:rsidRDefault="00583BF6" w:rsidP="00DC20FA">
      <w:pPr>
        <w:pStyle w:val="ConsNonformat"/>
        <w:widowControl/>
        <w:ind w:left="5245"/>
        <w:jc w:val="right"/>
        <w:rPr>
          <w:rFonts w:ascii="Times New Roman" w:hAnsi="Times New Roman"/>
        </w:rPr>
      </w:pPr>
      <w:r w:rsidRPr="00DC20FA">
        <w:rPr>
          <w:rFonts w:ascii="Times New Roman" w:hAnsi="Times New Roman"/>
        </w:rPr>
        <w:t xml:space="preserve">ОРГАНИЗАТОРУ АУКЦИОНА </w:t>
      </w:r>
    </w:p>
    <w:p w:rsidR="00583BF6" w:rsidRPr="00DC20FA" w:rsidRDefault="00583BF6" w:rsidP="00DC20FA">
      <w:pPr>
        <w:pStyle w:val="ConsNonformat"/>
        <w:widowControl/>
        <w:ind w:left="5245"/>
        <w:jc w:val="right"/>
        <w:rPr>
          <w:rFonts w:ascii="Times New Roman" w:hAnsi="Times New Roman" w:cs="Times New Roman"/>
        </w:rPr>
      </w:pPr>
      <w:r w:rsidRPr="00DC20FA">
        <w:rPr>
          <w:rFonts w:ascii="Times New Roman" w:hAnsi="Times New Roman" w:cs="Times New Roman"/>
        </w:rPr>
        <w:t xml:space="preserve">в администрацию Куйбышевского района </w:t>
      </w:r>
    </w:p>
    <w:p w:rsidR="00583BF6" w:rsidRPr="00DC20FA" w:rsidRDefault="00583BF6" w:rsidP="00DC20FA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583BF6" w:rsidRPr="00DC20FA" w:rsidRDefault="00583BF6" w:rsidP="00583BF6">
      <w:pPr>
        <w:pStyle w:val="ConsNonformat"/>
        <w:widowControl/>
        <w:jc w:val="center"/>
        <w:rPr>
          <w:rFonts w:ascii="Times New Roman" w:hAnsi="Times New Roman"/>
        </w:rPr>
      </w:pPr>
      <w:r w:rsidRPr="00DC20FA">
        <w:rPr>
          <w:rFonts w:ascii="Times New Roman" w:hAnsi="Times New Roman"/>
        </w:rPr>
        <w:t>ЗАЯВКА</w:t>
      </w:r>
    </w:p>
    <w:p w:rsidR="00583BF6" w:rsidRPr="00DC20FA" w:rsidRDefault="00583BF6" w:rsidP="00583BF6">
      <w:pPr>
        <w:pStyle w:val="ConsNonformat"/>
        <w:widowControl/>
        <w:jc w:val="center"/>
        <w:rPr>
          <w:rFonts w:ascii="Times New Roman" w:hAnsi="Times New Roman"/>
        </w:rPr>
      </w:pPr>
      <w:r w:rsidRPr="00DC20FA">
        <w:rPr>
          <w:rFonts w:ascii="Times New Roman" w:hAnsi="Times New Roman"/>
        </w:rPr>
        <w:t>на участие в аукционе по продаже земельного участка</w:t>
      </w:r>
    </w:p>
    <w:p w:rsidR="00583BF6" w:rsidRPr="00DC20FA" w:rsidRDefault="00583BF6" w:rsidP="00583BF6">
      <w:pPr>
        <w:pStyle w:val="ConsNonformat"/>
        <w:widowControl/>
        <w:jc w:val="center"/>
        <w:rPr>
          <w:rFonts w:ascii="Times New Roman" w:hAnsi="Times New Roman"/>
        </w:rPr>
      </w:pPr>
      <w:r w:rsidRPr="00DC20FA">
        <w:rPr>
          <w:rFonts w:ascii="Times New Roman" w:hAnsi="Times New Roman"/>
        </w:rPr>
        <w:t>(</w:t>
      </w:r>
      <w:r w:rsidRPr="00DC20FA">
        <w:rPr>
          <w:rFonts w:ascii="Times New Roman" w:hAnsi="Times New Roman"/>
          <w:i/>
        </w:rPr>
        <w:t>для юридических лиц</w:t>
      </w:r>
      <w:r w:rsidRPr="00DC20FA">
        <w:rPr>
          <w:rFonts w:ascii="Times New Roman" w:hAnsi="Times New Roman"/>
        </w:rPr>
        <w:t>)</w:t>
      </w:r>
    </w:p>
    <w:p w:rsidR="00583BF6" w:rsidRPr="00DC20FA" w:rsidRDefault="00583BF6" w:rsidP="00583BF6">
      <w:pPr>
        <w:pStyle w:val="ConsNonformat"/>
        <w:widowControl/>
        <w:jc w:val="both"/>
        <w:rPr>
          <w:rFonts w:ascii="Times New Roman" w:hAnsi="Times New Roman"/>
        </w:rPr>
      </w:pPr>
      <w:r w:rsidRPr="00DC20FA">
        <w:rPr>
          <w:rFonts w:ascii="Times New Roman" w:hAnsi="Times New Roman"/>
        </w:rPr>
        <w:t>"___" ___________ 2017 г.                                                                                                     г. Куйбышев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33"/>
        <w:gridCol w:w="2468"/>
        <w:gridCol w:w="2524"/>
        <w:gridCol w:w="2472"/>
      </w:tblGrid>
      <w:tr w:rsidR="00583BF6" w:rsidRPr="00DC20FA" w:rsidTr="001C66F0">
        <w:tc>
          <w:tcPr>
            <w:tcW w:w="2573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 w:cs="Times New Roman"/>
              </w:rPr>
              <w:t>Претендент</w:t>
            </w:r>
          </w:p>
        </w:tc>
        <w:tc>
          <w:tcPr>
            <w:tcW w:w="7724" w:type="dxa"/>
            <w:gridSpan w:val="3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"/>
        </w:trPr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center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(наименование претендента)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7721" w:type="dxa"/>
            <w:gridSpan w:val="3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Документ о государственной регистрации в качестве юридического лица</w:t>
            </w:r>
          </w:p>
        </w:tc>
        <w:tc>
          <w:tcPr>
            <w:tcW w:w="2576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2573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регистрационный №: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2573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дата регистрации: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года</w:t>
            </w:r>
          </w:p>
        </w:tc>
        <w:tc>
          <w:tcPr>
            <w:tcW w:w="2576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5147" w:type="dxa"/>
            <w:gridSpan w:val="2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Орган, осуществивший регистрацию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2573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Место выдачи: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50" w:type="dxa"/>
            <w:gridSpan w:val="2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10297" w:type="dxa"/>
            <w:gridSpan w:val="4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2573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lastRenderedPageBreak/>
              <w:t>телефон/факс: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ИНН/КПП</w:t>
            </w: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2573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Индекс</w:t>
            </w: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6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5147" w:type="dxa"/>
            <w:gridSpan w:val="2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Юридический адрес претендента: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2573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rPr>
                <w:rFonts w:ascii="Times New Roman" w:hAnsi="Times New Roman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5147" w:type="dxa"/>
            <w:gridSpan w:val="2"/>
            <w:tcBorders>
              <w:top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Представитель претендента: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2573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574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150" w:type="dxa"/>
            <w:gridSpan w:val="2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center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(Ф.И.О.)</w:t>
            </w:r>
          </w:p>
        </w:tc>
      </w:tr>
      <w:tr w:rsidR="00583BF6" w:rsidRPr="00DC20FA" w:rsidTr="001C66F0">
        <w:tc>
          <w:tcPr>
            <w:tcW w:w="5147" w:type="dxa"/>
            <w:gridSpan w:val="2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действующий на основании доверенности</w:t>
            </w:r>
          </w:p>
        </w:tc>
        <w:tc>
          <w:tcPr>
            <w:tcW w:w="5150" w:type="dxa"/>
            <w:gridSpan w:val="2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от ___</w:t>
            </w:r>
            <w:proofErr w:type="gramStart"/>
            <w:r w:rsidRPr="00DC20FA">
              <w:rPr>
                <w:rFonts w:ascii="Times New Roman" w:hAnsi="Times New Roman"/>
              </w:rPr>
              <w:t>_._</w:t>
            </w:r>
            <w:proofErr w:type="gramEnd"/>
            <w:r w:rsidRPr="00DC20FA">
              <w:rPr>
                <w:rFonts w:ascii="Times New Roman" w:hAnsi="Times New Roman"/>
              </w:rPr>
              <w:t>___.______г. N ______________,</w:t>
            </w:r>
          </w:p>
        </w:tc>
      </w:tr>
      <w:tr w:rsidR="00583BF6" w:rsidRPr="00DC20FA" w:rsidTr="001C66F0">
        <w:tc>
          <w:tcPr>
            <w:tcW w:w="2573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выданной</w:t>
            </w:r>
          </w:p>
        </w:tc>
        <w:tc>
          <w:tcPr>
            <w:tcW w:w="7724" w:type="dxa"/>
            <w:gridSpan w:val="3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10297" w:type="dxa"/>
            <w:gridSpan w:val="4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spacing w:line="259" w:lineRule="auto"/>
              <w:ind w:firstLine="600"/>
              <w:jc w:val="both"/>
              <w:rPr>
                <w:rFonts w:ascii="Times New Roman" w:hAnsi="Times New Roman"/>
              </w:rPr>
            </w:pPr>
          </w:p>
        </w:tc>
      </w:tr>
    </w:tbl>
    <w:p w:rsidR="00583BF6" w:rsidRPr="00DC20FA" w:rsidRDefault="00583BF6" w:rsidP="00583BF6">
      <w:pPr>
        <w:pStyle w:val="ConsNonformat"/>
        <w:widowControl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3822"/>
        <w:gridCol w:w="2469"/>
      </w:tblGrid>
      <w:tr w:rsidR="00583BF6" w:rsidRPr="00DC20FA" w:rsidTr="001C66F0">
        <w:tc>
          <w:tcPr>
            <w:tcW w:w="10297" w:type="dxa"/>
            <w:gridSpan w:val="3"/>
          </w:tcPr>
          <w:p w:rsidR="00583BF6" w:rsidRPr="00DC20FA" w:rsidRDefault="00583BF6" w:rsidP="001C66F0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 w:cs="Times New Roman"/>
              </w:rPr>
              <w:t>Принимая решение Представитель претендента об участии в открытом аукционе по продаже земельного участка ___</w:t>
            </w:r>
            <w:proofErr w:type="gramStart"/>
            <w:r w:rsidRPr="00DC20FA">
              <w:rPr>
                <w:rFonts w:ascii="Times New Roman" w:hAnsi="Times New Roman" w:cs="Times New Roman"/>
              </w:rPr>
              <w:t>_._</w:t>
            </w:r>
            <w:proofErr w:type="gramEnd"/>
            <w:r w:rsidRPr="00DC20FA">
              <w:rPr>
                <w:rFonts w:ascii="Times New Roman" w:hAnsi="Times New Roman" w:cs="Times New Roman"/>
              </w:rPr>
              <w:t xml:space="preserve">___.2017 г. </w:t>
            </w:r>
          </w:p>
        </w:tc>
      </w:tr>
      <w:tr w:rsidR="00583BF6" w:rsidRPr="00DC20FA" w:rsidTr="001C66F0">
        <w:tc>
          <w:tcPr>
            <w:tcW w:w="3794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категория земель:</w:t>
            </w:r>
          </w:p>
        </w:tc>
        <w:tc>
          <w:tcPr>
            <w:tcW w:w="6503" w:type="dxa"/>
            <w:gridSpan w:val="2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земель населенных пунктов</w:t>
            </w:r>
          </w:p>
        </w:tc>
      </w:tr>
      <w:tr w:rsidR="00583BF6" w:rsidRPr="00DC20FA" w:rsidTr="001C66F0">
        <w:tc>
          <w:tcPr>
            <w:tcW w:w="3794" w:type="dxa"/>
          </w:tcPr>
          <w:p w:rsidR="00583BF6" w:rsidRPr="00DC20FA" w:rsidRDefault="00583BF6" w:rsidP="001C66F0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54:34:012716:21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3794" w:type="dxa"/>
          </w:tcPr>
          <w:p w:rsidR="00583BF6" w:rsidRPr="00DC20FA" w:rsidRDefault="00583BF6" w:rsidP="001C66F0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разрешенное использование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для строительства гаражей</w:t>
            </w:r>
          </w:p>
        </w:tc>
      </w:tr>
      <w:tr w:rsidR="00583BF6" w:rsidRPr="00DC20FA" w:rsidTr="001C66F0">
        <w:tc>
          <w:tcPr>
            <w:tcW w:w="3794" w:type="dxa"/>
          </w:tcPr>
          <w:p w:rsidR="00583BF6" w:rsidRPr="00DC20FA" w:rsidRDefault="00583BF6" w:rsidP="001C66F0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адрес (местоположение):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Новосибирская область, город Куйбышев, в районе Автосервиса</w:t>
            </w:r>
          </w:p>
        </w:tc>
      </w:tr>
      <w:tr w:rsidR="00583BF6" w:rsidRPr="00DC20FA" w:rsidTr="001C66F0">
        <w:tc>
          <w:tcPr>
            <w:tcW w:w="3794" w:type="dxa"/>
          </w:tcPr>
          <w:p w:rsidR="00583BF6" w:rsidRPr="00DC20FA" w:rsidRDefault="00583BF6" w:rsidP="001C66F0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 xml:space="preserve">площадь земельного участка </w:t>
            </w:r>
          </w:p>
        </w:tc>
        <w:tc>
          <w:tcPr>
            <w:tcW w:w="65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widowControl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 xml:space="preserve">соответствует материалам </w:t>
            </w:r>
            <w:proofErr w:type="gramStart"/>
            <w:r w:rsidRPr="00DC20FA">
              <w:rPr>
                <w:rFonts w:ascii="Times New Roman" w:hAnsi="Times New Roman"/>
              </w:rPr>
              <w:t>межевания  1769</w:t>
            </w:r>
            <w:proofErr w:type="gramEnd"/>
            <w:r w:rsidRPr="00DC20FA">
              <w:rPr>
                <w:rFonts w:ascii="Times New Roman" w:hAnsi="Times New Roman"/>
              </w:rPr>
              <w:t xml:space="preserve"> </w:t>
            </w:r>
            <w:proofErr w:type="spellStart"/>
            <w:r w:rsidRPr="00DC20FA">
              <w:rPr>
                <w:rFonts w:ascii="Times New Roman" w:hAnsi="Times New Roman"/>
              </w:rPr>
              <w:t>кв.м</w:t>
            </w:r>
            <w:proofErr w:type="spellEnd"/>
            <w:r w:rsidRPr="00DC20FA">
              <w:rPr>
                <w:rFonts w:ascii="Times New Roman" w:hAnsi="Times New Roman"/>
              </w:rPr>
              <w:t>.</w:t>
            </w:r>
          </w:p>
        </w:tc>
      </w:tr>
    </w:tbl>
    <w:p w:rsidR="00583BF6" w:rsidRPr="00DC20FA" w:rsidRDefault="00583BF6" w:rsidP="00583BF6">
      <w:pPr>
        <w:pStyle w:val="ConsNonformat"/>
        <w:widowControl/>
        <w:jc w:val="both"/>
        <w:rPr>
          <w:rFonts w:ascii="Times New Roman" w:hAnsi="Times New Roman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6771"/>
        <w:gridCol w:w="1417"/>
        <w:gridCol w:w="2126"/>
      </w:tblGrid>
      <w:tr w:rsidR="00583BF6" w:rsidRPr="00DC20FA" w:rsidTr="001C66F0">
        <w:tc>
          <w:tcPr>
            <w:tcW w:w="10314" w:type="dxa"/>
            <w:gridSpan w:val="3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обязуется:</w:t>
            </w:r>
          </w:p>
        </w:tc>
      </w:tr>
      <w:tr w:rsidR="00583BF6" w:rsidRPr="00DC20FA" w:rsidTr="001C66F0">
        <w:tc>
          <w:tcPr>
            <w:tcW w:w="10314" w:type="dxa"/>
            <w:gridSpan w:val="3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 xml:space="preserve">1) соблюдать условия аукциона, содержащиеся в информационном сообщении о проведении   аукциона, </w:t>
            </w:r>
            <w:proofErr w:type="gramStart"/>
            <w:r w:rsidRPr="00DC20FA">
              <w:rPr>
                <w:rFonts w:ascii="Times New Roman" w:hAnsi="Times New Roman"/>
              </w:rPr>
              <w:t>опубликованном  на</w:t>
            </w:r>
            <w:proofErr w:type="gramEnd"/>
            <w:r w:rsidRPr="00DC20FA">
              <w:rPr>
                <w:rFonts w:ascii="Times New Roman" w:hAnsi="Times New Roman"/>
              </w:rPr>
              <w:t xml:space="preserve"> официальном сайте Российской Федерации в сети "Интернет" для размещения информации о проведении торгов www.torgi.gov.ru.;</w:t>
            </w:r>
          </w:p>
        </w:tc>
      </w:tr>
      <w:tr w:rsidR="00583BF6" w:rsidRPr="00DC20FA" w:rsidTr="001C66F0">
        <w:tc>
          <w:tcPr>
            <w:tcW w:w="10314" w:type="dxa"/>
            <w:gridSpan w:val="3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 xml:space="preserve">2) </w:t>
            </w:r>
            <w:proofErr w:type="gramStart"/>
            <w:r w:rsidRPr="00DC20FA">
              <w:rPr>
                <w:rFonts w:ascii="Times New Roman" w:hAnsi="Times New Roman"/>
              </w:rPr>
              <w:t>в  случае</w:t>
            </w:r>
            <w:proofErr w:type="gramEnd"/>
            <w:r w:rsidRPr="00DC20FA">
              <w:rPr>
                <w:rFonts w:ascii="Times New Roman" w:hAnsi="Times New Roman"/>
              </w:rPr>
              <w:t xml:space="preserve">  признания  победителем аукциона подписать договор купли – продажи земельного участка через 10 дней со дня размещения информации о результатах аукциона на официальном сайте и  уплатить  выкупную стоимость в размере, установленном в результате аукциона.</w:t>
            </w:r>
          </w:p>
        </w:tc>
      </w:tr>
      <w:tr w:rsidR="00583BF6" w:rsidRPr="00DC20FA" w:rsidTr="001C66F0">
        <w:tc>
          <w:tcPr>
            <w:tcW w:w="10314" w:type="dxa"/>
            <w:gridSpan w:val="3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 xml:space="preserve">Со сведениями, изложенными в извещении о проведении аукциона по продаже земельного </w:t>
            </w:r>
            <w:proofErr w:type="gramStart"/>
            <w:r w:rsidRPr="00DC20FA">
              <w:rPr>
                <w:rFonts w:ascii="Times New Roman" w:hAnsi="Times New Roman"/>
              </w:rPr>
              <w:t>участка  ознакомлен</w:t>
            </w:r>
            <w:proofErr w:type="gramEnd"/>
            <w:r w:rsidRPr="00DC20FA">
              <w:rPr>
                <w:rFonts w:ascii="Times New Roman" w:hAnsi="Times New Roman"/>
              </w:rPr>
              <w:t>(а) и согласен(а).</w:t>
            </w:r>
          </w:p>
        </w:tc>
      </w:tr>
      <w:tr w:rsidR="00583BF6" w:rsidRPr="00DC20FA" w:rsidTr="001C66F0">
        <w:trPr>
          <w:trHeight w:val="111"/>
        </w:trPr>
        <w:tc>
          <w:tcPr>
            <w:tcW w:w="10314" w:type="dxa"/>
            <w:gridSpan w:val="3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К заявке прилагаются:</w:t>
            </w:r>
          </w:p>
        </w:tc>
      </w:tr>
      <w:tr w:rsidR="00583BF6" w:rsidRPr="00DC20FA" w:rsidTr="001C66F0">
        <w:tc>
          <w:tcPr>
            <w:tcW w:w="10314" w:type="dxa"/>
            <w:gridSpan w:val="3"/>
          </w:tcPr>
          <w:p w:rsidR="00583BF6" w:rsidRPr="00DC20FA" w:rsidRDefault="00583BF6" w:rsidP="001C66F0">
            <w:pPr>
              <w:pStyle w:val="ConsNonformat"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1. _________________________________________________________________________________</w:t>
            </w:r>
          </w:p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(платежный документ с отметкой банка об исполнении, подтверждающий внесение Претендентом установленной суммы задатка)</w:t>
            </w:r>
          </w:p>
        </w:tc>
      </w:tr>
      <w:tr w:rsidR="00583BF6" w:rsidRPr="00DC20FA" w:rsidTr="001C66F0">
        <w:tc>
          <w:tcPr>
            <w:tcW w:w="10314" w:type="dxa"/>
            <w:gridSpan w:val="3"/>
          </w:tcPr>
          <w:p w:rsidR="00583BF6" w:rsidRPr="00DC20FA" w:rsidRDefault="00583BF6" w:rsidP="001C66F0">
            <w:pPr>
              <w:pStyle w:val="ConsNonformat"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2. _________________________________________________________________________________</w:t>
            </w:r>
          </w:p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(копии учредительных документов и свидетельство о государственной регистрации юридического лица)</w:t>
            </w:r>
          </w:p>
        </w:tc>
      </w:tr>
      <w:tr w:rsidR="00583BF6" w:rsidRPr="00DC20FA" w:rsidTr="001C66F0">
        <w:tc>
          <w:tcPr>
            <w:tcW w:w="10314" w:type="dxa"/>
            <w:gridSpan w:val="3"/>
          </w:tcPr>
          <w:p w:rsidR="00583BF6" w:rsidRPr="00DC20FA" w:rsidRDefault="00583BF6" w:rsidP="001C66F0">
            <w:pPr>
              <w:pStyle w:val="ConsNonformat"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3. _________________________________________________________________________________</w:t>
            </w:r>
          </w:p>
          <w:p w:rsidR="00583BF6" w:rsidRPr="00DC20FA" w:rsidRDefault="00583BF6" w:rsidP="001C66F0">
            <w:pPr>
              <w:pStyle w:val="ConsNonformat"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(выписка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      </w:r>
          </w:p>
        </w:tc>
      </w:tr>
      <w:tr w:rsidR="00583BF6" w:rsidRPr="00DC20FA" w:rsidTr="001C66F0">
        <w:tc>
          <w:tcPr>
            <w:tcW w:w="10314" w:type="dxa"/>
            <w:gridSpan w:val="3"/>
          </w:tcPr>
          <w:p w:rsidR="00583BF6" w:rsidRPr="00DC20FA" w:rsidRDefault="00583BF6" w:rsidP="001C66F0">
            <w:pPr>
              <w:pStyle w:val="ConsNonformat"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4. Опись представленных документов.</w:t>
            </w:r>
          </w:p>
        </w:tc>
      </w:tr>
      <w:tr w:rsidR="00583BF6" w:rsidRPr="00DC20FA" w:rsidTr="001C66F0">
        <w:tc>
          <w:tcPr>
            <w:tcW w:w="6771" w:type="dxa"/>
          </w:tcPr>
          <w:p w:rsidR="00583BF6" w:rsidRPr="00DC20FA" w:rsidRDefault="00583BF6" w:rsidP="001C66F0">
            <w:pPr>
              <w:pStyle w:val="ConsNonformat"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Подпись Претендента (его полномочного представителя)</w:t>
            </w:r>
          </w:p>
        </w:tc>
        <w:tc>
          <w:tcPr>
            <w:tcW w:w="1417" w:type="dxa"/>
          </w:tcPr>
          <w:p w:rsidR="00583BF6" w:rsidRPr="00DC20FA" w:rsidRDefault="00583BF6" w:rsidP="001C66F0">
            <w:pPr>
              <w:pStyle w:val="ConsNonformat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6771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 xml:space="preserve">Заявка принята и зарегистрирована Организатором аукциона: </w:t>
            </w:r>
          </w:p>
        </w:tc>
        <w:tc>
          <w:tcPr>
            <w:tcW w:w="1417" w:type="dxa"/>
          </w:tcPr>
          <w:p w:rsidR="00583BF6" w:rsidRPr="00DC20FA" w:rsidRDefault="00583BF6" w:rsidP="001C66F0">
            <w:pPr>
              <w:pStyle w:val="ConsNonformat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583BF6" w:rsidRPr="00DC20FA" w:rsidRDefault="00583BF6" w:rsidP="001C66F0">
            <w:pPr>
              <w:pStyle w:val="ConsNonformat"/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583BF6" w:rsidRPr="00DC20FA" w:rsidTr="001C66F0">
        <w:tc>
          <w:tcPr>
            <w:tcW w:w="10314" w:type="dxa"/>
            <w:gridSpan w:val="3"/>
          </w:tcPr>
          <w:p w:rsidR="00583BF6" w:rsidRPr="00DC20FA" w:rsidRDefault="00583BF6" w:rsidP="001C66F0">
            <w:pPr>
              <w:pStyle w:val="ConsNonformat"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 xml:space="preserve">Час. ______ мин. ______ "______" _______________ 2017 </w:t>
            </w:r>
            <w:proofErr w:type="gramStart"/>
            <w:r w:rsidRPr="00DC20FA">
              <w:rPr>
                <w:rFonts w:ascii="Times New Roman" w:hAnsi="Times New Roman"/>
              </w:rPr>
              <w:t>г  за</w:t>
            </w:r>
            <w:proofErr w:type="gramEnd"/>
            <w:r w:rsidRPr="00DC20FA">
              <w:rPr>
                <w:rFonts w:ascii="Times New Roman" w:hAnsi="Times New Roman"/>
              </w:rPr>
              <w:t xml:space="preserve"> N _________</w:t>
            </w:r>
          </w:p>
        </w:tc>
      </w:tr>
      <w:tr w:rsidR="00583BF6" w:rsidRPr="00DC20FA" w:rsidTr="001C66F0">
        <w:tc>
          <w:tcPr>
            <w:tcW w:w="6771" w:type="dxa"/>
          </w:tcPr>
          <w:p w:rsidR="00583BF6" w:rsidRPr="00DC20FA" w:rsidRDefault="00583BF6" w:rsidP="001C66F0">
            <w:pPr>
              <w:pStyle w:val="ConsNonformat"/>
              <w:widowControl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Подпись уполномоченного лица организатора аукцион</w:t>
            </w:r>
          </w:p>
        </w:tc>
        <w:tc>
          <w:tcPr>
            <w:tcW w:w="1417" w:type="dxa"/>
          </w:tcPr>
          <w:p w:rsidR="00583BF6" w:rsidRPr="00DC20FA" w:rsidRDefault="00583BF6" w:rsidP="001C66F0">
            <w:pPr>
              <w:pStyle w:val="ConsNonformat"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3BF6" w:rsidRPr="00DC20FA" w:rsidRDefault="00583BF6" w:rsidP="001C66F0">
            <w:pPr>
              <w:pStyle w:val="ConsNonformat"/>
              <w:snapToGrid w:val="0"/>
              <w:jc w:val="both"/>
              <w:rPr>
                <w:rFonts w:ascii="Times New Roman" w:hAnsi="Times New Roman"/>
              </w:rPr>
            </w:pPr>
            <w:r w:rsidRPr="00DC20FA">
              <w:rPr>
                <w:rFonts w:ascii="Times New Roman" w:hAnsi="Times New Roman"/>
              </w:rPr>
              <w:t>Романенко О.С.</w:t>
            </w:r>
          </w:p>
        </w:tc>
      </w:tr>
    </w:tbl>
    <w:p w:rsidR="00583BF6" w:rsidRPr="00DC20FA" w:rsidRDefault="00583BF6" w:rsidP="00583BF6">
      <w:pPr>
        <w:pStyle w:val="ConsNonformat"/>
        <w:widowControl/>
        <w:jc w:val="both"/>
        <w:rPr>
          <w:rFonts w:ascii="Times New Roman" w:hAnsi="Times New Roman"/>
        </w:rPr>
      </w:pPr>
    </w:p>
    <w:p w:rsidR="00583BF6" w:rsidRPr="00DC20FA" w:rsidRDefault="00583BF6" w:rsidP="00583BF6">
      <w:pPr>
        <w:pStyle w:val="ConsNonformat"/>
        <w:widowControl/>
        <w:jc w:val="both"/>
        <w:rPr>
          <w:rFonts w:ascii="Times New Roman" w:hAnsi="Times New Roman"/>
        </w:rPr>
      </w:pPr>
      <w:r w:rsidRPr="00DC20FA">
        <w:rPr>
          <w:rFonts w:ascii="Times New Roman" w:hAnsi="Times New Roman"/>
        </w:rPr>
        <w:t xml:space="preserve">     </w:t>
      </w:r>
    </w:p>
    <w:p w:rsidR="00583BF6" w:rsidRPr="00DC20FA" w:rsidRDefault="00583BF6" w:rsidP="00DC20FA">
      <w:pPr>
        <w:ind w:left="5245"/>
        <w:jc w:val="right"/>
        <w:rPr>
          <w:sz w:val="20"/>
          <w:szCs w:val="20"/>
        </w:rPr>
      </w:pPr>
      <w:r w:rsidRPr="00DC20FA">
        <w:rPr>
          <w:sz w:val="20"/>
          <w:szCs w:val="20"/>
        </w:rPr>
        <w:t xml:space="preserve">Приложение 2 </w:t>
      </w:r>
    </w:p>
    <w:p w:rsidR="00583BF6" w:rsidRPr="00DC20FA" w:rsidRDefault="00583BF6" w:rsidP="00DC20FA">
      <w:pPr>
        <w:ind w:left="5245"/>
        <w:jc w:val="right"/>
        <w:rPr>
          <w:sz w:val="20"/>
          <w:szCs w:val="20"/>
        </w:rPr>
      </w:pPr>
      <w:r w:rsidRPr="00DC20FA">
        <w:rPr>
          <w:sz w:val="20"/>
          <w:szCs w:val="20"/>
        </w:rPr>
        <w:t xml:space="preserve">к извещению о проведении аукциона </w:t>
      </w:r>
    </w:p>
    <w:p w:rsidR="00583BF6" w:rsidRPr="00DC20FA" w:rsidRDefault="00583BF6" w:rsidP="00DC20FA">
      <w:pPr>
        <w:ind w:left="5245"/>
        <w:jc w:val="right"/>
        <w:rPr>
          <w:sz w:val="20"/>
          <w:szCs w:val="20"/>
        </w:rPr>
      </w:pPr>
      <w:r w:rsidRPr="00DC20FA">
        <w:rPr>
          <w:sz w:val="20"/>
          <w:szCs w:val="20"/>
        </w:rPr>
        <w:t>по продаже земельных участков</w:t>
      </w:r>
    </w:p>
    <w:p w:rsidR="00583BF6" w:rsidRPr="00DC20FA" w:rsidRDefault="00583BF6" w:rsidP="00DC20FA">
      <w:pPr>
        <w:jc w:val="right"/>
        <w:rPr>
          <w:sz w:val="20"/>
          <w:szCs w:val="20"/>
        </w:rPr>
      </w:pPr>
    </w:p>
    <w:p w:rsidR="00583BF6" w:rsidRPr="00DC20FA" w:rsidRDefault="00583BF6" w:rsidP="00583BF6">
      <w:pPr>
        <w:jc w:val="center"/>
        <w:rPr>
          <w:sz w:val="20"/>
          <w:szCs w:val="20"/>
        </w:rPr>
      </w:pPr>
      <w:r w:rsidRPr="00DC20FA">
        <w:rPr>
          <w:sz w:val="20"/>
          <w:szCs w:val="20"/>
        </w:rPr>
        <w:t>ДОГОВОР</w:t>
      </w:r>
    </w:p>
    <w:p w:rsidR="00583BF6" w:rsidRPr="00DC20FA" w:rsidRDefault="00583BF6" w:rsidP="00583BF6">
      <w:pPr>
        <w:jc w:val="center"/>
        <w:rPr>
          <w:i/>
          <w:sz w:val="20"/>
          <w:szCs w:val="20"/>
        </w:rPr>
      </w:pPr>
      <w:r w:rsidRPr="00DC20FA">
        <w:rPr>
          <w:i/>
          <w:sz w:val="20"/>
          <w:szCs w:val="20"/>
        </w:rPr>
        <w:t>КУПЛИ-ПРОДАЖИ ЗЕМЕЛЬНОГО УЧАСТКА</w:t>
      </w:r>
    </w:p>
    <w:p w:rsidR="00583BF6" w:rsidRPr="00DC20FA" w:rsidRDefault="00583BF6" w:rsidP="00583BF6">
      <w:pPr>
        <w:jc w:val="center"/>
        <w:rPr>
          <w:sz w:val="20"/>
          <w:szCs w:val="20"/>
        </w:rPr>
      </w:pPr>
    </w:p>
    <w:p w:rsidR="00583BF6" w:rsidRPr="00DC20FA" w:rsidRDefault="00583BF6" w:rsidP="00583BF6">
      <w:pPr>
        <w:jc w:val="center"/>
        <w:rPr>
          <w:sz w:val="20"/>
          <w:szCs w:val="20"/>
        </w:rPr>
      </w:pPr>
    </w:p>
    <w:p w:rsidR="00583BF6" w:rsidRPr="00DC20FA" w:rsidRDefault="00583BF6" w:rsidP="00583BF6">
      <w:pPr>
        <w:tabs>
          <w:tab w:val="right" w:pos="10065"/>
        </w:tabs>
        <w:jc w:val="center"/>
        <w:rPr>
          <w:sz w:val="20"/>
          <w:szCs w:val="20"/>
        </w:rPr>
      </w:pPr>
      <w:r w:rsidRPr="00DC20FA">
        <w:rPr>
          <w:sz w:val="20"/>
          <w:szCs w:val="20"/>
        </w:rPr>
        <w:t>Новосибирская область</w:t>
      </w:r>
      <w:proofErr w:type="gramStart"/>
      <w:r w:rsidRPr="00DC20FA">
        <w:rPr>
          <w:sz w:val="20"/>
          <w:szCs w:val="20"/>
        </w:rPr>
        <w:tab/>
        <w:t xml:space="preserve">  _</w:t>
      </w:r>
      <w:proofErr w:type="gramEnd"/>
      <w:r w:rsidRPr="00DC20FA">
        <w:rPr>
          <w:sz w:val="20"/>
          <w:szCs w:val="20"/>
        </w:rPr>
        <w:t>__.___.2017</w:t>
      </w:r>
    </w:p>
    <w:p w:rsidR="00583BF6" w:rsidRPr="00DC20FA" w:rsidRDefault="00583BF6" w:rsidP="00583BF6">
      <w:pPr>
        <w:rPr>
          <w:sz w:val="20"/>
          <w:szCs w:val="20"/>
        </w:rPr>
      </w:pPr>
      <w:r w:rsidRPr="00DC20FA">
        <w:rPr>
          <w:sz w:val="20"/>
          <w:szCs w:val="20"/>
        </w:rPr>
        <w:t>город Куйбышев</w:t>
      </w:r>
    </w:p>
    <w:p w:rsidR="00583BF6" w:rsidRPr="00DC20FA" w:rsidRDefault="00583BF6" w:rsidP="00583BF6">
      <w:pPr>
        <w:jc w:val="center"/>
        <w:rPr>
          <w:sz w:val="20"/>
          <w:szCs w:val="20"/>
        </w:rPr>
      </w:pP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 xml:space="preserve">Администрация Куйбышевского района, именуемая в дальнейшем «Продавец», в лице Главы Куйбышевского </w:t>
      </w:r>
      <w:proofErr w:type="gramStart"/>
      <w:r w:rsidRPr="00DC20FA">
        <w:rPr>
          <w:sz w:val="20"/>
          <w:szCs w:val="20"/>
        </w:rPr>
        <w:t>района  _</w:t>
      </w:r>
      <w:proofErr w:type="gramEnd"/>
      <w:r w:rsidRPr="00DC20FA">
        <w:rPr>
          <w:sz w:val="20"/>
          <w:szCs w:val="20"/>
        </w:rPr>
        <w:t>______________________________________________________, действующего на основании____________________________ Устава Куйбышевского района, с одной стороны, и _______________________________________ ___________________________________________________________________________________</w:t>
      </w:r>
    </w:p>
    <w:p w:rsidR="00583BF6" w:rsidRPr="00DC20FA" w:rsidRDefault="00583BF6" w:rsidP="00583BF6">
      <w:pPr>
        <w:jc w:val="both"/>
        <w:rPr>
          <w:sz w:val="20"/>
          <w:szCs w:val="20"/>
        </w:rPr>
      </w:pPr>
      <w:r w:rsidRPr="00DC20FA">
        <w:rPr>
          <w:sz w:val="20"/>
          <w:szCs w:val="20"/>
        </w:rPr>
        <w:t xml:space="preserve">___________________________________________________________________________________, именуем____ в дальнейшем «Покупатель», с другой </w:t>
      </w:r>
      <w:proofErr w:type="gramStart"/>
      <w:r w:rsidRPr="00DC20FA">
        <w:rPr>
          <w:sz w:val="20"/>
          <w:szCs w:val="20"/>
        </w:rPr>
        <w:t>стороны,  вместе</w:t>
      </w:r>
      <w:proofErr w:type="gramEnd"/>
      <w:r w:rsidRPr="00DC20FA">
        <w:rPr>
          <w:sz w:val="20"/>
          <w:szCs w:val="20"/>
        </w:rPr>
        <w:t xml:space="preserve"> именуемые «Стороны», на  основании Протокола о </w:t>
      </w:r>
      <w:r w:rsidRPr="00DC20FA">
        <w:rPr>
          <w:sz w:val="20"/>
          <w:szCs w:val="20"/>
        </w:rPr>
        <w:lastRenderedPageBreak/>
        <w:t>результатах аукциона по продаже земельного участка от ____.____.2017 г № _______,  заключили настоящий договор о нижеследующем:</w:t>
      </w:r>
    </w:p>
    <w:p w:rsidR="00583BF6" w:rsidRPr="00DC20FA" w:rsidRDefault="00583BF6" w:rsidP="00583BF6">
      <w:pPr>
        <w:jc w:val="both"/>
        <w:rPr>
          <w:sz w:val="20"/>
          <w:szCs w:val="20"/>
        </w:rPr>
      </w:pPr>
    </w:p>
    <w:p w:rsidR="00583BF6" w:rsidRPr="00DC20FA" w:rsidRDefault="00583BF6" w:rsidP="00583BF6">
      <w:pPr>
        <w:jc w:val="center"/>
        <w:rPr>
          <w:sz w:val="20"/>
          <w:szCs w:val="20"/>
        </w:rPr>
      </w:pPr>
      <w:r w:rsidRPr="00DC20FA">
        <w:rPr>
          <w:sz w:val="20"/>
          <w:szCs w:val="20"/>
        </w:rPr>
        <w:t>1. Предмет договора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 xml:space="preserve">1.1. Продавец обязуется передать в собственность Покупателя земельный участок из земель населенных пунктов, ограничения (обременения) прав на земельный участок не зарегистрировано, разрешенное использование: ________________________________, расположенный по адресу (местоположение): _________________________________________, площадью согласно материалам межевания  _________ </w:t>
      </w:r>
      <w:proofErr w:type="spellStart"/>
      <w:r w:rsidRPr="00DC20FA">
        <w:rPr>
          <w:sz w:val="20"/>
          <w:szCs w:val="20"/>
        </w:rPr>
        <w:t>кв.м</w:t>
      </w:r>
      <w:proofErr w:type="spellEnd"/>
      <w:r w:rsidRPr="00DC20FA">
        <w:rPr>
          <w:sz w:val="20"/>
          <w:szCs w:val="20"/>
        </w:rPr>
        <w:t>., с кадастровым номером: ____________________________, а Покупатель, в свою очередь, принять указанный земельный участок и оплатить его стоимость, в соответствии с условиями настоящего Договора.</w:t>
      </w:r>
    </w:p>
    <w:p w:rsidR="00583BF6" w:rsidRPr="00DC20FA" w:rsidRDefault="00583BF6" w:rsidP="00583BF6">
      <w:pPr>
        <w:ind w:firstLine="709"/>
        <w:jc w:val="both"/>
        <w:rPr>
          <w:color w:val="000000"/>
          <w:sz w:val="20"/>
          <w:szCs w:val="20"/>
        </w:rPr>
      </w:pPr>
      <w:r w:rsidRPr="00DC20FA">
        <w:rPr>
          <w:rFonts w:ascii="Times New Roman CYR" w:hAnsi="Times New Roman CYR" w:cs="Times New Roman CYR"/>
          <w:color w:val="000000"/>
          <w:sz w:val="20"/>
          <w:szCs w:val="20"/>
        </w:rPr>
        <w:t>Границы земельного участка указаны в кадастровом паспорте, прилагаются к настоящему Договору и являющимся его неотъемлемой частью (Приложение</w:t>
      </w:r>
      <w:r w:rsidRPr="00DC20FA">
        <w:rPr>
          <w:color w:val="000000"/>
          <w:sz w:val="20"/>
          <w:szCs w:val="20"/>
        </w:rPr>
        <w:t>).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>1.2. Земельный участок принадлежит Продавцу на праве собственности (свидетельство о государственной регистрации права ____________, выдано ______________________________).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>1.3. До заключения настоящего Договора земельный участок, указанный в пункте 1.1. настоящего Договора, никому не отчужден, не заложен, в споре не состоит, в доверительное управление, в аренду, в качестве вклада в уставный капитал юридических лиц не передан, иными правами третьих лиц не обременен.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>1.4. Объект капитального строительства на данном земельном участке отсутствует.</w:t>
      </w:r>
    </w:p>
    <w:p w:rsidR="00583BF6" w:rsidRPr="00DC20FA" w:rsidRDefault="00583BF6" w:rsidP="00583BF6">
      <w:pPr>
        <w:jc w:val="both"/>
        <w:rPr>
          <w:sz w:val="20"/>
          <w:szCs w:val="20"/>
        </w:rPr>
      </w:pPr>
      <w:r w:rsidRPr="00DC20FA">
        <w:rPr>
          <w:sz w:val="20"/>
          <w:szCs w:val="20"/>
        </w:rPr>
        <w:t xml:space="preserve">                              </w:t>
      </w:r>
    </w:p>
    <w:p w:rsidR="00583BF6" w:rsidRPr="00DC20FA" w:rsidRDefault="00583BF6" w:rsidP="00583BF6">
      <w:pPr>
        <w:ind w:firstLine="709"/>
        <w:jc w:val="center"/>
        <w:rPr>
          <w:sz w:val="20"/>
          <w:szCs w:val="20"/>
        </w:rPr>
      </w:pPr>
      <w:r w:rsidRPr="00DC20FA">
        <w:rPr>
          <w:sz w:val="20"/>
          <w:szCs w:val="20"/>
        </w:rPr>
        <w:t>2. Цена по Договору и порядок расчетов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 xml:space="preserve">2.1. Стоимость земельного участка устанавливается в размере, предложенном Покупателем, являющимся победителем </w:t>
      </w:r>
      <w:proofErr w:type="gramStart"/>
      <w:r w:rsidRPr="00DC20FA">
        <w:rPr>
          <w:sz w:val="20"/>
          <w:szCs w:val="20"/>
        </w:rPr>
        <w:t>аукциона  в</w:t>
      </w:r>
      <w:proofErr w:type="gramEnd"/>
      <w:r w:rsidRPr="00DC20FA">
        <w:rPr>
          <w:sz w:val="20"/>
          <w:szCs w:val="20"/>
        </w:rPr>
        <w:t xml:space="preserve"> соответствии с Протоколом о результатах аукциона по продаже земельного участка от ____.____.2017 г № _______ и составляет  _______(_________________) рублей _________ копеек.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>2.2. Внесенный Покупателем - победителем аукциона по продаже земельного участка задаток в сумме __________ (____________________________________________) рублей 00 копеек засчитывается в оплату приобретаемого в собственность земельного участка.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 xml:space="preserve">2.3. </w:t>
      </w:r>
      <w:bookmarkStart w:id="6" w:name="sub_524"/>
      <w:r w:rsidRPr="00DC20FA">
        <w:rPr>
          <w:sz w:val="20"/>
          <w:szCs w:val="20"/>
        </w:rPr>
        <w:t xml:space="preserve">За вычетом суммы задатка, Покупатель обязан оплатить за приобретаемый земельный участок </w:t>
      </w:r>
      <w:proofErr w:type="gramStart"/>
      <w:r w:rsidRPr="00DC20FA">
        <w:rPr>
          <w:sz w:val="20"/>
          <w:szCs w:val="20"/>
        </w:rPr>
        <w:t>сумму  _</w:t>
      </w:r>
      <w:proofErr w:type="gramEnd"/>
      <w:r w:rsidRPr="00DC20FA">
        <w:rPr>
          <w:sz w:val="20"/>
          <w:szCs w:val="20"/>
        </w:rPr>
        <w:t xml:space="preserve">___________ (_____________) рублей _________ копеек  в течение 5 (пяти) дней с момента заключения настоящего Договора на расчетный счет: </w:t>
      </w:r>
      <w:bookmarkEnd w:id="6"/>
    </w:p>
    <w:p w:rsidR="00583BF6" w:rsidRPr="00DC20FA" w:rsidRDefault="00583BF6" w:rsidP="00583BF6">
      <w:pPr>
        <w:jc w:val="both"/>
        <w:rPr>
          <w:sz w:val="20"/>
          <w:szCs w:val="20"/>
        </w:rPr>
      </w:pPr>
      <w:r w:rsidRPr="00DC20FA">
        <w:rPr>
          <w:sz w:val="20"/>
          <w:szCs w:val="20"/>
        </w:rPr>
        <w:t>_________________________________________________________________________________.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 xml:space="preserve">2.4. Надлежащим выполнением обязательств Покупателя по оплате стоимости земельного участка является поступление денежных средств в порядке, сумме и сроки, указанные </w:t>
      </w:r>
      <w:proofErr w:type="gramStart"/>
      <w:r w:rsidRPr="00DC20FA">
        <w:rPr>
          <w:sz w:val="20"/>
          <w:szCs w:val="20"/>
        </w:rPr>
        <w:t>в  настоящем</w:t>
      </w:r>
      <w:proofErr w:type="gramEnd"/>
      <w:r w:rsidRPr="00DC20FA">
        <w:rPr>
          <w:sz w:val="20"/>
          <w:szCs w:val="20"/>
        </w:rPr>
        <w:t xml:space="preserve"> разделе  Договора.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>2.5. Оплата выкупной цены земельного участка Покупателем должна быть произведена до регистрации права собственности на земельный участок. Оплата производится в рублях.</w:t>
      </w:r>
    </w:p>
    <w:p w:rsidR="00583BF6" w:rsidRPr="00DC20FA" w:rsidRDefault="00583BF6" w:rsidP="00583BF6">
      <w:pPr>
        <w:jc w:val="both"/>
        <w:rPr>
          <w:sz w:val="20"/>
          <w:szCs w:val="20"/>
        </w:rPr>
      </w:pPr>
    </w:p>
    <w:p w:rsidR="00583BF6" w:rsidRPr="00DC20FA" w:rsidRDefault="00583BF6" w:rsidP="00583BF6">
      <w:pPr>
        <w:jc w:val="center"/>
        <w:rPr>
          <w:sz w:val="20"/>
          <w:szCs w:val="20"/>
        </w:rPr>
      </w:pPr>
      <w:r w:rsidRPr="00DC20FA">
        <w:rPr>
          <w:sz w:val="20"/>
          <w:szCs w:val="20"/>
        </w:rPr>
        <w:t>3. Ограничения в пользовании земельным участком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 xml:space="preserve">3.1. Ограничения использования и </w:t>
      </w:r>
      <w:proofErr w:type="gramStart"/>
      <w:r w:rsidRPr="00DC20FA">
        <w:rPr>
          <w:sz w:val="20"/>
          <w:szCs w:val="20"/>
        </w:rPr>
        <w:t>обременения  в</w:t>
      </w:r>
      <w:proofErr w:type="gramEnd"/>
      <w:r w:rsidRPr="00DC20FA">
        <w:rPr>
          <w:sz w:val="20"/>
          <w:szCs w:val="20"/>
        </w:rPr>
        <w:t xml:space="preserve"> использовании земельного участка в настоящем договоре не установлены.</w:t>
      </w:r>
    </w:p>
    <w:p w:rsidR="00583BF6" w:rsidRPr="00DC20FA" w:rsidRDefault="00583BF6" w:rsidP="00583BF6">
      <w:pPr>
        <w:jc w:val="both"/>
        <w:rPr>
          <w:sz w:val="20"/>
          <w:szCs w:val="20"/>
        </w:rPr>
      </w:pPr>
    </w:p>
    <w:p w:rsidR="00583BF6" w:rsidRPr="00DC20FA" w:rsidRDefault="00583BF6" w:rsidP="00583BF6">
      <w:pPr>
        <w:jc w:val="center"/>
        <w:rPr>
          <w:sz w:val="20"/>
          <w:szCs w:val="20"/>
        </w:rPr>
      </w:pPr>
      <w:r w:rsidRPr="00DC20FA">
        <w:rPr>
          <w:sz w:val="20"/>
          <w:szCs w:val="20"/>
        </w:rPr>
        <w:t>4. Права и обязанности сторон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>4.1 Продавец обязуется: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>4.1.1. Передать Покупателю земельный участок, указанный в пункте 1.1. настоящего Договора.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>4.1.2. В момент передачи земельного участка передать документацию по технологическому присоединению к сетям инженерно-технического обслуживания, кадастровый паспорт земельного участка в подлиннике.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 xml:space="preserve">4.2. Покупатель обязуется: 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>4.2.1. Оплатить стоимость земельного участка в порядке и сроки, определенные в разделе 2 настоящего Договора.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>4.2.2. За свой счет осуществить регистрацию перехода права собственности на земельный участок в соответствии с Федеральным законом от 13.07.2015 № 218-ФЗ "О государственной регистрации недвижимости".</w:t>
      </w:r>
    </w:p>
    <w:p w:rsidR="00583BF6" w:rsidRPr="00DC20FA" w:rsidRDefault="00583BF6" w:rsidP="00583BF6">
      <w:pPr>
        <w:ind w:firstLine="709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C20FA">
        <w:rPr>
          <w:sz w:val="20"/>
          <w:szCs w:val="20"/>
        </w:rPr>
        <w:t>4.2.3. Использовать земельный участок, указанный в пункте 1.1. настоящего Договора, в соответствии с установленной категорией земель и разрешенным видом использования.</w:t>
      </w:r>
      <w:r w:rsidRPr="00DC20F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</w:p>
    <w:p w:rsidR="00583BF6" w:rsidRPr="00DC20FA" w:rsidRDefault="00583BF6" w:rsidP="00583BF6">
      <w:pPr>
        <w:ind w:firstLine="709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C20FA">
        <w:rPr>
          <w:rFonts w:ascii="Times New Roman CYR" w:hAnsi="Times New Roman CYR" w:cs="Times New Roman CYR"/>
          <w:color w:val="000000"/>
          <w:sz w:val="20"/>
          <w:szCs w:val="20"/>
        </w:rPr>
        <w:t xml:space="preserve">4.2.4.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 </w:t>
      </w:r>
    </w:p>
    <w:p w:rsidR="00583BF6" w:rsidRPr="00DC20FA" w:rsidRDefault="00583BF6" w:rsidP="00583BF6">
      <w:pPr>
        <w:ind w:firstLine="709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C20FA">
        <w:rPr>
          <w:rFonts w:ascii="Times New Roman CYR" w:hAnsi="Times New Roman CYR" w:cs="Times New Roman CYR"/>
          <w:color w:val="000000"/>
          <w:sz w:val="20"/>
          <w:szCs w:val="20"/>
        </w:rPr>
        <w:t>4.2.5. Обеспечить безвозмездное и беспрепятственное использование объектов общего пользования (пешеходных и автомобильных дорог, объектов инженерной инфраструктуры), а также обеспечивать возможность доступа на земельный участок соответствующих служб для обслуживания и ремонта объектов общего пользования и инженерной инфраструктуры.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rFonts w:ascii="Times New Roman CYR" w:hAnsi="Times New Roman CYR" w:cs="Times New Roman CYR"/>
          <w:color w:val="000000"/>
          <w:sz w:val="20"/>
          <w:szCs w:val="20"/>
        </w:rPr>
        <w:t xml:space="preserve"> 4.2.6. При необходимости, обеспечивать возможность размещения на земельном участке межевых и геодезических знаков и подъездов к ним</w:t>
      </w:r>
    </w:p>
    <w:p w:rsidR="00583BF6" w:rsidRPr="00DC20FA" w:rsidRDefault="00583BF6" w:rsidP="00583BF6">
      <w:pPr>
        <w:jc w:val="both"/>
        <w:rPr>
          <w:sz w:val="20"/>
          <w:szCs w:val="20"/>
        </w:rPr>
      </w:pPr>
    </w:p>
    <w:p w:rsidR="00583BF6" w:rsidRPr="00DC20FA" w:rsidRDefault="00583BF6" w:rsidP="00583BF6">
      <w:pPr>
        <w:jc w:val="center"/>
        <w:rPr>
          <w:sz w:val="20"/>
          <w:szCs w:val="20"/>
        </w:rPr>
      </w:pPr>
      <w:r w:rsidRPr="00DC20FA">
        <w:rPr>
          <w:sz w:val="20"/>
          <w:szCs w:val="20"/>
        </w:rPr>
        <w:t>5. Ответственность сторон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lastRenderedPageBreak/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>5.2. В случае неуплаты выкупной цены земельного участка в сроки, установленные пунктом 2.2 Договора, Покупатель оплачивает пени в размере 0,1% за каждый день просрочки от выкупной цены.</w:t>
      </w:r>
    </w:p>
    <w:p w:rsidR="00583BF6" w:rsidRPr="00DC20FA" w:rsidRDefault="00583BF6" w:rsidP="00583BF6">
      <w:pPr>
        <w:jc w:val="center"/>
        <w:rPr>
          <w:sz w:val="20"/>
          <w:szCs w:val="20"/>
        </w:rPr>
      </w:pPr>
    </w:p>
    <w:p w:rsidR="00583BF6" w:rsidRPr="00DC20FA" w:rsidRDefault="00583BF6" w:rsidP="00583BF6">
      <w:pPr>
        <w:jc w:val="center"/>
        <w:rPr>
          <w:sz w:val="20"/>
          <w:szCs w:val="20"/>
        </w:rPr>
      </w:pPr>
      <w:r w:rsidRPr="00DC20FA">
        <w:rPr>
          <w:sz w:val="20"/>
          <w:szCs w:val="20"/>
        </w:rPr>
        <w:t>6. Порядок разрешения споров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>6.1. Споры и разногласия, возникающие при исполнении настоящего Договора, разрешаться путем переговоров между сторонами.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>6.2. В случае невозможности разрешения споров путем переговоров, такие споры рассматриваются в судебном порядке.</w:t>
      </w:r>
    </w:p>
    <w:p w:rsidR="00583BF6" w:rsidRPr="00DC20FA" w:rsidRDefault="00583BF6" w:rsidP="00583BF6">
      <w:pPr>
        <w:jc w:val="center"/>
        <w:rPr>
          <w:sz w:val="20"/>
          <w:szCs w:val="20"/>
        </w:rPr>
      </w:pPr>
    </w:p>
    <w:p w:rsidR="00583BF6" w:rsidRPr="00DC20FA" w:rsidRDefault="00583BF6" w:rsidP="00583BF6">
      <w:pPr>
        <w:jc w:val="center"/>
        <w:rPr>
          <w:sz w:val="20"/>
          <w:szCs w:val="20"/>
        </w:rPr>
      </w:pPr>
      <w:r w:rsidRPr="00DC20FA">
        <w:rPr>
          <w:sz w:val="20"/>
          <w:szCs w:val="20"/>
        </w:rPr>
        <w:t xml:space="preserve">7. </w:t>
      </w:r>
      <w:proofErr w:type="gramStart"/>
      <w:r w:rsidRPr="00DC20FA">
        <w:rPr>
          <w:sz w:val="20"/>
          <w:szCs w:val="20"/>
        </w:rPr>
        <w:t>Особые  условия</w:t>
      </w:r>
      <w:proofErr w:type="gramEnd"/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 xml:space="preserve">7.1. Все изменения и дополнения к Договору действительны, если они совершены в письменной форме и подписаны уполномоченными лицами.    </w:t>
      </w:r>
    </w:p>
    <w:p w:rsidR="00583BF6" w:rsidRPr="00DC20FA" w:rsidRDefault="00583BF6" w:rsidP="00583BF6">
      <w:pPr>
        <w:ind w:firstLine="709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DC20FA">
        <w:rPr>
          <w:sz w:val="20"/>
          <w:szCs w:val="20"/>
        </w:rPr>
        <w:t xml:space="preserve">7.2. Изменение указанного в пункте 1.1. Договора </w:t>
      </w:r>
      <w:r w:rsidRPr="00DC20FA">
        <w:rPr>
          <w:rFonts w:ascii="Times New Roman CYR" w:hAnsi="Times New Roman CYR" w:cs="Times New Roman CYR"/>
          <w:color w:val="000000"/>
          <w:sz w:val="20"/>
          <w:szCs w:val="20"/>
        </w:rPr>
        <w:t xml:space="preserve">разрешенного использования </w:t>
      </w:r>
      <w:r w:rsidRPr="00DC20FA">
        <w:rPr>
          <w:sz w:val="20"/>
          <w:szCs w:val="20"/>
        </w:rPr>
        <w:t>земельного участка допускается в порядке, предусмотренном законодательством Российской Федерации.</w:t>
      </w:r>
      <w:r w:rsidRPr="00DC20FA"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 xml:space="preserve">7.3. Настоящий Договор составлен в 3-х экземплярах, имеющих одинаковую юридическую силу: один экземпляр - для </w:t>
      </w:r>
      <w:proofErr w:type="gramStart"/>
      <w:r w:rsidRPr="00DC20FA">
        <w:rPr>
          <w:sz w:val="20"/>
          <w:szCs w:val="20"/>
        </w:rPr>
        <w:t>Продавца,  один</w:t>
      </w:r>
      <w:proofErr w:type="gramEnd"/>
      <w:r w:rsidRPr="00DC20FA">
        <w:rPr>
          <w:sz w:val="20"/>
          <w:szCs w:val="20"/>
        </w:rPr>
        <w:t xml:space="preserve"> экземпляр -  для Покупателя, один экземпляр – для органа, осуществляющего государственную регистрацию прав на недвижимое имущество и сделок с ним.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sz w:val="20"/>
          <w:szCs w:val="20"/>
        </w:rPr>
        <w:t>7.5. Настоящий Договор со дня оплаты стоимости предмета договора, указанной в разделе 2 настоящего договора, одновременно приобретает силу акта приема-передачи, в соответствии с которым Продавец передал, а Покупатель принял земельный участок, указанный в пункте 1.1 настоящего договора.</w:t>
      </w:r>
    </w:p>
    <w:p w:rsidR="00583BF6" w:rsidRPr="00DC20FA" w:rsidRDefault="00583BF6" w:rsidP="00583BF6">
      <w:pPr>
        <w:jc w:val="both"/>
        <w:rPr>
          <w:sz w:val="20"/>
          <w:szCs w:val="20"/>
        </w:rPr>
      </w:pPr>
    </w:p>
    <w:p w:rsidR="00583BF6" w:rsidRPr="00DC20FA" w:rsidRDefault="00583BF6" w:rsidP="00583BF6">
      <w:pPr>
        <w:jc w:val="center"/>
        <w:rPr>
          <w:sz w:val="20"/>
          <w:szCs w:val="20"/>
        </w:rPr>
      </w:pPr>
      <w:r w:rsidRPr="00DC20FA">
        <w:rPr>
          <w:sz w:val="20"/>
          <w:szCs w:val="20"/>
        </w:rPr>
        <w:t>8. Приложение к договору</w:t>
      </w:r>
    </w:p>
    <w:p w:rsidR="00583BF6" w:rsidRPr="00DC20FA" w:rsidRDefault="00583BF6" w:rsidP="00583BF6">
      <w:pPr>
        <w:ind w:firstLine="709"/>
        <w:jc w:val="both"/>
        <w:rPr>
          <w:sz w:val="20"/>
          <w:szCs w:val="20"/>
        </w:rPr>
      </w:pPr>
      <w:r w:rsidRPr="00DC20FA">
        <w:rPr>
          <w:rFonts w:ascii="Times New Roman CYR" w:hAnsi="Times New Roman CYR" w:cs="Times New Roman CYR"/>
          <w:color w:val="000000"/>
          <w:sz w:val="20"/>
          <w:szCs w:val="20"/>
        </w:rPr>
        <w:t>8.1. Кадастровый паспорт земельного участка.</w:t>
      </w:r>
    </w:p>
    <w:p w:rsidR="00583BF6" w:rsidRPr="00DC20FA" w:rsidRDefault="00583BF6" w:rsidP="00583BF6">
      <w:pPr>
        <w:jc w:val="center"/>
        <w:rPr>
          <w:sz w:val="20"/>
          <w:szCs w:val="20"/>
        </w:rPr>
      </w:pPr>
    </w:p>
    <w:p w:rsidR="00583BF6" w:rsidRPr="00DC20FA" w:rsidRDefault="00583BF6" w:rsidP="00583BF6">
      <w:pPr>
        <w:jc w:val="center"/>
        <w:rPr>
          <w:sz w:val="20"/>
          <w:szCs w:val="20"/>
        </w:rPr>
      </w:pPr>
      <w:r w:rsidRPr="00DC20FA">
        <w:rPr>
          <w:sz w:val="20"/>
          <w:szCs w:val="20"/>
        </w:rPr>
        <w:t>9. Реквизиты и подписи сторон</w:t>
      </w: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4860"/>
        <w:gridCol w:w="4860"/>
      </w:tblGrid>
      <w:tr w:rsidR="00583BF6" w:rsidRPr="00DC20FA" w:rsidTr="001C66F0">
        <w:trPr>
          <w:trHeight w:val="186"/>
        </w:trPr>
        <w:tc>
          <w:tcPr>
            <w:tcW w:w="4860" w:type="dxa"/>
          </w:tcPr>
          <w:p w:rsidR="00583BF6" w:rsidRPr="00DC20FA" w:rsidRDefault="00583BF6" w:rsidP="001C66F0">
            <w:pPr>
              <w:jc w:val="both"/>
              <w:rPr>
                <w:sz w:val="20"/>
                <w:szCs w:val="20"/>
              </w:rPr>
            </w:pPr>
            <w:r w:rsidRPr="00DC20FA">
              <w:rPr>
                <w:sz w:val="20"/>
                <w:szCs w:val="20"/>
              </w:rPr>
              <w:t>Продавец</w:t>
            </w:r>
          </w:p>
        </w:tc>
        <w:tc>
          <w:tcPr>
            <w:tcW w:w="4860" w:type="dxa"/>
          </w:tcPr>
          <w:p w:rsidR="00583BF6" w:rsidRPr="00DC20FA" w:rsidRDefault="00583BF6" w:rsidP="001C66F0">
            <w:pPr>
              <w:jc w:val="both"/>
              <w:rPr>
                <w:sz w:val="20"/>
                <w:szCs w:val="20"/>
              </w:rPr>
            </w:pPr>
            <w:r w:rsidRPr="00DC20FA">
              <w:rPr>
                <w:sz w:val="20"/>
                <w:szCs w:val="20"/>
              </w:rPr>
              <w:t>Покупатель</w:t>
            </w:r>
          </w:p>
        </w:tc>
      </w:tr>
      <w:tr w:rsidR="00583BF6" w:rsidRPr="00DC20FA" w:rsidTr="001C66F0">
        <w:trPr>
          <w:trHeight w:val="186"/>
        </w:trPr>
        <w:tc>
          <w:tcPr>
            <w:tcW w:w="4860" w:type="dxa"/>
          </w:tcPr>
          <w:p w:rsidR="00583BF6" w:rsidRPr="00DC20FA" w:rsidRDefault="00583BF6" w:rsidP="001C66F0">
            <w:pPr>
              <w:jc w:val="both"/>
              <w:rPr>
                <w:sz w:val="20"/>
                <w:szCs w:val="20"/>
              </w:rPr>
            </w:pPr>
            <w:r w:rsidRPr="00DC20FA">
              <w:rPr>
                <w:sz w:val="20"/>
                <w:szCs w:val="20"/>
              </w:rPr>
              <w:t>Администрация Куйбышевского района</w:t>
            </w:r>
          </w:p>
        </w:tc>
        <w:tc>
          <w:tcPr>
            <w:tcW w:w="4860" w:type="dxa"/>
          </w:tcPr>
          <w:p w:rsidR="00583BF6" w:rsidRPr="00DC20FA" w:rsidRDefault="00583BF6" w:rsidP="001C66F0">
            <w:pPr>
              <w:jc w:val="both"/>
              <w:rPr>
                <w:sz w:val="20"/>
                <w:szCs w:val="20"/>
              </w:rPr>
            </w:pPr>
            <w:r w:rsidRPr="00DC20FA">
              <w:rPr>
                <w:sz w:val="20"/>
                <w:szCs w:val="20"/>
              </w:rPr>
              <w:t>_______________________</w:t>
            </w:r>
          </w:p>
        </w:tc>
      </w:tr>
      <w:tr w:rsidR="00583BF6" w:rsidRPr="00DC20FA" w:rsidTr="001C66F0">
        <w:trPr>
          <w:trHeight w:val="186"/>
        </w:trPr>
        <w:tc>
          <w:tcPr>
            <w:tcW w:w="4860" w:type="dxa"/>
          </w:tcPr>
          <w:p w:rsidR="00583BF6" w:rsidRPr="00DC20FA" w:rsidRDefault="00583BF6" w:rsidP="001C66F0">
            <w:pPr>
              <w:jc w:val="both"/>
              <w:rPr>
                <w:sz w:val="20"/>
                <w:szCs w:val="20"/>
              </w:rPr>
            </w:pPr>
            <w:proofErr w:type="gramStart"/>
            <w:r w:rsidRPr="00DC20FA">
              <w:rPr>
                <w:sz w:val="20"/>
                <w:szCs w:val="20"/>
              </w:rPr>
              <w:t>Адрес:  632387</w:t>
            </w:r>
            <w:proofErr w:type="gramEnd"/>
            <w:r w:rsidRPr="00DC20FA">
              <w:rPr>
                <w:sz w:val="20"/>
                <w:szCs w:val="20"/>
              </w:rPr>
              <w:t xml:space="preserve"> Новосибирская область, </w:t>
            </w:r>
          </w:p>
          <w:p w:rsidR="00583BF6" w:rsidRPr="00DC20FA" w:rsidRDefault="00583BF6" w:rsidP="001C66F0">
            <w:pPr>
              <w:jc w:val="both"/>
              <w:rPr>
                <w:sz w:val="20"/>
                <w:szCs w:val="20"/>
              </w:rPr>
            </w:pPr>
            <w:r w:rsidRPr="00DC20FA">
              <w:rPr>
                <w:sz w:val="20"/>
                <w:szCs w:val="20"/>
              </w:rPr>
              <w:t xml:space="preserve">г. Куйбышев, улица </w:t>
            </w:r>
            <w:proofErr w:type="spellStart"/>
            <w:r w:rsidRPr="00DC20FA">
              <w:rPr>
                <w:sz w:val="20"/>
                <w:szCs w:val="20"/>
              </w:rPr>
              <w:t>Краскома</w:t>
            </w:r>
            <w:proofErr w:type="spellEnd"/>
            <w:r w:rsidRPr="00DC20FA">
              <w:rPr>
                <w:sz w:val="20"/>
                <w:szCs w:val="20"/>
              </w:rPr>
              <w:t xml:space="preserve">, 37 </w:t>
            </w:r>
          </w:p>
        </w:tc>
        <w:tc>
          <w:tcPr>
            <w:tcW w:w="4860" w:type="dxa"/>
          </w:tcPr>
          <w:p w:rsidR="00583BF6" w:rsidRPr="00DC20FA" w:rsidRDefault="00583BF6" w:rsidP="001C66F0">
            <w:pPr>
              <w:jc w:val="both"/>
              <w:rPr>
                <w:sz w:val="20"/>
                <w:szCs w:val="20"/>
              </w:rPr>
            </w:pPr>
            <w:r w:rsidRPr="00DC20FA">
              <w:rPr>
                <w:sz w:val="20"/>
                <w:szCs w:val="20"/>
              </w:rPr>
              <w:t>Адрес: ___________________</w:t>
            </w:r>
          </w:p>
        </w:tc>
      </w:tr>
      <w:tr w:rsidR="00583BF6" w:rsidRPr="00DC20FA" w:rsidTr="001C66F0">
        <w:trPr>
          <w:trHeight w:val="186"/>
        </w:trPr>
        <w:tc>
          <w:tcPr>
            <w:tcW w:w="4860" w:type="dxa"/>
          </w:tcPr>
          <w:p w:rsidR="00583BF6" w:rsidRPr="00DC20FA" w:rsidRDefault="00583BF6" w:rsidP="001C66F0">
            <w:pPr>
              <w:jc w:val="both"/>
              <w:rPr>
                <w:sz w:val="20"/>
                <w:szCs w:val="20"/>
              </w:rPr>
            </w:pPr>
            <w:proofErr w:type="gramStart"/>
            <w:r w:rsidRPr="00DC20FA">
              <w:rPr>
                <w:sz w:val="20"/>
                <w:szCs w:val="20"/>
              </w:rPr>
              <w:t>телефон  50</w:t>
            </w:r>
            <w:proofErr w:type="gramEnd"/>
            <w:r w:rsidRPr="00DC20FA">
              <w:rPr>
                <w:sz w:val="20"/>
                <w:szCs w:val="20"/>
              </w:rPr>
              <w:t>-789</w:t>
            </w:r>
          </w:p>
          <w:p w:rsidR="00583BF6" w:rsidRPr="00DC20FA" w:rsidRDefault="00583BF6" w:rsidP="001C66F0">
            <w:pPr>
              <w:jc w:val="both"/>
              <w:rPr>
                <w:sz w:val="20"/>
                <w:szCs w:val="20"/>
              </w:rPr>
            </w:pPr>
            <w:r w:rsidRPr="00DC20FA">
              <w:rPr>
                <w:sz w:val="20"/>
                <w:szCs w:val="20"/>
              </w:rPr>
              <w:t>факс 51-659</w:t>
            </w:r>
          </w:p>
        </w:tc>
        <w:tc>
          <w:tcPr>
            <w:tcW w:w="4860" w:type="dxa"/>
          </w:tcPr>
          <w:p w:rsidR="00583BF6" w:rsidRPr="00DC20FA" w:rsidRDefault="00583BF6" w:rsidP="001C66F0">
            <w:pPr>
              <w:jc w:val="both"/>
              <w:rPr>
                <w:sz w:val="20"/>
                <w:szCs w:val="20"/>
              </w:rPr>
            </w:pPr>
          </w:p>
        </w:tc>
      </w:tr>
    </w:tbl>
    <w:p w:rsidR="00583BF6" w:rsidRPr="00DC20FA" w:rsidRDefault="00583BF6" w:rsidP="00583BF6">
      <w:pPr>
        <w:jc w:val="both"/>
        <w:rPr>
          <w:sz w:val="20"/>
          <w:szCs w:val="20"/>
        </w:rPr>
      </w:pPr>
    </w:p>
    <w:p w:rsidR="00583BF6" w:rsidRPr="00DC20FA" w:rsidRDefault="00583BF6" w:rsidP="00583BF6">
      <w:pPr>
        <w:jc w:val="center"/>
        <w:rPr>
          <w:sz w:val="20"/>
          <w:szCs w:val="20"/>
        </w:rPr>
      </w:pPr>
      <w:r w:rsidRPr="00DC20FA">
        <w:rPr>
          <w:sz w:val="20"/>
          <w:szCs w:val="20"/>
        </w:rPr>
        <w:t>10. 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6"/>
        <w:gridCol w:w="4968"/>
      </w:tblGrid>
      <w:tr w:rsidR="00583BF6" w:rsidRPr="00DC20FA" w:rsidTr="001C66F0">
        <w:tc>
          <w:tcPr>
            <w:tcW w:w="4966" w:type="dxa"/>
          </w:tcPr>
          <w:p w:rsidR="00583BF6" w:rsidRPr="00DC20FA" w:rsidRDefault="00583BF6" w:rsidP="001C66F0">
            <w:pPr>
              <w:jc w:val="both"/>
              <w:rPr>
                <w:sz w:val="20"/>
                <w:szCs w:val="20"/>
              </w:rPr>
            </w:pPr>
            <w:r w:rsidRPr="00DC20FA">
              <w:rPr>
                <w:sz w:val="20"/>
                <w:szCs w:val="20"/>
              </w:rPr>
              <w:t>Передал:</w:t>
            </w:r>
          </w:p>
        </w:tc>
        <w:tc>
          <w:tcPr>
            <w:tcW w:w="4968" w:type="dxa"/>
          </w:tcPr>
          <w:p w:rsidR="00583BF6" w:rsidRPr="00DC20FA" w:rsidRDefault="00583BF6" w:rsidP="001C66F0">
            <w:pPr>
              <w:jc w:val="both"/>
              <w:rPr>
                <w:sz w:val="20"/>
                <w:szCs w:val="20"/>
              </w:rPr>
            </w:pPr>
            <w:r w:rsidRPr="00DC20FA">
              <w:rPr>
                <w:sz w:val="20"/>
                <w:szCs w:val="20"/>
              </w:rPr>
              <w:t>Принял:</w:t>
            </w:r>
          </w:p>
        </w:tc>
      </w:tr>
      <w:tr w:rsidR="00583BF6" w:rsidRPr="00DC20FA" w:rsidTr="001C66F0">
        <w:tc>
          <w:tcPr>
            <w:tcW w:w="4966" w:type="dxa"/>
          </w:tcPr>
          <w:p w:rsidR="00583BF6" w:rsidRPr="00DC20FA" w:rsidRDefault="00583BF6" w:rsidP="001C66F0">
            <w:pPr>
              <w:jc w:val="both"/>
              <w:rPr>
                <w:sz w:val="20"/>
                <w:szCs w:val="20"/>
              </w:rPr>
            </w:pPr>
            <w:r w:rsidRPr="00DC20FA">
              <w:rPr>
                <w:sz w:val="20"/>
                <w:szCs w:val="20"/>
              </w:rPr>
              <w:t>Глава Куйбышевского района</w:t>
            </w:r>
          </w:p>
          <w:p w:rsidR="00583BF6" w:rsidRPr="00DC20FA" w:rsidRDefault="00583BF6" w:rsidP="001C66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8" w:type="dxa"/>
          </w:tcPr>
          <w:p w:rsidR="00583BF6" w:rsidRPr="00DC20FA" w:rsidRDefault="00583BF6" w:rsidP="001C66F0">
            <w:pPr>
              <w:jc w:val="both"/>
              <w:rPr>
                <w:sz w:val="20"/>
                <w:szCs w:val="20"/>
              </w:rPr>
            </w:pPr>
            <w:r w:rsidRPr="00DC20FA">
              <w:rPr>
                <w:sz w:val="20"/>
                <w:szCs w:val="20"/>
              </w:rPr>
              <w:t xml:space="preserve"> _______________________</w:t>
            </w:r>
          </w:p>
        </w:tc>
      </w:tr>
      <w:tr w:rsidR="00583BF6" w:rsidRPr="00DC20FA" w:rsidTr="001C66F0">
        <w:tc>
          <w:tcPr>
            <w:tcW w:w="4966" w:type="dxa"/>
          </w:tcPr>
          <w:p w:rsidR="00583BF6" w:rsidRPr="00DC20FA" w:rsidRDefault="00583BF6" w:rsidP="001C66F0">
            <w:pPr>
              <w:jc w:val="both"/>
              <w:rPr>
                <w:sz w:val="20"/>
                <w:szCs w:val="20"/>
              </w:rPr>
            </w:pPr>
            <w:r w:rsidRPr="00DC20FA">
              <w:rPr>
                <w:sz w:val="20"/>
                <w:szCs w:val="20"/>
              </w:rPr>
              <w:t>________________ / ___________</w:t>
            </w:r>
          </w:p>
          <w:p w:rsidR="00583BF6" w:rsidRPr="00DC20FA" w:rsidRDefault="00583BF6" w:rsidP="001C66F0">
            <w:pPr>
              <w:jc w:val="both"/>
              <w:rPr>
                <w:sz w:val="20"/>
                <w:szCs w:val="20"/>
              </w:rPr>
            </w:pPr>
            <w:r w:rsidRPr="00DC20FA">
              <w:rPr>
                <w:sz w:val="20"/>
                <w:szCs w:val="20"/>
              </w:rPr>
              <w:t>М.П.</w:t>
            </w:r>
          </w:p>
        </w:tc>
        <w:tc>
          <w:tcPr>
            <w:tcW w:w="4968" w:type="dxa"/>
          </w:tcPr>
          <w:p w:rsidR="00583BF6" w:rsidRPr="00DC20FA" w:rsidRDefault="00583BF6" w:rsidP="001C66F0">
            <w:pPr>
              <w:jc w:val="both"/>
              <w:rPr>
                <w:sz w:val="20"/>
                <w:szCs w:val="20"/>
              </w:rPr>
            </w:pPr>
            <w:r w:rsidRPr="00DC20FA">
              <w:rPr>
                <w:sz w:val="20"/>
                <w:szCs w:val="20"/>
              </w:rPr>
              <w:t xml:space="preserve">     _____________/_______________</w:t>
            </w:r>
          </w:p>
          <w:p w:rsidR="00583BF6" w:rsidRPr="00DC20FA" w:rsidRDefault="00583BF6" w:rsidP="001C66F0">
            <w:pPr>
              <w:jc w:val="both"/>
              <w:rPr>
                <w:sz w:val="20"/>
                <w:szCs w:val="20"/>
              </w:rPr>
            </w:pPr>
          </w:p>
        </w:tc>
      </w:tr>
    </w:tbl>
    <w:p w:rsidR="00583BF6" w:rsidRPr="00DC20FA" w:rsidRDefault="00583BF6" w:rsidP="00583BF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line="317" w:lineRule="exact"/>
        <w:ind w:left="-52" w:hanging="26"/>
        <w:rPr>
          <w:sz w:val="20"/>
          <w:szCs w:val="20"/>
        </w:rPr>
      </w:pPr>
    </w:p>
    <w:p w:rsidR="00583BF6" w:rsidRPr="00DC20FA" w:rsidRDefault="00583BF6" w:rsidP="00583BF6">
      <w:pPr>
        <w:jc w:val="both"/>
        <w:rPr>
          <w:sz w:val="20"/>
          <w:szCs w:val="20"/>
        </w:rPr>
      </w:pPr>
    </w:p>
    <w:p w:rsidR="00583BF6" w:rsidRPr="00DC20FA" w:rsidRDefault="00583BF6" w:rsidP="007053AA">
      <w:pPr>
        <w:jc w:val="center"/>
        <w:rPr>
          <w:sz w:val="20"/>
          <w:szCs w:val="20"/>
        </w:rPr>
      </w:pPr>
    </w:p>
    <w:p w:rsidR="00CA599A" w:rsidRPr="00F32C62" w:rsidRDefault="00CA599A" w:rsidP="00D80330">
      <w:pPr>
        <w:jc w:val="center"/>
        <w:rPr>
          <w:sz w:val="20"/>
          <w:szCs w:val="20"/>
        </w:rPr>
      </w:pPr>
    </w:p>
    <w:p w:rsidR="00CA599A" w:rsidRPr="00F32C62" w:rsidRDefault="00CA599A" w:rsidP="00D80330">
      <w:pPr>
        <w:jc w:val="center"/>
        <w:rPr>
          <w:sz w:val="20"/>
          <w:szCs w:val="20"/>
        </w:rPr>
      </w:pPr>
    </w:p>
    <w:p w:rsidR="00CA599A" w:rsidRPr="00F32C62" w:rsidRDefault="00CA599A" w:rsidP="00D80330">
      <w:pPr>
        <w:jc w:val="center"/>
        <w:rPr>
          <w:sz w:val="20"/>
          <w:szCs w:val="20"/>
        </w:rPr>
      </w:pPr>
    </w:p>
    <w:p w:rsidR="00CA599A" w:rsidRPr="00F32C62" w:rsidRDefault="00CA599A" w:rsidP="00D80330">
      <w:pPr>
        <w:jc w:val="center"/>
        <w:rPr>
          <w:sz w:val="20"/>
          <w:szCs w:val="20"/>
        </w:rPr>
      </w:pPr>
    </w:p>
    <w:p w:rsidR="00CA599A" w:rsidRPr="00F32C62" w:rsidRDefault="00CA599A" w:rsidP="00D80330">
      <w:pPr>
        <w:jc w:val="center"/>
        <w:rPr>
          <w:sz w:val="20"/>
          <w:szCs w:val="20"/>
        </w:rPr>
      </w:pPr>
    </w:p>
    <w:p w:rsidR="00CA599A" w:rsidRPr="00F32C62" w:rsidRDefault="00CA599A" w:rsidP="00D80330">
      <w:pPr>
        <w:jc w:val="center"/>
        <w:rPr>
          <w:sz w:val="20"/>
          <w:szCs w:val="20"/>
        </w:rPr>
      </w:pPr>
    </w:p>
    <w:p w:rsidR="00CA599A" w:rsidRPr="00F32C62" w:rsidRDefault="00CA599A" w:rsidP="00D80330">
      <w:pPr>
        <w:jc w:val="center"/>
        <w:rPr>
          <w:sz w:val="20"/>
          <w:szCs w:val="20"/>
        </w:rPr>
      </w:pPr>
    </w:p>
    <w:p w:rsidR="00CA599A" w:rsidRPr="00F32C62" w:rsidRDefault="00CA599A" w:rsidP="00D80330">
      <w:pPr>
        <w:jc w:val="center"/>
        <w:rPr>
          <w:sz w:val="20"/>
          <w:szCs w:val="20"/>
        </w:rPr>
      </w:pPr>
    </w:p>
    <w:p w:rsidR="00CA599A" w:rsidRPr="00F32C62" w:rsidRDefault="00CA599A" w:rsidP="00D80330">
      <w:pPr>
        <w:jc w:val="center"/>
        <w:rPr>
          <w:sz w:val="20"/>
          <w:szCs w:val="20"/>
        </w:rPr>
      </w:pPr>
    </w:p>
    <w:p w:rsidR="00CA599A" w:rsidRPr="00F32C62" w:rsidRDefault="00CA599A" w:rsidP="00D80330">
      <w:pPr>
        <w:jc w:val="center"/>
        <w:rPr>
          <w:sz w:val="20"/>
          <w:szCs w:val="20"/>
        </w:rPr>
      </w:pPr>
    </w:p>
    <w:p w:rsidR="00CA599A" w:rsidRPr="00F32C62" w:rsidRDefault="00CA599A" w:rsidP="00D80330">
      <w:pPr>
        <w:jc w:val="center"/>
        <w:rPr>
          <w:sz w:val="20"/>
          <w:szCs w:val="20"/>
        </w:rPr>
      </w:pPr>
    </w:p>
    <w:p w:rsidR="00CA599A" w:rsidRPr="00F32C62" w:rsidRDefault="00CA599A" w:rsidP="00D80330">
      <w:pPr>
        <w:jc w:val="center"/>
        <w:rPr>
          <w:sz w:val="20"/>
          <w:szCs w:val="20"/>
        </w:rPr>
      </w:pPr>
    </w:p>
    <w:p w:rsidR="00CA599A" w:rsidRPr="00F32C62" w:rsidRDefault="00CA599A" w:rsidP="00D80330">
      <w:pPr>
        <w:jc w:val="center"/>
        <w:rPr>
          <w:sz w:val="20"/>
          <w:szCs w:val="20"/>
        </w:rPr>
      </w:pPr>
    </w:p>
    <w:p w:rsidR="00CA599A" w:rsidRPr="00F32C62" w:rsidRDefault="00CA599A" w:rsidP="00D80330">
      <w:pPr>
        <w:jc w:val="center"/>
        <w:rPr>
          <w:sz w:val="20"/>
          <w:szCs w:val="20"/>
        </w:rPr>
      </w:pPr>
    </w:p>
    <w:p w:rsidR="00661DAD" w:rsidRDefault="00661DAD" w:rsidP="00D80330">
      <w:pPr>
        <w:jc w:val="center"/>
        <w:rPr>
          <w:sz w:val="20"/>
          <w:szCs w:val="20"/>
        </w:rPr>
      </w:pPr>
    </w:p>
    <w:p w:rsidR="00661DAD" w:rsidRDefault="00661DAD" w:rsidP="00D80330">
      <w:pPr>
        <w:jc w:val="center"/>
        <w:rPr>
          <w:sz w:val="20"/>
          <w:szCs w:val="20"/>
        </w:rPr>
      </w:pPr>
    </w:p>
    <w:p w:rsidR="00661DAD" w:rsidRDefault="00661DAD" w:rsidP="00D80330">
      <w:pPr>
        <w:jc w:val="center"/>
        <w:rPr>
          <w:sz w:val="20"/>
          <w:szCs w:val="20"/>
        </w:rPr>
      </w:pPr>
    </w:p>
    <w:p w:rsidR="00661DAD" w:rsidRDefault="00661DAD" w:rsidP="00D80330">
      <w:pPr>
        <w:jc w:val="center"/>
        <w:rPr>
          <w:sz w:val="20"/>
          <w:szCs w:val="20"/>
        </w:rPr>
      </w:pPr>
    </w:p>
    <w:p w:rsidR="00661DAD" w:rsidRDefault="00661DAD" w:rsidP="00D80330">
      <w:pPr>
        <w:jc w:val="center"/>
        <w:rPr>
          <w:sz w:val="20"/>
          <w:szCs w:val="20"/>
        </w:rPr>
      </w:pPr>
    </w:p>
    <w:p w:rsidR="00661DAD" w:rsidRDefault="00661DAD" w:rsidP="00D80330">
      <w:pPr>
        <w:jc w:val="center"/>
        <w:rPr>
          <w:sz w:val="20"/>
          <w:szCs w:val="20"/>
        </w:rPr>
      </w:pPr>
    </w:p>
    <w:p w:rsidR="00661DAD" w:rsidRDefault="00661DAD" w:rsidP="00D80330">
      <w:pPr>
        <w:jc w:val="center"/>
        <w:rPr>
          <w:sz w:val="20"/>
          <w:szCs w:val="20"/>
        </w:rPr>
      </w:pPr>
    </w:p>
    <w:p w:rsidR="00DC20FA" w:rsidRDefault="00DC20FA" w:rsidP="00D80330">
      <w:pPr>
        <w:jc w:val="center"/>
        <w:rPr>
          <w:sz w:val="20"/>
          <w:szCs w:val="20"/>
        </w:rPr>
      </w:pPr>
    </w:p>
    <w:p w:rsidR="00DC20FA" w:rsidRDefault="00DC20FA" w:rsidP="00D80330">
      <w:pPr>
        <w:jc w:val="center"/>
        <w:rPr>
          <w:sz w:val="20"/>
          <w:szCs w:val="20"/>
        </w:rPr>
      </w:pPr>
    </w:p>
    <w:p w:rsidR="00DC20FA" w:rsidRDefault="00DC20FA" w:rsidP="00D80330">
      <w:pPr>
        <w:jc w:val="center"/>
        <w:rPr>
          <w:sz w:val="20"/>
          <w:szCs w:val="20"/>
        </w:rPr>
      </w:pPr>
    </w:p>
    <w:p w:rsidR="00DC20FA" w:rsidRDefault="00DC20FA" w:rsidP="00D80330">
      <w:pPr>
        <w:jc w:val="center"/>
        <w:rPr>
          <w:sz w:val="20"/>
          <w:szCs w:val="20"/>
        </w:rPr>
      </w:pPr>
    </w:p>
    <w:p w:rsidR="00DC20FA" w:rsidRDefault="00DC20FA" w:rsidP="00D80330">
      <w:pPr>
        <w:jc w:val="center"/>
        <w:rPr>
          <w:sz w:val="20"/>
          <w:szCs w:val="20"/>
        </w:rPr>
      </w:pPr>
    </w:p>
    <w:p w:rsidR="00DC20FA" w:rsidRDefault="00DC20FA" w:rsidP="00D80330">
      <w:pPr>
        <w:jc w:val="center"/>
        <w:rPr>
          <w:sz w:val="20"/>
          <w:szCs w:val="20"/>
        </w:rPr>
      </w:pPr>
    </w:p>
    <w:p w:rsidR="00DC20FA" w:rsidRDefault="00DC20FA" w:rsidP="00D80330">
      <w:pPr>
        <w:jc w:val="center"/>
        <w:rPr>
          <w:sz w:val="20"/>
          <w:szCs w:val="20"/>
        </w:rPr>
      </w:pPr>
    </w:p>
    <w:p w:rsidR="00DC20FA" w:rsidRDefault="00DC20FA" w:rsidP="00D80330">
      <w:pPr>
        <w:jc w:val="center"/>
        <w:rPr>
          <w:sz w:val="20"/>
          <w:szCs w:val="20"/>
        </w:rPr>
      </w:pPr>
    </w:p>
    <w:p w:rsidR="00DC20FA" w:rsidRDefault="00DC20FA" w:rsidP="00D80330">
      <w:pPr>
        <w:jc w:val="center"/>
        <w:rPr>
          <w:sz w:val="20"/>
          <w:szCs w:val="20"/>
        </w:rPr>
      </w:pPr>
    </w:p>
    <w:p w:rsidR="00DC20FA" w:rsidRDefault="00DC20FA" w:rsidP="00D80330">
      <w:pPr>
        <w:jc w:val="center"/>
        <w:rPr>
          <w:sz w:val="20"/>
          <w:szCs w:val="20"/>
        </w:rPr>
      </w:pPr>
    </w:p>
    <w:p w:rsidR="00DC20FA" w:rsidRDefault="00DC20FA" w:rsidP="00D80330">
      <w:pPr>
        <w:jc w:val="center"/>
        <w:rPr>
          <w:sz w:val="20"/>
          <w:szCs w:val="20"/>
        </w:rPr>
      </w:pPr>
    </w:p>
    <w:p w:rsidR="00DC20FA" w:rsidRDefault="00DC20FA" w:rsidP="00D80330">
      <w:pPr>
        <w:jc w:val="center"/>
        <w:rPr>
          <w:sz w:val="20"/>
          <w:szCs w:val="20"/>
        </w:rPr>
      </w:pPr>
    </w:p>
    <w:p w:rsidR="00DC20FA" w:rsidRDefault="00DC20FA" w:rsidP="00D80330">
      <w:pPr>
        <w:jc w:val="center"/>
        <w:rPr>
          <w:sz w:val="20"/>
          <w:szCs w:val="20"/>
        </w:rPr>
      </w:pPr>
    </w:p>
    <w:p w:rsidR="00DC20FA" w:rsidRDefault="00DC20FA" w:rsidP="00D80330">
      <w:pPr>
        <w:jc w:val="center"/>
        <w:rPr>
          <w:sz w:val="20"/>
          <w:szCs w:val="20"/>
        </w:rPr>
      </w:pPr>
    </w:p>
    <w:p w:rsidR="00DC20FA" w:rsidRDefault="00DC20FA" w:rsidP="00D80330">
      <w:pPr>
        <w:jc w:val="center"/>
        <w:rPr>
          <w:sz w:val="20"/>
          <w:szCs w:val="20"/>
        </w:rPr>
      </w:pPr>
    </w:p>
    <w:p w:rsidR="00DC20FA" w:rsidRDefault="00DC20FA" w:rsidP="00D80330">
      <w:pPr>
        <w:jc w:val="center"/>
        <w:rPr>
          <w:sz w:val="20"/>
          <w:szCs w:val="20"/>
        </w:rPr>
      </w:pPr>
    </w:p>
    <w:p w:rsidR="001144B7" w:rsidRPr="00B64190" w:rsidRDefault="001144B7" w:rsidP="00D80330">
      <w:pPr>
        <w:jc w:val="center"/>
        <w:rPr>
          <w:sz w:val="20"/>
          <w:szCs w:val="20"/>
        </w:rPr>
      </w:pPr>
      <w:r w:rsidRPr="00B64190">
        <w:rPr>
          <w:sz w:val="20"/>
          <w:szCs w:val="20"/>
        </w:rPr>
        <w:t>Редакционный совет:</w:t>
      </w:r>
    </w:p>
    <w:p w:rsidR="001144B7" w:rsidRPr="00B64190" w:rsidRDefault="001144B7" w:rsidP="00D80330">
      <w:pPr>
        <w:jc w:val="center"/>
        <w:rPr>
          <w:sz w:val="20"/>
          <w:szCs w:val="20"/>
        </w:rPr>
      </w:pPr>
    </w:p>
    <w:p w:rsidR="001144B7" w:rsidRPr="00B64190" w:rsidRDefault="002F1091" w:rsidP="00D80330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Дирибасова</w:t>
      </w:r>
      <w:proofErr w:type="spellEnd"/>
      <w:r>
        <w:rPr>
          <w:sz w:val="20"/>
          <w:szCs w:val="20"/>
        </w:rPr>
        <w:t xml:space="preserve"> Т.О.</w:t>
      </w:r>
    </w:p>
    <w:p w:rsidR="001144B7" w:rsidRPr="00B64190" w:rsidRDefault="001144B7" w:rsidP="00D80330">
      <w:pPr>
        <w:jc w:val="center"/>
        <w:rPr>
          <w:sz w:val="20"/>
          <w:szCs w:val="20"/>
        </w:rPr>
      </w:pPr>
      <w:r w:rsidRPr="00B64190">
        <w:rPr>
          <w:sz w:val="20"/>
          <w:szCs w:val="20"/>
        </w:rPr>
        <w:t>(председатель редакционного совета)</w:t>
      </w:r>
    </w:p>
    <w:p w:rsidR="001144B7" w:rsidRPr="00B64190" w:rsidRDefault="001144B7" w:rsidP="00D80330">
      <w:pPr>
        <w:jc w:val="center"/>
        <w:rPr>
          <w:sz w:val="20"/>
          <w:szCs w:val="20"/>
        </w:rPr>
      </w:pPr>
    </w:p>
    <w:p w:rsidR="001144B7" w:rsidRPr="00B64190" w:rsidRDefault="001144B7" w:rsidP="00D80330">
      <w:pPr>
        <w:jc w:val="center"/>
        <w:rPr>
          <w:sz w:val="20"/>
          <w:szCs w:val="20"/>
        </w:rPr>
      </w:pPr>
      <w:r w:rsidRPr="00B64190">
        <w:rPr>
          <w:sz w:val="20"/>
          <w:szCs w:val="20"/>
        </w:rPr>
        <w:t>Осипенко В.З.</w:t>
      </w:r>
    </w:p>
    <w:p w:rsidR="001144B7" w:rsidRPr="00B64190" w:rsidRDefault="001144B7" w:rsidP="00D80330">
      <w:pPr>
        <w:jc w:val="center"/>
        <w:rPr>
          <w:sz w:val="20"/>
          <w:szCs w:val="20"/>
        </w:rPr>
      </w:pPr>
      <w:r w:rsidRPr="00B64190">
        <w:rPr>
          <w:sz w:val="20"/>
          <w:szCs w:val="20"/>
        </w:rPr>
        <w:t>(заместитель председателя редакционного совета)</w:t>
      </w:r>
    </w:p>
    <w:p w:rsidR="001144B7" w:rsidRPr="00B64190" w:rsidRDefault="001144B7" w:rsidP="00D80330">
      <w:pPr>
        <w:jc w:val="center"/>
        <w:rPr>
          <w:sz w:val="20"/>
          <w:szCs w:val="20"/>
        </w:rPr>
      </w:pPr>
    </w:p>
    <w:p w:rsidR="001144B7" w:rsidRPr="00B64190" w:rsidRDefault="001144B7" w:rsidP="00D80330">
      <w:pPr>
        <w:jc w:val="center"/>
        <w:rPr>
          <w:sz w:val="20"/>
          <w:szCs w:val="20"/>
        </w:rPr>
      </w:pPr>
      <w:r w:rsidRPr="00B64190">
        <w:rPr>
          <w:sz w:val="20"/>
          <w:szCs w:val="20"/>
        </w:rPr>
        <w:t>Василенко О.А.</w:t>
      </w:r>
    </w:p>
    <w:p w:rsidR="001144B7" w:rsidRPr="00B64190" w:rsidRDefault="001144B7" w:rsidP="00D80330">
      <w:pPr>
        <w:jc w:val="center"/>
        <w:rPr>
          <w:sz w:val="20"/>
          <w:szCs w:val="20"/>
        </w:rPr>
      </w:pPr>
      <w:r w:rsidRPr="00B64190">
        <w:rPr>
          <w:sz w:val="20"/>
          <w:szCs w:val="20"/>
        </w:rPr>
        <w:t>(секретарь редакционного совета)</w:t>
      </w:r>
    </w:p>
    <w:p w:rsidR="001144B7" w:rsidRPr="00B64190" w:rsidRDefault="001144B7" w:rsidP="00D80330">
      <w:pPr>
        <w:jc w:val="center"/>
        <w:rPr>
          <w:sz w:val="20"/>
          <w:szCs w:val="20"/>
        </w:rPr>
      </w:pPr>
    </w:p>
    <w:p w:rsidR="001144B7" w:rsidRPr="00B64190" w:rsidRDefault="001144B7" w:rsidP="00D80330">
      <w:pPr>
        <w:jc w:val="center"/>
        <w:rPr>
          <w:sz w:val="20"/>
          <w:szCs w:val="20"/>
        </w:rPr>
      </w:pPr>
      <w:proofErr w:type="spellStart"/>
      <w:r w:rsidRPr="00B64190">
        <w:rPr>
          <w:sz w:val="20"/>
          <w:szCs w:val="20"/>
        </w:rPr>
        <w:t>Дак</w:t>
      </w:r>
      <w:proofErr w:type="spellEnd"/>
      <w:r w:rsidRPr="00B64190">
        <w:rPr>
          <w:sz w:val="20"/>
          <w:szCs w:val="20"/>
        </w:rPr>
        <w:t xml:space="preserve"> Ю.А.</w:t>
      </w:r>
    </w:p>
    <w:p w:rsidR="001144B7" w:rsidRDefault="001144B7" w:rsidP="00D80330">
      <w:pPr>
        <w:jc w:val="center"/>
        <w:rPr>
          <w:sz w:val="20"/>
          <w:szCs w:val="20"/>
        </w:rPr>
      </w:pPr>
      <w:r w:rsidRPr="00B64190">
        <w:rPr>
          <w:sz w:val="20"/>
          <w:szCs w:val="20"/>
        </w:rPr>
        <w:t>Конев В.А.</w:t>
      </w:r>
    </w:p>
    <w:p w:rsidR="002F1091" w:rsidRPr="00B64190" w:rsidRDefault="002F1091" w:rsidP="00D80330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Меринова</w:t>
      </w:r>
      <w:proofErr w:type="spellEnd"/>
      <w:r>
        <w:rPr>
          <w:sz w:val="20"/>
          <w:szCs w:val="20"/>
        </w:rPr>
        <w:t xml:space="preserve"> А.А.</w:t>
      </w:r>
    </w:p>
    <w:p w:rsidR="001144B7" w:rsidRPr="00B64190" w:rsidRDefault="001144B7" w:rsidP="00D80330">
      <w:pPr>
        <w:jc w:val="center"/>
        <w:rPr>
          <w:sz w:val="20"/>
          <w:szCs w:val="20"/>
        </w:rPr>
      </w:pPr>
      <w:proofErr w:type="spellStart"/>
      <w:r w:rsidRPr="00B64190">
        <w:rPr>
          <w:sz w:val="20"/>
          <w:szCs w:val="20"/>
        </w:rPr>
        <w:t>Мусатов</w:t>
      </w:r>
      <w:proofErr w:type="spellEnd"/>
      <w:r w:rsidRPr="00B64190">
        <w:rPr>
          <w:sz w:val="20"/>
          <w:szCs w:val="20"/>
        </w:rPr>
        <w:t xml:space="preserve"> А.М.</w:t>
      </w:r>
    </w:p>
    <w:p w:rsidR="001144B7" w:rsidRPr="00B64190" w:rsidRDefault="001144B7" w:rsidP="00D80330">
      <w:pPr>
        <w:jc w:val="center"/>
        <w:rPr>
          <w:sz w:val="20"/>
          <w:szCs w:val="20"/>
        </w:rPr>
      </w:pPr>
      <w:proofErr w:type="spellStart"/>
      <w:r w:rsidRPr="00B64190">
        <w:rPr>
          <w:sz w:val="20"/>
          <w:szCs w:val="20"/>
        </w:rPr>
        <w:t>Максиманова</w:t>
      </w:r>
      <w:proofErr w:type="spellEnd"/>
      <w:r w:rsidRPr="00B64190">
        <w:rPr>
          <w:sz w:val="20"/>
          <w:szCs w:val="20"/>
        </w:rPr>
        <w:t xml:space="preserve"> Т.В.</w:t>
      </w:r>
    </w:p>
    <w:p w:rsidR="001144B7" w:rsidRPr="00B64190" w:rsidRDefault="001144B7" w:rsidP="00D80330">
      <w:pPr>
        <w:jc w:val="center"/>
        <w:rPr>
          <w:sz w:val="20"/>
          <w:szCs w:val="20"/>
        </w:rPr>
      </w:pPr>
      <w:r w:rsidRPr="00B64190">
        <w:rPr>
          <w:sz w:val="20"/>
          <w:szCs w:val="20"/>
        </w:rPr>
        <w:t>Попова М.А.</w:t>
      </w:r>
    </w:p>
    <w:p w:rsidR="001144B7" w:rsidRPr="00B64190" w:rsidRDefault="001144B7" w:rsidP="00D80330">
      <w:pPr>
        <w:jc w:val="center"/>
        <w:rPr>
          <w:sz w:val="20"/>
          <w:szCs w:val="20"/>
        </w:rPr>
      </w:pPr>
    </w:p>
    <w:p w:rsidR="001144B7" w:rsidRPr="00B64190" w:rsidRDefault="001144B7" w:rsidP="00D80330">
      <w:pPr>
        <w:rPr>
          <w:sz w:val="20"/>
          <w:szCs w:val="20"/>
        </w:rPr>
      </w:pPr>
    </w:p>
    <w:p w:rsidR="001144B7" w:rsidRPr="00B64190" w:rsidRDefault="001144B7" w:rsidP="00D80330">
      <w:pPr>
        <w:rPr>
          <w:sz w:val="20"/>
          <w:szCs w:val="20"/>
        </w:rPr>
      </w:pPr>
    </w:p>
    <w:p w:rsidR="001144B7" w:rsidRPr="00B64190" w:rsidRDefault="001144B7" w:rsidP="00D80330">
      <w:pPr>
        <w:rPr>
          <w:sz w:val="20"/>
          <w:szCs w:val="20"/>
        </w:rPr>
      </w:pPr>
    </w:p>
    <w:p w:rsidR="001144B7" w:rsidRPr="00B64190" w:rsidRDefault="001144B7" w:rsidP="00D80330">
      <w:pPr>
        <w:jc w:val="center"/>
        <w:rPr>
          <w:sz w:val="20"/>
          <w:szCs w:val="20"/>
        </w:rPr>
      </w:pPr>
      <w:r w:rsidRPr="00B64190">
        <w:rPr>
          <w:sz w:val="20"/>
          <w:szCs w:val="20"/>
        </w:rPr>
        <w:t>Адрес издателя:</w:t>
      </w:r>
    </w:p>
    <w:p w:rsidR="001144B7" w:rsidRPr="00B64190" w:rsidRDefault="001144B7" w:rsidP="00D80330">
      <w:pPr>
        <w:rPr>
          <w:sz w:val="20"/>
          <w:szCs w:val="20"/>
        </w:rPr>
      </w:pPr>
    </w:p>
    <w:p w:rsidR="001144B7" w:rsidRPr="00B64190" w:rsidRDefault="001144B7" w:rsidP="00D80330">
      <w:pPr>
        <w:jc w:val="center"/>
        <w:rPr>
          <w:sz w:val="20"/>
          <w:szCs w:val="20"/>
        </w:rPr>
      </w:pPr>
      <w:r w:rsidRPr="00B64190">
        <w:rPr>
          <w:sz w:val="20"/>
          <w:szCs w:val="20"/>
        </w:rPr>
        <w:t xml:space="preserve">632387 город Куйбышев, ул. </w:t>
      </w:r>
      <w:proofErr w:type="spellStart"/>
      <w:r w:rsidRPr="00B64190">
        <w:rPr>
          <w:sz w:val="20"/>
          <w:szCs w:val="20"/>
        </w:rPr>
        <w:t>Краскома</w:t>
      </w:r>
      <w:proofErr w:type="spellEnd"/>
      <w:r w:rsidRPr="00B64190">
        <w:rPr>
          <w:sz w:val="20"/>
          <w:szCs w:val="20"/>
        </w:rPr>
        <w:t>, 37</w:t>
      </w:r>
    </w:p>
    <w:p w:rsidR="001144B7" w:rsidRPr="00B64190" w:rsidRDefault="001144B7" w:rsidP="00D80330">
      <w:pPr>
        <w:jc w:val="center"/>
        <w:rPr>
          <w:sz w:val="20"/>
          <w:szCs w:val="20"/>
        </w:rPr>
      </w:pPr>
      <w:r w:rsidRPr="00B64190">
        <w:rPr>
          <w:sz w:val="20"/>
          <w:szCs w:val="20"/>
        </w:rPr>
        <w:t>Тел. 50-789, факс 50-798</w:t>
      </w:r>
    </w:p>
    <w:p w:rsidR="001144B7" w:rsidRPr="00B64190" w:rsidRDefault="001144B7" w:rsidP="00D80330">
      <w:pPr>
        <w:jc w:val="center"/>
        <w:rPr>
          <w:sz w:val="20"/>
          <w:szCs w:val="20"/>
        </w:rPr>
      </w:pPr>
      <w:proofErr w:type="gramStart"/>
      <w:r w:rsidRPr="00B64190">
        <w:rPr>
          <w:sz w:val="20"/>
          <w:szCs w:val="20"/>
          <w:lang w:val="en-US"/>
        </w:rPr>
        <w:t>e</w:t>
      </w:r>
      <w:r w:rsidRPr="00B64190">
        <w:rPr>
          <w:sz w:val="20"/>
          <w:szCs w:val="20"/>
        </w:rPr>
        <w:t>-</w:t>
      </w:r>
      <w:r w:rsidRPr="00B64190">
        <w:rPr>
          <w:sz w:val="20"/>
          <w:szCs w:val="20"/>
          <w:lang w:val="en-US"/>
        </w:rPr>
        <w:t>mail</w:t>
      </w:r>
      <w:proofErr w:type="gramEnd"/>
      <w:r w:rsidRPr="00B64190">
        <w:rPr>
          <w:sz w:val="20"/>
          <w:szCs w:val="20"/>
        </w:rPr>
        <w:t xml:space="preserve">: </w:t>
      </w:r>
      <w:proofErr w:type="spellStart"/>
      <w:r w:rsidRPr="00B64190">
        <w:rPr>
          <w:sz w:val="20"/>
          <w:szCs w:val="20"/>
          <w:lang w:val="en-US"/>
        </w:rPr>
        <w:t>kainsk</w:t>
      </w:r>
      <w:proofErr w:type="spellEnd"/>
      <w:r w:rsidRPr="00B64190">
        <w:rPr>
          <w:sz w:val="20"/>
          <w:szCs w:val="20"/>
        </w:rPr>
        <w:t>@</w:t>
      </w:r>
      <w:proofErr w:type="spellStart"/>
      <w:r w:rsidRPr="00B64190">
        <w:rPr>
          <w:sz w:val="20"/>
          <w:szCs w:val="20"/>
          <w:lang w:val="en-US"/>
        </w:rPr>
        <w:t>nso</w:t>
      </w:r>
      <w:proofErr w:type="spellEnd"/>
      <w:r w:rsidRPr="00B64190">
        <w:rPr>
          <w:sz w:val="20"/>
          <w:szCs w:val="20"/>
        </w:rPr>
        <w:t>.</w:t>
      </w:r>
      <w:proofErr w:type="spellStart"/>
      <w:r w:rsidRPr="00B64190">
        <w:rPr>
          <w:sz w:val="20"/>
          <w:szCs w:val="20"/>
          <w:lang w:val="en-US"/>
        </w:rPr>
        <w:t>ru</w:t>
      </w:r>
      <w:proofErr w:type="spellEnd"/>
      <w:r w:rsidRPr="00B64190">
        <w:rPr>
          <w:sz w:val="20"/>
          <w:szCs w:val="20"/>
        </w:rPr>
        <w:t xml:space="preserve"> </w:t>
      </w:r>
    </w:p>
    <w:p w:rsidR="001144B7" w:rsidRPr="00B64190" w:rsidRDefault="001144B7" w:rsidP="00D80330">
      <w:pPr>
        <w:jc w:val="center"/>
        <w:rPr>
          <w:sz w:val="20"/>
          <w:szCs w:val="20"/>
        </w:rPr>
      </w:pPr>
    </w:p>
    <w:p w:rsidR="001144B7" w:rsidRPr="00B64190" w:rsidRDefault="001144B7" w:rsidP="00D80330">
      <w:pPr>
        <w:jc w:val="center"/>
        <w:rPr>
          <w:sz w:val="20"/>
          <w:szCs w:val="20"/>
        </w:rPr>
      </w:pPr>
    </w:p>
    <w:p w:rsidR="001144B7" w:rsidRPr="00B64190" w:rsidRDefault="001144B7" w:rsidP="00D80330">
      <w:pPr>
        <w:jc w:val="center"/>
        <w:rPr>
          <w:sz w:val="20"/>
          <w:szCs w:val="20"/>
        </w:rPr>
      </w:pPr>
    </w:p>
    <w:p w:rsidR="001144B7" w:rsidRPr="00B64190" w:rsidRDefault="001144B7" w:rsidP="00D80330">
      <w:pPr>
        <w:jc w:val="center"/>
        <w:rPr>
          <w:sz w:val="20"/>
          <w:szCs w:val="20"/>
        </w:rPr>
      </w:pPr>
      <w:r w:rsidRPr="00B64190">
        <w:rPr>
          <w:sz w:val="20"/>
          <w:szCs w:val="20"/>
        </w:rPr>
        <w:t xml:space="preserve">Тираж 25 экземпляров </w:t>
      </w:r>
      <w:r w:rsidR="00586667" w:rsidRPr="00B64190">
        <w:rPr>
          <w:sz w:val="20"/>
          <w:szCs w:val="20"/>
        </w:rPr>
        <w:t xml:space="preserve"> </w:t>
      </w:r>
    </w:p>
    <w:sectPr w:rsidR="001144B7" w:rsidRPr="00B64190" w:rsidSect="0030001D">
      <w:footerReference w:type="default" r:id="rId13"/>
      <w:pgSz w:w="11906" w:h="16838"/>
      <w:pgMar w:top="709" w:right="849" w:bottom="1134" w:left="1276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1E8" w:rsidRDefault="000611E8" w:rsidP="00225EB9">
      <w:r>
        <w:separator/>
      </w:r>
    </w:p>
  </w:endnote>
  <w:endnote w:type="continuationSeparator" w:id="0">
    <w:p w:rsidR="000611E8" w:rsidRDefault="000611E8" w:rsidP="0022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632187"/>
      <w:docPartObj>
        <w:docPartGallery w:val="Page Numbers (Bottom of Page)"/>
        <w:docPartUnique/>
      </w:docPartObj>
    </w:sdtPr>
    <w:sdtContent>
      <w:p w:rsidR="0030001D" w:rsidRDefault="0030001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9607C7" w:rsidRPr="00EB69EB" w:rsidRDefault="009607C7" w:rsidP="00EB69E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1E8" w:rsidRDefault="000611E8" w:rsidP="00225EB9">
      <w:r>
        <w:separator/>
      </w:r>
    </w:p>
  </w:footnote>
  <w:footnote w:type="continuationSeparator" w:id="0">
    <w:p w:rsidR="000611E8" w:rsidRDefault="000611E8" w:rsidP="0022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40826B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B57EE0"/>
    <w:multiLevelType w:val="hybridMultilevel"/>
    <w:tmpl w:val="81D09616"/>
    <w:lvl w:ilvl="0" w:tplc="E04452B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708727C"/>
    <w:multiLevelType w:val="hybridMultilevel"/>
    <w:tmpl w:val="A34AE2AC"/>
    <w:lvl w:ilvl="0" w:tplc="507AE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50DAB"/>
    <w:multiLevelType w:val="hybridMultilevel"/>
    <w:tmpl w:val="0328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04FF5"/>
    <w:multiLevelType w:val="hybridMultilevel"/>
    <w:tmpl w:val="4E2E99F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B34994"/>
    <w:multiLevelType w:val="hybridMultilevel"/>
    <w:tmpl w:val="0FF0D366"/>
    <w:lvl w:ilvl="0" w:tplc="EAF2E2B0">
      <w:start w:val="1"/>
      <w:numFmt w:val="decimal"/>
      <w:lvlText w:val="%1."/>
      <w:lvlJc w:val="left"/>
      <w:pPr>
        <w:ind w:left="17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5A4965"/>
    <w:multiLevelType w:val="hybridMultilevel"/>
    <w:tmpl w:val="ACC6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449D2"/>
    <w:multiLevelType w:val="hybridMultilevel"/>
    <w:tmpl w:val="7A22DB3E"/>
    <w:lvl w:ilvl="0" w:tplc="EAF2E2B0">
      <w:start w:val="1"/>
      <w:numFmt w:val="decimal"/>
      <w:lvlText w:val="%1."/>
      <w:lvlJc w:val="left"/>
      <w:pPr>
        <w:ind w:left="17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87158B8"/>
    <w:multiLevelType w:val="hybridMultilevel"/>
    <w:tmpl w:val="2F8ED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37488"/>
    <w:multiLevelType w:val="hybridMultilevel"/>
    <w:tmpl w:val="CEAE9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0470339"/>
    <w:multiLevelType w:val="hybridMultilevel"/>
    <w:tmpl w:val="D39C92CA"/>
    <w:lvl w:ilvl="0" w:tplc="EAF2E2B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0AD3ECF"/>
    <w:multiLevelType w:val="hybridMultilevel"/>
    <w:tmpl w:val="81D09616"/>
    <w:lvl w:ilvl="0" w:tplc="E04452B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2D75906"/>
    <w:multiLevelType w:val="multilevel"/>
    <w:tmpl w:val="C34E3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4" w15:restartNumberingAfterBreak="0">
    <w:nsid w:val="23082E96"/>
    <w:multiLevelType w:val="hybridMultilevel"/>
    <w:tmpl w:val="CD48DFCA"/>
    <w:lvl w:ilvl="0" w:tplc="EAF2E2B0">
      <w:start w:val="1"/>
      <w:numFmt w:val="decimal"/>
      <w:lvlText w:val="%1."/>
      <w:lvlJc w:val="left"/>
      <w:pPr>
        <w:ind w:left="17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E24DC1"/>
    <w:multiLevelType w:val="hybridMultilevel"/>
    <w:tmpl w:val="BFF46DD8"/>
    <w:lvl w:ilvl="0" w:tplc="6A8E6394">
      <w:start w:val="8"/>
      <w:numFmt w:val="decimal"/>
      <w:lvlText w:val="%1."/>
      <w:lvlJc w:val="left"/>
      <w:pPr>
        <w:tabs>
          <w:tab w:val="num" w:pos="2130"/>
        </w:tabs>
        <w:ind w:left="2130" w:hanging="1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FE51DCF"/>
    <w:multiLevelType w:val="multilevel"/>
    <w:tmpl w:val="D9180D3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077A60"/>
    <w:multiLevelType w:val="hybridMultilevel"/>
    <w:tmpl w:val="EE48C054"/>
    <w:lvl w:ilvl="0" w:tplc="EAF2E2B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6C85B54"/>
    <w:multiLevelType w:val="multilevel"/>
    <w:tmpl w:val="D15C5BFC"/>
    <w:lvl w:ilvl="0">
      <w:start w:val="1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35"/>
        </w:tabs>
        <w:ind w:left="1935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75"/>
        </w:tabs>
        <w:ind w:left="2475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55"/>
        </w:tabs>
        <w:ind w:left="3555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 w15:restartNumberingAfterBreak="0">
    <w:nsid w:val="3B9E4CD3"/>
    <w:multiLevelType w:val="multilevel"/>
    <w:tmpl w:val="E488D77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7" w:hanging="1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3F9B547D"/>
    <w:multiLevelType w:val="hybridMultilevel"/>
    <w:tmpl w:val="21A8AE26"/>
    <w:lvl w:ilvl="0" w:tplc="5AD409E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CAB06F3"/>
    <w:multiLevelType w:val="multilevel"/>
    <w:tmpl w:val="856C17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E75D8F"/>
    <w:multiLevelType w:val="hybridMultilevel"/>
    <w:tmpl w:val="E34EC1B2"/>
    <w:lvl w:ilvl="0" w:tplc="E0D61F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2B363F"/>
    <w:multiLevelType w:val="hybridMultilevel"/>
    <w:tmpl w:val="7B26CE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2304B37"/>
    <w:multiLevelType w:val="hybridMultilevel"/>
    <w:tmpl w:val="9E466C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D4049A"/>
    <w:multiLevelType w:val="hybridMultilevel"/>
    <w:tmpl w:val="512EB1B4"/>
    <w:lvl w:ilvl="0" w:tplc="E0D61F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D766F8"/>
    <w:multiLevelType w:val="multilevel"/>
    <w:tmpl w:val="B636D0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5A890C38"/>
    <w:multiLevelType w:val="hybridMultilevel"/>
    <w:tmpl w:val="E88008AA"/>
    <w:lvl w:ilvl="0" w:tplc="E78EAF5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614B3A8D"/>
    <w:multiLevelType w:val="hybridMultilevel"/>
    <w:tmpl w:val="F77270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17C12DD"/>
    <w:multiLevelType w:val="hybridMultilevel"/>
    <w:tmpl w:val="7BEA5B3E"/>
    <w:lvl w:ilvl="0" w:tplc="DCCE5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14B6F81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7EE50C4"/>
    <w:multiLevelType w:val="hybridMultilevel"/>
    <w:tmpl w:val="81D09616"/>
    <w:lvl w:ilvl="0" w:tplc="E04452B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FE45237"/>
    <w:multiLevelType w:val="hybridMultilevel"/>
    <w:tmpl w:val="7BEA5B3E"/>
    <w:lvl w:ilvl="0" w:tplc="DCCE5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14B6F81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 w15:restartNumberingAfterBreak="0">
    <w:nsid w:val="70955E20"/>
    <w:multiLevelType w:val="hybridMultilevel"/>
    <w:tmpl w:val="4CE2FBA6"/>
    <w:lvl w:ilvl="0" w:tplc="0EA8949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8A07459"/>
    <w:multiLevelType w:val="hybridMultilevel"/>
    <w:tmpl w:val="2630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F54686"/>
    <w:multiLevelType w:val="multilevel"/>
    <w:tmpl w:val="80C0B362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8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5" w15:restartNumberingAfterBreak="0">
    <w:nsid w:val="7C145110"/>
    <w:multiLevelType w:val="hybridMultilevel"/>
    <w:tmpl w:val="4CF47F6E"/>
    <w:lvl w:ilvl="0" w:tplc="E0D61F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2E60F3"/>
    <w:multiLevelType w:val="hybridMultilevel"/>
    <w:tmpl w:val="F6968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9"/>
  </w:num>
  <w:num w:numId="4">
    <w:abstractNumId w:val="21"/>
  </w:num>
  <w:num w:numId="5">
    <w:abstractNumId w:val="3"/>
  </w:num>
  <w:num w:numId="6">
    <w:abstractNumId w:val="34"/>
  </w:num>
  <w:num w:numId="7">
    <w:abstractNumId w:val="33"/>
  </w:num>
  <w:num w:numId="8">
    <w:abstractNumId w:val="36"/>
  </w:num>
  <w:num w:numId="9">
    <w:abstractNumId w:val="24"/>
  </w:num>
  <w:num w:numId="10">
    <w:abstractNumId w:val="19"/>
  </w:num>
  <w:num w:numId="11">
    <w:abstractNumId w:val="19"/>
    <w:lvlOverride w:ilvl="0">
      <w:lvl w:ilvl="0">
        <w:start w:val="1"/>
        <w:numFmt w:val="decimal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709"/>
        </w:pPr>
        <w:rPr>
          <w:rFonts w:hint="default"/>
        </w:rPr>
      </w:lvl>
    </w:lvlOverride>
  </w:num>
  <w:num w:numId="12">
    <w:abstractNumId w:val="27"/>
  </w:num>
  <w:num w:numId="13">
    <w:abstractNumId w:val="32"/>
  </w:num>
  <w:num w:numId="14">
    <w:abstractNumId w:val="20"/>
  </w:num>
  <w:num w:numId="15">
    <w:abstractNumId w:val="13"/>
  </w:num>
  <w:num w:numId="16">
    <w:abstractNumId w:val="2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"/>
  </w:num>
  <w:num w:numId="23">
    <w:abstractNumId w:val="12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4"/>
  </w:num>
  <w:num w:numId="27">
    <w:abstractNumId w:val="28"/>
  </w:num>
  <w:num w:numId="28">
    <w:abstractNumId w:val="18"/>
  </w:num>
  <w:num w:numId="29">
    <w:abstractNumId w:val="15"/>
  </w:num>
  <w:num w:numId="30">
    <w:abstractNumId w:val="11"/>
  </w:num>
  <w:num w:numId="31">
    <w:abstractNumId w:val="23"/>
  </w:num>
  <w:num w:numId="32">
    <w:abstractNumId w:val="2"/>
  </w:num>
  <w:num w:numId="33">
    <w:abstractNumId w:val="14"/>
  </w:num>
  <w:num w:numId="34">
    <w:abstractNumId w:val="17"/>
  </w:num>
  <w:num w:numId="35">
    <w:abstractNumId w:val="5"/>
  </w:num>
  <w:num w:numId="36">
    <w:abstractNumId w:val="35"/>
  </w:num>
  <w:num w:numId="37">
    <w:abstractNumId w:val="8"/>
  </w:num>
  <w:num w:numId="38">
    <w:abstractNumId w:val="22"/>
  </w:num>
  <w:num w:numId="3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6F3"/>
    <w:rsid w:val="00000A7D"/>
    <w:rsid w:val="00014CDA"/>
    <w:rsid w:val="00044AA1"/>
    <w:rsid w:val="00050BD8"/>
    <w:rsid w:val="000545DC"/>
    <w:rsid w:val="000611E8"/>
    <w:rsid w:val="00062E55"/>
    <w:rsid w:val="00063A60"/>
    <w:rsid w:val="000671C6"/>
    <w:rsid w:val="00073DA6"/>
    <w:rsid w:val="00077AAD"/>
    <w:rsid w:val="00082C38"/>
    <w:rsid w:val="0008311A"/>
    <w:rsid w:val="000960AD"/>
    <w:rsid w:val="00096ADF"/>
    <w:rsid w:val="000A147F"/>
    <w:rsid w:val="000B27FB"/>
    <w:rsid w:val="000C682B"/>
    <w:rsid w:val="000E7955"/>
    <w:rsid w:val="001144B7"/>
    <w:rsid w:val="00122D62"/>
    <w:rsid w:val="00126786"/>
    <w:rsid w:val="00127CE2"/>
    <w:rsid w:val="00146ACD"/>
    <w:rsid w:val="00184FA7"/>
    <w:rsid w:val="00187615"/>
    <w:rsid w:val="001914A5"/>
    <w:rsid w:val="00191743"/>
    <w:rsid w:val="001A2A6B"/>
    <w:rsid w:val="001D0B1E"/>
    <w:rsid w:val="001D798E"/>
    <w:rsid w:val="001F0FF5"/>
    <w:rsid w:val="001F1571"/>
    <w:rsid w:val="001F5B89"/>
    <w:rsid w:val="001F5EE5"/>
    <w:rsid w:val="001F64D7"/>
    <w:rsid w:val="002116F6"/>
    <w:rsid w:val="00216D7F"/>
    <w:rsid w:val="00221D0D"/>
    <w:rsid w:val="00225EB9"/>
    <w:rsid w:val="00252605"/>
    <w:rsid w:val="00252910"/>
    <w:rsid w:val="00270706"/>
    <w:rsid w:val="00280816"/>
    <w:rsid w:val="00285E27"/>
    <w:rsid w:val="002A50D0"/>
    <w:rsid w:val="002A5C03"/>
    <w:rsid w:val="002B0DE0"/>
    <w:rsid w:val="002B1C69"/>
    <w:rsid w:val="002B3769"/>
    <w:rsid w:val="002C2266"/>
    <w:rsid w:val="002C562F"/>
    <w:rsid w:val="002E0BE6"/>
    <w:rsid w:val="002F1091"/>
    <w:rsid w:val="0030001D"/>
    <w:rsid w:val="003008C8"/>
    <w:rsid w:val="00302C78"/>
    <w:rsid w:val="00310B8D"/>
    <w:rsid w:val="00326AC3"/>
    <w:rsid w:val="003352BD"/>
    <w:rsid w:val="00341DB4"/>
    <w:rsid w:val="00341EE3"/>
    <w:rsid w:val="00357A33"/>
    <w:rsid w:val="0036166E"/>
    <w:rsid w:val="00370DAD"/>
    <w:rsid w:val="00397330"/>
    <w:rsid w:val="003A610D"/>
    <w:rsid w:val="003A7F6D"/>
    <w:rsid w:val="003C1456"/>
    <w:rsid w:val="003C6324"/>
    <w:rsid w:val="003E385C"/>
    <w:rsid w:val="003F1BDB"/>
    <w:rsid w:val="003F6E84"/>
    <w:rsid w:val="003F7EB0"/>
    <w:rsid w:val="004055DB"/>
    <w:rsid w:val="00436CA3"/>
    <w:rsid w:val="00440BBB"/>
    <w:rsid w:val="004457F2"/>
    <w:rsid w:val="00446A5E"/>
    <w:rsid w:val="004717C0"/>
    <w:rsid w:val="00481258"/>
    <w:rsid w:val="004941CA"/>
    <w:rsid w:val="0049606C"/>
    <w:rsid w:val="004C405A"/>
    <w:rsid w:val="004C7AE5"/>
    <w:rsid w:val="004D4248"/>
    <w:rsid w:val="004F2FDC"/>
    <w:rsid w:val="004F72E1"/>
    <w:rsid w:val="005029C0"/>
    <w:rsid w:val="005168B6"/>
    <w:rsid w:val="00526BC8"/>
    <w:rsid w:val="00535387"/>
    <w:rsid w:val="005516F3"/>
    <w:rsid w:val="00552E75"/>
    <w:rsid w:val="00555165"/>
    <w:rsid w:val="00564565"/>
    <w:rsid w:val="00583BF6"/>
    <w:rsid w:val="00585E17"/>
    <w:rsid w:val="00586667"/>
    <w:rsid w:val="00594007"/>
    <w:rsid w:val="005A234F"/>
    <w:rsid w:val="005B3100"/>
    <w:rsid w:val="005C5F2A"/>
    <w:rsid w:val="005C6DAD"/>
    <w:rsid w:val="005D0562"/>
    <w:rsid w:val="005D0B1D"/>
    <w:rsid w:val="005E1DC5"/>
    <w:rsid w:val="005E6995"/>
    <w:rsid w:val="005F12E5"/>
    <w:rsid w:val="005F26AF"/>
    <w:rsid w:val="00600ED9"/>
    <w:rsid w:val="00603A07"/>
    <w:rsid w:val="00636965"/>
    <w:rsid w:val="00656EBC"/>
    <w:rsid w:val="00660D57"/>
    <w:rsid w:val="00661DAD"/>
    <w:rsid w:val="00673BBF"/>
    <w:rsid w:val="006810EC"/>
    <w:rsid w:val="0068541D"/>
    <w:rsid w:val="006B3B5E"/>
    <w:rsid w:val="006B45AB"/>
    <w:rsid w:val="006C0B8E"/>
    <w:rsid w:val="006E2690"/>
    <w:rsid w:val="006E2FFF"/>
    <w:rsid w:val="006E74FA"/>
    <w:rsid w:val="006F6D48"/>
    <w:rsid w:val="007053AA"/>
    <w:rsid w:val="007305AF"/>
    <w:rsid w:val="007331C7"/>
    <w:rsid w:val="007448EE"/>
    <w:rsid w:val="00760076"/>
    <w:rsid w:val="00763681"/>
    <w:rsid w:val="007968BA"/>
    <w:rsid w:val="007A5D92"/>
    <w:rsid w:val="007B47F0"/>
    <w:rsid w:val="007C1890"/>
    <w:rsid w:val="007C3D95"/>
    <w:rsid w:val="007D6EC2"/>
    <w:rsid w:val="007E3DDF"/>
    <w:rsid w:val="007F16FC"/>
    <w:rsid w:val="007F625D"/>
    <w:rsid w:val="0080162B"/>
    <w:rsid w:val="008028D7"/>
    <w:rsid w:val="00815356"/>
    <w:rsid w:val="008264E6"/>
    <w:rsid w:val="008548CA"/>
    <w:rsid w:val="0085704F"/>
    <w:rsid w:val="008643B1"/>
    <w:rsid w:val="00882538"/>
    <w:rsid w:val="00882E3A"/>
    <w:rsid w:val="008905E3"/>
    <w:rsid w:val="00893C09"/>
    <w:rsid w:val="00896AC0"/>
    <w:rsid w:val="008A1D5A"/>
    <w:rsid w:val="008A2C7F"/>
    <w:rsid w:val="008B2693"/>
    <w:rsid w:val="008B5CDF"/>
    <w:rsid w:val="008C3345"/>
    <w:rsid w:val="008D51DF"/>
    <w:rsid w:val="008E270B"/>
    <w:rsid w:val="008E3320"/>
    <w:rsid w:val="0090287A"/>
    <w:rsid w:val="00911352"/>
    <w:rsid w:val="00914A03"/>
    <w:rsid w:val="00914B58"/>
    <w:rsid w:val="00920DC5"/>
    <w:rsid w:val="00927D04"/>
    <w:rsid w:val="00935B47"/>
    <w:rsid w:val="00937F8C"/>
    <w:rsid w:val="00951B78"/>
    <w:rsid w:val="0095662B"/>
    <w:rsid w:val="009607C7"/>
    <w:rsid w:val="009643B2"/>
    <w:rsid w:val="00971926"/>
    <w:rsid w:val="009819F0"/>
    <w:rsid w:val="009826AA"/>
    <w:rsid w:val="009928FD"/>
    <w:rsid w:val="00993663"/>
    <w:rsid w:val="00996555"/>
    <w:rsid w:val="009B0FDB"/>
    <w:rsid w:val="009D1331"/>
    <w:rsid w:val="009D74BD"/>
    <w:rsid w:val="009F5568"/>
    <w:rsid w:val="009F7264"/>
    <w:rsid w:val="00A0599C"/>
    <w:rsid w:val="00A06916"/>
    <w:rsid w:val="00A11AED"/>
    <w:rsid w:val="00A134C7"/>
    <w:rsid w:val="00A16A91"/>
    <w:rsid w:val="00A255E7"/>
    <w:rsid w:val="00A32BB5"/>
    <w:rsid w:val="00A358CD"/>
    <w:rsid w:val="00A43E11"/>
    <w:rsid w:val="00A6070D"/>
    <w:rsid w:val="00A63EE2"/>
    <w:rsid w:val="00A7279B"/>
    <w:rsid w:val="00A7681C"/>
    <w:rsid w:val="00A858AD"/>
    <w:rsid w:val="00A8724A"/>
    <w:rsid w:val="00AA00EF"/>
    <w:rsid w:val="00AA07FB"/>
    <w:rsid w:val="00AB5921"/>
    <w:rsid w:val="00AC2A06"/>
    <w:rsid w:val="00AC5484"/>
    <w:rsid w:val="00AC6641"/>
    <w:rsid w:val="00AC711E"/>
    <w:rsid w:val="00AD07EC"/>
    <w:rsid w:val="00AD23EF"/>
    <w:rsid w:val="00AE051D"/>
    <w:rsid w:val="00AE4ED1"/>
    <w:rsid w:val="00AE659E"/>
    <w:rsid w:val="00B00774"/>
    <w:rsid w:val="00B00F9F"/>
    <w:rsid w:val="00B04552"/>
    <w:rsid w:val="00B1778F"/>
    <w:rsid w:val="00B220B0"/>
    <w:rsid w:val="00B24025"/>
    <w:rsid w:val="00B26961"/>
    <w:rsid w:val="00B64190"/>
    <w:rsid w:val="00B65C7A"/>
    <w:rsid w:val="00B8265E"/>
    <w:rsid w:val="00BA47F9"/>
    <w:rsid w:val="00BA4FB8"/>
    <w:rsid w:val="00BA6D2C"/>
    <w:rsid w:val="00BC2172"/>
    <w:rsid w:val="00BC431C"/>
    <w:rsid w:val="00BC74F5"/>
    <w:rsid w:val="00BD08AE"/>
    <w:rsid w:val="00BE7C19"/>
    <w:rsid w:val="00BF3E20"/>
    <w:rsid w:val="00C13B04"/>
    <w:rsid w:val="00C16123"/>
    <w:rsid w:val="00C21CBE"/>
    <w:rsid w:val="00C25878"/>
    <w:rsid w:val="00C50E3A"/>
    <w:rsid w:val="00C72108"/>
    <w:rsid w:val="00C723AA"/>
    <w:rsid w:val="00C82173"/>
    <w:rsid w:val="00CA599A"/>
    <w:rsid w:val="00CB0528"/>
    <w:rsid w:val="00CD0A11"/>
    <w:rsid w:val="00CE2AEB"/>
    <w:rsid w:val="00CE3434"/>
    <w:rsid w:val="00CE3F30"/>
    <w:rsid w:val="00CF2100"/>
    <w:rsid w:val="00D04DD8"/>
    <w:rsid w:val="00D10628"/>
    <w:rsid w:val="00D24C55"/>
    <w:rsid w:val="00D32AB2"/>
    <w:rsid w:val="00D41E5C"/>
    <w:rsid w:val="00D47EC3"/>
    <w:rsid w:val="00D509D6"/>
    <w:rsid w:val="00D560AB"/>
    <w:rsid w:val="00D67292"/>
    <w:rsid w:val="00D754BE"/>
    <w:rsid w:val="00D80330"/>
    <w:rsid w:val="00D96B2F"/>
    <w:rsid w:val="00DA0652"/>
    <w:rsid w:val="00DB2EDC"/>
    <w:rsid w:val="00DC20FA"/>
    <w:rsid w:val="00DD21F4"/>
    <w:rsid w:val="00DE4D28"/>
    <w:rsid w:val="00DF14ED"/>
    <w:rsid w:val="00DF5F4E"/>
    <w:rsid w:val="00E0235D"/>
    <w:rsid w:val="00E1001D"/>
    <w:rsid w:val="00E15BF5"/>
    <w:rsid w:val="00E4569C"/>
    <w:rsid w:val="00E45D3D"/>
    <w:rsid w:val="00E54875"/>
    <w:rsid w:val="00E62C71"/>
    <w:rsid w:val="00E86E44"/>
    <w:rsid w:val="00E86FD0"/>
    <w:rsid w:val="00EA3897"/>
    <w:rsid w:val="00EB2726"/>
    <w:rsid w:val="00EB2A63"/>
    <w:rsid w:val="00EB69EB"/>
    <w:rsid w:val="00EE6E56"/>
    <w:rsid w:val="00EF508C"/>
    <w:rsid w:val="00EF5F47"/>
    <w:rsid w:val="00F142FF"/>
    <w:rsid w:val="00F17128"/>
    <w:rsid w:val="00F213F3"/>
    <w:rsid w:val="00F22DC8"/>
    <w:rsid w:val="00F25120"/>
    <w:rsid w:val="00F31AA8"/>
    <w:rsid w:val="00F32C62"/>
    <w:rsid w:val="00F34A8C"/>
    <w:rsid w:val="00F35EF4"/>
    <w:rsid w:val="00F502C8"/>
    <w:rsid w:val="00F60022"/>
    <w:rsid w:val="00F66112"/>
    <w:rsid w:val="00F67AAA"/>
    <w:rsid w:val="00F85805"/>
    <w:rsid w:val="00F86C8C"/>
    <w:rsid w:val="00F87040"/>
    <w:rsid w:val="00F924DC"/>
    <w:rsid w:val="00F92A84"/>
    <w:rsid w:val="00FB703A"/>
    <w:rsid w:val="00FC062D"/>
    <w:rsid w:val="00FC0AE1"/>
    <w:rsid w:val="00FF56F3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3B74BF-B57D-4FCC-BCE6-F271213F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 Знак,14 пт Знак,Заголовок 1 Знак2 Знак,Заголовок 1 Знак1 Знак Знак,Заголовок 1 Знак Знак Знак Знак,Заголовок 1 Знак1 Знак Знак1 Знак Знак,Заголовок 1 Знак Знак Знак Знак Знак Знак,Заголовок 1 Знак Знак Знак"/>
    <w:basedOn w:val="a"/>
    <w:next w:val="a"/>
    <w:link w:val="10"/>
    <w:qFormat/>
    <w:rsid w:val="001144B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144B7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1144B7"/>
    <w:pPr>
      <w:keepNext/>
      <w:ind w:firstLine="993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D80330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D80330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80330"/>
    <w:pPr>
      <w:keepNext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D80330"/>
    <w:pPr>
      <w:keepNext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D80330"/>
    <w:pPr>
      <w:keepNext/>
      <w:ind w:firstLine="748"/>
      <w:jc w:val="both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Глава + Times New Roman Знак Знак,14 пт Знак Знак,Заголовок 1 Знак2 Знак Знак,Заголовок 1 Знак1 Знак Знак Знак,Заголовок 1 Знак Знак Знак Знак Знак,Заголовок 1 Знак1 Знак Знак1 Знак Знак Знак,Заголовок 1 Знак Знак Знак Знак1"/>
    <w:basedOn w:val="a0"/>
    <w:link w:val="1"/>
    <w:rsid w:val="001144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144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44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8033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8033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8033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80330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8033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F56F3"/>
    <w:pPr>
      <w:widowControl w:val="0"/>
      <w:autoSpaceDE w:val="0"/>
      <w:autoSpaceDN w:val="0"/>
      <w:adjustRightInd w:val="0"/>
      <w:spacing w:line="434" w:lineRule="exact"/>
      <w:jc w:val="center"/>
    </w:pPr>
    <w:rPr>
      <w:sz w:val="28"/>
    </w:rPr>
  </w:style>
  <w:style w:type="paragraph" w:customStyle="1" w:styleId="Style43">
    <w:name w:val="Style43"/>
    <w:basedOn w:val="a"/>
    <w:uiPriority w:val="99"/>
    <w:rsid w:val="00FF56F3"/>
    <w:pPr>
      <w:widowControl w:val="0"/>
      <w:autoSpaceDE w:val="0"/>
      <w:autoSpaceDN w:val="0"/>
      <w:adjustRightInd w:val="0"/>
      <w:spacing w:line="262" w:lineRule="exact"/>
      <w:ind w:firstLine="979"/>
      <w:jc w:val="both"/>
    </w:pPr>
    <w:rPr>
      <w:sz w:val="28"/>
    </w:rPr>
  </w:style>
  <w:style w:type="character" w:customStyle="1" w:styleId="FontStyle57">
    <w:name w:val="Font Style57"/>
    <w:uiPriority w:val="99"/>
    <w:rsid w:val="00FF56F3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a"/>
    <w:uiPriority w:val="99"/>
    <w:rsid w:val="00FF56F3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a3">
    <w:name w:val="Body Text"/>
    <w:basedOn w:val="a"/>
    <w:link w:val="a4"/>
    <w:rsid w:val="00FF56F3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F56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FF5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qFormat/>
    <w:rsid w:val="005F26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5F26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6">
    <w:name w:val="Основной текст_"/>
    <w:basedOn w:val="a0"/>
    <w:link w:val="11"/>
    <w:rsid w:val="005F26AF"/>
    <w:rPr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5F26AF"/>
    <w:pPr>
      <w:widowControl w:val="0"/>
      <w:shd w:val="clear" w:color="auto" w:fill="FFFFFF"/>
      <w:spacing w:line="317" w:lineRule="exact"/>
      <w:ind w:hanging="340"/>
      <w:jc w:val="right"/>
    </w:pPr>
    <w:rPr>
      <w:rFonts w:asciiTheme="minorHAnsi" w:eastAsiaTheme="minorHAnsi" w:hAnsiTheme="minorHAnsi" w:cstheme="minorBidi"/>
      <w:spacing w:val="2"/>
      <w:sz w:val="25"/>
      <w:szCs w:val="25"/>
      <w:lang w:eastAsia="en-US"/>
    </w:rPr>
  </w:style>
  <w:style w:type="character" w:styleId="a7">
    <w:name w:val="Hyperlink"/>
    <w:basedOn w:val="a0"/>
    <w:unhideWhenUsed/>
    <w:rsid w:val="008B2693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9826AA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9826AA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9826AA"/>
    <w:rPr>
      <w:rFonts w:ascii="Cambria" w:hAnsi="Cambria" w:cs="Cambria"/>
      <w:i/>
      <w:iCs/>
      <w:sz w:val="20"/>
      <w:szCs w:val="20"/>
    </w:rPr>
  </w:style>
  <w:style w:type="paragraph" w:customStyle="1" w:styleId="ConsNonformat">
    <w:name w:val="ConsNonformat"/>
    <w:rsid w:val="00A858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annotation text"/>
    <w:basedOn w:val="a"/>
    <w:link w:val="a9"/>
    <w:unhideWhenUsed/>
    <w:rsid w:val="00BC217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rsid w:val="00BC2172"/>
    <w:rPr>
      <w:sz w:val="20"/>
      <w:szCs w:val="20"/>
    </w:rPr>
  </w:style>
  <w:style w:type="paragraph" w:styleId="aa">
    <w:name w:val="annotation subject"/>
    <w:basedOn w:val="a8"/>
    <w:next w:val="a8"/>
    <w:link w:val="ab"/>
    <w:unhideWhenUsed/>
    <w:rsid w:val="00BC2172"/>
    <w:rPr>
      <w:b/>
      <w:bCs/>
    </w:rPr>
  </w:style>
  <w:style w:type="character" w:customStyle="1" w:styleId="ab">
    <w:name w:val="Тема примечания Знак"/>
    <w:basedOn w:val="a9"/>
    <w:link w:val="aa"/>
    <w:rsid w:val="00BC2172"/>
    <w:rPr>
      <w:b/>
      <w:bCs/>
      <w:sz w:val="20"/>
      <w:szCs w:val="20"/>
    </w:rPr>
  </w:style>
  <w:style w:type="paragraph" w:styleId="ac">
    <w:name w:val="Balloon Text"/>
    <w:basedOn w:val="a"/>
    <w:link w:val="ad"/>
    <w:unhideWhenUsed/>
    <w:rsid w:val="00BC217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BC2172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225EB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25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25E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25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О чем"/>
    <w:basedOn w:val="a"/>
    <w:rsid w:val="001144B7"/>
    <w:pPr>
      <w:ind w:left="709"/>
    </w:pPr>
    <w:rPr>
      <w:rFonts w:ascii="Courier New" w:hAnsi="Courier New"/>
      <w:sz w:val="28"/>
      <w:szCs w:val="20"/>
    </w:rPr>
  </w:style>
  <w:style w:type="paragraph" w:styleId="af3">
    <w:name w:val="No Spacing"/>
    <w:uiPriority w:val="1"/>
    <w:qFormat/>
    <w:rsid w:val="003A7F6D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Body Text Indent"/>
    <w:basedOn w:val="a"/>
    <w:link w:val="af5"/>
    <w:unhideWhenUsed/>
    <w:rsid w:val="003A7F6D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3A7F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rsid w:val="003A7F6D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3A7F6D"/>
  </w:style>
  <w:style w:type="paragraph" w:customStyle="1" w:styleId="12">
    <w:name w:val="Знак1"/>
    <w:basedOn w:val="a"/>
    <w:rsid w:val="003A7F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annotation reference"/>
    <w:unhideWhenUsed/>
    <w:rsid w:val="003A7F6D"/>
    <w:rPr>
      <w:sz w:val="16"/>
      <w:szCs w:val="16"/>
    </w:rPr>
  </w:style>
  <w:style w:type="paragraph" w:styleId="21">
    <w:name w:val="Body Text Indent 2"/>
    <w:basedOn w:val="a"/>
    <w:link w:val="22"/>
    <w:unhideWhenUsed/>
    <w:rsid w:val="004812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81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8125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3">
    <w:name w:val="Без интервала1"/>
    <w:qFormat/>
    <w:rsid w:val="0048125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9">
    <w:name w:val="Normal (Web)"/>
    <w:basedOn w:val="a"/>
    <w:rsid w:val="00481258"/>
    <w:pPr>
      <w:spacing w:before="100" w:beforeAutospacing="1" w:after="100" w:afterAutospacing="1"/>
    </w:pPr>
  </w:style>
  <w:style w:type="character" w:customStyle="1" w:styleId="apple-style-span">
    <w:name w:val="apple-style-span"/>
    <w:rsid w:val="00EB2A63"/>
  </w:style>
  <w:style w:type="paragraph" w:customStyle="1" w:styleId="ConsPlusNonformat">
    <w:name w:val="ConsPlusNonformat"/>
    <w:rsid w:val="00EB2A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Strong"/>
    <w:basedOn w:val="a0"/>
    <w:qFormat/>
    <w:rsid w:val="00EB2A63"/>
    <w:rPr>
      <w:b/>
      <w:bCs/>
    </w:rPr>
  </w:style>
  <w:style w:type="paragraph" w:customStyle="1" w:styleId="Default">
    <w:name w:val="Default"/>
    <w:rsid w:val="00EB2A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b">
    <w:name w:val="caption"/>
    <w:basedOn w:val="a"/>
    <w:next w:val="a"/>
    <w:qFormat/>
    <w:rsid w:val="00D80330"/>
    <w:pPr>
      <w:ind w:right="-1" w:firstLine="709"/>
      <w:jc w:val="both"/>
    </w:pPr>
    <w:rPr>
      <w:b/>
      <w:bCs/>
      <w:sz w:val="20"/>
      <w:szCs w:val="20"/>
    </w:rPr>
  </w:style>
  <w:style w:type="paragraph" w:styleId="afc">
    <w:name w:val="Title"/>
    <w:basedOn w:val="a"/>
    <w:link w:val="afd"/>
    <w:qFormat/>
    <w:rsid w:val="00D8033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d">
    <w:name w:val="Название Знак"/>
    <w:basedOn w:val="a0"/>
    <w:link w:val="afc"/>
    <w:rsid w:val="00D8033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e">
    <w:name w:val="Subtitle"/>
    <w:basedOn w:val="a"/>
    <w:next w:val="a"/>
    <w:link w:val="aff"/>
    <w:uiPriority w:val="11"/>
    <w:qFormat/>
    <w:rsid w:val="00D8033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f">
    <w:name w:val="Подзаголовок Знак"/>
    <w:basedOn w:val="a0"/>
    <w:link w:val="afe"/>
    <w:uiPriority w:val="11"/>
    <w:rsid w:val="00D80330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uiPriority w:val="99"/>
    <w:locked/>
    <w:rsid w:val="00D80330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80330"/>
    <w:pPr>
      <w:widowControl w:val="0"/>
      <w:shd w:val="clear" w:color="auto" w:fill="FFFFFF"/>
      <w:spacing w:after="420" w:line="240" w:lineRule="atLeas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uiPriority w:val="99"/>
    <w:locked/>
    <w:rsid w:val="00D80330"/>
    <w:rPr>
      <w:i/>
      <w:i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80330"/>
    <w:pPr>
      <w:widowControl w:val="0"/>
      <w:shd w:val="clear" w:color="auto" w:fill="FFFFFF"/>
      <w:spacing w:before="360" w:after="420" w:line="240" w:lineRule="atLeast"/>
      <w:jc w:val="center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character" w:customStyle="1" w:styleId="aff0">
    <w:name w:val="Колонтитул_"/>
    <w:basedOn w:val="a0"/>
    <w:link w:val="14"/>
    <w:uiPriority w:val="99"/>
    <w:locked/>
    <w:rsid w:val="00D80330"/>
    <w:rPr>
      <w:rFonts w:ascii="Sylfaen" w:hAnsi="Sylfaen" w:cs="Sylfaen"/>
      <w:shd w:val="clear" w:color="auto" w:fill="FFFFFF"/>
    </w:rPr>
  </w:style>
  <w:style w:type="paragraph" w:customStyle="1" w:styleId="14">
    <w:name w:val="Колонтитул1"/>
    <w:basedOn w:val="a"/>
    <w:link w:val="aff0"/>
    <w:uiPriority w:val="99"/>
    <w:rsid w:val="00D80330"/>
    <w:pPr>
      <w:widowControl w:val="0"/>
      <w:shd w:val="clear" w:color="auto" w:fill="FFFFFF"/>
      <w:spacing w:line="240" w:lineRule="atLeast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uiPriority w:val="99"/>
    <w:locked/>
    <w:rsid w:val="00D80330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D80330"/>
    <w:pPr>
      <w:widowControl w:val="0"/>
      <w:shd w:val="clear" w:color="auto" w:fill="FFFFFF"/>
      <w:spacing w:before="420" w:after="12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9pt">
    <w:name w:val="Основной текст (2) + 9 pt"/>
    <w:aliases w:val="Курсив"/>
    <w:basedOn w:val="23"/>
    <w:uiPriority w:val="99"/>
    <w:rsid w:val="00D80330"/>
    <w:rPr>
      <w:rFonts w:ascii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basedOn w:val="23"/>
    <w:uiPriority w:val="99"/>
    <w:rsid w:val="00D80330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15">
    <w:name w:val="Заголовок №1_"/>
    <w:basedOn w:val="a0"/>
    <w:link w:val="16"/>
    <w:uiPriority w:val="99"/>
    <w:locked/>
    <w:rsid w:val="00D80330"/>
    <w:rPr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D80330"/>
    <w:pPr>
      <w:widowControl w:val="0"/>
      <w:shd w:val="clear" w:color="auto" w:fill="FFFFFF"/>
      <w:spacing w:before="60" w:line="259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3">
    <w:name w:val="Основной текст (3) + Не курсив"/>
    <w:basedOn w:val="31"/>
    <w:uiPriority w:val="99"/>
    <w:rsid w:val="00D80330"/>
    <w:rPr>
      <w:i/>
      <w:iCs/>
      <w:sz w:val="18"/>
      <w:szCs w:val="18"/>
      <w:shd w:val="clear" w:color="auto" w:fill="FFFFFF"/>
    </w:rPr>
  </w:style>
  <w:style w:type="character" w:customStyle="1" w:styleId="311pt">
    <w:name w:val="Основной текст (3) + 11 pt"/>
    <w:aliases w:val="Не курсив"/>
    <w:basedOn w:val="31"/>
    <w:uiPriority w:val="99"/>
    <w:rsid w:val="00D80330"/>
    <w:rPr>
      <w:i/>
      <w:iCs/>
      <w:sz w:val="22"/>
      <w:szCs w:val="22"/>
      <w:shd w:val="clear" w:color="auto" w:fill="FFFFFF"/>
    </w:rPr>
  </w:style>
  <w:style w:type="character" w:customStyle="1" w:styleId="34">
    <w:name w:val="Колонтитул3"/>
    <w:basedOn w:val="aff0"/>
    <w:uiPriority w:val="99"/>
    <w:rsid w:val="00D80330"/>
    <w:rPr>
      <w:rFonts w:ascii="Sylfaen" w:hAnsi="Sylfaen" w:cs="Sylfaen"/>
      <w:shd w:val="clear" w:color="auto" w:fill="FFFFFF"/>
    </w:rPr>
  </w:style>
  <w:style w:type="character" w:customStyle="1" w:styleId="212pt2">
    <w:name w:val="Основной текст (2) + 12 pt2"/>
    <w:aliases w:val="Полужирный3,Курсив7,Интервал 3 pt"/>
    <w:basedOn w:val="23"/>
    <w:uiPriority w:val="99"/>
    <w:rsid w:val="00D80330"/>
    <w:rPr>
      <w:rFonts w:ascii="Times New Roman" w:hAnsi="Times New Roman" w:cs="Times New Roman"/>
      <w:b/>
      <w:bCs/>
      <w:i/>
      <w:iCs/>
      <w:spacing w:val="60"/>
      <w:sz w:val="24"/>
      <w:szCs w:val="24"/>
      <w:u w:val="none"/>
      <w:shd w:val="clear" w:color="auto" w:fill="FFFFFF"/>
    </w:rPr>
  </w:style>
  <w:style w:type="character" w:customStyle="1" w:styleId="27">
    <w:name w:val="Основной текст (2) + 7"/>
    <w:aliases w:val="5 pt10"/>
    <w:basedOn w:val="23"/>
    <w:uiPriority w:val="99"/>
    <w:rsid w:val="00D80330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72">
    <w:name w:val="Основной текст (2) + 72"/>
    <w:aliases w:val="5 pt9"/>
    <w:basedOn w:val="23"/>
    <w:uiPriority w:val="99"/>
    <w:rsid w:val="00D80330"/>
    <w:rPr>
      <w:rFonts w:ascii="Times New Roman" w:hAnsi="Times New Roman" w:cs="Times New Roman"/>
      <w:spacing w:val="0"/>
      <w:sz w:val="15"/>
      <w:szCs w:val="15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2,Курсив6,Интервал 1 pt"/>
    <w:basedOn w:val="23"/>
    <w:uiPriority w:val="99"/>
    <w:rsid w:val="00D80330"/>
    <w:rPr>
      <w:rFonts w:ascii="Times New Roman" w:hAnsi="Times New Roman" w:cs="Times New Roman"/>
      <w:b/>
      <w:bCs/>
      <w:i/>
      <w:iCs/>
      <w:spacing w:val="20"/>
      <w:sz w:val="24"/>
      <w:szCs w:val="24"/>
      <w:u w:val="none"/>
      <w:shd w:val="clear" w:color="auto" w:fill="FFFFFF"/>
    </w:rPr>
  </w:style>
  <w:style w:type="character" w:customStyle="1" w:styleId="21pt">
    <w:name w:val="Основной текст (2) + Интервал 1 pt"/>
    <w:aliases w:val="Масштаб 70%"/>
    <w:basedOn w:val="23"/>
    <w:uiPriority w:val="99"/>
    <w:rsid w:val="00D80330"/>
    <w:rPr>
      <w:rFonts w:ascii="Times New Roman" w:hAnsi="Times New Roman" w:cs="Times New Roman"/>
      <w:spacing w:val="30"/>
      <w:w w:val="70"/>
      <w:u w:val="none"/>
      <w:shd w:val="clear" w:color="auto" w:fill="FFFFFF"/>
    </w:rPr>
  </w:style>
  <w:style w:type="character" w:customStyle="1" w:styleId="111">
    <w:name w:val="Заголовок №1 + 11"/>
    <w:aliases w:val="5 pt7,Курсив5"/>
    <w:basedOn w:val="15"/>
    <w:uiPriority w:val="99"/>
    <w:rsid w:val="00D80330"/>
    <w:rPr>
      <w:b/>
      <w:bCs/>
      <w:i/>
      <w:iCs/>
      <w:sz w:val="23"/>
      <w:szCs w:val="23"/>
      <w:shd w:val="clear" w:color="auto" w:fill="FFFFFF"/>
    </w:rPr>
  </w:style>
  <w:style w:type="character" w:customStyle="1" w:styleId="1ArialNarrow">
    <w:name w:val="Заголовок №1 + Arial Narrow"/>
    <w:aliases w:val="14 pt,Не полужирный,Курсив4"/>
    <w:basedOn w:val="15"/>
    <w:uiPriority w:val="99"/>
    <w:rsid w:val="00D80330"/>
    <w:rPr>
      <w:rFonts w:ascii="Arial Narrow" w:hAnsi="Arial Narrow" w:cs="Arial Narrow"/>
      <w:b/>
      <w:bCs/>
      <w:i/>
      <w:iCs/>
      <w:sz w:val="28"/>
      <w:szCs w:val="28"/>
      <w:shd w:val="clear" w:color="auto" w:fill="FFFFFF"/>
    </w:rPr>
  </w:style>
  <w:style w:type="character" w:customStyle="1" w:styleId="372">
    <w:name w:val="Основной текст (3) + 72"/>
    <w:aliases w:val="5 pt6,Не курсив2"/>
    <w:basedOn w:val="31"/>
    <w:uiPriority w:val="99"/>
    <w:rsid w:val="00D80330"/>
    <w:rPr>
      <w:i/>
      <w:iCs/>
      <w:sz w:val="15"/>
      <w:szCs w:val="15"/>
      <w:shd w:val="clear" w:color="auto" w:fill="FFFFFF"/>
    </w:rPr>
  </w:style>
  <w:style w:type="character" w:customStyle="1" w:styleId="2SegoeUI">
    <w:name w:val="Основной текст (2) + Segoe UI"/>
    <w:aliases w:val="8 pt,Курсив3"/>
    <w:basedOn w:val="23"/>
    <w:uiPriority w:val="99"/>
    <w:rsid w:val="00D80330"/>
    <w:rPr>
      <w:rFonts w:ascii="Segoe UI" w:hAnsi="Segoe UI" w:cs="Segoe UI"/>
      <w:i/>
      <w:iCs/>
      <w:sz w:val="16"/>
      <w:szCs w:val="16"/>
      <w:u w:val="none"/>
      <w:shd w:val="clear" w:color="auto" w:fill="FFFFFF"/>
    </w:rPr>
  </w:style>
  <w:style w:type="character" w:customStyle="1" w:styleId="61">
    <w:name w:val="Основной текст (6)_"/>
    <w:basedOn w:val="a0"/>
    <w:link w:val="62"/>
    <w:uiPriority w:val="99"/>
    <w:locked/>
    <w:rsid w:val="00D80330"/>
    <w:rPr>
      <w:sz w:val="15"/>
      <w:szCs w:val="15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D80330"/>
    <w:pPr>
      <w:widowControl w:val="0"/>
      <w:shd w:val="clear" w:color="auto" w:fill="FFFFFF"/>
      <w:spacing w:before="120" w:after="120" w:line="240" w:lineRule="atLeast"/>
      <w:jc w:val="righ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71">
    <w:name w:val="Основной текст (3) + 71"/>
    <w:aliases w:val="5 pt4,Не курсив1,Интервал 0 pt"/>
    <w:basedOn w:val="31"/>
    <w:uiPriority w:val="99"/>
    <w:rsid w:val="00D80330"/>
    <w:rPr>
      <w:i/>
      <w:iCs/>
      <w:spacing w:val="10"/>
      <w:sz w:val="15"/>
      <w:szCs w:val="15"/>
      <w:shd w:val="clear" w:color="auto" w:fill="FFFFFF"/>
    </w:rPr>
  </w:style>
  <w:style w:type="character" w:customStyle="1" w:styleId="271">
    <w:name w:val="Основной текст (2) + 71"/>
    <w:aliases w:val="5 pt3,Интервал 0 pt1"/>
    <w:basedOn w:val="23"/>
    <w:uiPriority w:val="99"/>
    <w:rsid w:val="00D80330"/>
    <w:rPr>
      <w:rFonts w:ascii="Times New Roman" w:hAnsi="Times New Roman" w:cs="Times New Roman"/>
      <w:spacing w:val="10"/>
      <w:sz w:val="15"/>
      <w:szCs w:val="15"/>
      <w:u w:val="none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locked/>
    <w:rsid w:val="00D80330"/>
    <w:rPr>
      <w:sz w:val="19"/>
      <w:szCs w:val="19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80330"/>
    <w:pPr>
      <w:widowControl w:val="0"/>
      <w:shd w:val="clear" w:color="auto" w:fill="FFFFFF"/>
      <w:spacing w:before="60" w:after="360" w:line="211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36">
    <w:name w:val="Основной текст (13) + 6"/>
    <w:aliases w:val="5 pt1,Курсив2"/>
    <w:basedOn w:val="130"/>
    <w:uiPriority w:val="99"/>
    <w:rsid w:val="00D80330"/>
    <w:rPr>
      <w:i/>
      <w:iCs/>
      <w:sz w:val="13"/>
      <w:szCs w:val="13"/>
      <w:shd w:val="clear" w:color="auto" w:fill="FFFFFF"/>
    </w:rPr>
  </w:style>
  <w:style w:type="paragraph" w:customStyle="1" w:styleId="ConsPlusTitlePage">
    <w:name w:val="ConsPlusTitlePage"/>
    <w:rsid w:val="00D803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7">
    <w:name w:val="Сетка таблицы1"/>
    <w:basedOn w:val="a1"/>
    <w:next w:val="af6"/>
    <w:uiPriority w:val="99"/>
    <w:rsid w:val="00CD0A1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unhideWhenUsed/>
    <w:rsid w:val="00CD0A11"/>
    <w:rPr>
      <w:color w:val="800080"/>
      <w:u w:val="single"/>
    </w:rPr>
  </w:style>
  <w:style w:type="paragraph" w:customStyle="1" w:styleId="xl65">
    <w:name w:val="xl65"/>
    <w:basedOn w:val="a"/>
    <w:rsid w:val="00CD0A1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CD0A11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CD0A11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6">
    <w:name w:val="xl76"/>
    <w:basedOn w:val="a"/>
    <w:rsid w:val="00CD0A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CD0A11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CD0A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CD0A1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CD0A1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CD0A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CD0A11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CD0A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CD0A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CD0A1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CD0A1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CD0A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CD0A1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CD0A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CD0A11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CD0A11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CD0A11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CD0A11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CD0A1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CD0A11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a"/>
    <w:rsid w:val="00CD0A1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CD0A11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CD0A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CD0A1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CD0A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CD0A1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D0A1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CD0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D0A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D0A1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35">
    <w:name w:val="Body Text 3"/>
    <w:basedOn w:val="a"/>
    <w:link w:val="36"/>
    <w:rsid w:val="007F625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7F62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F6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">
    <w:name w:val="Нет списка1"/>
    <w:next w:val="a2"/>
    <w:semiHidden/>
    <w:unhideWhenUsed/>
    <w:rsid w:val="00B64190"/>
  </w:style>
  <w:style w:type="paragraph" w:customStyle="1" w:styleId="19">
    <w:name w:val="заголовок 1"/>
    <w:basedOn w:val="a"/>
    <w:next w:val="a"/>
    <w:rsid w:val="00B6419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table" w:customStyle="1" w:styleId="25">
    <w:name w:val="Сетка таблицы2"/>
    <w:basedOn w:val="a1"/>
    <w:next w:val="af6"/>
    <w:rsid w:val="00B64190"/>
    <w:pPr>
      <w:widowControl w:val="0"/>
      <w:snapToGrid w:val="0"/>
      <w:spacing w:after="0" w:line="259" w:lineRule="auto"/>
      <w:ind w:firstLine="60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641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6">
    <w:name w:val="Body Text 2"/>
    <w:aliases w:val="Мой Заголовок 1"/>
    <w:basedOn w:val="a"/>
    <w:link w:val="28"/>
    <w:unhideWhenUsed/>
    <w:rsid w:val="00B64190"/>
    <w:pPr>
      <w:spacing w:after="120" w:line="480" w:lineRule="auto"/>
    </w:pPr>
    <w:rPr>
      <w:rFonts w:ascii="Courier New" w:hAnsi="Courier New"/>
      <w:sz w:val="28"/>
    </w:rPr>
  </w:style>
  <w:style w:type="character" w:customStyle="1" w:styleId="28">
    <w:name w:val="Основной текст 2 Знак"/>
    <w:aliases w:val="Мой Заголовок 1 Знак"/>
    <w:basedOn w:val="a0"/>
    <w:link w:val="26"/>
    <w:rsid w:val="00B64190"/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252605"/>
  </w:style>
  <w:style w:type="numbering" w:customStyle="1" w:styleId="29">
    <w:name w:val="Нет списка2"/>
    <w:next w:val="a2"/>
    <w:uiPriority w:val="99"/>
    <w:semiHidden/>
    <w:unhideWhenUsed/>
    <w:rsid w:val="00AC6641"/>
  </w:style>
  <w:style w:type="numbering" w:customStyle="1" w:styleId="37">
    <w:name w:val="Нет списка3"/>
    <w:next w:val="a2"/>
    <w:uiPriority w:val="99"/>
    <w:semiHidden/>
    <w:unhideWhenUsed/>
    <w:rsid w:val="00B00F9F"/>
  </w:style>
  <w:style w:type="table" w:customStyle="1" w:styleId="38">
    <w:name w:val="Сетка таблицы3"/>
    <w:basedOn w:val="a1"/>
    <w:next w:val="af6"/>
    <w:rsid w:val="00B00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9">
    <w:name w:val="Body Text Indent 3"/>
    <w:basedOn w:val="a"/>
    <w:link w:val="3a"/>
    <w:rsid w:val="00EB2726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basedOn w:val="a0"/>
    <w:link w:val="39"/>
    <w:rsid w:val="00EB27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2">
    <w:name w:val="Знак"/>
    <w:basedOn w:val="a"/>
    <w:rsid w:val="00EB272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Обычный1"/>
    <w:rsid w:val="00EB2726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f3">
    <w:name w:val="Emphasis"/>
    <w:basedOn w:val="a0"/>
    <w:qFormat/>
    <w:rsid w:val="00EB2726"/>
    <w:rPr>
      <w:rFonts w:cs="Times New Roman"/>
      <w:i/>
      <w:iCs/>
    </w:rPr>
  </w:style>
  <w:style w:type="paragraph" w:styleId="aff4">
    <w:name w:val="Plain Text"/>
    <w:basedOn w:val="a"/>
    <w:link w:val="aff5"/>
    <w:rsid w:val="00EB2726"/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rsid w:val="00EB272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"/>
    <w:uiPriority w:val="99"/>
    <w:rsid w:val="00EB2726"/>
    <w:rPr>
      <w:b/>
      <w:bCs/>
      <w:sz w:val="22"/>
      <w:szCs w:val="22"/>
      <w:shd w:val="clear" w:color="auto" w:fill="FFFFFF"/>
    </w:rPr>
  </w:style>
  <w:style w:type="numbering" w:customStyle="1" w:styleId="43">
    <w:name w:val="Нет списка4"/>
    <w:next w:val="a2"/>
    <w:uiPriority w:val="99"/>
    <w:semiHidden/>
    <w:unhideWhenUsed/>
    <w:rsid w:val="008C3345"/>
  </w:style>
  <w:style w:type="table" w:customStyle="1" w:styleId="44">
    <w:name w:val="Сетка таблицы4"/>
    <w:basedOn w:val="a1"/>
    <w:next w:val="af6"/>
    <w:rsid w:val="008C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927D04"/>
    <w:pPr>
      <w:spacing w:before="100" w:beforeAutospacing="1" w:after="100" w:afterAutospacing="1"/>
    </w:pPr>
  </w:style>
  <w:style w:type="paragraph" w:customStyle="1" w:styleId="2a">
    <w:name w:val="Обычный2"/>
    <w:rsid w:val="00927D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2pt">
    <w:name w:val="Основной текст (2) + 12 pt"/>
    <w:uiPriority w:val="99"/>
    <w:rsid w:val="00927D04"/>
    <w:rPr>
      <w:sz w:val="24"/>
      <w:szCs w:val="24"/>
      <w:shd w:val="clear" w:color="auto" w:fill="FFFFFF"/>
    </w:rPr>
  </w:style>
  <w:style w:type="paragraph" w:customStyle="1" w:styleId="aff6">
    <w:name w:val="Знак Знак Знак"/>
    <w:basedOn w:val="a"/>
    <w:rsid w:val="00927D0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AC2A06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51">
    <w:name w:val="Сетка таблицы5"/>
    <w:basedOn w:val="a1"/>
    <w:next w:val="af6"/>
    <w:uiPriority w:val="59"/>
    <w:rsid w:val="007D6E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AE659E"/>
  </w:style>
  <w:style w:type="character" w:customStyle="1" w:styleId="r">
    <w:name w:val="r"/>
    <w:basedOn w:val="a0"/>
    <w:rsid w:val="00AE659E"/>
  </w:style>
  <w:style w:type="numbering" w:customStyle="1" w:styleId="52">
    <w:name w:val="Нет списка5"/>
    <w:next w:val="a2"/>
    <w:uiPriority w:val="99"/>
    <w:semiHidden/>
    <w:unhideWhenUsed/>
    <w:rsid w:val="00F22DC8"/>
  </w:style>
  <w:style w:type="table" w:customStyle="1" w:styleId="63">
    <w:name w:val="Сетка таблицы6"/>
    <w:basedOn w:val="a1"/>
    <w:next w:val="af6"/>
    <w:uiPriority w:val="59"/>
    <w:rsid w:val="001F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9607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607C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ibyshev.nso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F67BFBE0AB4F81FB36AAE4A8DF942C202E1E4CFF5700FC4089B1563148E376F71F8DlDb7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set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AEEA-B374-466A-B250-0E7B3273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11</Pages>
  <Words>5317</Words>
  <Characters>30308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Щегловская Наталья Владимировна</dc:creator>
  <cp:keywords/>
  <dc:description/>
  <cp:lastModifiedBy>user</cp:lastModifiedBy>
  <cp:revision>248</cp:revision>
  <cp:lastPrinted>2017-09-05T05:46:00Z</cp:lastPrinted>
  <dcterms:created xsi:type="dcterms:W3CDTF">2017-06-15T07:42:00Z</dcterms:created>
  <dcterms:modified xsi:type="dcterms:W3CDTF">2017-09-19T02:11:00Z</dcterms:modified>
</cp:coreProperties>
</file>