
<file path=[Content_Types].xml><?xml version="1.0" encoding="utf-8"?>
<Types xmlns="http://schemas.openxmlformats.org/package/2006/content-types">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tylesWithEffects.xml" ContentType="application/vnd.ms-word.stylesWithEffect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2D24AA" w:rsidRPr="002D24AA" w:rsidRDefault="002D24AA">
      <w:pPr>
        <w:pStyle w:val="ConsPlusTitle"/>
        <w:jc w:val="center"/>
        <w:rPr>
          <w:rFonts w:ascii="Times New Roman" w:hAnsi="Times New Roman" w:cs="Times New Roman"/>
          <w:sz w:val="24"/>
          <w:szCs w:val="24"/>
        </w:rPr>
      </w:pPr>
      <w:bookmarkStart w:id="0" w:name="P40"/>
      <w:bookmarkEnd w:id="0"/>
      <w:r w:rsidRPr="002D24AA">
        <w:rPr>
          <w:rFonts w:ascii="Times New Roman" w:hAnsi="Times New Roman" w:cs="Times New Roman"/>
          <w:sz w:val="24"/>
          <w:szCs w:val="24"/>
        </w:rPr>
        <w:t>ПРАВИЛА</w:t>
      </w:r>
    </w:p>
    <w:p w:rsidR="002D24AA" w:rsidRPr="002D24AA" w:rsidRDefault="002D24AA">
      <w:pPr>
        <w:pStyle w:val="ConsPlusTitle"/>
        <w:jc w:val="center"/>
        <w:rPr>
          <w:rFonts w:ascii="Times New Roman" w:hAnsi="Times New Roman" w:cs="Times New Roman"/>
          <w:sz w:val="24"/>
          <w:szCs w:val="24"/>
        </w:rPr>
      </w:pPr>
      <w:r w:rsidRPr="002D24AA">
        <w:rPr>
          <w:rFonts w:ascii="Times New Roman" w:hAnsi="Times New Roman" w:cs="Times New Roman"/>
          <w:sz w:val="24"/>
          <w:szCs w:val="24"/>
        </w:rPr>
        <w:t xml:space="preserve">ЗЕМЛЕПОЛЬЗОВАНИЯ И ЗАСТРОЙКИ </w:t>
      </w:r>
      <w:r w:rsidR="00022EF8">
        <w:rPr>
          <w:rFonts w:ascii="Times New Roman" w:hAnsi="Times New Roman" w:cs="Times New Roman"/>
          <w:sz w:val="24"/>
          <w:szCs w:val="24"/>
        </w:rPr>
        <w:t>ОСИНОВСКОГО</w:t>
      </w:r>
      <w:r w:rsidR="00A46362">
        <w:rPr>
          <w:rFonts w:ascii="Times New Roman" w:hAnsi="Times New Roman" w:cs="Times New Roman"/>
          <w:sz w:val="24"/>
          <w:szCs w:val="24"/>
        </w:rPr>
        <w:t xml:space="preserve"> СЕЛЬСОВЕТА </w:t>
      </w:r>
      <w:r w:rsidR="00700474">
        <w:rPr>
          <w:rFonts w:ascii="Times New Roman" w:hAnsi="Times New Roman" w:cs="Times New Roman"/>
          <w:sz w:val="24"/>
          <w:szCs w:val="24"/>
        </w:rPr>
        <w:t>КУЙБЫШЕВСКОГО</w:t>
      </w:r>
      <w:r w:rsidR="00A46362">
        <w:rPr>
          <w:rFonts w:ascii="Times New Roman" w:hAnsi="Times New Roman" w:cs="Times New Roman"/>
          <w:sz w:val="24"/>
          <w:szCs w:val="24"/>
        </w:rPr>
        <w:t xml:space="preserve"> РАЙОНА </w:t>
      </w:r>
      <w:r w:rsidR="00DB1EC8">
        <w:rPr>
          <w:rFonts w:ascii="Times New Roman" w:hAnsi="Times New Roman" w:cs="Times New Roman"/>
          <w:sz w:val="24"/>
          <w:szCs w:val="24"/>
        </w:rPr>
        <w:t>НОВОСИБИРСКОЙ</w:t>
      </w:r>
      <w:r w:rsidR="00A46362">
        <w:rPr>
          <w:rFonts w:ascii="Times New Roman" w:hAnsi="Times New Roman" w:cs="Times New Roman"/>
          <w:sz w:val="24"/>
          <w:szCs w:val="24"/>
        </w:rPr>
        <w:t xml:space="preserve"> ОБЛАСТИ</w:t>
      </w:r>
    </w:p>
    <w:p w:rsidR="002D24AA" w:rsidRPr="002D24AA" w:rsidRDefault="002D24AA">
      <w:pPr>
        <w:pStyle w:val="ConsPlusNormal"/>
        <w:ind w:firstLine="540"/>
        <w:jc w:val="both"/>
        <w:rPr>
          <w:rFonts w:ascii="Times New Roman" w:hAnsi="Times New Roman" w:cs="Times New Roman"/>
          <w:sz w:val="24"/>
          <w:szCs w:val="24"/>
        </w:rPr>
      </w:pPr>
    </w:p>
    <w:p w:rsidR="002D24AA" w:rsidRPr="002D24AA" w:rsidRDefault="002D24AA">
      <w:pPr>
        <w:pStyle w:val="ConsPlusNormal"/>
        <w:jc w:val="center"/>
        <w:outlineLvl w:val="1"/>
        <w:rPr>
          <w:rFonts w:ascii="Times New Roman" w:hAnsi="Times New Roman" w:cs="Times New Roman"/>
          <w:sz w:val="24"/>
          <w:szCs w:val="24"/>
        </w:rPr>
      </w:pPr>
      <w:r w:rsidRPr="002D24AA">
        <w:rPr>
          <w:rFonts w:ascii="Times New Roman" w:hAnsi="Times New Roman" w:cs="Times New Roman"/>
          <w:sz w:val="24"/>
          <w:szCs w:val="24"/>
        </w:rPr>
        <w:t>Раздел 1. ПОРЯДОК ПРИМЕНЕНИЯ ПРАВИЛ ЗЕМЛЕПОЛЬЗОВАНИЯ</w:t>
      </w:r>
    </w:p>
    <w:p w:rsidR="002D24AA" w:rsidRPr="002D24AA" w:rsidRDefault="002D24AA">
      <w:pPr>
        <w:pStyle w:val="ConsPlusNormal"/>
        <w:jc w:val="center"/>
        <w:rPr>
          <w:rFonts w:ascii="Times New Roman" w:hAnsi="Times New Roman" w:cs="Times New Roman"/>
          <w:sz w:val="24"/>
          <w:szCs w:val="24"/>
        </w:rPr>
      </w:pPr>
      <w:r w:rsidRPr="002D24AA">
        <w:rPr>
          <w:rFonts w:ascii="Times New Roman" w:hAnsi="Times New Roman" w:cs="Times New Roman"/>
          <w:sz w:val="24"/>
          <w:szCs w:val="24"/>
        </w:rPr>
        <w:t xml:space="preserve">И ЗАСТРОЙКИ </w:t>
      </w:r>
      <w:r w:rsidR="00022EF8">
        <w:rPr>
          <w:rFonts w:ascii="Times New Roman" w:hAnsi="Times New Roman" w:cs="Times New Roman"/>
          <w:sz w:val="24"/>
          <w:szCs w:val="24"/>
        </w:rPr>
        <w:t>ОСИНОВСКОГО</w:t>
      </w:r>
      <w:r w:rsidR="00875B57">
        <w:rPr>
          <w:rFonts w:ascii="Times New Roman" w:hAnsi="Times New Roman" w:cs="Times New Roman"/>
          <w:sz w:val="24"/>
          <w:szCs w:val="24"/>
        </w:rPr>
        <w:t xml:space="preserve"> СЕЛЬСОВЕТА </w:t>
      </w:r>
      <w:r w:rsidR="00746578">
        <w:rPr>
          <w:rFonts w:ascii="Times New Roman" w:hAnsi="Times New Roman" w:cs="Times New Roman"/>
          <w:sz w:val="24"/>
          <w:szCs w:val="24"/>
        </w:rPr>
        <w:t>КУЙБЫШЕВСКОГО</w:t>
      </w:r>
      <w:r w:rsidR="00875B57">
        <w:rPr>
          <w:rFonts w:ascii="Times New Roman" w:hAnsi="Times New Roman" w:cs="Times New Roman"/>
          <w:sz w:val="24"/>
          <w:szCs w:val="24"/>
        </w:rPr>
        <w:t xml:space="preserve"> РАЙОНА </w:t>
      </w:r>
      <w:r w:rsidR="00DB1EC8">
        <w:rPr>
          <w:rFonts w:ascii="Times New Roman" w:hAnsi="Times New Roman" w:cs="Times New Roman"/>
          <w:sz w:val="24"/>
          <w:szCs w:val="24"/>
        </w:rPr>
        <w:t>НОВОСИБИРСКОЙ</w:t>
      </w:r>
      <w:r w:rsidR="00875B57">
        <w:rPr>
          <w:rFonts w:ascii="Times New Roman" w:hAnsi="Times New Roman" w:cs="Times New Roman"/>
          <w:sz w:val="24"/>
          <w:szCs w:val="24"/>
        </w:rPr>
        <w:t xml:space="preserve"> ОБЛАСТИ</w:t>
      </w:r>
      <w:r w:rsidRPr="002D24AA">
        <w:rPr>
          <w:rFonts w:ascii="Times New Roman" w:hAnsi="Times New Roman" w:cs="Times New Roman"/>
          <w:sz w:val="24"/>
          <w:szCs w:val="24"/>
        </w:rPr>
        <w:t xml:space="preserve"> И ВНЕСЕНИЯ В НИХ ИЗМЕНЕНИЙ</w:t>
      </w:r>
    </w:p>
    <w:p w:rsidR="002D24AA" w:rsidRPr="002D24AA" w:rsidRDefault="002D24AA">
      <w:pPr>
        <w:pStyle w:val="ConsPlusNormal"/>
        <w:ind w:firstLine="540"/>
        <w:jc w:val="both"/>
        <w:rPr>
          <w:rFonts w:ascii="Times New Roman" w:hAnsi="Times New Roman" w:cs="Times New Roman"/>
          <w:sz w:val="24"/>
          <w:szCs w:val="24"/>
        </w:rPr>
      </w:pPr>
    </w:p>
    <w:p w:rsidR="002D24AA" w:rsidRPr="002D24AA" w:rsidRDefault="002D24AA">
      <w:pPr>
        <w:pStyle w:val="ConsPlusNormal"/>
        <w:jc w:val="center"/>
        <w:outlineLvl w:val="2"/>
        <w:rPr>
          <w:rFonts w:ascii="Times New Roman" w:hAnsi="Times New Roman" w:cs="Times New Roman"/>
          <w:sz w:val="24"/>
          <w:szCs w:val="24"/>
        </w:rPr>
      </w:pPr>
      <w:r w:rsidRPr="002D24AA">
        <w:rPr>
          <w:rFonts w:ascii="Times New Roman" w:hAnsi="Times New Roman" w:cs="Times New Roman"/>
          <w:sz w:val="24"/>
          <w:szCs w:val="24"/>
        </w:rPr>
        <w:t>Глава 1. ОБЩИЕ ПОЛОЖЕНИЯ</w:t>
      </w:r>
    </w:p>
    <w:p w:rsidR="002D24AA" w:rsidRPr="002D24AA" w:rsidRDefault="002D24AA">
      <w:pPr>
        <w:pStyle w:val="ConsPlusNormal"/>
        <w:ind w:firstLine="540"/>
        <w:jc w:val="both"/>
        <w:rPr>
          <w:rFonts w:ascii="Times New Roman" w:hAnsi="Times New Roman" w:cs="Times New Roman"/>
          <w:sz w:val="24"/>
          <w:szCs w:val="24"/>
        </w:rPr>
      </w:pPr>
    </w:p>
    <w:p w:rsidR="002D24AA" w:rsidRPr="002D24AA" w:rsidRDefault="002D24AA" w:rsidP="00E55BDA">
      <w:pPr>
        <w:pStyle w:val="ConsPlusNormal"/>
        <w:ind w:firstLine="540"/>
        <w:jc w:val="both"/>
        <w:outlineLvl w:val="3"/>
        <w:rPr>
          <w:rFonts w:ascii="Times New Roman" w:hAnsi="Times New Roman" w:cs="Times New Roman"/>
          <w:sz w:val="24"/>
          <w:szCs w:val="24"/>
        </w:rPr>
      </w:pPr>
      <w:r w:rsidRPr="002D24AA">
        <w:rPr>
          <w:rFonts w:ascii="Times New Roman" w:hAnsi="Times New Roman" w:cs="Times New Roman"/>
          <w:sz w:val="24"/>
          <w:szCs w:val="24"/>
        </w:rPr>
        <w:t xml:space="preserve">Статья 1. Цели разработки Правил землепользования и застройки </w:t>
      </w:r>
      <w:proofErr w:type="spellStart"/>
      <w:r w:rsidR="00022EF8">
        <w:rPr>
          <w:rFonts w:ascii="Times New Roman" w:hAnsi="Times New Roman" w:cs="Times New Roman"/>
          <w:sz w:val="24"/>
          <w:szCs w:val="24"/>
        </w:rPr>
        <w:t>Осиновского</w:t>
      </w:r>
      <w:proofErr w:type="spellEnd"/>
      <w:r w:rsidR="00AB0410">
        <w:rPr>
          <w:rFonts w:ascii="Times New Roman" w:hAnsi="Times New Roman" w:cs="Times New Roman"/>
          <w:sz w:val="24"/>
          <w:szCs w:val="24"/>
        </w:rPr>
        <w:t xml:space="preserve"> </w:t>
      </w:r>
      <w:r w:rsidR="00875B57">
        <w:rPr>
          <w:rFonts w:ascii="Times New Roman" w:hAnsi="Times New Roman" w:cs="Times New Roman"/>
          <w:sz w:val="24"/>
          <w:szCs w:val="24"/>
        </w:rPr>
        <w:t xml:space="preserve"> сельсовета </w:t>
      </w:r>
      <w:r w:rsidR="00AB0410">
        <w:rPr>
          <w:rFonts w:ascii="Times New Roman" w:hAnsi="Times New Roman" w:cs="Times New Roman"/>
          <w:sz w:val="24"/>
          <w:szCs w:val="24"/>
        </w:rPr>
        <w:t>Куйбышевского</w:t>
      </w:r>
      <w:r w:rsidR="00875B57">
        <w:rPr>
          <w:rFonts w:ascii="Times New Roman" w:hAnsi="Times New Roman" w:cs="Times New Roman"/>
          <w:sz w:val="24"/>
          <w:szCs w:val="24"/>
        </w:rPr>
        <w:t xml:space="preserve"> района </w:t>
      </w:r>
      <w:r w:rsidR="00DB1EC8">
        <w:rPr>
          <w:rFonts w:ascii="Times New Roman" w:hAnsi="Times New Roman" w:cs="Times New Roman"/>
          <w:sz w:val="24"/>
          <w:szCs w:val="24"/>
        </w:rPr>
        <w:t>Новосибирской</w:t>
      </w:r>
      <w:r w:rsidR="00875B57">
        <w:rPr>
          <w:rFonts w:ascii="Times New Roman" w:hAnsi="Times New Roman" w:cs="Times New Roman"/>
          <w:sz w:val="24"/>
          <w:szCs w:val="24"/>
        </w:rPr>
        <w:t xml:space="preserve"> области</w:t>
      </w:r>
      <w:r w:rsidR="00AB0410">
        <w:rPr>
          <w:rFonts w:ascii="Times New Roman" w:hAnsi="Times New Roman" w:cs="Times New Roman"/>
          <w:sz w:val="24"/>
          <w:szCs w:val="24"/>
        </w:rPr>
        <w:t>.</w:t>
      </w:r>
    </w:p>
    <w:p w:rsidR="002D24AA" w:rsidRPr="002D24AA" w:rsidRDefault="00C67C05">
      <w:pPr>
        <w:pStyle w:val="ConsPlusNormal"/>
        <w:ind w:firstLine="540"/>
        <w:jc w:val="both"/>
        <w:rPr>
          <w:rFonts w:ascii="Times New Roman" w:hAnsi="Times New Roman" w:cs="Times New Roman"/>
          <w:sz w:val="24"/>
          <w:szCs w:val="24"/>
        </w:rPr>
      </w:pPr>
      <w:hyperlink r:id="rId5" w:history="1">
        <w:r w:rsidR="002D24AA" w:rsidRPr="00A46362">
          <w:rPr>
            <w:rFonts w:ascii="Times New Roman" w:hAnsi="Times New Roman" w:cs="Times New Roman"/>
            <w:sz w:val="24"/>
            <w:szCs w:val="24"/>
          </w:rPr>
          <w:t>Правила</w:t>
        </w:r>
      </w:hyperlink>
      <w:r w:rsidR="002D24AA" w:rsidRPr="002D24AA">
        <w:rPr>
          <w:rFonts w:ascii="Times New Roman" w:hAnsi="Times New Roman" w:cs="Times New Roman"/>
          <w:sz w:val="24"/>
          <w:szCs w:val="24"/>
        </w:rPr>
        <w:t xml:space="preserve"> землепользования и застройки </w:t>
      </w:r>
      <w:proofErr w:type="spellStart"/>
      <w:r w:rsidR="00022EF8">
        <w:rPr>
          <w:rFonts w:ascii="Times New Roman" w:hAnsi="Times New Roman" w:cs="Times New Roman"/>
          <w:sz w:val="24"/>
          <w:szCs w:val="24"/>
        </w:rPr>
        <w:t>Осиновского</w:t>
      </w:r>
      <w:proofErr w:type="spellEnd"/>
      <w:r w:rsidR="00E55BDA">
        <w:rPr>
          <w:rFonts w:ascii="Times New Roman" w:hAnsi="Times New Roman" w:cs="Times New Roman"/>
          <w:sz w:val="24"/>
          <w:szCs w:val="24"/>
        </w:rPr>
        <w:t xml:space="preserve"> </w:t>
      </w:r>
      <w:r w:rsidR="00875B57">
        <w:rPr>
          <w:rFonts w:ascii="Times New Roman" w:hAnsi="Times New Roman" w:cs="Times New Roman"/>
          <w:sz w:val="24"/>
          <w:szCs w:val="24"/>
        </w:rPr>
        <w:t xml:space="preserve">сельсовета </w:t>
      </w:r>
      <w:r w:rsidR="00E55BDA">
        <w:rPr>
          <w:rFonts w:ascii="Times New Roman" w:hAnsi="Times New Roman" w:cs="Times New Roman"/>
          <w:sz w:val="24"/>
          <w:szCs w:val="24"/>
        </w:rPr>
        <w:t>Куйбышевского</w:t>
      </w:r>
      <w:r w:rsidR="00875B57">
        <w:rPr>
          <w:rFonts w:ascii="Times New Roman" w:hAnsi="Times New Roman" w:cs="Times New Roman"/>
          <w:sz w:val="24"/>
          <w:szCs w:val="24"/>
        </w:rPr>
        <w:t xml:space="preserve"> района </w:t>
      </w:r>
      <w:r w:rsidR="00DB1EC8">
        <w:rPr>
          <w:rFonts w:ascii="Times New Roman" w:hAnsi="Times New Roman" w:cs="Times New Roman"/>
          <w:sz w:val="24"/>
          <w:szCs w:val="24"/>
        </w:rPr>
        <w:t>Новосибирской</w:t>
      </w:r>
      <w:r w:rsidR="00875B57">
        <w:rPr>
          <w:rFonts w:ascii="Times New Roman" w:hAnsi="Times New Roman" w:cs="Times New Roman"/>
          <w:sz w:val="24"/>
          <w:szCs w:val="24"/>
        </w:rPr>
        <w:t xml:space="preserve"> области</w:t>
      </w:r>
      <w:r w:rsidR="002D24AA" w:rsidRPr="002D24AA">
        <w:rPr>
          <w:rFonts w:ascii="Times New Roman" w:hAnsi="Times New Roman" w:cs="Times New Roman"/>
          <w:sz w:val="24"/>
          <w:szCs w:val="24"/>
        </w:rPr>
        <w:t xml:space="preserve"> (далее - Правила) разрабатываются в целях:</w:t>
      </w:r>
    </w:p>
    <w:p w:rsidR="002D24AA" w:rsidRPr="002D24AA" w:rsidRDefault="002D24AA">
      <w:pPr>
        <w:pStyle w:val="ConsPlusNormal"/>
        <w:ind w:firstLine="540"/>
        <w:jc w:val="both"/>
        <w:rPr>
          <w:rFonts w:ascii="Times New Roman" w:hAnsi="Times New Roman" w:cs="Times New Roman"/>
          <w:sz w:val="24"/>
          <w:szCs w:val="24"/>
        </w:rPr>
      </w:pPr>
      <w:r w:rsidRPr="002D24AA">
        <w:rPr>
          <w:rFonts w:ascii="Times New Roman" w:hAnsi="Times New Roman" w:cs="Times New Roman"/>
          <w:sz w:val="24"/>
          <w:szCs w:val="24"/>
        </w:rPr>
        <w:t xml:space="preserve">1) создания условий для устойчивого развития территории </w:t>
      </w:r>
      <w:proofErr w:type="spellStart"/>
      <w:r w:rsidR="00022EF8">
        <w:rPr>
          <w:rFonts w:ascii="Times New Roman" w:hAnsi="Times New Roman" w:cs="Times New Roman"/>
          <w:sz w:val="24"/>
          <w:szCs w:val="24"/>
        </w:rPr>
        <w:t>Осиновского</w:t>
      </w:r>
      <w:proofErr w:type="spellEnd"/>
      <w:r w:rsidR="00E31A14">
        <w:rPr>
          <w:rFonts w:ascii="Times New Roman" w:hAnsi="Times New Roman" w:cs="Times New Roman"/>
          <w:sz w:val="24"/>
          <w:szCs w:val="24"/>
        </w:rPr>
        <w:t xml:space="preserve">  </w:t>
      </w:r>
      <w:r w:rsidR="00875B57">
        <w:rPr>
          <w:rFonts w:ascii="Times New Roman" w:hAnsi="Times New Roman" w:cs="Times New Roman"/>
          <w:sz w:val="24"/>
          <w:szCs w:val="24"/>
        </w:rPr>
        <w:t xml:space="preserve">сельсовета </w:t>
      </w:r>
      <w:r w:rsidR="00E31A14">
        <w:rPr>
          <w:rFonts w:ascii="Times New Roman" w:hAnsi="Times New Roman" w:cs="Times New Roman"/>
          <w:sz w:val="24"/>
          <w:szCs w:val="24"/>
        </w:rPr>
        <w:t>Куйбышевского</w:t>
      </w:r>
      <w:r w:rsidR="00875B57">
        <w:rPr>
          <w:rFonts w:ascii="Times New Roman" w:hAnsi="Times New Roman" w:cs="Times New Roman"/>
          <w:sz w:val="24"/>
          <w:szCs w:val="24"/>
        </w:rPr>
        <w:t xml:space="preserve"> района </w:t>
      </w:r>
      <w:r w:rsidR="00DB1EC8">
        <w:rPr>
          <w:rFonts w:ascii="Times New Roman" w:hAnsi="Times New Roman" w:cs="Times New Roman"/>
          <w:sz w:val="24"/>
          <w:szCs w:val="24"/>
        </w:rPr>
        <w:t>Новосибирской</w:t>
      </w:r>
      <w:r w:rsidR="00875B57">
        <w:rPr>
          <w:rFonts w:ascii="Times New Roman" w:hAnsi="Times New Roman" w:cs="Times New Roman"/>
          <w:sz w:val="24"/>
          <w:szCs w:val="24"/>
        </w:rPr>
        <w:t xml:space="preserve"> области</w:t>
      </w:r>
      <w:r w:rsidRPr="002D24AA">
        <w:rPr>
          <w:rFonts w:ascii="Times New Roman" w:hAnsi="Times New Roman" w:cs="Times New Roman"/>
          <w:sz w:val="24"/>
          <w:szCs w:val="24"/>
        </w:rPr>
        <w:t>, сохранения окружающей среды и объектов культурного наследия;</w:t>
      </w:r>
    </w:p>
    <w:p w:rsidR="002D24AA" w:rsidRPr="002D24AA" w:rsidRDefault="002D24AA">
      <w:pPr>
        <w:pStyle w:val="ConsPlusNormal"/>
        <w:ind w:firstLine="540"/>
        <w:jc w:val="both"/>
        <w:rPr>
          <w:rFonts w:ascii="Times New Roman" w:hAnsi="Times New Roman" w:cs="Times New Roman"/>
          <w:sz w:val="24"/>
          <w:szCs w:val="24"/>
        </w:rPr>
      </w:pPr>
      <w:r w:rsidRPr="002D24AA">
        <w:rPr>
          <w:rFonts w:ascii="Times New Roman" w:hAnsi="Times New Roman" w:cs="Times New Roman"/>
          <w:sz w:val="24"/>
          <w:szCs w:val="24"/>
        </w:rPr>
        <w:t xml:space="preserve">2) создания условий для планировки территории </w:t>
      </w:r>
      <w:proofErr w:type="spellStart"/>
      <w:r w:rsidR="00022EF8">
        <w:rPr>
          <w:rFonts w:ascii="Times New Roman" w:hAnsi="Times New Roman" w:cs="Times New Roman"/>
          <w:sz w:val="24"/>
          <w:szCs w:val="24"/>
        </w:rPr>
        <w:t>Осиновского</w:t>
      </w:r>
      <w:proofErr w:type="spellEnd"/>
      <w:r w:rsidR="00E31A14">
        <w:rPr>
          <w:rFonts w:ascii="Times New Roman" w:hAnsi="Times New Roman" w:cs="Times New Roman"/>
          <w:sz w:val="24"/>
          <w:szCs w:val="24"/>
        </w:rPr>
        <w:t xml:space="preserve">  </w:t>
      </w:r>
      <w:r w:rsidR="00875B57">
        <w:rPr>
          <w:rFonts w:ascii="Times New Roman" w:hAnsi="Times New Roman" w:cs="Times New Roman"/>
          <w:sz w:val="24"/>
          <w:szCs w:val="24"/>
        </w:rPr>
        <w:t xml:space="preserve">сельсовета </w:t>
      </w:r>
      <w:r w:rsidR="00E31A14">
        <w:rPr>
          <w:rFonts w:ascii="Times New Roman" w:hAnsi="Times New Roman" w:cs="Times New Roman"/>
          <w:sz w:val="24"/>
          <w:szCs w:val="24"/>
        </w:rPr>
        <w:t>Куйбышевского</w:t>
      </w:r>
      <w:r w:rsidR="00875B57">
        <w:rPr>
          <w:rFonts w:ascii="Times New Roman" w:hAnsi="Times New Roman" w:cs="Times New Roman"/>
          <w:sz w:val="24"/>
          <w:szCs w:val="24"/>
        </w:rPr>
        <w:t xml:space="preserve"> района </w:t>
      </w:r>
      <w:r w:rsidR="00DB1EC8">
        <w:rPr>
          <w:rFonts w:ascii="Times New Roman" w:hAnsi="Times New Roman" w:cs="Times New Roman"/>
          <w:sz w:val="24"/>
          <w:szCs w:val="24"/>
        </w:rPr>
        <w:t>Новосибирской</w:t>
      </w:r>
      <w:r w:rsidR="00875B57">
        <w:rPr>
          <w:rFonts w:ascii="Times New Roman" w:hAnsi="Times New Roman" w:cs="Times New Roman"/>
          <w:sz w:val="24"/>
          <w:szCs w:val="24"/>
        </w:rPr>
        <w:t xml:space="preserve"> области</w:t>
      </w:r>
      <w:r w:rsidRPr="002D24AA">
        <w:rPr>
          <w:rFonts w:ascii="Times New Roman" w:hAnsi="Times New Roman" w:cs="Times New Roman"/>
          <w:sz w:val="24"/>
          <w:szCs w:val="24"/>
        </w:rPr>
        <w:t>;</w:t>
      </w:r>
    </w:p>
    <w:p w:rsidR="002D24AA" w:rsidRPr="002D24AA" w:rsidRDefault="002D24AA">
      <w:pPr>
        <w:pStyle w:val="ConsPlusNormal"/>
        <w:ind w:firstLine="540"/>
        <w:jc w:val="both"/>
        <w:rPr>
          <w:rFonts w:ascii="Times New Roman" w:hAnsi="Times New Roman" w:cs="Times New Roman"/>
          <w:sz w:val="24"/>
          <w:szCs w:val="24"/>
        </w:rPr>
      </w:pPr>
      <w:r w:rsidRPr="002D24AA">
        <w:rPr>
          <w:rFonts w:ascii="Times New Roman" w:hAnsi="Times New Roman" w:cs="Times New Roman"/>
          <w:sz w:val="24"/>
          <w:szCs w:val="24"/>
        </w:rPr>
        <w:t>3) обеспечения прав и законных интересов физических и юридических лиц, в том числе правообладателей земельных участков и объектов капитального строительства;</w:t>
      </w:r>
    </w:p>
    <w:p w:rsidR="002D24AA" w:rsidRPr="002D24AA" w:rsidRDefault="002D24AA">
      <w:pPr>
        <w:pStyle w:val="ConsPlusNormal"/>
        <w:ind w:firstLine="540"/>
        <w:jc w:val="both"/>
        <w:rPr>
          <w:rFonts w:ascii="Times New Roman" w:hAnsi="Times New Roman" w:cs="Times New Roman"/>
          <w:sz w:val="24"/>
          <w:szCs w:val="24"/>
        </w:rPr>
      </w:pPr>
      <w:r w:rsidRPr="002D24AA">
        <w:rPr>
          <w:rFonts w:ascii="Times New Roman" w:hAnsi="Times New Roman" w:cs="Times New Roman"/>
          <w:sz w:val="24"/>
          <w:szCs w:val="24"/>
        </w:rPr>
        <w:t>4) создания условий для привлечения инвестиций, в том числе путем предоставления возможности выбора наиболее эффективных видов разрешенного использования земельных участков и объектов капитального строительства.</w:t>
      </w:r>
    </w:p>
    <w:p w:rsidR="002D24AA" w:rsidRPr="002D24AA" w:rsidRDefault="002D24AA">
      <w:pPr>
        <w:pStyle w:val="ConsPlusNormal"/>
        <w:ind w:firstLine="540"/>
        <w:jc w:val="both"/>
        <w:rPr>
          <w:rFonts w:ascii="Times New Roman" w:hAnsi="Times New Roman" w:cs="Times New Roman"/>
          <w:sz w:val="24"/>
          <w:szCs w:val="24"/>
        </w:rPr>
      </w:pPr>
    </w:p>
    <w:p w:rsidR="002D24AA" w:rsidRPr="0096516A" w:rsidRDefault="002D24AA" w:rsidP="0096516A">
      <w:pPr>
        <w:pStyle w:val="ConsPlusNormal"/>
        <w:ind w:firstLine="540"/>
        <w:jc w:val="both"/>
        <w:outlineLvl w:val="3"/>
        <w:rPr>
          <w:rFonts w:ascii="Times New Roman" w:hAnsi="Times New Roman" w:cs="Times New Roman"/>
          <w:sz w:val="24"/>
          <w:szCs w:val="24"/>
        </w:rPr>
      </w:pPr>
      <w:r w:rsidRPr="002D24AA">
        <w:rPr>
          <w:rFonts w:ascii="Times New Roman" w:hAnsi="Times New Roman" w:cs="Times New Roman"/>
          <w:sz w:val="24"/>
          <w:szCs w:val="24"/>
        </w:rPr>
        <w:t>Статья 2. Порядок подготовки и утверждения проекта Правил</w:t>
      </w:r>
    </w:p>
    <w:p w:rsidR="002D24AA" w:rsidRPr="00244A16" w:rsidRDefault="0096516A">
      <w:pPr>
        <w:pStyle w:val="ConsPlusNormal"/>
        <w:ind w:firstLine="540"/>
        <w:jc w:val="both"/>
        <w:rPr>
          <w:rFonts w:ascii="Times New Roman" w:hAnsi="Times New Roman" w:cs="Times New Roman"/>
          <w:sz w:val="24"/>
          <w:szCs w:val="24"/>
        </w:rPr>
      </w:pPr>
      <w:r>
        <w:rPr>
          <w:rFonts w:ascii="Times New Roman" w:hAnsi="Times New Roman" w:cs="Times New Roman"/>
          <w:sz w:val="24"/>
          <w:szCs w:val="24"/>
        </w:rPr>
        <w:t>1.</w:t>
      </w:r>
      <w:r>
        <w:rPr>
          <w:rFonts w:ascii="Times New Roman" w:hAnsi="Times New Roman" w:cs="Times New Roman"/>
          <w:sz w:val="24"/>
          <w:szCs w:val="24"/>
          <w:lang w:val="en-US"/>
        </w:rPr>
        <w:t> </w:t>
      </w:r>
      <w:r w:rsidR="002D24AA" w:rsidRPr="002D24AA">
        <w:rPr>
          <w:rFonts w:ascii="Times New Roman" w:hAnsi="Times New Roman" w:cs="Times New Roman"/>
          <w:sz w:val="24"/>
          <w:szCs w:val="24"/>
        </w:rPr>
        <w:t xml:space="preserve">Порядок подготовки и утверждения проекта Правил устанавливается </w:t>
      </w:r>
      <w:r w:rsidR="002D24AA" w:rsidRPr="00244A16">
        <w:rPr>
          <w:rFonts w:ascii="Times New Roman" w:hAnsi="Times New Roman" w:cs="Times New Roman"/>
          <w:sz w:val="24"/>
          <w:szCs w:val="24"/>
        </w:rPr>
        <w:t>Градостроительным кодексом Российской Федерации.</w:t>
      </w:r>
    </w:p>
    <w:p w:rsidR="002D24AA" w:rsidRPr="002D24AA" w:rsidRDefault="002D24AA">
      <w:pPr>
        <w:pStyle w:val="ConsPlusNormal"/>
        <w:ind w:firstLine="540"/>
        <w:jc w:val="both"/>
        <w:rPr>
          <w:rFonts w:ascii="Times New Roman" w:hAnsi="Times New Roman" w:cs="Times New Roman"/>
          <w:sz w:val="24"/>
          <w:szCs w:val="24"/>
        </w:rPr>
      </w:pPr>
      <w:r w:rsidRPr="002D24AA">
        <w:rPr>
          <w:rFonts w:ascii="Times New Roman" w:hAnsi="Times New Roman" w:cs="Times New Roman"/>
          <w:sz w:val="24"/>
          <w:szCs w:val="24"/>
        </w:rPr>
        <w:t>2.</w:t>
      </w:r>
      <w:r w:rsidR="0096516A">
        <w:rPr>
          <w:rFonts w:ascii="Times New Roman" w:hAnsi="Times New Roman" w:cs="Times New Roman"/>
          <w:sz w:val="24"/>
          <w:szCs w:val="24"/>
          <w:lang w:val="en-US"/>
        </w:rPr>
        <w:t> </w:t>
      </w:r>
      <w:r w:rsidRPr="002D24AA">
        <w:rPr>
          <w:rFonts w:ascii="Times New Roman" w:hAnsi="Times New Roman" w:cs="Times New Roman"/>
          <w:sz w:val="24"/>
          <w:szCs w:val="24"/>
        </w:rPr>
        <w:t xml:space="preserve">Подготовка проекта Правил осуществляется с учетом положений о территориальном планировании, содержащихся в Генеральном </w:t>
      </w:r>
      <w:hyperlink r:id="rId6" w:history="1">
        <w:r w:rsidRPr="00A46362">
          <w:rPr>
            <w:rFonts w:ascii="Times New Roman" w:hAnsi="Times New Roman" w:cs="Times New Roman"/>
            <w:sz w:val="24"/>
            <w:szCs w:val="24"/>
          </w:rPr>
          <w:t>плане</w:t>
        </w:r>
      </w:hyperlink>
      <w:r w:rsidRPr="002D24AA">
        <w:rPr>
          <w:rFonts w:ascii="Times New Roman" w:hAnsi="Times New Roman" w:cs="Times New Roman"/>
          <w:sz w:val="24"/>
          <w:szCs w:val="24"/>
        </w:rPr>
        <w:t xml:space="preserve"> </w:t>
      </w:r>
      <w:proofErr w:type="spellStart"/>
      <w:r w:rsidR="00022EF8">
        <w:rPr>
          <w:rFonts w:ascii="Times New Roman" w:hAnsi="Times New Roman" w:cs="Times New Roman"/>
          <w:sz w:val="24"/>
          <w:szCs w:val="24"/>
        </w:rPr>
        <w:t>Осиновского</w:t>
      </w:r>
      <w:proofErr w:type="spellEnd"/>
      <w:r w:rsidR="006149B5">
        <w:rPr>
          <w:rFonts w:ascii="Times New Roman" w:hAnsi="Times New Roman" w:cs="Times New Roman"/>
          <w:sz w:val="24"/>
          <w:szCs w:val="24"/>
        </w:rPr>
        <w:t xml:space="preserve">  </w:t>
      </w:r>
      <w:r w:rsidR="00875B57">
        <w:rPr>
          <w:rFonts w:ascii="Times New Roman" w:hAnsi="Times New Roman" w:cs="Times New Roman"/>
          <w:sz w:val="24"/>
          <w:szCs w:val="24"/>
        </w:rPr>
        <w:t xml:space="preserve">сельсовета </w:t>
      </w:r>
      <w:r w:rsidR="006149B5">
        <w:rPr>
          <w:rFonts w:ascii="Times New Roman" w:hAnsi="Times New Roman" w:cs="Times New Roman"/>
          <w:sz w:val="24"/>
          <w:szCs w:val="24"/>
        </w:rPr>
        <w:t>Куйбышевского</w:t>
      </w:r>
      <w:r w:rsidR="00875B57">
        <w:rPr>
          <w:rFonts w:ascii="Times New Roman" w:hAnsi="Times New Roman" w:cs="Times New Roman"/>
          <w:sz w:val="24"/>
          <w:szCs w:val="24"/>
        </w:rPr>
        <w:t xml:space="preserve"> района </w:t>
      </w:r>
      <w:r w:rsidR="00DB1EC8">
        <w:rPr>
          <w:rFonts w:ascii="Times New Roman" w:hAnsi="Times New Roman" w:cs="Times New Roman"/>
          <w:sz w:val="24"/>
          <w:szCs w:val="24"/>
        </w:rPr>
        <w:t>Новосибирской</w:t>
      </w:r>
      <w:r w:rsidR="00875B57">
        <w:rPr>
          <w:rFonts w:ascii="Times New Roman" w:hAnsi="Times New Roman" w:cs="Times New Roman"/>
          <w:sz w:val="24"/>
          <w:szCs w:val="24"/>
        </w:rPr>
        <w:t xml:space="preserve"> области</w:t>
      </w:r>
      <w:r w:rsidRPr="002D24AA">
        <w:rPr>
          <w:rFonts w:ascii="Times New Roman" w:hAnsi="Times New Roman" w:cs="Times New Roman"/>
          <w:sz w:val="24"/>
          <w:szCs w:val="24"/>
        </w:rPr>
        <w:t>, с учетом требований технических регламентов, результатов публичных слушаний и предложений заинтересованных лиц.</w:t>
      </w:r>
    </w:p>
    <w:p w:rsidR="002D24AA" w:rsidRPr="002D24AA" w:rsidRDefault="002D24AA">
      <w:pPr>
        <w:pStyle w:val="ConsPlusNormal"/>
        <w:ind w:firstLine="540"/>
        <w:jc w:val="both"/>
        <w:rPr>
          <w:rFonts w:ascii="Times New Roman" w:hAnsi="Times New Roman" w:cs="Times New Roman"/>
          <w:sz w:val="24"/>
          <w:szCs w:val="24"/>
        </w:rPr>
      </w:pPr>
      <w:r w:rsidRPr="002D24AA">
        <w:rPr>
          <w:rFonts w:ascii="Times New Roman" w:hAnsi="Times New Roman" w:cs="Times New Roman"/>
          <w:sz w:val="24"/>
          <w:szCs w:val="24"/>
        </w:rPr>
        <w:t>3.</w:t>
      </w:r>
      <w:r w:rsidR="0096516A">
        <w:rPr>
          <w:rFonts w:ascii="Times New Roman" w:hAnsi="Times New Roman" w:cs="Times New Roman"/>
          <w:sz w:val="24"/>
          <w:szCs w:val="24"/>
          <w:lang w:val="en-US"/>
        </w:rPr>
        <w:t> </w:t>
      </w:r>
      <w:r w:rsidRPr="002D24AA">
        <w:rPr>
          <w:rFonts w:ascii="Times New Roman" w:hAnsi="Times New Roman" w:cs="Times New Roman"/>
          <w:sz w:val="24"/>
          <w:szCs w:val="24"/>
        </w:rPr>
        <w:t xml:space="preserve">Правила утверждаются Советом депутатов </w:t>
      </w:r>
      <w:r w:rsidR="006149B5">
        <w:rPr>
          <w:rFonts w:ascii="Times New Roman" w:hAnsi="Times New Roman" w:cs="Times New Roman"/>
          <w:sz w:val="24"/>
          <w:szCs w:val="24"/>
        </w:rPr>
        <w:t>Куйбышевского района</w:t>
      </w:r>
      <w:r w:rsidRPr="002D24AA">
        <w:rPr>
          <w:rFonts w:ascii="Times New Roman" w:hAnsi="Times New Roman" w:cs="Times New Roman"/>
          <w:sz w:val="24"/>
          <w:szCs w:val="24"/>
        </w:rPr>
        <w:t>. Обязательными приложениями к проекту Правил являются протоколы публичных слушаний по указанному проекту и заключение о результатах таких публичных слушаний.</w:t>
      </w:r>
    </w:p>
    <w:p w:rsidR="002D24AA" w:rsidRPr="002D24AA" w:rsidRDefault="002D24AA">
      <w:pPr>
        <w:pStyle w:val="ConsPlusNormal"/>
        <w:ind w:firstLine="540"/>
        <w:jc w:val="both"/>
        <w:rPr>
          <w:rFonts w:ascii="Times New Roman" w:hAnsi="Times New Roman" w:cs="Times New Roman"/>
          <w:sz w:val="24"/>
          <w:szCs w:val="24"/>
        </w:rPr>
      </w:pPr>
    </w:p>
    <w:p w:rsidR="002D24AA" w:rsidRPr="002D24AA" w:rsidRDefault="002D24AA">
      <w:pPr>
        <w:pStyle w:val="ConsPlusNormal"/>
        <w:jc w:val="center"/>
        <w:outlineLvl w:val="2"/>
        <w:rPr>
          <w:rFonts w:ascii="Times New Roman" w:hAnsi="Times New Roman" w:cs="Times New Roman"/>
          <w:sz w:val="24"/>
          <w:szCs w:val="24"/>
        </w:rPr>
      </w:pPr>
      <w:r w:rsidRPr="002D24AA">
        <w:rPr>
          <w:rFonts w:ascii="Times New Roman" w:hAnsi="Times New Roman" w:cs="Times New Roman"/>
          <w:sz w:val="24"/>
          <w:szCs w:val="24"/>
        </w:rPr>
        <w:t>Глава 2. РЕГУЛИРОВАНИЕ ЗЕМЛЕПОЛЬЗОВАНИЯ И ЗАСТРОЙКИ ОРГАНАМИ</w:t>
      </w:r>
    </w:p>
    <w:p w:rsidR="002D24AA" w:rsidRPr="002D24AA" w:rsidRDefault="002D24AA">
      <w:pPr>
        <w:pStyle w:val="ConsPlusNormal"/>
        <w:jc w:val="center"/>
        <w:rPr>
          <w:rFonts w:ascii="Times New Roman" w:hAnsi="Times New Roman" w:cs="Times New Roman"/>
          <w:sz w:val="24"/>
          <w:szCs w:val="24"/>
        </w:rPr>
      </w:pPr>
      <w:r w:rsidRPr="002D24AA">
        <w:rPr>
          <w:rFonts w:ascii="Times New Roman" w:hAnsi="Times New Roman" w:cs="Times New Roman"/>
          <w:sz w:val="24"/>
          <w:szCs w:val="24"/>
        </w:rPr>
        <w:t xml:space="preserve">МЕСТНОГО САМОУПРАВЛЕНИЯ </w:t>
      </w:r>
      <w:r w:rsidR="00A62FB7">
        <w:rPr>
          <w:rFonts w:ascii="Times New Roman" w:hAnsi="Times New Roman" w:cs="Times New Roman"/>
          <w:sz w:val="24"/>
          <w:szCs w:val="24"/>
        </w:rPr>
        <w:t>КУЙБЫШЕВСКОГО</w:t>
      </w:r>
      <w:r w:rsidR="00875B57">
        <w:rPr>
          <w:rFonts w:ascii="Times New Roman" w:hAnsi="Times New Roman" w:cs="Times New Roman"/>
          <w:sz w:val="24"/>
          <w:szCs w:val="24"/>
        </w:rPr>
        <w:t xml:space="preserve"> РАЙОНА </w:t>
      </w:r>
      <w:r w:rsidR="00DB1EC8">
        <w:rPr>
          <w:rFonts w:ascii="Times New Roman" w:hAnsi="Times New Roman" w:cs="Times New Roman"/>
          <w:sz w:val="24"/>
          <w:szCs w:val="24"/>
        </w:rPr>
        <w:t>НОВОСИБИРСКОЙ</w:t>
      </w:r>
      <w:r w:rsidR="00875B57">
        <w:rPr>
          <w:rFonts w:ascii="Times New Roman" w:hAnsi="Times New Roman" w:cs="Times New Roman"/>
          <w:sz w:val="24"/>
          <w:szCs w:val="24"/>
        </w:rPr>
        <w:t xml:space="preserve"> ОБЛАСТИ</w:t>
      </w:r>
    </w:p>
    <w:p w:rsidR="002D24AA" w:rsidRPr="002D24AA" w:rsidRDefault="002D24AA">
      <w:pPr>
        <w:pStyle w:val="ConsPlusNormal"/>
        <w:ind w:firstLine="540"/>
        <w:jc w:val="both"/>
        <w:rPr>
          <w:rFonts w:ascii="Times New Roman" w:hAnsi="Times New Roman" w:cs="Times New Roman"/>
          <w:sz w:val="24"/>
          <w:szCs w:val="24"/>
        </w:rPr>
      </w:pPr>
    </w:p>
    <w:p w:rsidR="002D24AA" w:rsidRPr="002D24AA" w:rsidRDefault="002D24AA" w:rsidP="0036669C">
      <w:pPr>
        <w:pStyle w:val="ConsPlusNormal"/>
        <w:ind w:firstLine="540"/>
        <w:jc w:val="both"/>
        <w:outlineLvl w:val="3"/>
        <w:rPr>
          <w:rFonts w:ascii="Times New Roman" w:hAnsi="Times New Roman" w:cs="Times New Roman"/>
          <w:sz w:val="24"/>
          <w:szCs w:val="24"/>
        </w:rPr>
      </w:pPr>
      <w:r w:rsidRPr="002D24AA">
        <w:rPr>
          <w:rFonts w:ascii="Times New Roman" w:hAnsi="Times New Roman" w:cs="Times New Roman"/>
          <w:sz w:val="24"/>
          <w:szCs w:val="24"/>
        </w:rPr>
        <w:t xml:space="preserve">Статья 3. Компетенция Совета депутатов </w:t>
      </w:r>
      <w:r w:rsidR="0036669C">
        <w:rPr>
          <w:rFonts w:ascii="Times New Roman" w:hAnsi="Times New Roman" w:cs="Times New Roman"/>
          <w:sz w:val="24"/>
          <w:szCs w:val="24"/>
        </w:rPr>
        <w:t>Куйбышевского</w:t>
      </w:r>
      <w:r w:rsidR="00875B57">
        <w:rPr>
          <w:rFonts w:ascii="Times New Roman" w:hAnsi="Times New Roman" w:cs="Times New Roman"/>
          <w:sz w:val="24"/>
          <w:szCs w:val="24"/>
        </w:rPr>
        <w:t xml:space="preserve"> </w:t>
      </w:r>
      <w:r w:rsidR="00B666E7">
        <w:rPr>
          <w:rFonts w:ascii="Times New Roman" w:hAnsi="Times New Roman" w:cs="Times New Roman"/>
          <w:sz w:val="24"/>
          <w:szCs w:val="24"/>
        </w:rPr>
        <w:t>района</w:t>
      </w:r>
      <w:r w:rsidR="00875B57">
        <w:rPr>
          <w:rFonts w:ascii="Times New Roman" w:hAnsi="Times New Roman" w:cs="Times New Roman"/>
          <w:sz w:val="24"/>
          <w:szCs w:val="24"/>
        </w:rPr>
        <w:t xml:space="preserve"> </w:t>
      </w:r>
      <w:r w:rsidR="0036669C">
        <w:rPr>
          <w:rFonts w:ascii="Times New Roman" w:hAnsi="Times New Roman" w:cs="Times New Roman"/>
          <w:sz w:val="24"/>
          <w:szCs w:val="24"/>
        </w:rPr>
        <w:t xml:space="preserve">в области </w:t>
      </w:r>
      <w:r w:rsidRPr="002D24AA">
        <w:rPr>
          <w:rFonts w:ascii="Times New Roman" w:hAnsi="Times New Roman" w:cs="Times New Roman"/>
          <w:sz w:val="24"/>
          <w:szCs w:val="24"/>
        </w:rPr>
        <w:t>землепользования и застройки</w:t>
      </w:r>
      <w:r w:rsidR="0036669C">
        <w:rPr>
          <w:rFonts w:ascii="Times New Roman" w:hAnsi="Times New Roman" w:cs="Times New Roman"/>
          <w:sz w:val="24"/>
          <w:szCs w:val="24"/>
        </w:rPr>
        <w:t>.</w:t>
      </w:r>
    </w:p>
    <w:p w:rsidR="002D24AA" w:rsidRPr="002D24AA" w:rsidRDefault="002D24AA">
      <w:pPr>
        <w:pStyle w:val="ConsPlusNormal"/>
        <w:ind w:firstLine="540"/>
        <w:jc w:val="both"/>
        <w:rPr>
          <w:rFonts w:ascii="Times New Roman" w:hAnsi="Times New Roman" w:cs="Times New Roman"/>
          <w:sz w:val="24"/>
          <w:szCs w:val="24"/>
        </w:rPr>
      </w:pPr>
      <w:r w:rsidRPr="002D24AA">
        <w:rPr>
          <w:rFonts w:ascii="Times New Roman" w:hAnsi="Times New Roman" w:cs="Times New Roman"/>
          <w:sz w:val="24"/>
          <w:szCs w:val="24"/>
        </w:rPr>
        <w:t xml:space="preserve">В компетенции Совета депутатов </w:t>
      </w:r>
      <w:r w:rsidR="0036669C">
        <w:rPr>
          <w:rFonts w:ascii="Times New Roman" w:hAnsi="Times New Roman" w:cs="Times New Roman"/>
          <w:sz w:val="24"/>
          <w:szCs w:val="24"/>
        </w:rPr>
        <w:t>Куйбышевского</w:t>
      </w:r>
      <w:r w:rsidR="00875B57">
        <w:rPr>
          <w:rFonts w:ascii="Times New Roman" w:hAnsi="Times New Roman" w:cs="Times New Roman"/>
          <w:sz w:val="24"/>
          <w:szCs w:val="24"/>
        </w:rPr>
        <w:t xml:space="preserve"> района </w:t>
      </w:r>
      <w:r w:rsidRPr="002D24AA">
        <w:rPr>
          <w:rFonts w:ascii="Times New Roman" w:hAnsi="Times New Roman" w:cs="Times New Roman"/>
          <w:sz w:val="24"/>
          <w:szCs w:val="24"/>
        </w:rPr>
        <w:t>в области землепользования и застройки находится:</w:t>
      </w:r>
    </w:p>
    <w:p w:rsidR="002D24AA" w:rsidRPr="002D24AA" w:rsidRDefault="00AF3437">
      <w:pPr>
        <w:pStyle w:val="ConsPlusNormal"/>
        <w:ind w:firstLine="540"/>
        <w:jc w:val="both"/>
        <w:rPr>
          <w:rFonts w:ascii="Times New Roman" w:hAnsi="Times New Roman" w:cs="Times New Roman"/>
          <w:sz w:val="24"/>
          <w:szCs w:val="24"/>
        </w:rPr>
      </w:pPr>
      <w:r>
        <w:rPr>
          <w:rFonts w:ascii="Times New Roman" w:hAnsi="Times New Roman" w:cs="Times New Roman"/>
          <w:sz w:val="24"/>
          <w:szCs w:val="24"/>
        </w:rPr>
        <w:t>1) </w:t>
      </w:r>
      <w:r w:rsidR="002D24AA" w:rsidRPr="002D24AA">
        <w:rPr>
          <w:rFonts w:ascii="Times New Roman" w:hAnsi="Times New Roman" w:cs="Times New Roman"/>
          <w:sz w:val="24"/>
          <w:szCs w:val="24"/>
        </w:rPr>
        <w:t xml:space="preserve">утверждение Правил или направление проекта Правил </w:t>
      </w:r>
      <w:r w:rsidR="0036669C">
        <w:rPr>
          <w:rFonts w:ascii="Times New Roman" w:hAnsi="Times New Roman" w:cs="Times New Roman"/>
          <w:sz w:val="24"/>
          <w:szCs w:val="24"/>
        </w:rPr>
        <w:t>Г</w:t>
      </w:r>
      <w:r w:rsidR="004C5A67">
        <w:rPr>
          <w:rFonts w:ascii="Times New Roman" w:hAnsi="Times New Roman" w:cs="Times New Roman"/>
          <w:sz w:val="24"/>
          <w:szCs w:val="24"/>
        </w:rPr>
        <w:t xml:space="preserve">лаве </w:t>
      </w:r>
      <w:r w:rsidR="0036669C">
        <w:rPr>
          <w:rFonts w:ascii="Times New Roman" w:hAnsi="Times New Roman" w:cs="Times New Roman"/>
          <w:sz w:val="24"/>
          <w:szCs w:val="24"/>
        </w:rPr>
        <w:t>Куйбышевского</w:t>
      </w:r>
      <w:r w:rsidR="00875B57">
        <w:rPr>
          <w:rFonts w:ascii="Times New Roman" w:hAnsi="Times New Roman" w:cs="Times New Roman"/>
          <w:sz w:val="24"/>
          <w:szCs w:val="24"/>
        </w:rPr>
        <w:t xml:space="preserve"> района </w:t>
      </w:r>
      <w:r w:rsidR="002D24AA" w:rsidRPr="002D24AA">
        <w:rPr>
          <w:rFonts w:ascii="Times New Roman" w:hAnsi="Times New Roman" w:cs="Times New Roman"/>
          <w:sz w:val="24"/>
          <w:szCs w:val="24"/>
        </w:rPr>
        <w:t>на доработку в соответствии с результатами публичных слушаний по указанному проекту;</w:t>
      </w:r>
    </w:p>
    <w:p w:rsidR="002D24AA" w:rsidRPr="00972A64" w:rsidRDefault="00AF3437">
      <w:pPr>
        <w:pStyle w:val="ConsPlusNormal"/>
        <w:ind w:firstLine="540"/>
        <w:jc w:val="both"/>
        <w:rPr>
          <w:rFonts w:ascii="Times New Roman" w:hAnsi="Times New Roman" w:cs="Times New Roman"/>
          <w:sz w:val="24"/>
          <w:szCs w:val="24"/>
        </w:rPr>
      </w:pPr>
      <w:r>
        <w:rPr>
          <w:rFonts w:ascii="Times New Roman" w:hAnsi="Times New Roman" w:cs="Times New Roman"/>
          <w:sz w:val="24"/>
          <w:szCs w:val="24"/>
        </w:rPr>
        <w:t>2) </w:t>
      </w:r>
      <w:r w:rsidR="002D24AA" w:rsidRPr="007B4DFF">
        <w:rPr>
          <w:rFonts w:ascii="Times New Roman" w:hAnsi="Times New Roman" w:cs="Times New Roman"/>
          <w:sz w:val="24"/>
          <w:szCs w:val="24"/>
        </w:rPr>
        <w:t>направление предложений в комиссию по подготов</w:t>
      </w:r>
      <w:r w:rsidR="00AA5571" w:rsidRPr="007B4DFF">
        <w:rPr>
          <w:rFonts w:ascii="Times New Roman" w:hAnsi="Times New Roman" w:cs="Times New Roman"/>
          <w:sz w:val="24"/>
          <w:szCs w:val="24"/>
        </w:rPr>
        <w:t>ке</w:t>
      </w:r>
      <w:r w:rsidR="002D24AA" w:rsidRPr="007B4DFF">
        <w:rPr>
          <w:rFonts w:ascii="Times New Roman" w:hAnsi="Times New Roman" w:cs="Times New Roman"/>
          <w:sz w:val="24"/>
          <w:szCs w:val="24"/>
        </w:rPr>
        <w:t xml:space="preserve"> проект</w:t>
      </w:r>
      <w:r w:rsidR="00AA5571" w:rsidRPr="007B4DFF">
        <w:rPr>
          <w:rFonts w:ascii="Times New Roman" w:hAnsi="Times New Roman" w:cs="Times New Roman"/>
          <w:sz w:val="24"/>
          <w:szCs w:val="24"/>
        </w:rPr>
        <w:t>ов</w:t>
      </w:r>
      <w:r w:rsidR="002D24AA" w:rsidRPr="007B4DFF">
        <w:rPr>
          <w:rFonts w:ascii="Times New Roman" w:hAnsi="Times New Roman" w:cs="Times New Roman"/>
          <w:sz w:val="24"/>
          <w:szCs w:val="24"/>
        </w:rPr>
        <w:t xml:space="preserve"> Правил </w:t>
      </w:r>
      <w:r>
        <w:rPr>
          <w:rFonts w:ascii="Times New Roman" w:hAnsi="Times New Roman" w:cs="Times New Roman"/>
          <w:sz w:val="24"/>
          <w:szCs w:val="24"/>
        </w:rPr>
        <w:t>сельских</w:t>
      </w:r>
      <w:r w:rsidR="002D24AA" w:rsidRPr="002D24AA">
        <w:rPr>
          <w:rFonts w:ascii="Times New Roman" w:hAnsi="Times New Roman" w:cs="Times New Roman"/>
          <w:sz w:val="24"/>
          <w:szCs w:val="24"/>
        </w:rPr>
        <w:t xml:space="preserve"> </w:t>
      </w:r>
      <w:r w:rsidR="00AA5571">
        <w:rPr>
          <w:rFonts w:ascii="Times New Roman" w:hAnsi="Times New Roman" w:cs="Times New Roman"/>
          <w:sz w:val="24"/>
          <w:szCs w:val="24"/>
        </w:rPr>
        <w:t xml:space="preserve">поселений </w:t>
      </w:r>
      <w:r w:rsidR="0036669C" w:rsidRPr="00972A64">
        <w:rPr>
          <w:rFonts w:ascii="Times New Roman" w:hAnsi="Times New Roman" w:cs="Times New Roman"/>
          <w:sz w:val="24"/>
          <w:szCs w:val="24"/>
        </w:rPr>
        <w:t>Куйбышевского</w:t>
      </w:r>
      <w:r w:rsidR="00875B57" w:rsidRPr="00972A64">
        <w:rPr>
          <w:rFonts w:ascii="Times New Roman" w:hAnsi="Times New Roman" w:cs="Times New Roman"/>
          <w:sz w:val="24"/>
          <w:szCs w:val="24"/>
        </w:rPr>
        <w:t xml:space="preserve"> района </w:t>
      </w:r>
      <w:r w:rsidRPr="00972A64">
        <w:rPr>
          <w:rFonts w:ascii="Times New Roman" w:hAnsi="Times New Roman" w:cs="Times New Roman"/>
          <w:sz w:val="24"/>
          <w:szCs w:val="24"/>
        </w:rPr>
        <w:t xml:space="preserve">Новосибирской области </w:t>
      </w:r>
      <w:r w:rsidR="002D24AA" w:rsidRPr="00972A64">
        <w:rPr>
          <w:rFonts w:ascii="Times New Roman" w:hAnsi="Times New Roman" w:cs="Times New Roman"/>
          <w:sz w:val="24"/>
          <w:szCs w:val="24"/>
        </w:rPr>
        <w:t xml:space="preserve">(далее - комиссия) о внесении изменений в Правила в случаях, если необходимо совершенствовать порядок </w:t>
      </w:r>
      <w:r w:rsidR="002D24AA" w:rsidRPr="00972A64">
        <w:rPr>
          <w:rFonts w:ascii="Times New Roman" w:hAnsi="Times New Roman" w:cs="Times New Roman"/>
          <w:sz w:val="24"/>
          <w:szCs w:val="24"/>
        </w:rPr>
        <w:lastRenderedPageBreak/>
        <w:t>регулирования землепользования и застройки на соответствующей территории</w:t>
      </w:r>
      <w:r w:rsidR="007B4DFF" w:rsidRPr="00972A64">
        <w:rPr>
          <w:rFonts w:ascii="Times New Roman" w:hAnsi="Times New Roman" w:cs="Times New Roman"/>
          <w:sz w:val="24"/>
          <w:szCs w:val="24"/>
        </w:rPr>
        <w:t xml:space="preserve"> сельского</w:t>
      </w:r>
      <w:r w:rsidR="002D24AA" w:rsidRPr="00972A64">
        <w:rPr>
          <w:rFonts w:ascii="Times New Roman" w:hAnsi="Times New Roman" w:cs="Times New Roman"/>
          <w:sz w:val="24"/>
          <w:szCs w:val="24"/>
        </w:rPr>
        <w:t xml:space="preserve"> </w:t>
      </w:r>
      <w:r w:rsidR="007B4DFF" w:rsidRPr="00972A64">
        <w:rPr>
          <w:rFonts w:ascii="Times New Roman" w:hAnsi="Times New Roman" w:cs="Times New Roman"/>
          <w:sz w:val="24"/>
          <w:szCs w:val="24"/>
        </w:rPr>
        <w:t xml:space="preserve">поселения </w:t>
      </w:r>
      <w:r w:rsidR="006C0E15" w:rsidRPr="00972A64">
        <w:rPr>
          <w:rFonts w:ascii="Times New Roman" w:hAnsi="Times New Roman" w:cs="Times New Roman"/>
          <w:sz w:val="24"/>
          <w:szCs w:val="24"/>
        </w:rPr>
        <w:t>Куйбышевского района</w:t>
      </w:r>
      <w:r w:rsidR="00E2509D" w:rsidRPr="00972A64">
        <w:rPr>
          <w:rFonts w:ascii="Times New Roman" w:hAnsi="Times New Roman" w:cs="Times New Roman"/>
          <w:sz w:val="24"/>
          <w:szCs w:val="24"/>
        </w:rPr>
        <w:t xml:space="preserve"> Новосибирской области</w:t>
      </w:r>
      <w:r w:rsidR="002D24AA" w:rsidRPr="00972A64">
        <w:rPr>
          <w:rFonts w:ascii="Times New Roman" w:hAnsi="Times New Roman" w:cs="Times New Roman"/>
          <w:sz w:val="24"/>
          <w:szCs w:val="24"/>
        </w:rPr>
        <w:t>;</w:t>
      </w:r>
    </w:p>
    <w:p w:rsidR="002D24AA" w:rsidRPr="002D24AA" w:rsidRDefault="00AF3437">
      <w:pPr>
        <w:pStyle w:val="ConsPlusNormal"/>
        <w:ind w:firstLine="540"/>
        <w:jc w:val="both"/>
        <w:rPr>
          <w:rFonts w:ascii="Times New Roman" w:hAnsi="Times New Roman" w:cs="Times New Roman"/>
          <w:sz w:val="24"/>
          <w:szCs w:val="24"/>
        </w:rPr>
      </w:pPr>
      <w:r w:rsidRPr="00972A64">
        <w:rPr>
          <w:rFonts w:ascii="Times New Roman" w:hAnsi="Times New Roman" w:cs="Times New Roman"/>
          <w:sz w:val="24"/>
          <w:szCs w:val="24"/>
        </w:rPr>
        <w:t>3) </w:t>
      </w:r>
      <w:r w:rsidR="002D24AA" w:rsidRPr="00972A64">
        <w:rPr>
          <w:rFonts w:ascii="Times New Roman" w:hAnsi="Times New Roman" w:cs="Times New Roman"/>
          <w:sz w:val="24"/>
          <w:szCs w:val="24"/>
        </w:rPr>
        <w:t>внесение</w:t>
      </w:r>
      <w:r w:rsidR="002D24AA" w:rsidRPr="002D24AA">
        <w:rPr>
          <w:rFonts w:ascii="Times New Roman" w:hAnsi="Times New Roman" w:cs="Times New Roman"/>
          <w:sz w:val="24"/>
          <w:szCs w:val="24"/>
        </w:rPr>
        <w:t xml:space="preserve"> изменений в Правила в части уточнения установленных градостроительным регламентом предельных параметров разрешенного строительства и реконструкции объектов капитального строительства на основании документации по планировке территории</w:t>
      </w:r>
      <w:r w:rsidR="00AA5571">
        <w:rPr>
          <w:rFonts w:ascii="Times New Roman" w:hAnsi="Times New Roman" w:cs="Times New Roman"/>
          <w:sz w:val="24"/>
          <w:szCs w:val="24"/>
        </w:rPr>
        <w:t xml:space="preserve"> </w:t>
      </w:r>
      <w:r w:rsidR="002D24AA" w:rsidRPr="002D24AA">
        <w:rPr>
          <w:rFonts w:ascii="Times New Roman" w:hAnsi="Times New Roman" w:cs="Times New Roman"/>
          <w:sz w:val="24"/>
          <w:szCs w:val="24"/>
        </w:rPr>
        <w:t xml:space="preserve">(далее - документация по планировке территории), утвержденной </w:t>
      </w:r>
      <w:r w:rsidR="00396312">
        <w:rPr>
          <w:rFonts w:ascii="Times New Roman" w:hAnsi="Times New Roman" w:cs="Times New Roman"/>
          <w:sz w:val="24"/>
          <w:szCs w:val="24"/>
        </w:rPr>
        <w:t>Г</w:t>
      </w:r>
      <w:r w:rsidR="004C5A67">
        <w:rPr>
          <w:rFonts w:ascii="Times New Roman" w:hAnsi="Times New Roman" w:cs="Times New Roman"/>
          <w:sz w:val="24"/>
          <w:szCs w:val="24"/>
        </w:rPr>
        <w:t>лав</w:t>
      </w:r>
      <w:r w:rsidR="007D5FEE">
        <w:rPr>
          <w:rFonts w:ascii="Times New Roman" w:hAnsi="Times New Roman" w:cs="Times New Roman"/>
          <w:sz w:val="24"/>
          <w:szCs w:val="24"/>
        </w:rPr>
        <w:t xml:space="preserve">ой </w:t>
      </w:r>
      <w:r w:rsidR="00396312">
        <w:rPr>
          <w:rFonts w:ascii="Times New Roman" w:hAnsi="Times New Roman" w:cs="Times New Roman"/>
          <w:sz w:val="24"/>
          <w:szCs w:val="24"/>
        </w:rPr>
        <w:t xml:space="preserve">Куйбышевского </w:t>
      </w:r>
      <w:r w:rsidR="00875B57">
        <w:rPr>
          <w:rFonts w:ascii="Times New Roman" w:hAnsi="Times New Roman" w:cs="Times New Roman"/>
          <w:sz w:val="24"/>
          <w:szCs w:val="24"/>
        </w:rPr>
        <w:t>района</w:t>
      </w:r>
      <w:r w:rsidR="002D24AA" w:rsidRPr="002D24AA">
        <w:rPr>
          <w:rFonts w:ascii="Times New Roman" w:hAnsi="Times New Roman" w:cs="Times New Roman"/>
          <w:sz w:val="24"/>
          <w:szCs w:val="24"/>
        </w:rPr>
        <w:t>;</w:t>
      </w:r>
    </w:p>
    <w:p w:rsidR="002D24AA" w:rsidRPr="002D24AA" w:rsidRDefault="00AF3437">
      <w:pPr>
        <w:pStyle w:val="ConsPlusNormal"/>
        <w:ind w:firstLine="540"/>
        <w:jc w:val="both"/>
        <w:rPr>
          <w:rFonts w:ascii="Times New Roman" w:hAnsi="Times New Roman" w:cs="Times New Roman"/>
          <w:sz w:val="24"/>
          <w:szCs w:val="24"/>
        </w:rPr>
      </w:pPr>
      <w:r>
        <w:rPr>
          <w:rFonts w:ascii="Times New Roman" w:hAnsi="Times New Roman" w:cs="Times New Roman"/>
          <w:sz w:val="24"/>
          <w:szCs w:val="24"/>
        </w:rPr>
        <w:t>4) </w:t>
      </w:r>
      <w:r w:rsidR="002D24AA" w:rsidRPr="002D24AA">
        <w:rPr>
          <w:rFonts w:ascii="Times New Roman" w:hAnsi="Times New Roman" w:cs="Times New Roman"/>
          <w:sz w:val="24"/>
          <w:szCs w:val="24"/>
        </w:rPr>
        <w:t>установление порядка подготовки</w:t>
      </w:r>
      <w:r w:rsidR="001C6879">
        <w:rPr>
          <w:rFonts w:ascii="Times New Roman" w:hAnsi="Times New Roman" w:cs="Times New Roman"/>
          <w:sz w:val="24"/>
          <w:szCs w:val="24"/>
        </w:rPr>
        <w:t xml:space="preserve"> и утверждения</w:t>
      </w:r>
      <w:r w:rsidR="002D24AA" w:rsidRPr="002D24AA">
        <w:rPr>
          <w:rFonts w:ascii="Times New Roman" w:hAnsi="Times New Roman" w:cs="Times New Roman"/>
          <w:sz w:val="24"/>
          <w:szCs w:val="24"/>
        </w:rPr>
        <w:t xml:space="preserve"> документации по планировке территории</w:t>
      </w:r>
      <w:r w:rsidR="001C6879">
        <w:rPr>
          <w:rFonts w:ascii="Times New Roman" w:hAnsi="Times New Roman" w:cs="Times New Roman"/>
          <w:sz w:val="24"/>
          <w:szCs w:val="24"/>
        </w:rPr>
        <w:t xml:space="preserve"> в случаях предусмотренных Градостроительным Кодексом </w:t>
      </w:r>
      <w:r w:rsidR="001C6879" w:rsidRPr="001C6879">
        <w:rPr>
          <w:rFonts w:ascii="Times New Roman" w:hAnsi="Times New Roman" w:cs="Times New Roman"/>
          <w:sz w:val="24"/>
          <w:szCs w:val="24"/>
        </w:rPr>
        <w:t>Российской Федерации</w:t>
      </w:r>
      <w:r w:rsidR="002D24AA" w:rsidRPr="002D24AA">
        <w:rPr>
          <w:rFonts w:ascii="Times New Roman" w:hAnsi="Times New Roman" w:cs="Times New Roman"/>
          <w:sz w:val="24"/>
          <w:szCs w:val="24"/>
        </w:rPr>
        <w:t>;</w:t>
      </w:r>
    </w:p>
    <w:p w:rsidR="002D24AA" w:rsidRPr="002D24AA" w:rsidRDefault="00AF3437">
      <w:pPr>
        <w:pStyle w:val="ConsPlusNormal"/>
        <w:ind w:firstLine="540"/>
        <w:jc w:val="both"/>
        <w:rPr>
          <w:rFonts w:ascii="Times New Roman" w:hAnsi="Times New Roman" w:cs="Times New Roman"/>
          <w:sz w:val="24"/>
          <w:szCs w:val="24"/>
        </w:rPr>
      </w:pPr>
      <w:r>
        <w:rPr>
          <w:rFonts w:ascii="Times New Roman" w:hAnsi="Times New Roman" w:cs="Times New Roman"/>
          <w:sz w:val="24"/>
          <w:szCs w:val="24"/>
        </w:rPr>
        <w:t>5) </w:t>
      </w:r>
      <w:r w:rsidR="002D24AA" w:rsidRPr="002D24AA">
        <w:rPr>
          <w:rFonts w:ascii="Times New Roman" w:hAnsi="Times New Roman" w:cs="Times New Roman"/>
          <w:sz w:val="24"/>
          <w:szCs w:val="24"/>
        </w:rPr>
        <w:t xml:space="preserve">осуществление </w:t>
      </w:r>
      <w:proofErr w:type="gramStart"/>
      <w:r w:rsidR="002D24AA" w:rsidRPr="002D24AA">
        <w:rPr>
          <w:rFonts w:ascii="Times New Roman" w:hAnsi="Times New Roman" w:cs="Times New Roman"/>
          <w:sz w:val="24"/>
          <w:szCs w:val="24"/>
        </w:rPr>
        <w:t>контроля за</w:t>
      </w:r>
      <w:proofErr w:type="gramEnd"/>
      <w:r w:rsidR="002D24AA" w:rsidRPr="002D24AA">
        <w:rPr>
          <w:rFonts w:ascii="Times New Roman" w:hAnsi="Times New Roman" w:cs="Times New Roman"/>
          <w:sz w:val="24"/>
          <w:szCs w:val="24"/>
        </w:rPr>
        <w:t xml:space="preserve"> исполнением </w:t>
      </w:r>
      <w:r w:rsidR="00B43764">
        <w:rPr>
          <w:rFonts w:ascii="Times New Roman" w:hAnsi="Times New Roman" w:cs="Times New Roman"/>
          <w:sz w:val="24"/>
          <w:szCs w:val="24"/>
        </w:rPr>
        <w:t>Главой</w:t>
      </w:r>
      <w:r w:rsidR="002D24AA" w:rsidRPr="002D24AA">
        <w:rPr>
          <w:rFonts w:ascii="Times New Roman" w:hAnsi="Times New Roman" w:cs="Times New Roman"/>
          <w:sz w:val="24"/>
          <w:szCs w:val="24"/>
        </w:rPr>
        <w:t xml:space="preserve"> </w:t>
      </w:r>
      <w:r w:rsidR="00B43764">
        <w:rPr>
          <w:rFonts w:ascii="Times New Roman" w:hAnsi="Times New Roman" w:cs="Times New Roman"/>
          <w:sz w:val="24"/>
          <w:szCs w:val="24"/>
        </w:rPr>
        <w:t xml:space="preserve">Куйбышевского </w:t>
      </w:r>
      <w:r w:rsidR="00875B57">
        <w:rPr>
          <w:rFonts w:ascii="Times New Roman" w:hAnsi="Times New Roman" w:cs="Times New Roman"/>
          <w:sz w:val="24"/>
          <w:szCs w:val="24"/>
        </w:rPr>
        <w:t xml:space="preserve">района </w:t>
      </w:r>
      <w:r w:rsidR="002D24AA" w:rsidRPr="002D24AA">
        <w:rPr>
          <w:rFonts w:ascii="Times New Roman" w:hAnsi="Times New Roman" w:cs="Times New Roman"/>
          <w:sz w:val="24"/>
          <w:szCs w:val="24"/>
        </w:rPr>
        <w:t>полномочий в области землепользования и застройки;</w:t>
      </w:r>
    </w:p>
    <w:p w:rsidR="002D24AA" w:rsidRPr="002D24AA" w:rsidRDefault="002D24AA">
      <w:pPr>
        <w:pStyle w:val="ConsPlusNormal"/>
        <w:ind w:firstLine="540"/>
        <w:jc w:val="both"/>
        <w:rPr>
          <w:rFonts w:ascii="Times New Roman" w:hAnsi="Times New Roman" w:cs="Times New Roman"/>
          <w:sz w:val="24"/>
          <w:szCs w:val="24"/>
        </w:rPr>
      </w:pPr>
      <w:r w:rsidRPr="002D24AA">
        <w:rPr>
          <w:rFonts w:ascii="Times New Roman" w:hAnsi="Times New Roman" w:cs="Times New Roman"/>
          <w:sz w:val="24"/>
          <w:szCs w:val="24"/>
        </w:rPr>
        <w:t xml:space="preserve">6) реализация иных полномочий в соответствии с законодательством Российской Федерации, </w:t>
      </w:r>
      <w:r w:rsidR="00DB1EC8">
        <w:rPr>
          <w:rFonts w:ascii="Times New Roman" w:hAnsi="Times New Roman" w:cs="Times New Roman"/>
          <w:sz w:val="24"/>
          <w:szCs w:val="24"/>
        </w:rPr>
        <w:t>Новосибирской</w:t>
      </w:r>
      <w:r w:rsidRPr="002D24AA">
        <w:rPr>
          <w:rFonts w:ascii="Times New Roman" w:hAnsi="Times New Roman" w:cs="Times New Roman"/>
          <w:sz w:val="24"/>
          <w:szCs w:val="24"/>
        </w:rPr>
        <w:t xml:space="preserve"> области, </w:t>
      </w:r>
      <w:r w:rsidRPr="002D24AA">
        <w:rPr>
          <w:rFonts w:ascii="Times New Roman" w:hAnsi="Times New Roman" w:cs="Times New Roman"/>
          <w:color w:val="0000FF"/>
          <w:sz w:val="24"/>
          <w:szCs w:val="24"/>
        </w:rPr>
        <w:t>Уставом</w:t>
      </w:r>
      <w:r w:rsidRPr="002D24AA">
        <w:rPr>
          <w:rFonts w:ascii="Times New Roman" w:hAnsi="Times New Roman" w:cs="Times New Roman"/>
          <w:sz w:val="24"/>
          <w:szCs w:val="24"/>
        </w:rPr>
        <w:t xml:space="preserve"> </w:t>
      </w:r>
      <w:r w:rsidR="00436CD0">
        <w:rPr>
          <w:rFonts w:ascii="Times New Roman" w:hAnsi="Times New Roman" w:cs="Times New Roman"/>
          <w:sz w:val="24"/>
          <w:szCs w:val="24"/>
        </w:rPr>
        <w:t>Куйбышевского</w:t>
      </w:r>
      <w:r w:rsidR="00875B57">
        <w:rPr>
          <w:rFonts w:ascii="Times New Roman" w:hAnsi="Times New Roman" w:cs="Times New Roman"/>
          <w:sz w:val="24"/>
          <w:szCs w:val="24"/>
        </w:rPr>
        <w:t xml:space="preserve"> района</w:t>
      </w:r>
      <w:r w:rsidRPr="002D24AA">
        <w:rPr>
          <w:rFonts w:ascii="Times New Roman" w:hAnsi="Times New Roman" w:cs="Times New Roman"/>
          <w:sz w:val="24"/>
          <w:szCs w:val="24"/>
        </w:rPr>
        <w:t>.</w:t>
      </w:r>
    </w:p>
    <w:p w:rsidR="002D24AA" w:rsidRPr="002D24AA" w:rsidRDefault="002D24AA">
      <w:pPr>
        <w:pStyle w:val="ConsPlusNormal"/>
        <w:ind w:firstLine="540"/>
        <w:jc w:val="both"/>
        <w:rPr>
          <w:rFonts w:ascii="Times New Roman" w:hAnsi="Times New Roman" w:cs="Times New Roman"/>
          <w:sz w:val="24"/>
          <w:szCs w:val="24"/>
        </w:rPr>
      </w:pPr>
    </w:p>
    <w:p w:rsidR="002D24AA" w:rsidRPr="002D24AA" w:rsidRDefault="002D24AA">
      <w:pPr>
        <w:pStyle w:val="ConsPlusNormal"/>
        <w:ind w:firstLine="540"/>
        <w:jc w:val="both"/>
        <w:outlineLvl w:val="3"/>
        <w:rPr>
          <w:rFonts w:ascii="Times New Roman" w:hAnsi="Times New Roman" w:cs="Times New Roman"/>
          <w:sz w:val="24"/>
          <w:szCs w:val="24"/>
        </w:rPr>
      </w:pPr>
      <w:r w:rsidRPr="002D24AA">
        <w:rPr>
          <w:rFonts w:ascii="Times New Roman" w:hAnsi="Times New Roman" w:cs="Times New Roman"/>
          <w:sz w:val="24"/>
          <w:szCs w:val="24"/>
        </w:rPr>
        <w:t xml:space="preserve">Статья 4. Полномочия </w:t>
      </w:r>
      <w:r w:rsidR="00A91E2E">
        <w:rPr>
          <w:rFonts w:ascii="Times New Roman" w:hAnsi="Times New Roman" w:cs="Times New Roman"/>
          <w:sz w:val="24"/>
          <w:szCs w:val="24"/>
        </w:rPr>
        <w:t>Главы Куйбышевского</w:t>
      </w:r>
      <w:r w:rsidR="00875B57">
        <w:rPr>
          <w:rFonts w:ascii="Times New Roman" w:hAnsi="Times New Roman" w:cs="Times New Roman"/>
          <w:sz w:val="24"/>
          <w:szCs w:val="24"/>
        </w:rPr>
        <w:t xml:space="preserve"> </w:t>
      </w:r>
      <w:r w:rsidR="00B666E7">
        <w:rPr>
          <w:rFonts w:ascii="Times New Roman" w:hAnsi="Times New Roman" w:cs="Times New Roman"/>
          <w:sz w:val="24"/>
          <w:szCs w:val="24"/>
        </w:rPr>
        <w:t>района</w:t>
      </w:r>
      <w:r w:rsidRPr="002D24AA">
        <w:rPr>
          <w:rFonts w:ascii="Times New Roman" w:hAnsi="Times New Roman" w:cs="Times New Roman"/>
          <w:sz w:val="24"/>
          <w:szCs w:val="24"/>
        </w:rPr>
        <w:t xml:space="preserve"> в области землепользования и застройки</w:t>
      </w:r>
      <w:r w:rsidR="00245F49">
        <w:rPr>
          <w:rFonts w:ascii="Times New Roman" w:hAnsi="Times New Roman" w:cs="Times New Roman"/>
          <w:sz w:val="24"/>
          <w:szCs w:val="24"/>
        </w:rPr>
        <w:t>.</w:t>
      </w:r>
    </w:p>
    <w:p w:rsidR="002D24AA" w:rsidRPr="002D24AA" w:rsidRDefault="002D24AA">
      <w:pPr>
        <w:pStyle w:val="ConsPlusNormal"/>
        <w:ind w:firstLine="540"/>
        <w:jc w:val="both"/>
        <w:rPr>
          <w:rFonts w:ascii="Times New Roman" w:hAnsi="Times New Roman" w:cs="Times New Roman"/>
          <w:sz w:val="24"/>
          <w:szCs w:val="24"/>
        </w:rPr>
      </w:pPr>
    </w:p>
    <w:p w:rsidR="002D24AA" w:rsidRPr="002D24AA" w:rsidRDefault="002D24AA">
      <w:pPr>
        <w:pStyle w:val="ConsPlusNormal"/>
        <w:ind w:firstLine="540"/>
        <w:jc w:val="both"/>
        <w:rPr>
          <w:rFonts w:ascii="Times New Roman" w:hAnsi="Times New Roman" w:cs="Times New Roman"/>
          <w:sz w:val="24"/>
          <w:szCs w:val="24"/>
        </w:rPr>
      </w:pPr>
      <w:r w:rsidRPr="002D24AA">
        <w:rPr>
          <w:rFonts w:ascii="Times New Roman" w:hAnsi="Times New Roman" w:cs="Times New Roman"/>
          <w:sz w:val="24"/>
          <w:szCs w:val="24"/>
        </w:rPr>
        <w:t xml:space="preserve">К полномочиям </w:t>
      </w:r>
      <w:r w:rsidR="00245F49">
        <w:rPr>
          <w:rFonts w:ascii="Times New Roman" w:hAnsi="Times New Roman" w:cs="Times New Roman"/>
          <w:sz w:val="24"/>
          <w:szCs w:val="24"/>
        </w:rPr>
        <w:t>Главы Куйбышевского района</w:t>
      </w:r>
      <w:r w:rsidRPr="002D24AA">
        <w:rPr>
          <w:rFonts w:ascii="Times New Roman" w:hAnsi="Times New Roman" w:cs="Times New Roman"/>
          <w:sz w:val="24"/>
          <w:szCs w:val="24"/>
        </w:rPr>
        <w:t xml:space="preserve"> в области землепользования и застройки относятся:</w:t>
      </w:r>
    </w:p>
    <w:p w:rsidR="002D24AA" w:rsidRPr="002D24AA" w:rsidRDefault="002D24AA">
      <w:pPr>
        <w:pStyle w:val="ConsPlusNormal"/>
        <w:ind w:firstLine="540"/>
        <w:jc w:val="both"/>
        <w:rPr>
          <w:rFonts w:ascii="Times New Roman" w:hAnsi="Times New Roman" w:cs="Times New Roman"/>
          <w:sz w:val="24"/>
          <w:szCs w:val="24"/>
        </w:rPr>
      </w:pPr>
      <w:r w:rsidRPr="002D24AA">
        <w:rPr>
          <w:rFonts w:ascii="Times New Roman" w:hAnsi="Times New Roman" w:cs="Times New Roman"/>
          <w:sz w:val="24"/>
          <w:szCs w:val="24"/>
        </w:rPr>
        <w:t>1) принятие решения о подготовке проекта Правил;</w:t>
      </w:r>
    </w:p>
    <w:p w:rsidR="00875B57" w:rsidRDefault="002D24AA" w:rsidP="00AA5571">
      <w:pPr>
        <w:pStyle w:val="ConsPlusNormal"/>
        <w:ind w:firstLine="567"/>
        <w:jc w:val="both"/>
        <w:rPr>
          <w:rFonts w:ascii="Times New Roman" w:hAnsi="Times New Roman" w:cs="Times New Roman"/>
          <w:sz w:val="24"/>
          <w:szCs w:val="24"/>
        </w:rPr>
      </w:pPr>
      <w:r w:rsidRPr="002D24AA">
        <w:rPr>
          <w:rFonts w:ascii="Times New Roman" w:hAnsi="Times New Roman" w:cs="Times New Roman"/>
          <w:sz w:val="24"/>
          <w:szCs w:val="24"/>
        </w:rPr>
        <w:t xml:space="preserve">2) обеспечение опубликования сообщения о принятии решения о подготовке проекта Правил </w:t>
      </w:r>
      <w:r w:rsidR="00197A6E" w:rsidRPr="00197A6E">
        <w:rPr>
          <w:rFonts w:ascii="Times New Roman" w:hAnsi="Times New Roman" w:cs="Times New Roman"/>
          <w:sz w:val="24"/>
          <w:szCs w:val="24"/>
        </w:rPr>
        <w:t>на официальном сайте администрации Куйбышевского района в сети "Интернет" и в периодическом печатном издании  органов местного самоуправления «Информационный вестник»</w:t>
      </w:r>
      <w:r w:rsidRPr="002D24AA">
        <w:rPr>
          <w:rFonts w:ascii="Times New Roman" w:hAnsi="Times New Roman" w:cs="Times New Roman"/>
          <w:sz w:val="24"/>
          <w:szCs w:val="24"/>
        </w:rPr>
        <w:t>;</w:t>
      </w:r>
    </w:p>
    <w:p w:rsidR="002D24AA" w:rsidRPr="002D24AA" w:rsidRDefault="002D24AA">
      <w:pPr>
        <w:pStyle w:val="ConsPlusNormal"/>
        <w:ind w:firstLine="540"/>
        <w:jc w:val="both"/>
        <w:rPr>
          <w:rFonts w:ascii="Times New Roman" w:hAnsi="Times New Roman" w:cs="Times New Roman"/>
          <w:sz w:val="24"/>
          <w:szCs w:val="24"/>
        </w:rPr>
      </w:pPr>
      <w:r w:rsidRPr="002D24AA">
        <w:rPr>
          <w:rFonts w:ascii="Times New Roman" w:hAnsi="Times New Roman" w:cs="Times New Roman"/>
          <w:sz w:val="24"/>
          <w:szCs w:val="24"/>
        </w:rPr>
        <w:t>3) утверждение состава и порядка деятельности комиссии;</w:t>
      </w:r>
    </w:p>
    <w:p w:rsidR="002D24AA" w:rsidRPr="002D24AA" w:rsidRDefault="002D24AA">
      <w:pPr>
        <w:pStyle w:val="ConsPlusNormal"/>
        <w:ind w:firstLine="540"/>
        <w:jc w:val="both"/>
        <w:rPr>
          <w:rFonts w:ascii="Times New Roman" w:hAnsi="Times New Roman" w:cs="Times New Roman"/>
          <w:sz w:val="24"/>
          <w:szCs w:val="24"/>
        </w:rPr>
      </w:pPr>
      <w:r w:rsidRPr="002D24AA">
        <w:rPr>
          <w:rFonts w:ascii="Times New Roman" w:hAnsi="Times New Roman" w:cs="Times New Roman"/>
          <w:sz w:val="24"/>
          <w:szCs w:val="24"/>
        </w:rPr>
        <w:t>4) принятие решения о назначении публичных слушаний по проекту Правил, проекту о внесении изменений в Правила;</w:t>
      </w:r>
    </w:p>
    <w:p w:rsidR="002D24AA" w:rsidRPr="002D24AA" w:rsidRDefault="004F5ED9">
      <w:pPr>
        <w:pStyle w:val="ConsPlusNormal"/>
        <w:ind w:firstLine="540"/>
        <w:jc w:val="both"/>
        <w:rPr>
          <w:rFonts w:ascii="Times New Roman" w:hAnsi="Times New Roman" w:cs="Times New Roman"/>
          <w:sz w:val="24"/>
          <w:szCs w:val="24"/>
        </w:rPr>
      </w:pPr>
      <w:r>
        <w:rPr>
          <w:rFonts w:ascii="Times New Roman" w:hAnsi="Times New Roman" w:cs="Times New Roman"/>
          <w:sz w:val="24"/>
          <w:szCs w:val="24"/>
        </w:rPr>
        <w:t>5) </w:t>
      </w:r>
      <w:r w:rsidR="002D24AA" w:rsidRPr="002D24AA">
        <w:rPr>
          <w:rFonts w:ascii="Times New Roman" w:hAnsi="Times New Roman" w:cs="Times New Roman"/>
          <w:sz w:val="24"/>
          <w:szCs w:val="24"/>
        </w:rPr>
        <w:t xml:space="preserve">принятие решения о направлении проекта Правил в Совет депутатов </w:t>
      </w:r>
      <w:r w:rsidR="00396D03">
        <w:rPr>
          <w:rFonts w:ascii="Times New Roman" w:hAnsi="Times New Roman" w:cs="Times New Roman"/>
          <w:sz w:val="24"/>
          <w:szCs w:val="24"/>
        </w:rPr>
        <w:t xml:space="preserve">Куйбышевского </w:t>
      </w:r>
      <w:r w:rsidR="00875B57">
        <w:rPr>
          <w:rFonts w:ascii="Times New Roman" w:hAnsi="Times New Roman" w:cs="Times New Roman"/>
          <w:sz w:val="24"/>
          <w:szCs w:val="24"/>
        </w:rPr>
        <w:t xml:space="preserve"> района </w:t>
      </w:r>
      <w:r w:rsidR="002D24AA" w:rsidRPr="002D24AA">
        <w:rPr>
          <w:rFonts w:ascii="Times New Roman" w:hAnsi="Times New Roman" w:cs="Times New Roman"/>
          <w:sz w:val="24"/>
          <w:szCs w:val="24"/>
        </w:rPr>
        <w:t>или об отклонении проекта Правил и о направлении его на доработку с указанием даты его повторного представления;</w:t>
      </w:r>
    </w:p>
    <w:p w:rsidR="002D24AA" w:rsidRPr="002D24AA" w:rsidRDefault="002D24AA">
      <w:pPr>
        <w:pStyle w:val="ConsPlusNormal"/>
        <w:ind w:firstLine="540"/>
        <w:jc w:val="both"/>
        <w:rPr>
          <w:rFonts w:ascii="Times New Roman" w:hAnsi="Times New Roman" w:cs="Times New Roman"/>
          <w:sz w:val="24"/>
          <w:szCs w:val="24"/>
        </w:rPr>
      </w:pPr>
      <w:r w:rsidRPr="002D24AA">
        <w:rPr>
          <w:rFonts w:ascii="Times New Roman" w:hAnsi="Times New Roman" w:cs="Times New Roman"/>
          <w:sz w:val="24"/>
          <w:szCs w:val="24"/>
        </w:rPr>
        <w:t xml:space="preserve">6) рассмотрение вопросов о внесении изменений в Правила при наличии оснований, установленных Градостроительным </w:t>
      </w:r>
      <w:r w:rsidRPr="002D24AA">
        <w:rPr>
          <w:rFonts w:ascii="Times New Roman" w:hAnsi="Times New Roman" w:cs="Times New Roman"/>
          <w:color w:val="0000FF"/>
          <w:sz w:val="24"/>
          <w:szCs w:val="24"/>
        </w:rPr>
        <w:t>кодексом</w:t>
      </w:r>
      <w:r w:rsidRPr="002D24AA">
        <w:rPr>
          <w:rFonts w:ascii="Times New Roman" w:hAnsi="Times New Roman" w:cs="Times New Roman"/>
          <w:sz w:val="24"/>
          <w:szCs w:val="24"/>
        </w:rPr>
        <w:t xml:space="preserve"> Российской Федерации;</w:t>
      </w:r>
    </w:p>
    <w:p w:rsidR="002D24AA" w:rsidRPr="002D24AA" w:rsidRDefault="002D24AA">
      <w:pPr>
        <w:pStyle w:val="ConsPlusNormal"/>
        <w:ind w:firstLine="540"/>
        <w:jc w:val="both"/>
        <w:rPr>
          <w:rFonts w:ascii="Times New Roman" w:hAnsi="Times New Roman" w:cs="Times New Roman"/>
          <w:sz w:val="24"/>
          <w:szCs w:val="24"/>
        </w:rPr>
      </w:pPr>
      <w:r w:rsidRPr="002D24AA">
        <w:rPr>
          <w:rFonts w:ascii="Times New Roman" w:hAnsi="Times New Roman" w:cs="Times New Roman"/>
          <w:sz w:val="24"/>
          <w:szCs w:val="24"/>
        </w:rPr>
        <w:t>7) принятие решения о подготовке проекта о внесении изменений в Правила или об отклонении предложений о внесении изменений в Правила с указанием причин отклонения и направление копии такого решения заявителям;</w:t>
      </w:r>
    </w:p>
    <w:p w:rsidR="002D24AA" w:rsidRPr="002D24AA" w:rsidRDefault="002D24AA">
      <w:pPr>
        <w:pStyle w:val="ConsPlusNormal"/>
        <w:ind w:firstLine="540"/>
        <w:jc w:val="both"/>
        <w:rPr>
          <w:rFonts w:ascii="Times New Roman" w:hAnsi="Times New Roman" w:cs="Times New Roman"/>
          <w:sz w:val="24"/>
          <w:szCs w:val="24"/>
        </w:rPr>
      </w:pPr>
      <w:r w:rsidRPr="002D24AA">
        <w:rPr>
          <w:rFonts w:ascii="Times New Roman" w:hAnsi="Times New Roman" w:cs="Times New Roman"/>
          <w:sz w:val="24"/>
          <w:szCs w:val="24"/>
        </w:rPr>
        <w:t>8) принятие решения о предоставлении разрешения на условно разрешенный вид использования земельного участка или объекта капитального строительства (далее - разрешение на условно разрешенный вид использования) или об отказе в предоставлении такого разрешения;</w:t>
      </w:r>
    </w:p>
    <w:p w:rsidR="002D24AA" w:rsidRPr="002D24AA" w:rsidRDefault="002D24AA">
      <w:pPr>
        <w:pStyle w:val="ConsPlusNormal"/>
        <w:ind w:firstLine="540"/>
        <w:jc w:val="both"/>
        <w:rPr>
          <w:rFonts w:ascii="Times New Roman" w:hAnsi="Times New Roman" w:cs="Times New Roman"/>
          <w:sz w:val="24"/>
          <w:szCs w:val="24"/>
        </w:rPr>
      </w:pPr>
      <w:r w:rsidRPr="002D24AA">
        <w:rPr>
          <w:rFonts w:ascii="Times New Roman" w:hAnsi="Times New Roman" w:cs="Times New Roman"/>
          <w:sz w:val="24"/>
          <w:szCs w:val="24"/>
        </w:rPr>
        <w:t>9) принятие решения о предоставлении разрешения на отклонение от предельных параметров разрешенного строительства, реконструкции объектов капитального строительства или об отказе в предоставлении такого разрешения с указанием причин принятого решения;</w:t>
      </w:r>
    </w:p>
    <w:p w:rsidR="002D24AA" w:rsidRPr="002D24AA" w:rsidRDefault="002D24AA">
      <w:pPr>
        <w:pStyle w:val="ConsPlusNormal"/>
        <w:ind w:firstLine="540"/>
        <w:jc w:val="both"/>
        <w:rPr>
          <w:rFonts w:ascii="Times New Roman" w:hAnsi="Times New Roman" w:cs="Times New Roman"/>
          <w:sz w:val="24"/>
          <w:szCs w:val="24"/>
        </w:rPr>
      </w:pPr>
      <w:r w:rsidRPr="002D24AA">
        <w:rPr>
          <w:rFonts w:ascii="Times New Roman" w:hAnsi="Times New Roman" w:cs="Times New Roman"/>
          <w:sz w:val="24"/>
          <w:szCs w:val="24"/>
        </w:rPr>
        <w:t>10) принятие решения о подготовке документации по планировке территории;</w:t>
      </w:r>
    </w:p>
    <w:p w:rsidR="002D24AA" w:rsidRPr="002D24AA" w:rsidRDefault="002D24AA">
      <w:pPr>
        <w:pStyle w:val="ConsPlusNormal"/>
        <w:ind w:firstLine="540"/>
        <w:jc w:val="both"/>
        <w:rPr>
          <w:rFonts w:ascii="Times New Roman" w:hAnsi="Times New Roman" w:cs="Times New Roman"/>
          <w:sz w:val="24"/>
          <w:szCs w:val="24"/>
        </w:rPr>
      </w:pPr>
      <w:r w:rsidRPr="002D24AA">
        <w:rPr>
          <w:rFonts w:ascii="Times New Roman" w:hAnsi="Times New Roman" w:cs="Times New Roman"/>
          <w:sz w:val="24"/>
          <w:szCs w:val="24"/>
        </w:rPr>
        <w:t>11) принятие решения о назначении публичных слушаний по проекту планировки территории и проекту межевания территории, подготовленных в составе документации по планировке территории;</w:t>
      </w:r>
    </w:p>
    <w:p w:rsidR="002D24AA" w:rsidRPr="002D24AA" w:rsidRDefault="002D24AA">
      <w:pPr>
        <w:pStyle w:val="ConsPlusNormal"/>
        <w:ind w:firstLine="540"/>
        <w:jc w:val="both"/>
        <w:rPr>
          <w:rFonts w:ascii="Times New Roman" w:hAnsi="Times New Roman" w:cs="Times New Roman"/>
          <w:sz w:val="24"/>
          <w:szCs w:val="24"/>
        </w:rPr>
      </w:pPr>
      <w:r w:rsidRPr="002D24AA">
        <w:rPr>
          <w:rFonts w:ascii="Times New Roman" w:hAnsi="Times New Roman" w:cs="Times New Roman"/>
          <w:sz w:val="24"/>
          <w:szCs w:val="24"/>
        </w:rPr>
        <w:t>12) принятие решения об утверждении документации по планировке территории или решения об отклонении такой документации и о направлении ее на доработку с учетом протокола публичных слушаний по проекту планировки территории и проекту межевания территории и заключения о результатах публичных слушаний;</w:t>
      </w:r>
    </w:p>
    <w:p w:rsidR="002D24AA" w:rsidRPr="002D24AA" w:rsidRDefault="009E62C2">
      <w:pPr>
        <w:pStyle w:val="ConsPlusNormal"/>
        <w:ind w:firstLine="540"/>
        <w:jc w:val="both"/>
        <w:rPr>
          <w:rFonts w:ascii="Times New Roman" w:hAnsi="Times New Roman" w:cs="Times New Roman"/>
          <w:sz w:val="24"/>
          <w:szCs w:val="24"/>
        </w:rPr>
      </w:pPr>
      <w:r>
        <w:rPr>
          <w:rFonts w:ascii="Times New Roman" w:hAnsi="Times New Roman" w:cs="Times New Roman"/>
          <w:sz w:val="24"/>
          <w:szCs w:val="24"/>
        </w:rPr>
        <w:lastRenderedPageBreak/>
        <w:t>13) </w:t>
      </w:r>
      <w:r w:rsidR="002D24AA" w:rsidRPr="002D24AA">
        <w:rPr>
          <w:rFonts w:ascii="Times New Roman" w:hAnsi="Times New Roman" w:cs="Times New Roman"/>
          <w:sz w:val="24"/>
          <w:szCs w:val="24"/>
        </w:rPr>
        <w:t xml:space="preserve">осуществление иных полномочий в пределах компетенции, установленной законодательством Российской Федерации, </w:t>
      </w:r>
      <w:r w:rsidR="00DB1EC8">
        <w:rPr>
          <w:rFonts w:ascii="Times New Roman" w:hAnsi="Times New Roman" w:cs="Times New Roman"/>
          <w:sz w:val="24"/>
          <w:szCs w:val="24"/>
        </w:rPr>
        <w:t>Новосибирской</w:t>
      </w:r>
      <w:r w:rsidR="002D24AA" w:rsidRPr="002D24AA">
        <w:rPr>
          <w:rFonts w:ascii="Times New Roman" w:hAnsi="Times New Roman" w:cs="Times New Roman"/>
          <w:sz w:val="24"/>
          <w:szCs w:val="24"/>
        </w:rPr>
        <w:t xml:space="preserve"> области, </w:t>
      </w:r>
      <w:r w:rsidR="002D24AA" w:rsidRPr="002D24AA">
        <w:rPr>
          <w:rFonts w:ascii="Times New Roman" w:hAnsi="Times New Roman" w:cs="Times New Roman"/>
          <w:color w:val="0000FF"/>
          <w:sz w:val="24"/>
          <w:szCs w:val="24"/>
        </w:rPr>
        <w:t>Уставом</w:t>
      </w:r>
      <w:r w:rsidR="002D24AA" w:rsidRPr="002D24AA">
        <w:rPr>
          <w:rFonts w:ascii="Times New Roman" w:hAnsi="Times New Roman" w:cs="Times New Roman"/>
          <w:sz w:val="24"/>
          <w:szCs w:val="24"/>
        </w:rPr>
        <w:t xml:space="preserve"> </w:t>
      </w:r>
      <w:r>
        <w:rPr>
          <w:rFonts w:ascii="Times New Roman" w:hAnsi="Times New Roman" w:cs="Times New Roman"/>
          <w:sz w:val="24"/>
          <w:szCs w:val="24"/>
        </w:rPr>
        <w:t xml:space="preserve">Куйбышевского </w:t>
      </w:r>
      <w:r w:rsidR="00875B57">
        <w:rPr>
          <w:rFonts w:ascii="Times New Roman" w:hAnsi="Times New Roman" w:cs="Times New Roman"/>
          <w:sz w:val="24"/>
          <w:szCs w:val="24"/>
        </w:rPr>
        <w:t xml:space="preserve"> района </w:t>
      </w:r>
      <w:r w:rsidR="002D24AA" w:rsidRPr="002D24AA">
        <w:rPr>
          <w:rFonts w:ascii="Times New Roman" w:hAnsi="Times New Roman" w:cs="Times New Roman"/>
          <w:sz w:val="24"/>
          <w:szCs w:val="24"/>
        </w:rPr>
        <w:t xml:space="preserve">и нормативными правовыми решениями Совета депутатов </w:t>
      </w:r>
      <w:r>
        <w:rPr>
          <w:rFonts w:ascii="Times New Roman" w:hAnsi="Times New Roman" w:cs="Times New Roman"/>
          <w:sz w:val="24"/>
          <w:szCs w:val="24"/>
        </w:rPr>
        <w:t xml:space="preserve">Куйбышевского </w:t>
      </w:r>
      <w:r w:rsidR="00875B57">
        <w:rPr>
          <w:rFonts w:ascii="Times New Roman" w:hAnsi="Times New Roman" w:cs="Times New Roman"/>
          <w:sz w:val="24"/>
          <w:szCs w:val="24"/>
        </w:rPr>
        <w:t xml:space="preserve"> района</w:t>
      </w:r>
      <w:r w:rsidR="002D24AA" w:rsidRPr="002D24AA">
        <w:rPr>
          <w:rFonts w:ascii="Times New Roman" w:hAnsi="Times New Roman" w:cs="Times New Roman"/>
          <w:sz w:val="24"/>
          <w:szCs w:val="24"/>
        </w:rPr>
        <w:t>.</w:t>
      </w:r>
    </w:p>
    <w:p w:rsidR="002D24AA" w:rsidRPr="002D24AA" w:rsidRDefault="002D24AA">
      <w:pPr>
        <w:pStyle w:val="ConsPlusNormal"/>
        <w:ind w:firstLine="540"/>
        <w:jc w:val="both"/>
        <w:rPr>
          <w:rFonts w:ascii="Times New Roman" w:hAnsi="Times New Roman" w:cs="Times New Roman"/>
          <w:sz w:val="24"/>
          <w:szCs w:val="24"/>
        </w:rPr>
      </w:pPr>
    </w:p>
    <w:p w:rsidR="002D24AA" w:rsidRPr="002D24AA" w:rsidRDefault="002D24AA">
      <w:pPr>
        <w:pStyle w:val="ConsPlusNormal"/>
        <w:ind w:firstLine="540"/>
        <w:jc w:val="both"/>
        <w:outlineLvl w:val="3"/>
        <w:rPr>
          <w:rFonts w:ascii="Times New Roman" w:hAnsi="Times New Roman" w:cs="Times New Roman"/>
          <w:sz w:val="24"/>
          <w:szCs w:val="24"/>
        </w:rPr>
      </w:pPr>
      <w:r w:rsidRPr="002D24AA">
        <w:rPr>
          <w:rFonts w:ascii="Times New Roman" w:hAnsi="Times New Roman" w:cs="Times New Roman"/>
          <w:sz w:val="24"/>
          <w:szCs w:val="24"/>
        </w:rPr>
        <w:t xml:space="preserve">Статья 5. Полномочия </w:t>
      </w:r>
      <w:r w:rsidR="00875B57">
        <w:rPr>
          <w:rFonts w:ascii="Times New Roman" w:hAnsi="Times New Roman" w:cs="Times New Roman"/>
          <w:sz w:val="24"/>
          <w:szCs w:val="24"/>
        </w:rPr>
        <w:t>администрации</w:t>
      </w:r>
      <w:r w:rsidRPr="002D24AA">
        <w:rPr>
          <w:rFonts w:ascii="Times New Roman" w:hAnsi="Times New Roman" w:cs="Times New Roman"/>
          <w:sz w:val="24"/>
          <w:szCs w:val="24"/>
        </w:rPr>
        <w:t xml:space="preserve"> </w:t>
      </w:r>
      <w:r w:rsidR="00276D50">
        <w:rPr>
          <w:rFonts w:ascii="Times New Roman" w:hAnsi="Times New Roman" w:cs="Times New Roman"/>
          <w:sz w:val="24"/>
          <w:szCs w:val="24"/>
        </w:rPr>
        <w:t xml:space="preserve">Куйбышевского </w:t>
      </w:r>
      <w:r w:rsidR="00875B57">
        <w:rPr>
          <w:rFonts w:ascii="Times New Roman" w:hAnsi="Times New Roman" w:cs="Times New Roman"/>
          <w:sz w:val="24"/>
          <w:szCs w:val="24"/>
        </w:rPr>
        <w:t xml:space="preserve"> </w:t>
      </w:r>
      <w:r w:rsidR="00B666E7">
        <w:rPr>
          <w:rFonts w:ascii="Times New Roman" w:hAnsi="Times New Roman" w:cs="Times New Roman"/>
          <w:sz w:val="24"/>
          <w:szCs w:val="24"/>
        </w:rPr>
        <w:t>района</w:t>
      </w:r>
      <w:r w:rsidR="00875B57">
        <w:rPr>
          <w:rFonts w:ascii="Times New Roman" w:hAnsi="Times New Roman" w:cs="Times New Roman"/>
          <w:sz w:val="24"/>
          <w:szCs w:val="24"/>
        </w:rPr>
        <w:t xml:space="preserve"> </w:t>
      </w:r>
      <w:r w:rsidRPr="002D24AA">
        <w:rPr>
          <w:rFonts w:ascii="Times New Roman" w:hAnsi="Times New Roman" w:cs="Times New Roman"/>
          <w:sz w:val="24"/>
          <w:szCs w:val="24"/>
        </w:rPr>
        <w:t>в области землепользования и застройки</w:t>
      </w:r>
      <w:r w:rsidR="0086082E">
        <w:rPr>
          <w:rFonts w:ascii="Times New Roman" w:hAnsi="Times New Roman" w:cs="Times New Roman"/>
          <w:sz w:val="24"/>
          <w:szCs w:val="24"/>
        </w:rPr>
        <w:t>.</w:t>
      </w:r>
    </w:p>
    <w:p w:rsidR="002D24AA" w:rsidRPr="002D24AA" w:rsidRDefault="002D24AA">
      <w:pPr>
        <w:pStyle w:val="ConsPlusNormal"/>
        <w:ind w:firstLine="540"/>
        <w:jc w:val="both"/>
        <w:rPr>
          <w:rFonts w:ascii="Times New Roman" w:hAnsi="Times New Roman" w:cs="Times New Roman"/>
          <w:sz w:val="24"/>
          <w:szCs w:val="24"/>
        </w:rPr>
      </w:pPr>
    </w:p>
    <w:p w:rsidR="002D24AA" w:rsidRPr="002D24AA" w:rsidRDefault="002D24AA">
      <w:pPr>
        <w:pStyle w:val="ConsPlusNormal"/>
        <w:ind w:firstLine="540"/>
        <w:jc w:val="both"/>
        <w:rPr>
          <w:rFonts w:ascii="Times New Roman" w:hAnsi="Times New Roman" w:cs="Times New Roman"/>
          <w:sz w:val="24"/>
          <w:szCs w:val="24"/>
        </w:rPr>
      </w:pPr>
      <w:r w:rsidRPr="002D24AA">
        <w:rPr>
          <w:rFonts w:ascii="Times New Roman" w:hAnsi="Times New Roman" w:cs="Times New Roman"/>
          <w:sz w:val="24"/>
          <w:szCs w:val="24"/>
        </w:rPr>
        <w:t xml:space="preserve">К полномочиям </w:t>
      </w:r>
      <w:r w:rsidR="00875B57">
        <w:rPr>
          <w:rFonts w:ascii="Times New Roman" w:hAnsi="Times New Roman" w:cs="Times New Roman"/>
          <w:sz w:val="24"/>
          <w:szCs w:val="24"/>
        </w:rPr>
        <w:t>администрации</w:t>
      </w:r>
      <w:r w:rsidRPr="002D24AA">
        <w:rPr>
          <w:rFonts w:ascii="Times New Roman" w:hAnsi="Times New Roman" w:cs="Times New Roman"/>
          <w:sz w:val="24"/>
          <w:szCs w:val="24"/>
        </w:rPr>
        <w:t xml:space="preserve"> </w:t>
      </w:r>
      <w:r w:rsidR="0086082E">
        <w:rPr>
          <w:rFonts w:ascii="Times New Roman" w:hAnsi="Times New Roman" w:cs="Times New Roman"/>
          <w:sz w:val="24"/>
          <w:szCs w:val="24"/>
        </w:rPr>
        <w:t xml:space="preserve">Куйбышевского </w:t>
      </w:r>
      <w:r w:rsidR="00875B57">
        <w:rPr>
          <w:rFonts w:ascii="Times New Roman" w:hAnsi="Times New Roman" w:cs="Times New Roman"/>
          <w:sz w:val="24"/>
          <w:szCs w:val="24"/>
        </w:rPr>
        <w:t xml:space="preserve"> района </w:t>
      </w:r>
      <w:r w:rsidRPr="002D24AA">
        <w:rPr>
          <w:rFonts w:ascii="Times New Roman" w:hAnsi="Times New Roman" w:cs="Times New Roman"/>
          <w:sz w:val="24"/>
          <w:szCs w:val="24"/>
        </w:rPr>
        <w:t>в области землепользования и застройки относятся:</w:t>
      </w:r>
    </w:p>
    <w:p w:rsidR="002D24AA" w:rsidRPr="002D24AA" w:rsidRDefault="0086082E">
      <w:pPr>
        <w:pStyle w:val="ConsPlusNormal"/>
        <w:ind w:firstLine="540"/>
        <w:jc w:val="both"/>
        <w:rPr>
          <w:rFonts w:ascii="Times New Roman" w:hAnsi="Times New Roman" w:cs="Times New Roman"/>
          <w:sz w:val="24"/>
          <w:szCs w:val="24"/>
        </w:rPr>
      </w:pPr>
      <w:r>
        <w:rPr>
          <w:rFonts w:ascii="Times New Roman" w:hAnsi="Times New Roman" w:cs="Times New Roman"/>
          <w:sz w:val="24"/>
          <w:szCs w:val="24"/>
        </w:rPr>
        <w:t>1) </w:t>
      </w:r>
      <w:r w:rsidR="002D24AA" w:rsidRPr="002D24AA">
        <w:rPr>
          <w:rFonts w:ascii="Times New Roman" w:hAnsi="Times New Roman" w:cs="Times New Roman"/>
          <w:sz w:val="24"/>
          <w:szCs w:val="24"/>
        </w:rPr>
        <w:t xml:space="preserve">осуществление проверки проекта Правил, представленного комиссией, на соответствие требованиям технических регламентов, Генеральному </w:t>
      </w:r>
      <w:hyperlink r:id="rId7" w:history="1">
        <w:r w:rsidR="002D24AA" w:rsidRPr="002D24AA">
          <w:rPr>
            <w:rFonts w:ascii="Times New Roman" w:hAnsi="Times New Roman" w:cs="Times New Roman"/>
            <w:color w:val="0000FF"/>
            <w:sz w:val="24"/>
            <w:szCs w:val="24"/>
          </w:rPr>
          <w:t>плану</w:t>
        </w:r>
      </w:hyperlink>
      <w:r w:rsidR="002D24AA" w:rsidRPr="002D24AA">
        <w:rPr>
          <w:rFonts w:ascii="Times New Roman" w:hAnsi="Times New Roman" w:cs="Times New Roman"/>
          <w:sz w:val="24"/>
          <w:szCs w:val="24"/>
        </w:rPr>
        <w:t xml:space="preserve"> </w:t>
      </w:r>
      <w:proofErr w:type="spellStart"/>
      <w:r w:rsidR="00022EF8">
        <w:rPr>
          <w:rFonts w:ascii="Times New Roman" w:hAnsi="Times New Roman" w:cs="Times New Roman"/>
          <w:sz w:val="24"/>
          <w:szCs w:val="24"/>
        </w:rPr>
        <w:t>Осиновского</w:t>
      </w:r>
      <w:proofErr w:type="spellEnd"/>
      <w:r w:rsidR="00EA3F90">
        <w:rPr>
          <w:rFonts w:ascii="Times New Roman" w:hAnsi="Times New Roman" w:cs="Times New Roman"/>
          <w:sz w:val="24"/>
          <w:szCs w:val="24"/>
        </w:rPr>
        <w:t xml:space="preserve">  </w:t>
      </w:r>
      <w:r w:rsidR="00AA5571">
        <w:rPr>
          <w:rFonts w:ascii="Times New Roman" w:hAnsi="Times New Roman" w:cs="Times New Roman"/>
          <w:sz w:val="24"/>
          <w:szCs w:val="24"/>
        </w:rPr>
        <w:t xml:space="preserve"> сельсовета </w:t>
      </w:r>
      <w:r w:rsidR="00EA3F90">
        <w:rPr>
          <w:rFonts w:ascii="Times New Roman" w:hAnsi="Times New Roman" w:cs="Times New Roman"/>
          <w:sz w:val="24"/>
          <w:szCs w:val="24"/>
        </w:rPr>
        <w:t xml:space="preserve">Куйбышевского </w:t>
      </w:r>
      <w:r w:rsidR="00875B57">
        <w:rPr>
          <w:rFonts w:ascii="Times New Roman" w:hAnsi="Times New Roman" w:cs="Times New Roman"/>
          <w:sz w:val="24"/>
          <w:szCs w:val="24"/>
        </w:rPr>
        <w:t xml:space="preserve"> района </w:t>
      </w:r>
      <w:r w:rsidR="00DB1EC8">
        <w:rPr>
          <w:rFonts w:ascii="Times New Roman" w:hAnsi="Times New Roman" w:cs="Times New Roman"/>
          <w:sz w:val="24"/>
          <w:szCs w:val="24"/>
        </w:rPr>
        <w:t>Новосибирской</w:t>
      </w:r>
      <w:r w:rsidR="00875B57">
        <w:rPr>
          <w:rFonts w:ascii="Times New Roman" w:hAnsi="Times New Roman" w:cs="Times New Roman"/>
          <w:sz w:val="24"/>
          <w:szCs w:val="24"/>
        </w:rPr>
        <w:t xml:space="preserve"> области</w:t>
      </w:r>
      <w:r w:rsidR="002D24AA" w:rsidRPr="002D24AA">
        <w:rPr>
          <w:rFonts w:ascii="Times New Roman" w:hAnsi="Times New Roman" w:cs="Times New Roman"/>
          <w:sz w:val="24"/>
          <w:szCs w:val="24"/>
        </w:rPr>
        <w:t xml:space="preserve">, Схеме территориального планирования </w:t>
      </w:r>
      <w:r w:rsidR="00EA3F90">
        <w:rPr>
          <w:rFonts w:ascii="Times New Roman" w:hAnsi="Times New Roman" w:cs="Times New Roman"/>
          <w:sz w:val="24"/>
          <w:szCs w:val="24"/>
        </w:rPr>
        <w:t xml:space="preserve">Куйбышевского </w:t>
      </w:r>
      <w:r w:rsidR="00AA5571">
        <w:rPr>
          <w:rFonts w:ascii="Times New Roman" w:hAnsi="Times New Roman" w:cs="Times New Roman"/>
          <w:sz w:val="24"/>
          <w:szCs w:val="24"/>
        </w:rPr>
        <w:t xml:space="preserve"> района, Схеме территориального планирования </w:t>
      </w:r>
      <w:r w:rsidR="00EA3F90">
        <w:rPr>
          <w:rFonts w:ascii="Times New Roman" w:hAnsi="Times New Roman" w:cs="Times New Roman"/>
          <w:sz w:val="24"/>
          <w:szCs w:val="24"/>
        </w:rPr>
        <w:t>Новосибирской</w:t>
      </w:r>
      <w:r w:rsidR="002D24AA" w:rsidRPr="002D24AA">
        <w:rPr>
          <w:rFonts w:ascii="Times New Roman" w:hAnsi="Times New Roman" w:cs="Times New Roman"/>
          <w:sz w:val="24"/>
          <w:szCs w:val="24"/>
        </w:rPr>
        <w:t xml:space="preserve"> области, схемам территориального планирования Российской Федерации;</w:t>
      </w:r>
    </w:p>
    <w:p w:rsidR="002D24AA" w:rsidRPr="002D24AA" w:rsidRDefault="002D24AA">
      <w:pPr>
        <w:pStyle w:val="ConsPlusNormal"/>
        <w:ind w:firstLine="540"/>
        <w:jc w:val="both"/>
        <w:rPr>
          <w:rFonts w:ascii="Times New Roman" w:hAnsi="Times New Roman" w:cs="Times New Roman"/>
          <w:sz w:val="24"/>
          <w:szCs w:val="24"/>
        </w:rPr>
      </w:pPr>
      <w:r w:rsidRPr="002D24AA">
        <w:rPr>
          <w:rFonts w:ascii="Times New Roman" w:hAnsi="Times New Roman" w:cs="Times New Roman"/>
          <w:sz w:val="24"/>
          <w:szCs w:val="24"/>
        </w:rPr>
        <w:t xml:space="preserve">2) направление в комиссию предложений о внесении изменений в Правила в случаях, если необходимо совершенствовать порядок регулирования землепользования и застройки на соответствующей территории </w:t>
      </w:r>
      <w:proofErr w:type="spellStart"/>
      <w:r w:rsidR="00022EF8">
        <w:rPr>
          <w:rFonts w:ascii="Times New Roman" w:hAnsi="Times New Roman" w:cs="Times New Roman"/>
          <w:sz w:val="24"/>
          <w:szCs w:val="24"/>
        </w:rPr>
        <w:t>Осиновского</w:t>
      </w:r>
      <w:proofErr w:type="spellEnd"/>
      <w:r w:rsidR="00EA3F90">
        <w:rPr>
          <w:rFonts w:ascii="Times New Roman" w:hAnsi="Times New Roman" w:cs="Times New Roman"/>
          <w:sz w:val="24"/>
          <w:szCs w:val="24"/>
        </w:rPr>
        <w:t xml:space="preserve">  </w:t>
      </w:r>
      <w:r w:rsidR="00AA5571">
        <w:rPr>
          <w:rFonts w:ascii="Times New Roman" w:hAnsi="Times New Roman" w:cs="Times New Roman"/>
          <w:sz w:val="24"/>
          <w:szCs w:val="24"/>
        </w:rPr>
        <w:t xml:space="preserve"> сельсовета, </w:t>
      </w:r>
      <w:r w:rsidR="00EA3F90">
        <w:rPr>
          <w:rFonts w:ascii="Times New Roman" w:hAnsi="Times New Roman" w:cs="Times New Roman"/>
          <w:sz w:val="24"/>
          <w:szCs w:val="24"/>
        </w:rPr>
        <w:t>Куйбышевского  района</w:t>
      </w:r>
      <w:r w:rsidRPr="002D24AA">
        <w:rPr>
          <w:rFonts w:ascii="Times New Roman" w:hAnsi="Times New Roman" w:cs="Times New Roman"/>
          <w:sz w:val="24"/>
          <w:szCs w:val="24"/>
        </w:rPr>
        <w:t>;</w:t>
      </w:r>
    </w:p>
    <w:p w:rsidR="002D24AA" w:rsidRPr="002D24AA" w:rsidRDefault="00EA3F90">
      <w:pPr>
        <w:pStyle w:val="ConsPlusNormal"/>
        <w:ind w:firstLine="540"/>
        <w:jc w:val="both"/>
        <w:rPr>
          <w:rFonts w:ascii="Times New Roman" w:hAnsi="Times New Roman" w:cs="Times New Roman"/>
          <w:sz w:val="24"/>
          <w:szCs w:val="24"/>
        </w:rPr>
      </w:pPr>
      <w:r>
        <w:rPr>
          <w:rFonts w:ascii="Times New Roman" w:hAnsi="Times New Roman" w:cs="Times New Roman"/>
          <w:sz w:val="24"/>
          <w:szCs w:val="24"/>
        </w:rPr>
        <w:t>3) </w:t>
      </w:r>
      <w:r w:rsidR="002D24AA" w:rsidRPr="002D24AA">
        <w:rPr>
          <w:rFonts w:ascii="Times New Roman" w:hAnsi="Times New Roman" w:cs="Times New Roman"/>
          <w:sz w:val="24"/>
          <w:szCs w:val="24"/>
        </w:rPr>
        <w:t xml:space="preserve">владение, пользование и распоряжение земельными участками, находящимися в муниципальной собственности </w:t>
      </w:r>
      <w:r w:rsidRPr="00972A64">
        <w:rPr>
          <w:rFonts w:ascii="Times New Roman" w:hAnsi="Times New Roman" w:cs="Times New Roman"/>
          <w:sz w:val="24"/>
          <w:szCs w:val="24"/>
        </w:rPr>
        <w:t xml:space="preserve">Куйбышевского </w:t>
      </w:r>
      <w:r w:rsidR="00875B57" w:rsidRPr="00972A64">
        <w:rPr>
          <w:rFonts w:ascii="Times New Roman" w:hAnsi="Times New Roman" w:cs="Times New Roman"/>
          <w:sz w:val="24"/>
          <w:szCs w:val="24"/>
        </w:rPr>
        <w:t xml:space="preserve"> района</w:t>
      </w:r>
      <w:r w:rsidR="002D24AA" w:rsidRPr="002D24AA">
        <w:rPr>
          <w:rFonts w:ascii="Times New Roman" w:hAnsi="Times New Roman" w:cs="Times New Roman"/>
          <w:sz w:val="24"/>
          <w:szCs w:val="24"/>
        </w:rPr>
        <w:t>;</w:t>
      </w:r>
    </w:p>
    <w:p w:rsidR="002D24AA" w:rsidRPr="002D24AA" w:rsidRDefault="002D24AA">
      <w:pPr>
        <w:pStyle w:val="ConsPlusNormal"/>
        <w:ind w:firstLine="540"/>
        <w:jc w:val="both"/>
        <w:rPr>
          <w:rFonts w:ascii="Times New Roman" w:hAnsi="Times New Roman" w:cs="Times New Roman"/>
          <w:sz w:val="24"/>
          <w:szCs w:val="24"/>
        </w:rPr>
      </w:pPr>
      <w:r w:rsidRPr="002D24AA">
        <w:rPr>
          <w:rFonts w:ascii="Times New Roman" w:hAnsi="Times New Roman" w:cs="Times New Roman"/>
          <w:sz w:val="24"/>
          <w:szCs w:val="24"/>
        </w:rPr>
        <w:t>4) разработка и реализация программ использования и охраны земель;</w:t>
      </w:r>
    </w:p>
    <w:p w:rsidR="002D24AA" w:rsidRPr="002D24AA" w:rsidRDefault="008944C6">
      <w:pPr>
        <w:pStyle w:val="ConsPlusNormal"/>
        <w:ind w:firstLine="540"/>
        <w:jc w:val="both"/>
        <w:rPr>
          <w:rFonts w:ascii="Times New Roman" w:hAnsi="Times New Roman" w:cs="Times New Roman"/>
          <w:sz w:val="24"/>
          <w:szCs w:val="24"/>
        </w:rPr>
      </w:pPr>
      <w:r>
        <w:rPr>
          <w:rFonts w:ascii="Times New Roman" w:hAnsi="Times New Roman" w:cs="Times New Roman"/>
          <w:sz w:val="24"/>
          <w:szCs w:val="24"/>
        </w:rPr>
        <w:t>5) </w:t>
      </w:r>
      <w:r w:rsidR="002D24AA" w:rsidRPr="002D24AA">
        <w:rPr>
          <w:rFonts w:ascii="Times New Roman" w:hAnsi="Times New Roman" w:cs="Times New Roman"/>
          <w:sz w:val="24"/>
          <w:szCs w:val="24"/>
        </w:rPr>
        <w:t>принятие решений о резервировании земель и изъятии земельных участков для муниципальных нужд;</w:t>
      </w:r>
    </w:p>
    <w:p w:rsidR="002D24AA" w:rsidRPr="002D24AA" w:rsidRDefault="008944C6">
      <w:pPr>
        <w:pStyle w:val="ConsPlusNormal"/>
        <w:ind w:firstLine="540"/>
        <w:jc w:val="both"/>
        <w:rPr>
          <w:rFonts w:ascii="Times New Roman" w:hAnsi="Times New Roman" w:cs="Times New Roman"/>
          <w:sz w:val="24"/>
          <w:szCs w:val="24"/>
        </w:rPr>
      </w:pPr>
      <w:r>
        <w:rPr>
          <w:rFonts w:ascii="Times New Roman" w:hAnsi="Times New Roman" w:cs="Times New Roman"/>
          <w:sz w:val="24"/>
          <w:szCs w:val="24"/>
        </w:rPr>
        <w:t>6) </w:t>
      </w:r>
      <w:r w:rsidR="002D24AA" w:rsidRPr="002D24AA">
        <w:rPr>
          <w:rFonts w:ascii="Times New Roman" w:hAnsi="Times New Roman" w:cs="Times New Roman"/>
          <w:sz w:val="24"/>
          <w:szCs w:val="24"/>
        </w:rPr>
        <w:t>подготовка документации по планировке территории в соответствии с законодательством;</w:t>
      </w:r>
    </w:p>
    <w:p w:rsidR="002D24AA" w:rsidRPr="002D24AA" w:rsidRDefault="008944C6">
      <w:pPr>
        <w:pStyle w:val="ConsPlusNormal"/>
        <w:ind w:firstLine="540"/>
        <w:jc w:val="both"/>
        <w:rPr>
          <w:rFonts w:ascii="Times New Roman" w:hAnsi="Times New Roman" w:cs="Times New Roman"/>
          <w:sz w:val="24"/>
          <w:szCs w:val="24"/>
        </w:rPr>
      </w:pPr>
      <w:r>
        <w:rPr>
          <w:rFonts w:ascii="Times New Roman" w:hAnsi="Times New Roman" w:cs="Times New Roman"/>
          <w:sz w:val="24"/>
          <w:szCs w:val="24"/>
        </w:rPr>
        <w:t>7) </w:t>
      </w:r>
      <w:r w:rsidR="002D24AA" w:rsidRPr="002D24AA">
        <w:rPr>
          <w:rFonts w:ascii="Times New Roman" w:hAnsi="Times New Roman" w:cs="Times New Roman"/>
          <w:sz w:val="24"/>
          <w:szCs w:val="24"/>
        </w:rPr>
        <w:t xml:space="preserve">осуществление иных полномочий в пределах компетенции, установленной в соответствии с законодательством Российской Федерации, </w:t>
      </w:r>
      <w:r w:rsidR="00DB1EC8">
        <w:rPr>
          <w:rFonts w:ascii="Times New Roman" w:hAnsi="Times New Roman" w:cs="Times New Roman"/>
          <w:sz w:val="24"/>
          <w:szCs w:val="24"/>
        </w:rPr>
        <w:t>Новосибирской</w:t>
      </w:r>
      <w:r w:rsidR="002D24AA" w:rsidRPr="002D24AA">
        <w:rPr>
          <w:rFonts w:ascii="Times New Roman" w:hAnsi="Times New Roman" w:cs="Times New Roman"/>
          <w:sz w:val="24"/>
          <w:szCs w:val="24"/>
        </w:rPr>
        <w:t xml:space="preserve"> области, </w:t>
      </w:r>
      <w:r w:rsidR="002D24AA" w:rsidRPr="002D24AA">
        <w:rPr>
          <w:rFonts w:ascii="Times New Roman" w:hAnsi="Times New Roman" w:cs="Times New Roman"/>
          <w:color w:val="0000FF"/>
          <w:sz w:val="24"/>
          <w:szCs w:val="24"/>
        </w:rPr>
        <w:t>Уставом</w:t>
      </w:r>
      <w:r w:rsidR="002D24AA" w:rsidRPr="002D24AA">
        <w:rPr>
          <w:rFonts w:ascii="Times New Roman" w:hAnsi="Times New Roman" w:cs="Times New Roman"/>
          <w:sz w:val="24"/>
          <w:szCs w:val="24"/>
        </w:rPr>
        <w:t xml:space="preserve"> </w:t>
      </w:r>
      <w:r>
        <w:rPr>
          <w:rFonts w:ascii="Times New Roman" w:hAnsi="Times New Roman" w:cs="Times New Roman"/>
          <w:sz w:val="24"/>
          <w:szCs w:val="24"/>
        </w:rPr>
        <w:t xml:space="preserve">Куйбышевского </w:t>
      </w:r>
      <w:r w:rsidR="00875B57">
        <w:rPr>
          <w:rFonts w:ascii="Times New Roman" w:hAnsi="Times New Roman" w:cs="Times New Roman"/>
          <w:sz w:val="24"/>
          <w:szCs w:val="24"/>
        </w:rPr>
        <w:t xml:space="preserve"> района</w:t>
      </w:r>
      <w:r w:rsidR="002D24AA" w:rsidRPr="002D24AA">
        <w:rPr>
          <w:rFonts w:ascii="Times New Roman" w:hAnsi="Times New Roman" w:cs="Times New Roman"/>
          <w:sz w:val="24"/>
          <w:szCs w:val="24"/>
        </w:rPr>
        <w:t xml:space="preserve">, решениями </w:t>
      </w:r>
      <w:r w:rsidR="002D24AA" w:rsidRPr="00165F6B">
        <w:rPr>
          <w:rFonts w:ascii="Times New Roman" w:hAnsi="Times New Roman" w:cs="Times New Roman"/>
          <w:sz w:val="24"/>
          <w:szCs w:val="24"/>
        </w:rPr>
        <w:t xml:space="preserve">Совета депутатов </w:t>
      </w:r>
      <w:r w:rsidRPr="00165F6B">
        <w:rPr>
          <w:rFonts w:ascii="Times New Roman" w:hAnsi="Times New Roman" w:cs="Times New Roman"/>
          <w:sz w:val="24"/>
          <w:szCs w:val="24"/>
        </w:rPr>
        <w:t xml:space="preserve">Куйбышевского </w:t>
      </w:r>
      <w:r w:rsidR="00875B57" w:rsidRPr="00165F6B">
        <w:rPr>
          <w:rFonts w:ascii="Times New Roman" w:hAnsi="Times New Roman" w:cs="Times New Roman"/>
          <w:sz w:val="24"/>
          <w:szCs w:val="24"/>
        </w:rPr>
        <w:t xml:space="preserve"> района</w:t>
      </w:r>
      <w:r w:rsidR="002D24AA" w:rsidRPr="00165F6B">
        <w:rPr>
          <w:rFonts w:ascii="Times New Roman" w:hAnsi="Times New Roman" w:cs="Times New Roman"/>
          <w:sz w:val="24"/>
          <w:szCs w:val="24"/>
        </w:rPr>
        <w:t>.</w:t>
      </w:r>
    </w:p>
    <w:p w:rsidR="002D24AA" w:rsidRPr="002D24AA" w:rsidRDefault="002D24AA">
      <w:pPr>
        <w:pStyle w:val="ConsPlusNormal"/>
        <w:ind w:firstLine="540"/>
        <w:jc w:val="both"/>
        <w:rPr>
          <w:rFonts w:ascii="Times New Roman" w:hAnsi="Times New Roman" w:cs="Times New Roman"/>
          <w:sz w:val="24"/>
          <w:szCs w:val="24"/>
        </w:rPr>
      </w:pPr>
    </w:p>
    <w:p w:rsidR="002D24AA" w:rsidRPr="002D24AA" w:rsidRDefault="002D24AA">
      <w:pPr>
        <w:pStyle w:val="ConsPlusNormal"/>
        <w:jc w:val="center"/>
        <w:outlineLvl w:val="2"/>
        <w:rPr>
          <w:rFonts w:ascii="Times New Roman" w:hAnsi="Times New Roman" w:cs="Times New Roman"/>
          <w:sz w:val="24"/>
          <w:szCs w:val="24"/>
        </w:rPr>
      </w:pPr>
      <w:r w:rsidRPr="002D24AA">
        <w:rPr>
          <w:rFonts w:ascii="Times New Roman" w:hAnsi="Times New Roman" w:cs="Times New Roman"/>
          <w:sz w:val="24"/>
          <w:szCs w:val="24"/>
        </w:rPr>
        <w:t>Глава 3. ИЗМЕНЕНИЕ ВИДОВ РАЗРЕШЕННОГО ИСПОЛЬЗОВАНИЯ</w:t>
      </w:r>
    </w:p>
    <w:p w:rsidR="002D24AA" w:rsidRPr="002D24AA" w:rsidRDefault="002D24AA">
      <w:pPr>
        <w:pStyle w:val="ConsPlusNormal"/>
        <w:jc w:val="center"/>
        <w:rPr>
          <w:rFonts w:ascii="Times New Roman" w:hAnsi="Times New Roman" w:cs="Times New Roman"/>
          <w:sz w:val="24"/>
          <w:szCs w:val="24"/>
        </w:rPr>
      </w:pPr>
      <w:r w:rsidRPr="002D24AA">
        <w:rPr>
          <w:rFonts w:ascii="Times New Roman" w:hAnsi="Times New Roman" w:cs="Times New Roman"/>
          <w:sz w:val="24"/>
          <w:szCs w:val="24"/>
        </w:rPr>
        <w:t>ЗЕМЕЛЬНЫХ УЧАСТКОВ И ОБЪЕКТОВ КАПИТАЛЬНОГО СТРОИТЕЛЬСТВА</w:t>
      </w:r>
    </w:p>
    <w:p w:rsidR="002D24AA" w:rsidRPr="002D24AA" w:rsidRDefault="002D24AA">
      <w:pPr>
        <w:pStyle w:val="ConsPlusNormal"/>
        <w:jc w:val="center"/>
        <w:rPr>
          <w:rFonts w:ascii="Times New Roman" w:hAnsi="Times New Roman" w:cs="Times New Roman"/>
          <w:sz w:val="24"/>
          <w:szCs w:val="24"/>
        </w:rPr>
      </w:pPr>
      <w:r w:rsidRPr="002D24AA">
        <w:rPr>
          <w:rFonts w:ascii="Times New Roman" w:hAnsi="Times New Roman" w:cs="Times New Roman"/>
          <w:sz w:val="24"/>
          <w:szCs w:val="24"/>
        </w:rPr>
        <w:t>ФИЗИЧЕСКИМИ И ЮРИДИЧЕСКИМИ ЛИЦАМИ</w:t>
      </w:r>
    </w:p>
    <w:p w:rsidR="002D24AA" w:rsidRPr="002D24AA" w:rsidRDefault="002D24AA">
      <w:pPr>
        <w:pStyle w:val="ConsPlusNormal"/>
        <w:ind w:firstLine="540"/>
        <w:jc w:val="both"/>
        <w:rPr>
          <w:rFonts w:ascii="Times New Roman" w:hAnsi="Times New Roman" w:cs="Times New Roman"/>
          <w:sz w:val="24"/>
          <w:szCs w:val="24"/>
        </w:rPr>
      </w:pPr>
    </w:p>
    <w:p w:rsidR="002D24AA" w:rsidRPr="002D24AA" w:rsidRDefault="002D24AA">
      <w:pPr>
        <w:pStyle w:val="ConsPlusNormal"/>
        <w:ind w:firstLine="540"/>
        <w:jc w:val="both"/>
        <w:outlineLvl w:val="3"/>
        <w:rPr>
          <w:rFonts w:ascii="Times New Roman" w:hAnsi="Times New Roman" w:cs="Times New Roman"/>
          <w:sz w:val="24"/>
          <w:szCs w:val="24"/>
        </w:rPr>
      </w:pPr>
      <w:r w:rsidRPr="002D24AA">
        <w:rPr>
          <w:rFonts w:ascii="Times New Roman" w:hAnsi="Times New Roman" w:cs="Times New Roman"/>
          <w:sz w:val="24"/>
          <w:szCs w:val="24"/>
        </w:rPr>
        <w:t>Статья 6. Виды разрешенного использования земельных участков и объектов капитального строительства</w:t>
      </w:r>
    </w:p>
    <w:p w:rsidR="002D24AA" w:rsidRPr="002D24AA" w:rsidRDefault="002D24AA">
      <w:pPr>
        <w:pStyle w:val="ConsPlusNormal"/>
        <w:ind w:firstLine="540"/>
        <w:jc w:val="both"/>
        <w:rPr>
          <w:rFonts w:ascii="Times New Roman" w:hAnsi="Times New Roman" w:cs="Times New Roman"/>
          <w:sz w:val="24"/>
          <w:szCs w:val="24"/>
        </w:rPr>
      </w:pPr>
    </w:p>
    <w:p w:rsidR="002D24AA" w:rsidRPr="002D24AA" w:rsidRDefault="002D24AA">
      <w:pPr>
        <w:pStyle w:val="ConsPlusNormal"/>
        <w:ind w:firstLine="540"/>
        <w:jc w:val="both"/>
        <w:rPr>
          <w:rFonts w:ascii="Times New Roman" w:hAnsi="Times New Roman" w:cs="Times New Roman"/>
          <w:sz w:val="24"/>
          <w:szCs w:val="24"/>
        </w:rPr>
      </w:pPr>
      <w:r w:rsidRPr="002D24AA">
        <w:rPr>
          <w:rFonts w:ascii="Times New Roman" w:hAnsi="Times New Roman" w:cs="Times New Roman"/>
          <w:sz w:val="24"/>
          <w:szCs w:val="24"/>
        </w:rPr>
        <w:t xml:space="preserve">1. Виды разрешенного использования земельных участков и объектов капитального строительства устанавливаются Градостроительным </w:t>
      </w:r>
      <w:r w:rsidRPr="002D24AA">
        <w:rPr>
          <w:rFonts w:ascii="Times New Roman" w:hAnsi="Times New Roman" w:cs="Times New Roman"/>
          <w:color w:val="0000FF"/>
          <w:sz w:val="24"/>
          <w:szCs w:val="24"/>
        </w:rPr>
        <w:t>кодексом</w:t>
      </w:r>
      <w:r w:rsidRPr="002D24AA">
        <w:rPr>
          <w:rFonts w:ascii="Times New Roman" w:hAnsi="Times New Roman" w:cs="Times New Roman"/>
          <w:sz w:val="24"/>
          <w:szCs w:val="24"/>
        </w:rPr>
        <w:t xml:space="preserve"> Российской Федерации.</w:t>
      </w:r>
    </w:p>
    <w:p w:rsidR="002D24AA" w:rsidRPr="002D24AA" w:rsidRDefault="002D24AA">
      <w:pPr>
        <w:pStyle w:val="ConsPlusNormal"/>
        <w:ind w:firstLine="540"/>
        <w:jc w:val="both"/>
        <w:rPr>
          <w:rFonts w:ascii="Times New Roman" w:hAnsi="Times New Roman" w:cs="Times New Roman"/>
          <w:sz w:val="24"/>
          <w:szCs w:val="24"/>
        </w:rPr>
      </w:pPr>
      <w:r w:rsidRPr="002D24AA">
        <w:rPr>
          <w:rFonts w:ascii="Times New Roman" w:hAnsi="Times New Roman" w:cs="Times New Roman"/>
          <w:sz w:val="24"/>
          <w:szCs w:val="24"/>
        </w:rPr>
        <w:t>2. Разрешенное использование земельных участков и объектов капитального строительства может быть следующих видов:</w:t>
      </w:r>
    </w:p>
    <w:p w:rsidR="002D24AA" w:rsidRPr="002D24AA" w:rsidRDefault="002D24AA">
      <w:pPr>
        <w:pStyle w:val="ConsPlusNormal"/>
        <w:ind w:firstLine="540"/>
        <w:jc w:val="both"/>
        <w:rPr>
          <w:rFonts w:ascii="Times New Roman" w:hAnsi="Times New Roman" w:cs="Times New Roman"/>
          <w:sz w:val="24"/>
          <w:szCs w:val="24"/>
        </w:rPr>
      </w:pPr>
      <w:r w:rsidRPr="002D24AA">
        <w:rPr>
          <w:rFonts w:ascii="Times New Roman" w:hAnsi="Times New Roman" w:cs="Times New Roman"/>
          <w:sz w:val="24"/>
          <w:szCs w:val="24"/>
        </w:rPr>
        <w:t>1) основные виды разрешенного использования;</w:t>
      </w:r>
    </w:p>
    <w:p w:rsidR="002D24AA" w:rsidRPr="002D24AA" w:rsidRDefault="002D24AA">
      <w:pPr>
        <w:pStyle w:val="ConsPlusNormal"/>
        <w:ind w:firstLine="540"/>
        <w:jc w:val="both"/>
        <w:rPr>
          <w:rFonts w:ascii="Times New Roman" w:hAnsi="Times New Roman" w:cs="Times New Roman"/>
          <w:sz w:val="24"/>
          <w:szCs w:val="24"/>
        </w:rPr>
      </w:pPr>
      <w:r w:rsidRPr="002D24AA">
        <w:rPr>
          <w:rFonts w:ascii="Times New Roman" w:hAnsi="Times New Roman" w:cs="Times New Roman"/>
          <w:sz w:val="24"/>
          <w:szCs w:val="24"/>
        </w:rPr>
        <w:t>2) условно разрешенные виды использования;</w:t>
      </w:r>
    </w:p>
    <w:p w:rsidR="002D24AA" w:rsidRPr="002D24AA" w:rsidRDefault="002D24AA">
      <w:pPr>
        <w:pStyle w:val="ConsPlusNormal"/>
        <w:ind w:firstLine="540"/>
        <w:jc w:val="both"/>
        <w:rPr>
          <w:rFonts w:ascii="Times New Roman" w:hAnsi="Times New Roman" w:cs="Times New Roman"/>
          <w:sz w:val="24"/>
          <w:szCs w:val="24"/>
        </w:rPr>
      </w:pPr>
      <w:r w:rsidRPr="002D24AA">
        <w:rPr>
          <w:rFonts w:ascii="Times New Roman" w:hAnsi="Times New Roman" w:cs="Times New Roman"/>
          <w:sz w:val="24"/>
          <w:szCs w:val="24"/>
        </w:rPr>
        <w:t xml:space="preserve">3) вспомогательные виды разрешенного использования, допустимые только в качестве </w:t>
      </w:r>
      <w:proofErr w:type="gramStart"/>
      <w:r w:rsidRPr="002D24AA">
        <w:rPr>
          <w:rFonts w:ascii="Times New Roman" w:hAnsi="Times New Roman" w:cs="Times New Roman"/>
          <w:sz w:val="24"/>
          <w:szCs w:val="24"/>
        </w:rPr>
        <w:t>дополнительных</w:t>
      </w:r>
      <w:proofErr w:type="gramEnd"/>
      <w:r w:rsidRPr="002D24AA">
        <w:rPr>
          <w:rFonts w:ascii="Times New Roman" w:hAnsi="Times New Roman" w:cs="Times New Roman"/>
          <w:sz w:val="24"/>
          <w:szCs w:val="24"/>
        </w:rPr>
        <w:t xml:space="preserve"> по отношению к основным видам разрешенного использования и условно разрешенным видам использования и осуществляемые совместно с ними.</w:t>
      </w:r>
    </w:p>
    <w:p w:rsidR="002D24AA" w:rsidRPr="002D24AA" w:rsidRDefault="002D24AA">
      <w:pPr>
        <w:pStyle w:val="ConsPlusNormal"/>
        <w:ind w:firstLine="540"/>
        <w:jc w:val="both"/>
        <w:rPr>
          <w:rFonts w:ascii="Times New Roman" w:hAnsi="Times New Roman" w:cs="Times New Roman"/>
          <w:sz w:val="24"/>
          <w:szCs w:val="24"/>
        </w:rPr>
      </w:pPr>
      <w:r w:rsidRPr="002D24AA">
        <w:rPr>
          <w:rFonts w:ascii="Times New Roman" w:hAnsi="Times New Roman" w:cs="Times New Roman"/>
          <w:sz w:val="24"/>
          <w:szCs w:val="24"/>
        </w:rPr>
        <w:t>3. Применительно к каждой территориальной зоне устанавливаются виды разрешенного использования земельных участков и объектов капитального строительства.</w:t>
      </w:r>
    </w:p>
    <w:p w:rsidR="002D24AA" w:rsidRPr="002D24AA" w:rsidRDefault="002D24AA">
      <w:pPr>
        <w:pStyle w:val="ConsPlusNormal"/>
        <w:ind w:firstLine="540"/>
        <w:jc w:val="both"/>
        <w:rPr>
          <w:rFonts w:ascii="Times New Roman" w:hAnsi="Times New Roman" w:cs="Times New Roman"/>
          <w:sz w:val="24"/>
          <w:szCs w:val="24"/>
        </w:rPr>
      </w:pPr>
      <w:r w:rsidRPr="002D24AA">
        <w:rPr>
          <w:rFonts w:ascii="Times New Roman" w:hAnsi="Times New Roman" w:cs="Times New Roman"/>
          <w:sz w:val="24"/>
          <w:szCs w:val="24"/>
        </w:rPr>
        <w:t>4. Изменение одного вида разрешенного использования земельных участков и объектов капитального строительства на другой вид такого использования осуществляется в соответствии с градостроительным регламентом при условии соблюдения требований технических регламентов.</w:t>
      </w:r>
    </w:p>
    <w:p w:rsidR="002D24AA" w:rsidRPr="002D24AA" w:rsidRDefault="002D24AA">
      <w:pPr>
        <w:pStyle w:val="ConsPlusNormal"/>
        <w:ind w:firstLine="540"/>
        <w:jc w:val="both"/>
        <w:rPr>
          <w:rFonts w:ascii="Times New Roman" w:hAnsi="Times New Roman" w:cs="Times New Roman"/>
          <w:sz w:val="24"/>
          <w:szCs w:val="24"/>
        </w:rPr>
      </w:pPr>
      <w:r w:rsidRPr="002D24AA">
        <w:rPr>
          <w:rFonts w:ascii="Times New Roman" w:hAnsi="Times New Roman" w:cs="Times New Roman"/>
          <w:sz w:val="24"/>
          <w:szCs w:val="24"/>
        </w:rPr>
        <w:lastRenderedPageBreak/>
        <w:t>5. Основные и вспомогательные виды разрешенного использования земельных участков и объектов капитального строительства правообладателями земельных участков и объектов капитального строительства, за исключением органов государственной власти, органов местного самоуправления, государственных и муниципальных учреждений, государственных и муниципальных унитарных предприятий, выбираются самостоятельно без дополнительных разрешений и согласования.</w:t>
      </w:r>
    </w:p>
    <w:p w:rsidR="002D24AA" w:rsidRPr="002D24AA" w:rsidRDefault="002D24AA">
      <w:pPr>
        <w:pStyle w:val="ConsPlusNormal"/>
        <w:ind w:firstLine="540"/>
        <w:jc w:val="both"/>
        <w:rPr>
          <w:rFonts w:ascii="Times New Roman" w:hAnsi="Times New Roman" w:cs="Times New Roman"/>
          <w:sz w:val="24"/>
          <w:szCs w:val="24"/>
        </w:rPr>
      </w:pPr>
      <w:r w:rsidRPr="002D24AA">
        <w:rPr>
          <w:rFonts w:ascii="Times New Roman" w:hAnsi="Times New Roman" w:cs="Times New Roman"/>
          <w:sz w:val="24"/>
          <w:szCs w:val="24"/>
        </w:rPr>
        <w:t>6. Решения об изменении одного вида разрешенного использования земельных участков и объектов капитального строительства, расположенных на землях, на которые действие градостроительных регламентов не распространяется или для которых градостроительные регламенты не устанавливаются, на другой вид такого использования принимаются в соответствии с федеральными законами.</w:t>
      </w:r>
    </w:p>
    <w:p w:rsidR="002D24AA" w:rsidRPr="00810E45" w:rsidRDefault="002D24AA">
      <w:pPr>
        <w:pStyle w:val="ConsPlusNormal"/>
        <w:ind w:firstLine="540"/>
        <w:jc w:val="both"/>
        <w:rPr>
          <w:rFonts w:ascii="Times New Roman" w:hAnsi="Times New Roman" w:cs="Times New Roman"/>
          <w:sz w:val="24"/>
          <w:szCs w:val="24"/>
        </w:rPr>
      </w:pPr>
      <w:r w:rsidRPr="002D24AA">
        <w:rPr>
          <w:rFonts w:ascii="Times New Roman" w:hAnsi="Times New Roman" w:cs="Times New Roman"/>
          <w:sz w:val="24"/>
          <w:szCs w:val="24"/>
        </w:rPr>
        <w:t xml:space="preserve">7. Предоставление разрешения на условно разрешенный вид использования осуществляется в порядке, предусмотренном </w:t>
      </w:r>
      <w:r w:rsidRPr="002D24AA">
        <w:rPr>
          <w:rFonts w:ascii="Times New Roman" w:hAnsi="Times New Roman" w:cs="Times New Roman"/>
          <w:color w:val="0000FF"/>
          <w:sz w:val="24"/>
          <w:szCs w:val="24"/>
        </w:rPr>
        <w:t>статьей 39</w:t>
      </w:r>
      <w:r w:rsidRPr="002D24AA">
        <w:rPr>
          <w:rFonts w:ascii="Times New Roman" w:hAnsi="Times New Roman" w:cs="Times New Roman"/>
          <w:sz w:val="24"/>
          <w:szCs w:val="24"/>
        </w:rPr>
        <w:t xml:space="preserve"> Градостроительного кодекса </w:t>
      </w:r>
      <w:r w:rsidRPr="00810E45">
        <w:rPr>
          <w:rFonts w:ascii="Times New Roman" w:hAnsi="Times New Roman" w:cs="Times New Roman"/>
          <w:sz w:val="24"/>
          <w:szCs w:val="24"/>
        </w:rPr>
        <w:t>Российской Федерации, и в соответствии со статьей 7 настоящих Правил.</w:t>
      </w:r>
    </w:p>
    <w:p w:rsidR="002D24AA" w:rsidRPr="002D24AA" w:rsidRDefault="002D24AA">
      <w:pPr>
        <w:pStyle w:val="ConsPlusNormal"/>
        <w:ind w:firstLine="540"/>
        <w:jc w:val="both"/>
        <w:rPr>
          <w:rFonts w:ascii="Times New Roman" w:hAnsi="Times New Roman" w:cs="Times New Roman"/>
          <w:sz w:val="24"/>
          <w:szCs w:val="24"/>
        </w:rPr>
      </w:pPr>
    </w:p>
    <w:p w:rsidR="002D24AA" w:rsidRPr="002D24AA" w:rsidRDefault="002D24AA">
      <w:pPr>
        <w:pStyle w:val="ConsPlusNormal"/>
        <w:ind w:firstLine="540"/>
        <w:jc w:val="both"/>
        <w:outlineLvl w:val="3"/>
        <w:rPr>
          <w:rFonts w:ascii="Times New Roman" w:hAnsi="Times New Roman" w:cs="Times New Roman"/>
          <w:sz w:val="24"/>
          <w:szCs w:val="24"/>
        </w:rPr>
      </w:pPr>
      <w:bookmarkStart w:id="1" w:name="P131"/>
      <w:bookmarkEnd w:id="1"/>
      <w:r w:rsidRPr="002D24AA">
        <w:rPr>
          <w:rFonts w:ascii="Times New Roman" w:hAnsi="Times New Roman" w:cs="Times New Roman"/>
          <w:sz w:val="24"/>
          <w:szCs w:val="24"/>
        </w:rPr>
        <w:t>Статья 7. Предоставление разрешения на условно разрешенный вид использования</w:t>
      </w:r>
    </w:p>
    <w:p w:rsidR="002D24AA" w:rsidRPr="002D24AA" w:rsidRDefault="002D24AA">
      <w:pPr>
        <w:pStyle w:val="ConsPlusNormal"/>
        <w:ind w:firstLine="540"/>
        <w:jc w:val="both"/>
        <w:rPr>
          <w:rFonts w:ascii="Times New Roman" w:hAnsi="Times New Roman" w:cs="Times New Roman"/>
          <w:sz w:val="24"/>
          <w:szCs w:val="24"/>
        </w:rPr>
      </w:pPr>
    </w:p>
    <w:p w:rsidR="002D24AA" w:rsidRPr="002D24AA" w:rsidRDefault="002D24AA">
      <w:pPr>
        <w:pStyle w:val="ConsPlusNormal"/>
        <w:ind w:firstLine="540"/>
        <w:jc w:val="both"/>
        <w:rPr>
          <w:rFonts w:ascii="Times New Roman" w:hAnsi="Times New Roman" w:cs="Times New Roman"/>
          <w:sz w:val="24"/>
          <w:szCs w:val="24"/>
        </w:rPr>
      </w:pPr>
      <w:r w:rsidRPr="002D24AA">
        <w:rPr>
          <w:rFonts w:ascii="Times New Roman" w:hAnsi="Times New Roman" w:cs="Times New Roman"/>
          <w:sz w:val="24"/>
          <w:szCs w:val="24"/>
        </w:rPr>
        <w:t>1. Физическое или юридическое лицо, заинтересованное в предоставлении разрешения на условно разрешенный вид использования, направляет в комиссию заявление о предоставлении разрешения на условно разрешенный вид использования.</w:t>
      </w:r>
    </w:p>
    <w:p w:rsidR="002D24AA" w:rsidRPr="002D24AA" w:rsidRDefault="002D24AA">
      <w:pPr>
        <w:pStyle w:val="ConsPlusNormal"/>
        <w:ind w:firstLine="540"/>
        <w:jc w:val="both"/>
        <w:rPr>
          <w:rFonts w:ascii="Times New Roman" w:hAnsi="Times New Roman" w:cs="Times New Roman"/>
          <w:sz w:val="24"/>
          <w:szCs w:val="24"/>
        </w:rPr>
      </w:pPr>
      <w:r w:rsidRPr="002D24AA">
        <w:rPr>
          <w:rFonts w:ascii="Times New Roman" w:hAnsi="Times New Roman" w:cs="Times New Roman"/>
          <w:sz w:val="24"/>
          <w:szCs w:val="24"/>
        </w:rPr>
        <w:t xml:space="preserve">2. Вопрос о предоставлении разрешения на условно разрешенный вид использования </w:t>
      </w:r>
      <w:r w:rsidRPr="00810E45">
        <w:rPr>
          <w:rFonts w:ascii="Times New Roman" w:hAnsi="Times New Roman" w:cs="Times New Roman"/>
          <w:sz w:val="24"/>
          <w:szCs w:val="24"/>
        </w:rPr>
        <w:t xml:space="preserve">подлежит обсуждению на публичных слушаниях в соответствии со статьей 14 настоящих </w:t>
      </w:r>
      <w:r w:rsidRPr="002D24AA">
        <w:rPr>
          <w:rFonts w:ascii="Times New Roman" w:hAnsi="Times New Roman" w:cs="Times New Roman"/>
          <w:sz w:val="24"/>
          <w:szCs w:val="24"/>
        </w:rPr>
        <w:t>Правил.</w:t>
      </w:r>
    </w:p>
    <w:p w:rsidR="002D24AA" w:rsidRPr="002D24AA" w:rsidRDefault="002D24AA">
      <w:pPr>
        <w:pStyle w:val="ConsPlusNormal"/>
        <w:ind w:firstLine="540"/>
        <w:jc w:val="both"/>
        <w:rPr>
          <w:rFonts w:ascii="Times New Roman" w:hAnsi="Times New Roman" w:cs="Times New Roman"/>
          <w:sz w:val="24"/>
          <w:szCs w:val="24"/>
        </w:rPr>
      </w:pPr>
      <w:bookmarkStart w:id="2" w:name="P135"/>
      <w:bookmarkEnd w:id="2"/>
      <w:r w:rsidRPr="002D24AA">
        <w:rPr>
          <w:rFonts w:ascii="Times New Roman" w:hAnsi="Times New Roman" w:cs="Times New Roman"/>
          <w:sz w:val="24"/>
          <w:szCs w:val="24"/>
        </w:rPr>
        <w:t xml:space="preserve">3. </w:t>
      </w:r>
      <w:proofErr w:type="gramStart"/>
      <w:r w:rsidRPr="002D24AA">
        <w:rPr>
          <w:rFonts w:ascii="Times New Roman" w:hAnsi="Times New Roman" w:cs="Times New Roman"/>
          <w:sz w:val="24"/>
          <w:szCs w:val="24"/>
        </w:rPr>
        <w:t>На основании заключения о результатах публичных слушаний по вопросу о предоставлении разрешения на условно разрешенный вид</w:t>
      </w:r>
      <w:proofErr w:type="gramEnd"/>
      <w:r w:rsidRPr="002D24AA">
        <w:rPr>
          <w:rFonts w:ascii="Times New Roman" w:hAnsi="Times New Roman" w:cs="Times New Roman"/>
          <w:sz w:val="24"/>
          <w:szCs w:val="24"/>
        </w:rPr>
        <w:t xml:space="preserve"> использования комиссия осуществляет подготовку рекомендаций о предоставлении разрешения на условно разрешенный вид использования или об отказе в предоставлении такого разрешения с указанием причин принятого решения и направляет их </w:t>
      </w:r>
      <w:r w:rsidR="00BC2905">
        <w:rPr>
          <w:rFonts w:ascii="Times New Roman" w:hAnsi="Times New Roman" w:cs="Times New Roman"/>
          <w:sz w:val="24"/>
          <w:szCs w:val="24"/>
        </w:rPr>
        <w:t>Главе Куйбышевского</w:t>
      </w:r>
      <w:r w:rsidR="00875B57">
        <w:rPr>
          <w:rFonts w:ascii="Times New Roman" w:hAnsi="Times New Roman" w:cs="Times New Roman"/>
          <w:sz w:val="24"/>
          <w:szCs w:val="24"/>
        </w:rPr>
        <w:t xml:space="preserve"> района</w:t>
      </w:r>
      <w:r w:rsidRPr="002D24AA">
        <w:rPr>
          <w:rFonts w:ascii="Times New Roman" w:hAnsi="Times New Roman" w:cs="Times New Roman"/>
          <w:sz w:val="24"/>
          <w:szCs w:val="24"/>
        </w:rPr>
        <w:t>.</w:t>
      </w:r>
    </w:p>
    <w:p w:rsidR="002D24AA" w:rsidRPr="002D24AA" w:rsidRDefault="004B316E">
      <w:pPr>
        <w:pStyle w:val="ConsPlusNormal"/>
        <w:ind w:firstLine="540"/>
        <w:jc w:val="both"/>
        <w:rPr>
          <w:rFonts w:ascii="Times New Roman" w:hAnsi="Times New Roman" w:cs="Times New Roman"/>
          <w:sz w:val="24"/>
          <w:szCs w:val="24"/>
        </w:rPr>
      </w:pPr>
      <w:r>
        <w:rPr>
          <w:rFonts w:ascii="Times New Roman" w:hAnsi="Times New Roman" w:cs="Times New Roman"/>
          <w:sz w:val="24"/>
          <w:szCs w:val="24"/>
        </w:rPr>
        <w:t>4. </w:t>
      </w:r>
      <w:r w:rsidR="002D24AA" w:rsidRPr="00810E45">
        <w:rPr>
          <w:rFonts w:ascii="Times New Roman" w:hAnsi="Times New Roman" w:cs="Times New Roman"/>
          <w:sz w:val="24"/>
          <w:szCs w:val="24"/>
        </w:rPr>
        <w:t xml:space="preserve">На основании рекомендаций, указанных в части 3 настоящей статьи, </w:t>
      </w:r>
      <w:r>
        <w:rPr>
          <w:rFonts w:ascii="Times New Roman" w:hAnsi="Times New Roman" w:cs="Times New Roman"/>
          <w:sz w:val="24"/>
          <w:szCs w:val="24"/>
        </w:rPr>
        <w:t xml:space="preserve">Глава Куйбышевского </w:t>
      </w:r>
      <w:r w:rsidR="00875B57">
        <w:rPr>
          <w:rFonts w:ascii="Times New Roman" w:hAnsi="Times New Roman" w:cs="Times New Roman"/>
          <w:sz w:val="24"/>
          <w:szCs w:val="24"/>
        </w:rPr>
        <w:t xml:space="preserve"> района </w:t>
      </w:r>
      <w:r w:rsidR="002D24AA" w:rsidRPr="002D24AA">
        <w:rPr>
          <w:rFonts w:ascii="Times New Roman" w:hAnsi="Times New Roman" w:cs="Times New Roman"/>
          <w:sz w:val="24"/>
          <w:szCs w:val="24"/>
        </w:rPr>
        <w:t xml:space="preserve">в течение трех дней со дня поступления таких рекомендаций принимает решение о предоставлении разрешения на условно разрешенный вид использования или об отказе в предоставлении такого разрешения. Указанное решение подлежит опубликованию </w:t>
      </w:r>
      <w:r w:rsidRPr="004B316E">
        <w:rPr>
          <w:rFonts w:ascii="Times New Roman" w:hAnsi="Times New Roman" w:cs="Times New Roman"/>
          <w:sz w:val="24"/>
          <w:szCs w:val="24"/>
        </w:rPr>
        <w:t xml:space="preserve">на официальном сайте администрации Куйбышевского района в сети "Интернет" и </w:t>
      </w:r>
      <w:r w:rsidRPr="009C6302">
        <w:rPr>
          <w:rFonts w:ascii="Times New Roman" w:hAnsi="Times New Roman" w:cs="Times New Roman"/>
          <w:sz w:val="24"/>
          <w:szCs w:val="24"/>
        </w:rPr>
        <w:t>в периодическом печатном издании  органов местного самоуправления «Информационный</w:t>
      </w:r>
      <w:r w:rsidRPr="004B316E">
        <w:rPr>
          <w:rFonts w:ascii="Times New Roman" w:hAnsi="Times New Roman" w:cs="Times New Roman"/>
          <w:sz w:val="24"/>
          <w:szCs w:val="24"/>
        </w:rPr>
        <w:t xml:space="preserve"> вестник»</w:t>
      </w:r>
      <w:r w:rsidR="002D24AA" w:rsidRPr="002D24AA">
        <w:rPr>
          <w:rFonts w:ascii="Times New Roman" w:hAnsi="Times New Roman" w:cs="Times New Roman"/>
          <w:sz w:val="24"/>
          <w:szCs w:val="24"/>
        </w:rPr>
        <w:t>.</w:t>
      </w:r>
    </w:p>
    <w:p w:rsidR="002D24AA" w:rsidRPr="002D24AA" w:rsidRDefault="002D24AA">
      <w:pPr>
        <w:pStyle w:val="ConsPlusNormal"/>
        <w:ind w:firstLine="540"/>
        <w:jc w:val="both"/>
        <w:rPr>
          <w:rFonts w:ascii="Times New Roman" w:hAnsi="Times New Roman" w:cs="Times New Roman"/>
          <w:sz w:val="24"/>
          <w:szCs w:val="24"/>
        </w:rPr>
      </w:pPr>
      <w:r w:rsidRPr="002D24AA">
        <w:rPr>
          <w:rFonts w:ascii="Times New Roman" w:hAnsi="Times New Roman" w:cs="Times New Roman"/>
          <w:sz w:val="24"/>
          <w:szCs w:val="24"/>
        </w:rPr>
        <w:t>5. В случае</w:t>
      </w:r>
      <w:proofErr w:type="gramStart"/>
      <w:r w:rsidRPr="002D24AA">
        <w:rPr>
          <w:rFonts w:ascii="Times New Roman" w:hAnsi="Times New Roman" w:cs="Times New Roman"/>
          <w:sz w:val="24"/>
          <w:szCs w:val="24"/>
        </w:rPr>
        <w:t>,</w:t>
      </w:r>
      <w:proofErr w:type="gramEnd"/>
      <w:r w:rsidRPr="002D24AA">
        <w:rPr>
          <w:rFonts w:ascii="Times New Roman" w:hAnsi="Times New Roman" w:cs="Times New Roman"/>
          <w:sz w:val="24"/>
          <w:szCs w:val="24"/>
        </w:rPr>
        <w:t xml:space="preserve"> если условно разрешенный вид использования земельного участка или объекта капитального строительства включен в градостроительный регламент в установленном для внесения изменений в Правила порядке после проведения публичных слушаний по инициативе физического или юридического лица, заинтересованного в предоставлении разрешения на условно разрешенный вид использования, решение о предоставлении разрешения на условно разрешенный вид использования такому лицу принимается без проведения публичных слушаний.</w:t>
      </w:r>
    </w:p>
    <w:p w:rsidR="002D24AA" w:rsidRPr="002D24AA" w:rsidRDefault="002D24AA">
      <w:pPr>
        <w:pStyle w:val="ConsPlusNormal"/>
        <w:ind w:firstLine="540"/>
        <w:jc w:val="both"/>
        <w:rPr>
          <w:rFonts w:ascii="Times New Roman" w:hAnsi="Times New Roman" w:cs="Times New Roman"/>
          <w:sz w:val="24"/>
          <w:szCs w:val="24"/>
        </w:rPr>
      </w:pPr>
      <w:r w:rsidRPr="002D24AA">
        <w:rPr>
          <w:rFonts w:ascii="Times New Roman" w:hAnsi="Times New Roman" w:cs="Times New Roman"/>
          <w:sz w:val="24"/>
          <w:szCs w:val="24"/>
        </w:rPr>
        <w:t>6. Физическое или юридическое лицо вправе оспорить в судебном порядке решение о предоставлении разрешения на условно разрешенный вид использования или об отказе в предоставлении такого разрешения.</w:t>
      </w:r>
    </w:p>
    <w:p w:rsidR="002D24AA" w:rsidRPr="002D24AA" w:rsidRDefault="002D24AA">
      <w:pPr>
        <w:pStyle w:val="ConsPlusNormal"/>
        <w:ind w:firstLine="540"/>
        <w:jc w:val="both"/>
        <w:rPr>
          <w:rFonts w:ascii="Times New Roman" w:hAnsi="Times New Roman" w:cs="Times New Roman"/>
          <w:sz w:val="24"/>
          <w:szCs w:val="24"/>
        </w:rPr>
      </w:pPr>
    </w:p>
    <w:p w:rsidR="002D24AA" w:rsidRPr="002D24AA" w:rsidRDefault="002D24AA">
      <w:pPr>
        <w:pStyle w:val="ConsPlusNormal"/>
        <w:ind w:firstLine="540"/>
        <w:jc w:val="both"/>
        <w:outlineLvl w:val="3"/>
        <w:rPr>
          <w:rFonts w:ascii="Times New Roman" w:hAnsi="Times New Roman" w:cs="Times New Roman"/>
          <w:sz w:val="24"/>
          <w:szCs w:val="24"/>
        </w:rPr>
      </w:pPr>
      <w:r w:rsidRPr="002D24AA">
        <w:rPr>
          <w:rFonts w:ascii="Times New Roman" w:hAnsi="Times New Roman" w:cs="Times New Roman"/>
          <w:sz w:val="24"/>
          <w:szCs w:val="24"/>
        </w:rPr>
        <w:t>Статья 8. Отклонение от предельных параметров разрешенного строительства, реконструкции объектов капитального строительства</w:t>
      </w:r>
      <w:r w:rsidR="008F42A9">
        <w:rPr>
          <w:rFonts w:ascii="Times New Roman" w:hAnsi="Times New Roman" w:cs="Times New Roman"/>
          <w:sz w:val="24"/>
          <w:szCs w:val="24"/>
        </w:rPr>
        <w:t>.</w:t>
      </w:r>
    </w:p>
    <w:p w:rsidR="002D24AA" w:rsidRPr="002D24AA" w:rsidRDefault="002D24AA">
      <w:pPr>
        <w:pStyle w:val="ConsPlusNormal"/>
        <w:ind w:firstLine="540"/>
        <w:jc w:val="both"/>
        <w:rPr>
          <w:rFonts w:ascii="Times New Roman" w:hAnsi="Times New Roman" w:cs="Times New Roman"/>
          <w:sz w:val="24"/>
          <w:szCs w:val="24"/>
        </w:rPr>
      </w:pPr>
    </w:p>
    <w:p w:rsidR="002D24AA" w:rsidRPr="002D24AA" w:rsidRDefault="002D24AA">
      <w:pPr>
        <w:pStyle w:val="ConsPlusNormal"/>
        <w:ind w:firstLine="540"/>
        <w:jc w:val="both"/>
        <w:rPr>
          <w:rFonts w:ascii="Times New Roman" w:hAnsi="Times New Roman" w:cs="Times New Roman"/>
          <w:sz w:val="24"/>
          <w:szCs w:val="24"/>
        </w:rPr>
      </w:pPr>
      <w:r w:rsidRPr="002D24AA">
        <w:rPr>
          <w:rFonts w:ascii="Times New Roman" w:hAnsi="Times New Roman" w:cs="Times New Roman"/>
          <w:sz w:val="24"/>
          <w:szCs w:val="24"/>
        </w:rPr>
        <w:t xml:space="preserve">1. Правообладатели земельных участков, размеры которых меньше установленных градостроительным регламентом минимальных размеров земельных участков либо конфигурация, инженерно-геологические или иные характеристики которых </w:t>
      </w:r>
      <w:r w:rsidRPr="002D24AA">
        <w:rPr>
          <w:rFonts w:ascii="Times New Roman" w:hAnsi="Times New Roman" w:cs="Times New Roman"/>
          <w:sz w:val="24"/>
          <w:szCs w:val="24"/>
        </w:rPr>
        <w:lastRenderedPageBreak/>
        <w:t>неблагоприятны для застройки, вправе обратиться за разрешениями на отклонение от предельных параметров разрешенного строительства, реконструкции объектов капитального строительства.</w:t>
      </w:r>
    </w:p>
    <w:p w:rsidR="002D24AA" w:rsidRPr="002D24AA" w:rsidRDefault="002D24AA">
      <w:pPr>
        <w:pStyle w:val="ConsPlusNormal"/>
        <w:ind w:firstLine="540"/>
        <w:jc w:val="both"/>
        <w:rPr>
          <w:rFonts w:ascii="Times New Roman" w:hAnsi="Times New Roman" w:cs="Times New Roman"/>
          <w:sz w:val="24"/>
          <w:szCs w:val="24"/>
        </w:rPr>
      </w:pPr>
      <w:r w:rsidRPr="002D24AA">
        <w:rPr>
          <w:rFonts w:ascii="Times New Roman" w:hAnsi="Times New Roman" w:cs="Times New Roman"/>
          <w:sz w:val="24"/>
          <w:szCs w:val="24"/>
        </w:rPr>
        <w:t>2. Отклонение от предельных параметров разрешенного строительства, реконструкции объектов капитального строительства разрешается для отдельного земельного участка при соблюдении требований технических регламентов.</w:t>
      </w:r>
    </w:p>
    <w:p w:rsidR="002D24AA" w:rsidRPr="002D24AA" w:rsidRDefault="002D24AA">
      <w:pPr>
        <w:pStyle w:val="ConsPlusNormal"/>
        <w:ind w:firstLine="540"/>
        <w:jc w:val="both"/>
        <w:rPr>
          <w:rFonts w:ascii="Times New Roman" w:hAnsi="Times New Roman" w:cs="Times New Roman"/>
          <w:sz w:val="24"/>
          <w:szCs w:val="24"/>
        </w:rPr>
      </w:pPr>
      <w:r w:rsidRPr="002D24AA">
        <w:rPr>
          <w:rFonts w:ascii="Times New Roman" w:hAnsi="Times New Roman" w:cs="Times New Roman"/>
          <w:sz w:val="24"/>
          <w:szCs w:val="24"/>
        </w:rPr>
        <w:t>3. Заинтересованное в получении разрешения на отклонение от предельных параметров разрешенного строительства, реконструкции объектов капитального строительства лицо направляет в комиссию заявление о предоставлении такого разрешения.</w:t>
      </w:r>
    </w:p>
    <w:p w:rsidR="002D24AA" w:rsidRPr="002D24AA" w:rsidRDefault="002D24AA">
      <w:pPr>
        <w:pStyle w:val="ConsPlusNormal"/>
        <w:ind w:firstLine="540"/>
        <w:jc w:val="both"/>
        <w:rPr>
          <w:rFonts w:ascii="Times New Roman" w:hAnsi="Times New Roman" w:cs="Times New Roman"/>
          <w:sz w:val="24"/>
          <w:szCs w:val="24"/>
        </w:rPr>
      </w:pPr>
      <w:r w:rsidRPr="002D24AA">
        <w:rPr>
          <w:rFonts w:ascii="Times New Roman" w:hAnsi="Times New Roman" w:cs="Times New Roman"/>
          <w:sz w:val="24"/>
          <w:szCs w:val="24"/>
        </w:rPr>
        <w:t xml:space="preserve">4. Вопрос о предоставлении разрешения на отклонение от предельных параметров разрешенного строительства, реконструкции объектов капитального строительства </w:t>
      </w:r>
      <w:r w:rsidRPr="00810E45">
        <w:rPr>
          <w:rFonts w:ascii="Times New Roman" w:hAnsi="Times New Roman" w:cs="Times New Roman"/>
          <w:sz w:val="24"/>
          <w:szCs w:val="24"/>
        </w:rPr>
        <w:t xml:space="preserve">подлежит обсуждению на публичных слушаниях в соответствии со статьей 15 настоящих </w:t>
      </w:r>
      <w:r w:rsidRPr="002D24AA">
        <w:rPr>
          <w:rFonts w:ascii="Times New Roman" w:hAnsi="Times New Roman" w:cs="Times New Roman"/>
          <w:sz w:val="24"/>
          <w:szCs w:val="24"/>
        </w:rPr>
        <w:t>Правил.</w:t>
      </w:r>
    </w:p>
    <w:p w:rsidR="002D24AA" w:rsidRPr="002D24AA" w:rsidRDefault="002D24AA">
      <w:pPr>
        <w:pStyle w:val="ConsPlusNormal"/>
        <w:ind w:firstLine="540"/>
        <w:jc w:val="both"/>
        <w:rPr>
          <w:rFonts w:ascii="Times New Roman" w:hAnsi="Times New Roman" w:cs="Times New Roman"/>
          <w:sz w:val="24"/>
          <w:szCs w:val="24"/>
        </w:rPr>
      </w:pPr>
      <w:bookmarkStart w:id="3" w:name="P146"/>
      <w:bookmarkEnd w:id="3"/>
      <w:r w:rsidRPr="002D24AA">
        <w:rPr>
          <w:rFonts w:ascii="Times New Roman" w:hAnsi="Times New Roman" w:cs="Times New Roman"/>
          <w:sz w:val="24"/>
          <w:szCs w:val="24"/>
        </w:rPr>
        <w:t xml:space="preserve">5. </w:t>
      </w:r>
      <w:proofErr w:type="gramStart"/>
      <w:r w:rsidRPr="002D24AA">
        <w:rPr>
          <w:rFonts w:ascii="Times New Roman" w:hAnsi="Times New Roman" w:cs="Times New Roman"/>
          <w:sz w:val="24"/>
          <w:szCs w:val="24"/>
        </w:rPr>
        <w:t>На основании заключения о результатах публичных слушаний по вопросу о предоставлении разрешения на отклонение</w:t>
      </w:r>
      <w:proofErr w:type="gramEnd"/>
      <w:r w:rsidRPr="002D24AA">
        <w:rPr>
          <w:rFonts w:ascii="Times New Roman" w:hAnsi="Times New Roman" w:cs="Times New Roman"/>
          <w:sz w:val="24"/>
          <w:szCs w:val="24"/>
        </w:rPr>
        <w:t xml:space="preserve"> от предельных параметров разрешенного строительства, реконструкции объектов капитального строительства комиссия осуществляет подготовку рекомендаций о предоставлении такого разрешения или об отказе в предоставлении такого разрешения с указанием причин принятого решения и направляет указанные рекомендации </w:t>
      </w:r>
      <w:r w:rsidR="00EA3385">
        <w:rPr>
          <w:rFonts w:ascii="Times New Roman" w:hAnsi="Times New Roman" w:cs="Times New Roman"/>
          <w:sz w:val="24"/>
          <w:szCs w:val="24"/>
        </w:rPr>
        <w:t xml:space="preserve">Главе Куйбышевского </w:t>
      </w:r>
      <w:r w:rsidR="00875B57">
        <w:rPr>
          <w:rFonts w:ascii="Times New Roman" w:hAnsi="Times New Roman" w:cs="Times New Roman"/>
          <w:sz w:val="24"/>
          <w:szCs w:val="24"/>
        </w:rPr>
        <w:t xml:space="preserve"> района</w:t>
      </w:r>
      <w:r w:rsidRPr="002D24AA">
        <w:rPr>
          <w:rFonts w:ascii="Times New Roman" w:hAnsi="Times New Roman" w:cs="Times New Roman"/>
          <w:sz w:val="24"/>
          <w:szCs w:val="24"/>
        </w:rPr>
        <w:t>.</w:t>
      </w:r>
    </w:p>
    <w:p w:rsidR="002D24AA" w:rsidRPr="002D24AA" w:rsidRDefault="002D24AA">
      <w:pPr>
        <w:pStyle w:val="ConsPlusNormal"/>
        <w:ind w:firstLine="540"/>
        <w:jc w:val="both"/>
        <w:rPr>
          <w:rFonts w:ascii="Times New Roman" w:hAnsi="Times New Roman" w:cs="Times New Roman"/>
          <w:sz w:val="24"/>
          <w:szCs w:val="24"/>
        </w:rPr>
      </w:pPr>
      <w:r w:rsidRPr="002D24AA">
        <w:rPr>
          <w:rFonts w:ascii="Times New Roman" w:hAnsi="Times New Roman" w:cs="Times New Roman"/>
          <w:sz w:val="24"/>
          <w:szCs w:val="24"/>
        </w:rPr>
        <w:t xml:space="preserve">6. </w:t>
      </w:r>
      <w:r w:rsidR="004C5A67">
        <w:rPr>
          <w:rFonts w:ascii="Times New Roman" w:hAnsi="Times New Roman" w:cs="Times New Roman"/>
          <w:sz w:val="24"/>
          <w:szCs w:val="24"/>
        </w:rPr>
        <w:t xml:space="preserve">Глава </w:t>
      </w:r>
      <w:r w:rsidR="00AE67FE">
        <w:rPr>
          <w:rFonts w:ascii="Times New Roman" w:hAnsi="Times New Roman" w:cs="Times New Roman"/>
          <w:sz w:val="24"/>
          <w:szCs w:val="24"/>
        </w:rPr>
        <w:t xml:space="preserve">Куйбышевского </w:t>
      </w:r>
      <w:r w:rsidR="00875B57">
        <w:rPr>
          <w:rFonts w:ascii="Times New Roman" w:hAnsi="Times New Roman" w:cs="Times New Roman"/>
          <w:sz w:val="24"/>
          <w:szCs w:val="24"/>
        </w:rPr>
        <w:t xml:space="preserve">района </w:t>
      </w:r>
      <w:r w:rsidRPr="002D24AA">
        <w:rPr>
          <w:rFonts w:ascii="Times New Roman" w:hAnsi="Times New Roman" w:cs="Times New Roman"/>
          <w:sz w:val="24"/>
          <w:szCs w:val="24"/>
        </w:rPr>
        <w:t xml:space="preserve">в течение </w:t>
      </w:r>
      <w:r w:rsidRPr="00810E45">
        <w:rPr>
          <w:rFonts w:ascii="Times New Roman" w:hAnsi="Times New Roman" w:cs="Times New Roman"/>
          <w:sz w:val="24"/>
          <w:szCs w:val="24"/>
        </w:rPr>
        <w:t xml:space="preserve">семи дней со дня поступления указанных в части 5 настоящей статьи рекомендаций </w:t>
      </w:r>
      <w:r w:rsidRPr="002D24AA">
        <w:rPr>
          <w:rFonts w:ascii="Times New Roman" w:hAnsi="Times New Roman" w:cs="Times New Roman"/>
          <w:sz w:val="24"/>
          <w:szCs w:val="24"/>
        </w:rPr>
        <w:t>принимает решение о предоставлении разрешения на отклонение от предельных параметров разрешенного строительства, реконструкции объектов капитального строительства или об отказе в предоставлении такого разрешения с указанием причин принятого решения.</w:t>
      </w:r>
    </w:p>
    <w:p w:rsidR="002D24AA" w:rsidRPr="002D24AA" w:rsidRDefault="002D24AA">
      <w:pPr>
        <w:pStyle w:val="ConsPlusNormal"/>
        <w:ind w:firstLine="540"/>
        <w:jc w:val="both"/>
        <w:rPr>
          <w:rFonts w:ascii="Times New Roman" w:hAnsi="Times New Roman" w:cs="Times New Roman"/>
          <w:sz w:val="24"/>
          <w:szCs w:val="24"/>
        </w:rPr>
      </w:pPr>
      <w:r w:rsidRPr="002D24AA">
        <w:rPr>
          <w:rFonts w:ascii="Times New Roman" w:hAnsi="Times New Roman" w:cs="Times New Roman"/>
          <w:sz w:val="24"/>
          <w:szCs w:val="24"/>
        </w:rPr>
        <w:t>7. Физическое или юридическое лицо вправе оспорить в судебном порядке решение о предоставлении разрешения на отклонение от предельных параметров разрешенного строительства, реконструкции объектов капитального строительства или об отказе в предоставлении такого разрешения.</w:t>
      </w:r>
    </w:p>
    <w:p w:rsidR="002D24AA" w:rsidRPr="002D24AA" w:rsidRDefault="002D24AA">
      <w:pPr>
        <w:pStyle w:val="ConsPlusNormal"/>
        <w:ind w:firstLine="540"/>
        <w:jc w:val="both"/>
        <w:rPr>
          <w:rFonts w:ascii="Times New Roman" w:hAnsi="Times New Roman" w:cs="Times New Roman"/>
          <w:sz w:val="24"/>
          <w:szCs w:val="24"/>
        </w:rPr>
      </w:pPr>
    </w:p>
    <w:p w:rsidR="002D24AA" w:rsidRPr="002D24AA" w:rsidRDefault="002D24AA">
      <w:pPr>
        <w:pStyle w:val="ConsPlusNormal"/>
        <w:jc w:val="center"/>
        <w:outlineLvl w:val="2"/>
        <w:rPr>
          <w:rFonts w:ascii="Times New Roman" w:hAnsi="Times New Roman" w:cs="Times New Roman"/>
          <w:sz w:val="24"/>
          <w:szCs w:val="24"/>
        </w:rPr>
      </w:pPr>
      <w:r w:rsidRPr="00A1320C">
        <w:rPr>
          <w:rFonts w:ascii="Times New Roman" w:hAnsi="Times New Roman" w:cs="Times New Roman"/>
          <w:sz w:val="24"/>
          <w:szCs w:val="24"/>
        </w:rPr>
        <w:t>Глава 4.</w:t>
      </w:r>
      <w:r w:rsidRPr="002D24AA">
        <w:rPr>
          <w:rFonts w:ascii="Times New Roman" w:hAnsi="Times New Roman" w:cs="Times New Roman"/>
          <w:sz w:val="24"/>
          <w:szCs w:val="24"/>
        </w:rPr>
        <w:t xml:space="preserve"> ПОДГОТОВКА ДОКУМЕНТАЦИИ ПО ПЛАНИРОВКЕ ТЕРРИТОРИИ</w:t>
      </w:r>
    </w:p>
    <w:p w:rsidR="002D24AA" w:rsidRPr="002D24AA" w:rsidRDefault="002D24AA">
      <w:pPr>
        <w:pStyle w:val="ConsPlusNormal"/>
        <w:jc w:val="center"/>
        <w:rPr>
          <w:rFonts w:ascii="Times New Roman" w:hAnsi="Times New Roman" w:cs="Times New Roman"/>
          <w:sz w:val="24"/>
          <w:szCs w:val="24"/>
        </w:rPr>
      </w:pPr>
      <w:r w:rsidRPr="002D24AA">
        <w:rPr>
          <w:rFonts w:ascii="Times New Roman" w:hAnsi="Times New Roman" w:cs="Times New Roman"/>
          <w:sz w:val="24"/>
          <w:szCs w:val="24"/>
        </w:rPr>
        <w:t>О</w:t>
      </w:r>
      <w:r w:rsidR="00DB1EC8">
        <w:rPr>
          <w:rFonts w:ascii="Times New Roman" w:hAnsi="Times New Roman" w:cs="Times New Roman"/>
          <w:sz w:val="24"/>
          <w:szCs w:val="24"/>
        </w:rPr>
        <w:t>РГАНАМИ МЕСТНОГО САМОУПРАВЛЕНИЯ</w:t>
      </w:r>
    </w:p>
    <w:p w:rsidR="002D24AA" w:rsidRPr="002D24AA" w:rsidRDefault="002D24AA">
      <w:pPr>
        <w:pStyle w:val="ConsPlusNormal"/>
        <w:ind w:firstLine="540"/>
        <w:jc w:val="both"/>
        <w:rPr>
          <w:rFonts w:ascii="Times New Roman" w:hAnsi="Times New Roman" w:cs="Times New Roman"/>
          <w:sz w:val="24"/>
          <w:szCs w:val="24"/>
        </w:rPr>
      </w:pPr>
    </w:p>
    <w:p w:rsidR="002D24AA" w:rsidRPr="002D24AA" w:rsidRDefault="002D24AA">
      <w:pPr>
        <w:pStyle w:val="ConsPlusNormal"/>
        <w:ind w:firstLine="540"/>
        <w:jc w:val="both"/>
        <w:outlineLvl w:val="3"/>
        <w:rPr>
          <w:rFonts w:ascii="Times New Roman" w:hAnsi="Times New Roman" w:cs="Times New Roman"/>
          <w:sz w:val="24"/>
          <w:szCs w:val="24"/>
        </w:rPr>
      </w:pPr>
      <w:r w:rsidRPr="002D24AA">
        <w:rPr>
          <w:rFonts w:ascii="Times New Roman" w:hAnsi="Times New Roman" w:cs="Times New Roman"/>
          <w:sz w:val="24"/>
          <w:szCs w:val="24"/>
        </w:rPr>
        <w:t>Статья 9. Назначение и виды документации по планировке территории</w:t>
      </w:r>
    </w:p>
    <w:p w:rsidR="002D24AA" w:rsidRPr="002D24AA" w:rsidRDefault="002D24AA">
      <w:pPr>
        <w:pStyle w:val="ConsPlusNormal"/>
        <w:ind w:firstLine="540"/>
        <w:jc w:val="both"/>
        <w:rPr>
          <w:rFonts w:ascii="Times New Roman" w:hAnsi="Times New Roman" w:cs="Times New Roman"/>
          <w:sz w:val="24"/>
          <w:szCs w:val="24"/>
        </w:rPr>
      </w:pPr>
    </w:p>
    <w:p w:rsidR="002D24AA" w:rsidRPr="002D24AA" w:rsidRDefault="002D24AA">
      <w:pPr>
        <w:pStyle w:val="ConsPlusNormal"/>
        <w:ind w:firstLine="540"/>
        <w:jc w:val="both"/>
        <w:rPr>
          <w:rFonts w:ascii="Times New Roman" w:hAnsi="Times New Roman" w:cs="Times New Roman"/>
          <w:sz w:val="24"/>
          <w:szCs w:val="24"/>
        </w:rPr>
      </w:pPr>
      <w:r w:rsidRPr="002D24AA">
        <w:rPr>
          <w:rFonts w:ascii="Times New Roman" w:hAnsi="Times New Roman" w:cs="Times New Roman"/>
          <w:sz w:val="24"/>
          <w:szCs w:val="24"/>
        </w:rPr>
        <w:t xml:space="preserve">1. Назначение и виды документации по планировке территории устанавливаются Градостроительным </w:t>
      </w:r>
      <w:r w:rsidRPr="002D24AA">
        <w:rPr>
          <w:rFonts w:ascii="Times New Roman" w:hAnsi="Times New Roman" w:cs="Times New Roman"/>
          <w:color w:val="0000FF"/>
          <w:sz w:val="24"/>
          <w:szCs w:val="24"/>
        </w:rPr>
        <w:t>кодексом</w:t>
      </w:r>
      <w:r w:rsidRPr="002D24AA">
        <w:rPr>
          <w:rFonts w:ascii="Times New Roman" w:hAnsi="Times New Roman" w:cs="Times New Roman"/>
          <w:sz w:val="24"/>
          <w:szCs w:val="24"/>
        </w:rPr>
        <w:t xml:space="preserve"> Российской Федерации.</w:t>
      </w:r>
    </w:p>
    <w:p w:rsidR="002D24AA" w:rsidRPr="002D24AA" w:rsidRDefault="002D24AA">
      <w:pPr>
        <w:pStyle w:val="ConsPlusNormal"/>
        <w:ind w:firstLine="540"/>
        <w:jc w:val="both"/>
        <w:rPr>
          <w:rFonts w:ascii="Times New Roman" w:hAnsi="Times New Roman" w:cs="Times New Roman"/>
          <w:sz w:val="24"/>
          <w:szCs w:val="24"/>
        </w:rPr>
      </w:pPr>
      <w:r w:rsidRPr="002D24AA">
        <w:rPr>
          <w:rFonts w:ascii="Times New Roman" w:hAnsi="Times New Roman" w:cs="Times New Roman"/>
          <w:sz w:val="24"/>
          <w:szCs w:val="24"/>
        </w:rPr>
        <w:t xml:space="preserve">2. Подготовка документации по планировке территории осуществляется в целях обеспечения устойчивого развития территории </w:t>
      </w:r>
      <w:proofErr w:type="spellStart"/>
      <w:r w:rsidR="00022EF8">
        <w:rPr>
          <w:rFonts w:ascii="Times New Roman" w:hAnsi="Times New Roman" w:cs="Times New Roman"/>
          <w:sz w:val="24"/>
          <w:szCs w:val="24"/>
        </w:rPr>
        <w:t>Осиновского</w:t>
      </w:r>
      <w:proofErr w:type="spellEnd"/>
      <w:r w:rsidR="00A1320C">
        <w:rPr>
          <w:rFonts w:ascii="Times New Roman" w:hAnsi="Times New Roman" w:cs="Times New Roman"/>
          <w:sz w:val="24"/>
          <w:szCs w:val="24"/>
        </w:rPr>
        <w:t xml:space="preserve">  </w:t>
      </w:r>
      <w:r w:rsidR="00875B57">
        <w:rPr>
          <w:rFonts w:ascii="Times New Roman" w:hAnsi="Times New Roman" w:cs="Times New Roman"/>
          <w:sz w:val="24"/>
          <w:szCs w:val="24"/>
        </w:rPr>
        <w:t xml:space="preserve">сельсовета </w:t>
      </w:r>
      <w:r w:rsidR="00A1320C">
        <w:rPr>
          <w:rFonts w:ascii="Times New Roman" w:hAnsi="Times New Roman" w:cs="Times New Roman"/>
          <w:sz w:val="24"/>
          <w:szCs w:val="24"/>
        </w:rPr>
        <w:t xml:space="preserve">Куйбышевского </w:t>
      </w:r>
      <w:r w:rsidR="00875B57">
        <w:rPr>
          <w:rFonts w:ascii="Times New Roman" w:hAnsi="Times New Roman" w:cs="Times New Roman"/>
          <w:sz w:val="24"/>
          <w:szCs w:val="24"/>
        </w:rPr>
        <w:t xml:space="preserve"> района</w:t>
      </w:r>
      <w:r w:rsidRPr="002D24AA">
        <w:rPr>
          <w:rFonts w:ascii="Times New Roman" w:hAnsi="Times New Roman" w:cs="Times New Roman"/>
          <w:sz w:val="24"/>
          <w:szCs w:val="24"/>
        </w:rPr>
        <w:t>, выделения элементов планировочной структуры (кварталов, микрорайонов, иных элементов), установления границ земельных участков, на которых расположены объекты капитального строительства, границ земельных участков, предназначенных для строительства и размещения линейных объектов.</w:t>
      </w:r>
    </w:p>
    <w:p w:rsidR="002D24AA" w:rsidRPr="002D24AA" w:rsidRDefault="00A1320C">
      <w:pPr>
        <w:pStyle w:val="ConsPlusNormal"/>
        <w:ind w:firstLine="540"/>
        <w:jc w:val="both"/>
        <w:rPr>
          <w:rFonts w:ascii="Times New Roman" w:hAnsi="Times New Roman" w:cs="Times New Roman"/>
          <w:sz w:val="24"/>
          <w:szCs w:val="24"/>
        </w:rPr>
      </w:pPr>
      <w:r>
        <w:rPr>
          <w:rFonts w:ascii="Times New Roman" w:hAnsi="Times New Roman" w:cs="Times New Roman"/>
          <w:sz w:val="24"/>
          <w:szCs w:val="24"/>
        </w:rPr>
        <w:t>3. </w:t>
      </w:r>
      <w:r w:rsidR="002D24AA" w:rsidRPr="002D24AA">
        <w:rPr>
          <w:rFonts w:ascii="Times New Roman" w:hAnsi="Times New Roman" w:cs="Times New Roman"/>
          <w:sz w:val="24"/>
          <w:szCs w:val="24"/>
        </w:rPr>
        <w:t xml:space="preserve">Подготовка документации по планировке территории, предусмотренной Градостроительным </w:t>
      </w:r>
      <w:hyperlink r:id="rId8" w:history="1">
        <w:r w:rsidR="002D24AA" w:rsidRPr="002D24AA">
          <w:rPr>
            <w:rFonts w:ascii="Times New Roman" w:hAnsi="Times New Roman" w:cs="Times New Roman"/>
            <w:color w:val="0000FF"/>
            <w:sz w:val="24"/>
            <w:szCs w:val="24"/>
          </w:rPr>
          <w:t>кодексом</w:t>
        </w:r>
      </w:hyperlink>
      <w:r w:rsidR="002D24AA" w:rsidRPr="002D24AA">
        <w:rPr>
          <w:rFonts w:ascii="Times New Roman" w:hAnsi="Times New Roman" w:cs="Times New Roman"/>
          <w:sz w:val="24"/>
          <w:szCs w:val="24"/>
        </w:rPr>
        <w:t xml:space="preserve"> Российской Федерации, осуществляется в отношении застроенных или подлежащих застройке территорий.</w:t>
      </w:r>
    </w:p>
    <w:p w:rsidR="002D24AA" w:rsidRPr="002D24AA" w:rsidRDefault="002D24AA">
      <w:pPr>
        <w:pStyle w:val="ConsPlusNormal"/>
        <w:ind w:firstLine="540"/>
        <w:jc w:val="both"/>
        <w:rPr>
          <w:rFonts w:ascii="Times New Roman" w:hAnsi="Times New Roman" w:cs="Times New Roman"/>
          <w:sz w:val="24"/>
          <w:szCs w:val="24"/>
        </w:rPr>
      </w:pPr>
      <w:r w:rsidRPr="002D24AA">
        <w:rPr>
          <w:rFonts w:ascii="Times New Roman" w:hAnsi="Times New Roman" w:cs="Times New Roman"/>
          <w:sz w:val="24"/>
          <w:szCs w:val="24"/>
        </w:rPr>
        <w:t>4.</w:t>
      </w:r>
      <w:r w:rsidR="00A1320C">
        <w:rPr>
          <w:rFonts w:ascii="Times New Roman" w:hAnsi="Times New Roman" w:cs="Times New Roman"/>
          <w:sz w:val="24"/>
          <w:szCs w:val="24"/>
        </w:rPr>
        <w:t> </w:t>
      </w:r>
      <w:r w:rsidRPr="002D24AA">
        <w:rPr>
          <w:rFonts w:ascii="Times New Roman" w:hAnsi="Times New Roman" w:cs="Times New Roman"/>
          <w:sz w:val="24"/>
          <w:szCs w:val="24"/>
        </w:rPr>
        <w:t>В случае установления границ незастроенных и не предназначенных для строительства земельных участков подготовка документации по планировке территории осуществляется в соответствии с земельным, водным, лесным и иным законодательством.</w:t>
      </w:r>
    </w:p>
    <w:p w:rsidR="002D24AA" w:rsidRPr="002D24AA" w:rsidRDefault="005C0507">
      <w:pPr>
        <w:pStyle w:val="ConsPlusNormal"/>
        <w:ind w:firstLine="540"/>
        <w:jc w:val="both"/>
        <w:rPr>
          <w:rFonts w:ascii="Times New Roman" w:hAnsi="Times New Roman" w:cs="Times New Roman"/>
          <w:sz w:val="24"/>
          <w:szCs w:val="24"/>
        </w:rPr>
      </w:pPr>
      <w:r>
        <w:rPr>
          <w:rFonts w:ascii="Times New Roman" w:hAnsi="Times New Roman" w:cs="Times New Roman"/>
          <w:sz w:val="24"/>
          <w:szCs w:val="24"/>
        </w:rPr>
        <w:t>5</w:t>
      </w:r>
      <w:r w:rsidR="002D24AA" w:rsidRPr="002D24AA">
        <w:rPr>
          <w:rFonts w:ascii="Times New Roman" w:hAnsi="Times New Roman" w:cs="Times New Roman"/>
          <w:sz w:val="24"/>
          <w:szCs w:val="24"/>
        </w:rPr>
        <w:t>. При подготовке документации по планировке территории может осуществляться разработка:</w:t>
      </w:r>
    </w:p>
    <w:p w:rsidR="002D24AA" w:rsidRPr="002D24AA" w:rsidRDefault="002D24AA">
      <w:pPr>
        <w:pStyle w:val="ConsPlusNormal"/>
        <w:ind w:firstLine="540"/>
        <w:jc w:val="both"/>
        <w:rPr>
          <w:rFonts w:ascii="Times New Roman" w:hAnsi="Times New Roman" w:cs="Times New Roman"/>
          <w:sz w:val="24"/>
          <w:szCs w:val="24"/>
        </w:rPr>
      </w:pPr>
      <w:r w:rsidRPr="002D24AA">
        <w:rPr>
          <w:rFonts w:ascii="Times New Roman" w:hAnsi="Times New Roman" w:cs="Times New Roman"/>
          <w:sz w:val="24"/>
          <w:szCs w:val="24"/>
        </w:rPr>
        <w:t>проектов планировки без проектов межевания в их составе;</w:t>
      </w:r>
    </w:p>
    <w:p w:rsidR="002D24AA" w:rsidRPr="002D24AA" w:rsidRDefault="002D24AA">
      <w:pPr>
        <w:pStyle w:val="ConsPlusNormal"/>
        <w:ind w:firstLine="540"/>
        <w:jc w:val="both"/>
        <w:rPr>
          <w:rFonts w:ascii="Times New Roman" w:hAnsi="Times New Roman" w:cs="Times New Roman"/>
          <w:sz w:val="24"/>
          <w:szCs w:val="24"/>
        </w:rPr>
      </w:pPr>
      <w:r w:rsidRPr="002D24AA">
        <w:rPr>
          <w:rFonts w:ascii="Times New Roman" w:hAnsi="Times New Roman" w:cs="Times New Roman"/>
          <w:sz w:val="24"/>
          <w:szCs w:val="24"/>
        </w:rPr>
        <w:lastRenderedPageBreak/>
        <w:t>проектов планировки с проектами межевания в их составе;</w:t>
      </w:r>
    </w:p>
    <w:p w:rsidR="002D24AA" w:rsidRPr="002D24AA" w:rsidRDefault="002D24AA">
      <w:pPr>
        <w:pStyle w:val="ConsPlusNormal"/>
        <w:ind w:firstLine="540"/>
        <w:jc w:val="both"/>
        <w:rPr>
          <w:rFonts w:ascii="Times New Roman" w:hAnsi="Times New Roman" w:cs="Times New Roman"/>
          <w:sz w:val="24"/>
          <w:szCs w:val="24"/>
        </w:rPr>
      </w:pPr>
      <w:r w:rsidRPr="002D24AA">
        <w:rPr>
          <w:rFonts w:ascii="Times New Roman" w:hAnsi="Times New Roman" w:cs="Times New Roman"/>
          <w:sz w:val="24"/>
          <w:szCs w:val="24"/>
        </w:rPr>
        <w:t>проектов межевания в виде отдельных документов</w:t>
      </w:r>
      <w:r w:rsidR="000B3A51">
        <w:rPr>
          <w:rFonts w:ascii="Times New Roman" w:hAnsi="Times New Roman" w:cs="Times New Roman"/>
          <w:sz w:val="24"/>
          <w:szCs w:val="24"/>
        </w:rPr>
        <w:t>.</w:t>
      </w:r>
    </w:p>
    <w:p w:rsidR="002D24AA" w:rsidRPr="00AC118F" w:rsidRDefault="005C0507">
      <w:pPr>
        <w:pStyle w:val="ConsPlusNormal"/>
        <w:ind w:firstLine="540"/>
        <w:jc w:val="both"/>
        <w:rPr>
          <w:rFonts w:ascii="Times New Roman" w:hAnsi="Times New Roman" w:cs="Times New Roman"/>
          <w:sz w:val="24"/>
          <w:szCs w:val="24"/>
        </w:rPr>
      </w:pPr>
      <w:r w:rsidRPr="00AC118F">
        <w:rPr>
          <w:rFonts w:ascii="Times New Roman" w:hAnsi="Times New Roman" w:cs="Times New Roman"/>
          <w:sz w:val="24"/>
          <w:szCs w:val="24"/>
        </w:rPr>
        <w:t>6</w:t>
      </w:r>
      <w:r w:rsidR="00D3005A" w:rsidRPr="00AC118F">
        <w:rPr>
          <w:rFonts w:ascii="Times New Roman" w:hAnsi="Times New Roman" w:cs="Times New Roman"/>
          <w:sz w:val="24"/>
          <w:szCs w:val="24"/>
        </w:rPr>
        <w:t>. </w:t>
      </w:r>
      <w:proofErr w:type="gramStart"/>
      <w:r w:rsidR="002D24AA" w:rsidRPr="00AC29D6">
        <w:rPr>
          <w:rFonts w:ascii="Times New Roman" w:hAnsi="Times New Roman" w:cs="Times New Roman"/>
          <w:sz w:val="24"/>
          <w:szCs w:val="24"/>
        </w:rPr>
        <w:t xml:space="preserve">Подготовка документации по планировке территории осуществляется на основании Генерального </w:t>
      </w:r>
      <w:hyperlink r:id="rId9" w:history="1">
        <w:r w:rsidR="002D24AA" w:rsidRPr="00AC29D6">
          <w:rPr>
            <w:rFonts w:ascii="Times New Roman" w:hAnsi="Times New Roman" w:cs="Times New Roman"/>
            <w:color w:val="0000FF"/>
            <w:sz w:val="24"/>
            <w:szCs w:val="24"/>
          </w:rPr>
          <w:t>плана</w:t>
        </w:r>
      </w:hyperlink>
      <w:r w:rsidR="002D24AA" w:rsidRPr="00AC29D6">
        <w:rPr>
          <w:rFonts w:ascii="Times New Roman" w:hAnsi="Times New Roman" w:cs="Times New Roman"/>
          <w:sz w:val="24"/>
          <w:szCs w:val="24"/>
        </w:rPr>
        <w:t xml:space="preserve"> </w:t>
      </w:r>
      <w:proofErr w:type="spellStart"/>
      <w:r w:rsidR="00022EF8">
        <w:rPr>
          <w:rFonts w:ascii="Times New Roman" w:hAnsi="Times New Roman" w:cs="Times New Roman"/>
          <w:sz w:val="24"/>
          <w:szCs w:val="24"/>
        </w:rPr>
        <w:t>Осиновского</w:t>
      </w:r>
      <w:proofErr w:type="spellEnd"/>
      <w:r w:rsidR="00D3005A" w:rsidRPr="00AC29D6">
        <w:rPr>
          <w:rFonts w:ascii="Times New Roman" w:hAnsi="Times New Roman" w:cs="Times New Roman"/>
          <w:sz w:val="24"/>
          <w:szCs w:val="24"/>
        </w:rPr>
        <w:t xml:space="preserve">  </w:t>
      </w:r>
      <w:r w:rsidR="00875B57" w:rsidRPr="00AC29D6">
        <w:rPr>
          <w:rFonts w:ascii="Times New Roman" w:hAnsi="Times New Roman" w:cs="Times New Roman"/>
          <w:sz w:val="24"/>
          <w:szCs w:val="24"/>
        </w:rPr>
        <w:t xml:space="preserve">сельсовета </w:t>
      </w:r>
      <w:r w:rsidR="00D3005A" w:rsidRPr="00AC29D6">
        <w:rPr>
          <w:rFonts w:ascii="Times New Roman" w:hAnsi="Times New Roman" w:cs="Times New Roman"/>
          <w:sz w:val="24"/>
          <w:szCs w:val="24"/>
        </w:rPr>
        <w:t xml:space="preserve">Куйбышевского </w:t>
      </w:r>
      <w:r w:rsidR="00875B57" w:rsidRPr="00AC29D6">
        <w:rPr>
          <w:rFonts w:ascii="Times New Roman" w:hAnsi="Times New Roman" w:cs="Times New Roman"/>
          <w:sz w:val="24"/>
          <w:szCs w:val="24"/>
        </w:rPr>
        <w:t xml:space="preserve"> района</w:t>
      </w:r>
      <w:r w:rsidR="002D24AA" w:rsidRPr="00AC29D6">
        <w:rPr>
          <w:rFonts w:ascii="Times New Roman" w:hAnsi="Times New Roman" w:cs="Times New Roman"/>
          <w:sz w:val="24"/>
          <w:szCs w:val="24"/>
        </w:rPr>
        <w:t>, Правил в соответствии с требованиями технических регламентов, нормативов градостроительного проектирования, градостроительных регламентов с учетом границ территорий объектов культурного наследия, включенных в единый государственный реестр объектов культурного наследия (памятников истории и культуры) народов Российской Федерации, границ территорий вновь выявленных объектов культурного наследия, границ зон с особыми условиями</w:t>
      </w:r>
      <w:proofErr w:type="gramEnd"/>
      <w:r w:rsidR="002D24AA" w:rsidRPr="00AC29D6">
        <w:rPr>
          <w:rFonts w:ascii="Times New Roman" w:hAnsi="Times New Roman" w:cs="Times New Roman"/>
          <w:sz w:val="24"/>
          <w:szCs w:val="24"/>
        </w:rPr>
        <w:t xml:space="preserve"> использования территорий, а также с учетом программ комплексного развития систем коммунальной инфраструктуры, комплексного развития транспортной инфраструктуры, комплексного развития социальной инфраструктуры </w:t>
      </w:r>
      <w:proofErr w:type="spellStart"/>
      <w:r w:rsidR="00022EF8">
        <w:rPr>
          <w:rFonts w:ascii="Times New Roman" w:hAnsi="Times New Roman" w:cs="Times New Roman"/>
          <w:sz w:val="24"/>
          <w:szCs w:val="24"/>
        </w:rPr>
        <w:t>Осиновского</w:t>
      </w:r>
      <w:proofErr w:type="spellEnd"/>
      <w:r w:rsidR="00D3005A" w:rsidRPr="00AC29D6">
        <w:rPr>
          <w:rFonts w:ascii="Times New Roman" w:hAnsi="Times New Roman" w:cs="Times New Roman"/>
          <w:sz w:val="24"/>
          <w:szCs w:val="24"/>
        </w:rPr>
        <w:t xml:space="preserve">  сельсовета Куйбышевского  района</w:t>
      </w:r>
      <w:r w:rsidR="002D24AA" w:rsidRPr="00AC29D6">
        <w:rPr>
          <w:rFonts w:ascii="Times New Roman" w:hAnsi="Times New Roman" w:cs="Times New Roman"/>
          <w:sz w:val="24"/>
          <w:szCs w:val="24"/>
        </w:rPr>
        <w:t>.</w:t>
      </w:r>
    </w:p>
    <w:p w:rsidR="002D24AA" w:rsidRPr="002D24AA" w:rsidRDefault="005C0507">
      <w:pPr>
        <w:pStyle w:val="ConsPlusNormal"/>
        <w:ind w:firstLine="540"/>
        <w:jc w:val="both"/>
        <w:rPr>
          <w:rFonts w:ascii="Times New Roman" w:hAnsi="Times New Roman" w:cs="Times New Roman"/>
          <w:sz w:val="24"/>
          <w:szCs w:val="24"/>
        </w:rPr>
      </w:pPr>
      <w:r w:rsidRPr="007D6C55">
        <w:rPr>
          <w:rFonts w:ascii="Times New Roman" w:hAnsi="Times New Roman" w:cs="Times New Roman"/>
          <w:sz w:val="24"/>
          <w:szCs w:val="24"/>
        </w:rPr>
        <w:t>7</w:t>
      </w:r>
      <w:r w:rsidR="002D24AA" w:rsidRPr="007D6C55">
        <w:rPr>
          <w:rFonts w:ascii="Times New Roman" w:hAnsi="Times New Roman" w:cs="Times New Roman"/>
          <w:sz w:val="24"/>
          <w:szCs w:val="24"/>
        </w:rPr>
        <w:t xml:space="preserve">. Порядок подготовки документации по планировке территории, разрабатываемой на основании </w:t>
      </w:r>
      <w:r w:rsidR="00C10C35" w:rsidRPr="00145A94">
        <w:rPr>
          <w:rFonts w:ascii="Times New Roman" w:hAnsi="Times New Roman" w:cs="Times New Roman"/>
          <w:sz w:val="24"/>
          <w:szCs w:val="24"/>
        </w:rPr>
        <w:t>постановления</w:t>
      </w:r>
      <w:r w:rsidR="002D24AA" w:rsidRPr="00145A94">
        <w:rPr>
          <w:rFonts w:ascii="Times New Roman" w:hAnsi="Times New Roman" w:cs="Times New Roman"/>
          <w:sz w:val="24"/>
          <w:szCs w:val="24"/>
        </w:rPr>
        <w:t xml:space="preserve"> </w:t>
      </w:r>
      <w:r w:rsidR="00385F36" w:rsidRPr="00145A94">
        <w:rPr>
          <w:rFonts w:ascii="Times New Roman" w:hAnsi="Times New Roman" w:cs="Times New Roman"/>
          <w:sz w:val="24"/>
          <w:szCs w:val="24"/>
        </w:rPr>
        <w:t>Главы</w:t>
      </w:r>
      <w:r w:rsidR="00385F36" w:rsidRPr="00AC118F">
        <w:rPr>
          <w:rFonts w:ascii="Times New Roman" w:hAnsi="Times New Roman" w:cs="Times New Roman"/>
          <w:sz w:val="24"/>
          <w:szCs w:val="24"/>
        </w:rPr>
        <w:t xml:space="preserve"> Куйбышевского </w:t>
      </w:r>
      <w:r w:rsidR="00875B57" w:rsidRPr="00AC118F">
        <w:rPr>
          <w:rFonts w:ascii="Times New Roman" w:hAnsi="Times New Roman" w:cs="Times New Roman"/>
          <w:sz w:val="24"/>
          <w:szCs w:val="24"/>
        </w:rPr>
        <w:t xml:space="preserve"> района</w:t>
      </w:r>
      <w:r w:rsidR="002D24AA" w:rsidRPr="00AC118F">
        <w:rPr>
          <w:rFonts w:ascii="Times New Roman" w:hAnsi="Times New Roman" w:cs="Times New Roman"/>
          <w:sz w:val="24"/>
          <w:szCs w:val="24"/>
        </w:rPr>
        <w:t>, устанавливается Градостроительным кодексом</w:t>
      </w:r>
      <w:r w:rsidR="002D24AA" w:rsidRPr="00810E45">
        <w:rPr>
          <w:rFonts w:ascii="Times New Roman" w:hAnsi="Times New Roman" w:cs="Times New Roman"/>
          <w:sz w:val="24"/>
          <w:szCs w:val="24"/>
        </w:rPr>
        <w:t xml:space="preserve"> Российской Федерации, решением Совета депутатов </w:t>
      </w:r>
      <w:r w:rsidR="00875B57" w:rsidRPr="00810E45">
        <w:rPr>
          <w:rFonts w:ascii="Times New Roman" w:hAnsi="Times New Roman" w:cs="Times New Roman"/>
          <w:sz w:val="24"/>
          <w:szCs w:val="24"/>
        </w:rPr>
        <w:t xml:space="preserve"> </w:t>
      </w:r>
      <w:r w:rsidR="00385F36">
        <w:rPr>
          <w:rFonts w:ascii="Times New Roman" w:hAnsi="Times New Roman" w:cs="Times New Roman"/>
          <w:sz w:val="24"/>
          <w:szCs w:val="24"/>
        </w:rPr>
        <w:t>Куйбышевского</w:t>
      </w:r>
      <w:r w:rsidR="00875B57" w:rsidRPr="00810E45">
        <w:rPr>
          <w:rFonts w:ascii="Times New Roman" w:hAnsi="Times New Roman" w:cs="Times New Roman"/>
          <w:sz w:val="24"/>
          <w:szCs w:val="24"/>
        </w:rPr>
        <w:t xml:space="preserve"> </w:t>
      </w:r>
      <w:r w:rsidR="00875B57">
        <w:rPr>
          <w:rFonts w:ascii="Times New Roman" w:hAnsi="Times New Roman" w:cs="Times New Roman"/>
          <w:sz w:val="24"/>
          <w:szCs w:val="24"/>
        </w:rPr>
        <w:t>района</w:t>
      </w:r>
      <w:r w:rsidR="002D24AA" w:rsidRPr="002D24AA">
        <w:rPr>
          <w:rFonts w:ascii="Times New Roman" w:hAnsi="Times New Roman" w:cs="Times New Roman"/>
          <w:sz w:val="24"/>
          <w:szCs w:val="24"/>
        </w:rPr>
        <w:t xml:space="preserve">, </w:t>
      </w:r>
      <w:hyperlink w:anchor="P171" w:history="1">
        <w:r w:rsidR="002D24AA" w:rsidRPr="002D24AA">
          <w:rPr>
            <w:rFonts w:ascii="Times New Roman" w:hAnsi="Times New Roman" w:cs="Times New Roman"/>
            <w:color w:val="0000FF"/>
            <w:sz w:val="24"/>
            <w:szCs w:val="24"/>
          </w:rPr>
          <w:t>статьей 10</w:t>
        </w:r>
      </w:hyperlink>
      <w:r w:rsidR="002D24AA" w:rsidRPr="002D24AA">
        <w:rPr>
          <w:rFonts w:ascii="Times New Roman" w:hAnsi="Times New Roman" w:cs="Times New Roman"/>
          <w:sz w:val="24"/>
          <w:szCs w:val="24"/>
        </w:rPr>
        <w:t xml:space="preserve"> настоящих Правил.</w:t>
      </w:r>
    </w:p>
    <w:p w:rsidR="002D24AA" w:rsidRPr="002D24AA" w:rsidRDefault="002D24AA">
      <w:pPr>
        <w:pStyle w:val="ConsPlusNormal"/>
        <w:ind w:firstLine="540"/>
        <w:jc w:val="both"/>
        <w:rPr>
          <w:rFonts w:ascii="Times New Roman" w:hAnsi="Times New Roman" w:cs="Times New Roman"/>
          <w:sz w:val="24"/>
          <w:szCs w:val="24"/>
        </w:rPr>
      </w:pPr>
    </w:p>
    <w:p w:rsidR="002D24AA" w:rsidRPr="002D24AA" w:rsidRDefault="002D24AA">
      <w:pPr>
        <w:pStyle w:val="ConsPlusNormal"/>
        <w:ind w:firstLine="540"/>
        <w:jc w:val="both"/>
        <w:outlineLvl w:val="3"/>
        <w:rPr>
          <w:rFonts w:ascii="Times New Roman" w:hAnsi="Times New Roman" w:cs="Times New Roman"/>
          <w:sz w:val="24"/>
          <w:szCs w:val="24"/>
        </w:rPr>
      </w:pPr>
      <w:bookmarkStart w:id="4" w:name="P171"/>
      <w:bookmarkEnd w:id="4"/>
      <w:r w:rsidRPr="002D24AA">
        <w:rPr>
          <w:rFonts w:ascii="Times New Roman" w:hAnsi="Times New Roman" w:cs="Times New Roman"/>
          <w:sz w:val="24"/>
          <w:szCs w:val="24"/>
        </w:rPr>
        <w:t xml:space="preserve">Статья 10. Особенности подготовки документации по планировке территории, разрабатываемой на основании </w:t>
      </w:r>
      <w:r w:rsidR="00C10C35">
        <w:rPr>
          <w:rFonts w:ascii="Times New Roman" w:hAnsi="Times New Roman" w:cs="Times New Roman"/>
          <w:sz w:val="24"/>
          <w:szCs w:val="24"/>
        </w:rPr>
        <w:t>распоряжения</w:t>
      </w:r>
      <w:r w:rsidRPr="002D24AA">
        <w:rPr>
          <w:rFonts w:ascii="Times New Roman" w:hAnsi="Times New Roman" w:cs="Times New Roman"/>
          <w:sz w:val="24"/>
          <w:szCs w:val="24"/>
        </w:rPr>
        <w:t xml:space="preserve"> </w:t>
      </w:r>
      <w:r w:rsidR="00D044E6">
        <w:rPr>
          <w:rFonts w:ascii="Times New Roman" w:hAnsi="Times New Roman" w:cs="Times New Roman"/>
          <w:sz w:val="24"/>
          <w:szCs w:val="24"/>
        </w:rPr>
        <w:t>Главы Куйбышевского района.</w:t>
      </w:r>
    </w:p>
    <w:p w:rsidR="002D24AA" w:rsidRPr="002D24AA" w:rsidRDefault="002D24AA">
      <w:pPr>
        <w:pStyle w:val="ConsPlusNormal"/>
        <w:ind w:firstLine="540"/>
        <w:jc w:val="both"/>
        <w:rPr>
          <w:rFonts w:ascii="Times New Roman" w:hAnsi="Times New Roman" w:cs="Times New Roman"/>
          <w:sz w:val="24"/>
          <w:szCs w:val="24"/>
        </w:rPr>
      </w:pPr>
    </w:p>
    <w:p w:rsidR="002D24AA" w:rsidRPr="002D24AA" w:rsidRDefault="002D24AA">
      <w:pPr>
        <w:pStyle w:val="ConsPlusNormal"/>
        <w:ind w:firstLine="540"/>
        <w:jc w:val="both"/>
        <w:rPr>
          <w:rFonts w:ascii="Times New Roman" w:hAnsi="Times New Roman" w:cs="Times New Roman"/>
          <w:sz w:val="24"/>
          <w:szCs w:val="24"/>
        </w:rPr>
      </w:pPr>
      <w:bookmarkStart w:id="5" w:name="P173"/>
      <w:bookmarkEnd w:id="5"/>
      <w:r w:rsidRPr="002D24AA">
        <w:rPr>
          <w:rFonts w:ascii="Times New Roman" w:hAnsi="Times New Roman" w:cs="Times New Roman"/>
          <w:sz w:val="24"/>
          <w:szCs w:val="24"/>
        </w:rPr>
        <w:t xml:space="preserve">1. Решение о подготовке документации по планировке территории принимается </w:t>
      </w:r>
      <w:r w:rsidR="00D044E6">
        <w:rPr>
          <w:rFonts w:ascii="Times New Roman" w:hAnsi="Times New Roman" w:cs="Times New Roman"/>
          <w:sz w:val="24"/>
          <w:szCs w:val="24"/>
        </w:rPr>
        <w:t>Главой Куйбышевского</w:t>
      </w:r>
      <w:r w:rsidR="00875B57">
        <w:rPr>
          <w:rFonts w:ascii="Times New Roman" w:hAnsi="Times New Roman" w:cs="Times New Roman"/>
          <w:sz w:val="24"/>
          <w:szCs w:val="24"/>
        </w:rPr>
        <w:t xml:space="preserve"> района </w:t>
      </w:r>
      <w:r w:rsidRPr="002D24AA">
        <w:rPr>
          <w:rFonts w:ascii="Times New Roman" w:hAnsi="Times New Roman" w:cs="Times New Roman"/>
          <w:sz w:val="24"/>
          <w:szCs w:val="24"/>
        </w:rPr>
        <w:t>по собственной инициативе либо на основании предложений физических или юридических лиц о подготовке документации по планировке территории</w:t>
      </w:r>
      <w:r w:rsidR="00810E45">
        <w:rPr>
          <w:rFonts w:ascii="Times New Roman" w:hAnsi="Times New Roman" w:cs="Times New Roman"/>
          <w:sz w:val="24"/>
          <w:szCs w:val="24"/>
        </w:rPr>
        <w:t>.</w:t>
      </w:r>
    </w:p>
    <w:p w:rsidR="002D24AA" w:rsidRPr="002D24AA" w:rsidRDefault="002D24AA">
      <w:pPr>
        <w:pStyle w:val="ConsPlusNormal"/>
        <w:ind w:firstLine="540"/>
        <w:jc w:val="both"/>
        <w:rPr>
          <w:rFonts w:ascii="Times New Roman" w:hAnsi="Times New Roman" w:cs="Times New Roman"/>
          <w:sz w:val="24"/>
          <w:szCs w:val="24"/>
        </w:rPr>
      </w:pPr>
      <w:r w:rsidRPr="00810E45">
        <w:rPr>
          <w:rFonts w:ascii="Times New Roman" w:hAnsi="Times New Roman" w:cs="Times New Roman"/>
          <w:sz w:val="24"/>
          <w:szCs w:val="24"/>
        </w:rPr>
        <w:t xml:space="preserve">2. Указанное в части 1 настоящей статьи решение </w:t>
      </w:r>
      <w:r w:rsidR="009768F3" w:rsidRPr="00810E45">
        <w:rPr>
          <w:rFonts w:ascii="Times New Roman" w:hAnsi="Times New Roman" w:cs="Times New Roman"/>
          <w:sz w:val="24"/>
          <w:szCs w:val="24"/>
        </w:rPr>
        <w:t>подлежит опубликованию</w:t>
      </w:r>
      <w:r w:rsidR="009768F3" w:rsidRPr="009768F3">
        <w:rPr>
          <w:rFonts w:ascii="Times New Roman" w:hAnsi="Times New Roman" w:cs="Times New Roman"/>
          <w:sz w:val="24"/>
          <w:szCs w:val="24"/>
        </w:rPr>
        <w:t xml:space="preserve"> </w:t>
      </w:r>
      <w:r w:rsidR="009768F3" w:rsidRPr="00D044E6">
        <w:rPr>
          <w:rFonts w:ascii="Times New Roman" w:hAnsi="Times New Roman" w:cs="Times New Roman"/>
          <w:sz w:val="24"/>
          <w:szCs w:val="24"/>
        </w:rPr>
        <w:t>в периодическом печатном издании  органов местного самоуправления «Информационный вестник»</w:t>
      </w:r>
      <w:r w:rsidR="009768F3">
        <w:rPr>
          <w:rFonts w:ascii="Times New Roman" w:hAnsi="Times New Roman" w:cs="Times New Roman"/>
          <w:sz w:val="24"/>
          <w:szCs w:val="24"/>
        </w:rPr>
        <w:t xml:space="preserve"> </w:t>
      </w:r>
      <w:r w:rsidR="009768F3" w:rsidRPr="002D24AA">
        <w:rPr>
          <w:rFonts w:ascii="Times New Roman" w:hAnsi="Times New Roman" w:cs="Times New Roman"/>
          <w:sz w:val="24"/>
          <w:szCs w:val="24"/>
        </w:rPr>
        <w:t xml:space="preserve">в течение трех дней со дня принятия такого решения </w:t>
      </w:r>
      <w:r w:rsidRPr="002D24AA">
        <w:rPr>
          <w:rFonts w:ascii="Times New Roman" w:hAnsi="Times New Roman" w:cs="Times New Roman"/>
          <w:sz w:val="24"/>
          <w:szCs w:val="24"/>
        </w:rPr>
        <w:t xml:space="preserve">и размещается </w:t>
      </w:r>
      <w:r w:rsidR="00D044E6" w:rsidRPr="00D044E6">
        <w:rPr>
          <w:rFonts w:ascii="Times New Roman" w:hAnsi="Times New Roman" w:cs="Times New Roman"/>
          <w:sz w:val="24"/>
          <w:szCs w:val="24"/>
        </w:rPr>
        <w:t>на официальном сайте администрации Куйбыше</w:t>
      </w:r>
      <w:r w:rsidR="009768F3">
        <w:rPr>
          <w:rFonts w:ascii="Times New Roman" w:hAnsi="Times New Roman" w:cs="Times New Roman"/>
          <w:sz w:val="24"/>
          <w:szCs w:val="24"/>
        </w:rPr>
        <w:t>вского района в сети "Интернет".</w:t>
      </w:r>
    </w:p>
    <w:p w:rsidR="002D24AA" w:rsidRPr="002D24AA" w:rsidRDefault="002D24AA">
      <w:pPr>
        <w:pStyle w:val="ConsPlusNormal"/>
        <w:ind w:firstLine="540"/>
        <w:jc w:val="both"/>
        <w:rPr>
          <w:rFonts w:ascii="Times New Roman" w:hAnsi="Times New Roman" w:cs="Times New Roman"/>
          <w:sz w:val="24"/>
          <w:szCs w:val="24"/>
        </w:rPr>
      </w:pPr>
      <w:r w:rsidRPr="002D24AA">
        <w:rPr>
          <w:rFonts w:ascii="Times New Roman" w:hAnsi="Times New Roman" w:cs="Times New Roman"/>
          <w:sz w:val="24"/>
          <w:szCs w:val="24"/>
        </w:rPr>
        <w:t xml:space="preserve">3. Со дня опубликования решения о подготовке документации по планировке территории физические или юридические лица вправе представить в </w:t>
      </w:r>
      <w:r w:rsidR="00A3251A">
        <w:rPr>
          <w:rFonts w:ascii="Times New Roman" w:hAnsi="Times New Roman" w:cs="Times New Roman"/>
          <w:sz w:val="24"/>
          <w:szCs w:val="24"/>
        </w:rPr>
        <w:t>администрац</w:t>
      </w:r>
      <w:r w:rsidRPr="002D24AA">
        <w:rPr>
          <w:rFonts w:ascii="Times New Roman" w:hAnsi="Times New Roman" w:cs="Times New Roman"/>
          <w:sz w:val="24"/>
          <w:szCs w:val="24"/>
        </w:rPr>
        <w:t xml:space="preserve">ию </w:t>
      </w:r>
      <w:r w:rsidR="009A77C9">
        <w:rPr>
          <w:rFonts w:ascii="Times New Roman" w:hAnsi="Times New Roman" w:cs="Times New Roman"/>
          <w:sz w:val="24"/>
          <w:szCs w:val="24"/>
        </w:rPr>
        <w:t>Куйбышевского</w:t>
      </w:r>
      <w:r w:rsidR="00875B57">
        <w:rPr>
          <w:rFonts w:ascii="Times New Roman" w:hAnsi="Times New Roman" w:cs="Times New Roman"/>
          <w:sz w:val="24"/>
          <w:szCs w:val="24"/>
        </w:rPr>
        <w:t xml:space="preserve"> района </w:t>
      </w:r>
      <w:r w:rsidRPr="002D24AA">
        <w:rPr>
          <w:rFonts w:ascii="Times New Roman" w:hAnsi="Times New Roman" w:cs="Times New Roman"/>
          <w:sz w:val="24"/>
          <w:szCs w:val="24"/>
        </w:rPr>
        <w:t>свои предложения о порядке, сроках подготовки и содержании документации по планировке территории.</w:t>
      </w:r>
    </w:p>
    <w:p w:rsidR="002D24AA" w:rsidRPr="002D24AA" w:rsidRDefault="002D24AA">
      <w:pPr>
        <w:pStyle w:val="ConsPlusNormal"/>
        <w:ind w:firstLine="540"/>
        <w:jc w:val="both"/>
        <w:rPr>
          <w:rFonts w:ascii="Times New Roman" w:hAnsi="Times New Roman" w:cs="Times New Roman"/>
          <w:sz w:val="24"/>
          <w:szCs w:val="24"/>
        </w:rPr>
      </w:pPr>
      <w:r w:rsidRPr="002D24AA">
        <w:rPr>
          <w:rFonts w:ascii="Times New Roman" w:hAnsi="Times New Roman" w:cs="Times New Roman"/>
          <w:sz w:val="24"/>
          <w:szCs w:val="24"/>
        </w:rPr>
        <w:t xml:space="preserve">4. </w:t>
      </w:r>
      <w:r w:rsidR="00D30AC5">
        <w:rPr>
          <w:rFonts w:ascii="Times New Roman" w:hAnsi="Times New Roman" w:cs="Times New Roman"/>
          <w:sz w:val="24"/>
          <w:szCs w:val="24"/>
        </w:rPr>
        <w:t>А</w:t>
      </w:r>
      <w:r w:rsidR="004C5A67">
        <w:rPr>
          <w:rFonts w:ascii="Times New Roman" w:hAnsi="Times New Roman" w:cs="Times New Roman"/>
          <w:sz w:val="24"/>
          <w:szCs w:val="24"/>
        </w:rPr>
        <w:t>дминистраци</w:t>
      </w:r>
      <w:r w:rsidR="00D30AC5">
        <w:rPr>
          <w:rFonts w:ascii="Times New Roman" w:hAnsi="Times New Roman" w:cs="Times New Roman"/>
          <w:sz w:val="24"/>
          <w:szCs w:val="24"/>
        </w:rPr>
        <w:t>я</w:t>
      </w:r>
      <w:r w:rsidRPr="002D24AA">
        <w:rPr>
          <w:rFonts w:ascii="Times New Roman" w:hAnsi="Times New Roman" w:cs="Times New Roman"/>
          <w:sz w:val="24"/>
          <w:szCs w:val="24"/>
        </w:rPr>
        <w:t xml:space="preserve"> </w:t>
      </w:r>
      <w:r w:rsidR="009A77C9">
        <w:rPr>
          <w:rFonts w:ascii="Times New Roman" w:hAnsi="Times New Roman" w:cs="Times New Roman"/>
          <w:sz w:val="24"/>
          <w:szCs w:val="24"/>
        </w:rPr>
        <w:t>Куйбышевского</w:t>
      </w:r>
      <w:r w:rsidR="00875B57">
        <w:rPr>
          <w:rFonts w:ascii="Times New Roman" w:hAnsi="Times New Roman" w:cs="Times New Roman"/>
          <w:sz w:val="24"/>
          <w:szCs w:val="24"/>
        </w:rPr>
        <w:t xml:space="preserve"> района </w:t>
      </w:r>
      <w:r w:rsidRPr="002D24AA">
        <w:rPr>
          <w:rFonts w:ascii="Times New Roman" w:hAnsi="Times New Roman" w:cs="Times New Roman"/>
          <w:sz w:val="24"/>
          <w:szCs w:val="24"/>
        </w:rPr>
        <w:t xml:space="preserve">осуществляет проверку документации по планировке территории на соответствие </w:t>
      </w:r>
      <w:r w:rsidRPr="00810E45">
        <w:rPr>
          <w:rFonts w:ascii="Times New Roman" w:hAnsi="Times New Roman" w:cs="Times New Roman"/>
          <w:sz w:val="24"/>
          <w:szCs w:val="24"/>
        </w:rPr>
        <w:t xml:space="preserve">требованиям, установленным частью 10 статьи 45 Градостроительного кодекса </w:t>
      </w:r>
      <w:r w:rsidRPr="002D24AA">
        <w:rPr>
          <w:rFonts w:ascii="Times New Roman" w:hAnsi="Times New Roman" w:cs="Times New Roman"/>
          <w:sz w:val="24"/>
          <w:szCs w:val="24"/>
        </w:rPr>
        <w:t xml:space="preserve">Российской Федерации, по результатам которой принимается соответствующее решение о направлении документации по планировке территории </w:t>
      </w:r>
      <w:r w:rsidR="009A77C9">
        <w:rPr>
          <w:rFonts w:ascii="Times New Roman" w:hAnsi="Times New Roman" w:cs="Times New Roman"/>
          <w:sz w:val="24"/>
          <w:szCs w:val="24"/>
        </w:rPr>
        <w:t>Главе Куйбышевского</w:t>
      </w:r>
      <w:r w:rsidR="00875B57">
        <w:rPr>
          <w:rFonts w:ascii="Times New Roman" w:hAnsi="Times New Roman" w:cs="Times New Roman"/>
          <w:sz w:val="24"/>
          <w:szCs w:val="24"/>
        </w:rPr>
        <w:t xml:space="preserve"> района </w:t>
      </w:r>
      <w:r w:rsidRPr="002D24AA">
        <w:rPr>
          <w:rFonts w:ascii="Times New Roman" w:hAnsi="Times New Roman" w:cs="Times New Roman"/>
          <w:sz w:val="24"/>
          <w:szCs w:val="24"/>
        </w:rPr>
        <w:t>или об отклонении такой документации и о направлении ее на доработку.</w:t>
      </w:r>
    </w:p>
    <w:p w:rsidR="002D24AA" w:rsidRPr="002D24AA" w:rsidRDefault="009A77C9">
      <w:pPr>
        <w:pStyle w:val="ConsPlusNormal"/>
        <w:ind w:firstLine="540"/>
        <w:jc w:val="both"/>
        <w:rPr>
          <w:rFonts w:ascii="Times New Roman" w:hAnsi="Times New Roman" w:cs="Times New Roman"/>
          <w:sz w:val="24"/>
          <w:szCs w:val="24"/>
        </w:rPr>
      </w:pPr>
      <w:r>
        <w:rPr>
          <w:rFonts w:ascii="Times New Roman" w:hAnsi="Times New Roman" w:cs="Times New Roman"/>
          <w:sz w:val="24"/>
          <w:szCs w:val="24"/>
        </w:rPr>
        <w:t>5. </w:t>
      </w:r>
      <w:r w:rsidR="002D24AA" w:rsidRPr="002D24AA">
        <w:rPr>
          <w:rFonts w:ascii="Times New Roman" w:hAnsi="Times New Roman" w:cs="Times New Roman"/>
          <w:sz w:val="24"/>
          <w:szCs w:val="24"/>
        </w:rPr>
        <w:t xml:space="preserve">Проекты планировки территории и проекты межевания территории, подготовленные на основании </w:t>
      </w:r>
      <w:r w:rsidR="00C10C35">
        <w:rPr>
          <w:rFonts w:ascii="Times New Roman" w:hAnsi="Times New Roman" w:cs="Times New Roman"/>
          <w:sz w:val="24"/>
          <w:szCs w:val="24"/>
        </w:rPr>
        <w:t>постановления</w:t>
      </w:r>
      <w:r w:rsidR="002D24AA" w:rsidRPr="002D24AA">
        <w:rPr>
          <w:rFonts w:ascii="Times New Roman" w:hAnsi="Times New Roman" w:cs="Times New Roman"/>
          <w:sz w:val="24"/>
          <w:szCs w:val="24"/>
        </w:rPr>
        <w:t xml:space="preserve"> </w:t>
      </w:r>
      <w:r>
        <w:rPr>
          <w:rFonts w:ascii="Times New Roman" w:hAnsi="Times New Roman" w:cs="Times New Roman"/>
          <w:sz w:val="24"/>
          <w:szCs w:val="24"/>
        </w:rPr>
        <w:t>Главы Куйбышевского</w:t>
      </w:r>
      <w:r w:rsidR="00875B57">
        <w:rPr>
          <w:rFonts w:ascii="Times New Roman" w:hAnsi="Times New Roman" w:cs="Times New Roman"/>
          <w:sz w:val="24"/>
          <w:szCs w:val="24"/>
        </w:rPr>
        <w:t xml:space="preserve"> района</w:t>
      </w:r>
      <w:r w:rsidR="002D24AA" w:rsidRPr="002D24AA">
        <w:rPr>
          <w:rFonts w:ascii="Times New Roman" w:hAnsi="Times New Roman" w:cs="Times New Roman"/>
          <w:sz w:val="24"/>
          <w:szCs w:val="24"/>
        </w:rPr>
        <w:t xml:space="preserve">, до их утверждения подлежат обязательному рассмотрению на публичных слушаниях в соответствии со </w:t>
      </w:r>
      <w:r w:rsidR="002D24AA" w:rsidRPr="002D24AA">
        <w:rPr>
          <w:rFonts w:ascii="Times New Roman" w:hAnsi="Times New Roman" w:cs="Times New Roman"/>
          <w:color w:val="0000FF"/>
          <w:sz w:val="24"/>
          <w:szCs w:val="24"/>
        </w:rPr>
        <w:t>статьей 16</w:t>
      </w:r>
      <w:r w:rsidR="002D24AA" w:rsidRPr="002D24AA">
        <w:rPr>
          <w:rFonts w:ascii="Times New Roman" w:hAnsi="Times New Roman" w:cs="Times New Roman"/>
          <w:sz w:val="24"/>
          <w:szCs w:val="24"/>
        </w:rPr>
        <w:t xml:space="preserve"> настоящих Правил.</w:t>
      </w:r>
    </w:p>
    <w:p w:rsidR="002D24AA" w:rsidRPr="002D24AA" w:rsidRDefault="002D24AA">
      <w:pPr>
        <w:pStyle w:val="ConsPlusNormal"/>
        <w:ind w:firstLine="540"/>
        <w:jc w:val="both"/>
        <w:rPr>
          <w:rFonts w:ascii="Times New Roman" w:hAnsi="Times New Roman" w:cs="Times New Roman"/>
          <w:sz w:val="24"/>
          <w:szCs w:val="24"/>
        </w:rPr>
      </w:pPr>
      <w:r w:rsidRPr="002D24AA">
        <w:rPr>
          <w:rFonts w:ascii="Times New Roman" w:hAnsi="Times New Roman" w:cs="Times New Roman"/>
          <w:sz w:val="24"/>
          <w:szCs w:val="24"/>
        </w:rPr>
        <w:t xml:space="preserve">6. </w:t>
      </w:r>
      <w:r w:rsidR="00E97EC2">
        <w:rPr>
          <w:rFonts w:ascii="Times New Roman" w:hAnsi="Times New Roman" w:cs="Times New Roman"/>
          <w:sz w:val="24"/>
          <w:szCs w:val="24"/>
        </w:rPr>
        <w:t>А</w:t>
      </w:r>
      <w:r w:rsidR="004C5A67">
        <w:rPr>
          <w:rFonts w:ascii="Times New Roman" w:hAnsi="Times New Roman" w:cs="Times New Roman"/>
          <w:sz w:val="24"/>
          <w:szCs w:val="24"/>
        </w:rPr>
        <w:t>дминистраци</w:t>
      </w:r>
      <w:r w:rsidR="00E97EC2">
        <w:rPr>
          <w:rFonts w:ascii="Times New Roman" w:hAnsi="Times New Roman" w:cs="Times New Roman"/>
          <w:sz w:val="24"/>
          <w:szCs w:val="24"/>
        </w:rPr>
        <w:t>я</w:t>
      </w:r>
      <w:r w:rsidRPr="002D24AA">
        <w:rPr>
          <w:rFonts w:ascii="Times New Roman" w:hAnsi="Times New Roman" w:cs="Times New Roman"/>
          <w:sz w:val="24"/>
          <w:szCs w:val="24"/>
        </w:rPr>
        <w:t xml:space="preserve"> </w:t>
      </w:r>
      <w:r w:rsidR="009A77C9">
        <w:rPr>
          <w:rFonts w:ascii="Times New Roman" w:hAnsi="Times New Roman" w:cs="Times New Roman"/>
          <w:sz w:val="24"/>
          <w:szCs w:val="24"/>
        </w:rPr>
        <w:t>Куйбышевского</w:t>
      </w:r>
      <w:r w:rsidR="00875B57">
        <w:rPr>
          <w:rFonts w:ascii="Times New Roman" w:hAnsi="Times New Roman" w:cs="Times New Roman"/>
          <w:sz w:val="24"/>
          <w:szCs w:val="24"/>
        </w:rPr>
        <w:t xml:space="preserve"> района </w:t>
      </w:r>
      <w:r w:rsidRPr="002D24AA">
        <w:rPr>
          <w:rFonts w:ascii="Times New Roman" w:hAnsi="Times New Roman" w:cs="Times New Roman"/>
          <w:sz w:val="24"/>
          <w:szCs w:val="24"/>
        </w:rPr>
        <w:t xml:space="preserve">направляет </w:t>
      </w:r>
      <w:r w:rsidR="009A77C9">
        <w:rPr>
          <w:rFonts w:ascii="Times New Roman" w:hAnsi="Times New Roman" w:cs="Times New Roman"/>
          <w:sz w:val="24"/>
          <w:szCs w:val="24"/>
        </w:rPr>
        <w:t>Г</w:t>
      </w:r>
      <w:r w:rsidR="004C5A67">
        <w:rPr>
          <w:rFonts w:ascii="Times New Roman" w:hAnsi="Times New Roman" w:cs="Times New Roman"/>
          <w:sz w:val="24"/>
          <w:szCs w:val="24"/>
        </w:rPr>
        <w:t xml:space="preserve">лаве </w:t>
      </w:r>
      <w:r w:rsidR="009A77C9">
        <w:rPr>
          <w:rFonts w:ascii="Times New Roman" w:hAnsi="Times New Roman" w:cs="Times New Roman"/>
          <w:sz w:val="24"/>
          <w:szCs w:val="24"/>
        </w:rPr>
        <w:t>Куйбышевского</w:t>
      </w:r>
      <w:r w:rsidR="00875B57">
        <w:rPr>
          <w:rFonts w:ascii="Times New Roman" w:hAnsi="Times New Roman" w:cs="Times New Roman"/>
          <w:sz w:val="24"/>
          <w:szCs w:val="24"/>
        </w:rPr>
        <w:t xml:space="preserve"> района </w:t>
      </w:r>
      <w:r w:rsidRPr="002D24AA">
        <w:rPr>
          <w:rFonts w:ascii="Times New Roman" w:hAnsi="Times New Roman" w:cs="Times New Roman"/>
          <w:sz w:val="24"/>
          <w:szCs w:val="24"/>
        </w:rPr>
        <w:t xml:space="preserve">подготовленную документацию по планировке территории, протокол публичных слушаний по проекту планировки территории и проекту межевания территории и заключение о результатах публичных слушаний не позднее чем через </w:t>
      </w:r>
      <w:r w:rsidR="00B87947">
        <w:rPr>
          <w:rFonts w:ascii="Times New Roman" w:hAnsi="Times New Roman" w:cs="Times New Roman"/>
          <w:sz w:val="24"/>
          <w:szCs w:val="24"/>
        </w:rPr>
        <w:t>пять</w:t>
      </w:r>
      <w:r w:rsidRPr="002D24AA">
        <w:rPr>
          <w:rFonts w:ascii="Times New Roman" w:hAnsi="Times New Roman" w:cs="Times New Roman"/>
          <w:sz w:val="24"/>
          <w:szCs w:val="24"/>
        </w:rPr>
        <w:t xml:space="preserve"> дней со дня проведения публичных слушаний.</w:t>
      </w:r>
    </w:p>
    <w:p w:rsidR="002D24AA" w:rsidRPr="002D24AA" w:rsidRDefault="002D24AA">
      <w:pPr>
        <w:pStyle w:val="ConsPlusNormal"/>
        <w:ind w:firstLine="540"/>
        <w:jc w:val="both"/>
        <w:rPr>
          <w:rFonts w:ascii="Times New Roman" w:hAnsi="Times New Roman" w:cs="Times New Roman"/>
          <w:sz w:val="24"/>
          <w:szCs w:val="24"/>
        </w:rPr>
      </w:pPr>
      <w:r w:rsidRPr="002D24AA">
        <w:rPr>
          <w:rFonts w:ascii="Times New Roman" w:hAnsi="Times New Roman" w:cs="Times New Roman"/>
          <w:sz w:val="24"/>
          <w:szCs w:val="24"/>
        </w:rPr>
        <w:t xml:space="preserve">7. </w:t>
      </w:r>
      <w:r w:rsidR="004C5A67">
        <w:rPr>
          <w:rFonts w:ascii="Times New Roman" w:hAnsi="Times New Roman" w:cs="Times New Roman"/>
          <w:sz w:val="24"/>
          <w:szCs w:val="24"/>
        </w:rPr>
        <w:t xml:space="preserve">Глава </w:t>
      </w:r>
      <w:r w:rsidR="001754AE">
        <w:rPr>
          <w:rFonts w:ascii="Times New Roman" w:hAnsi="Times New Roman" w:cs="Times New Roman"/>
          <w:sz w:val="24"/>
          <w:szCs w:val="24"/>
        </w:rPr>
        <w:t>Куйбышевского</w:t>
      </w:r>
      <w:r w:rsidR="00875B57">
        <w:rPr>
          <w:rFonts w:ascii="Times New Roman" w:hAnsi="Times New Roman" w:cs="Times New Roman"/>
          <w:sz w:val="24"/>
          <w:szCs w:val="24"/>
        </w:rPr>
        <w:t xml:space="preserve"> района </w:t>
      </w:r>
      <w:r w:rsidRPr="002D24AA">
        <w:rPr>
          <w:rFonts w:ascii="Times New Roman" w:hAnsi="Times New Roman" w:cs="Times New Roman"/>
          <w:sz w:val="24"/>
          <w:szCs w:val="24"/>
        </w:rPr>
        <w:t xml:space="preserve">с учетом протокола публичных слушаний по проекту планировки территории и проекту межевания территории и заключения о результатах публичных слушаний принимает решение об утверждении документации по планировке территории или об отклонении такой документации и о направлении ее </w:t>
      </w:r>
      <w:r w:rsidR="004C5A67">
        <w:rPr>
          <w:rFonts w:ascii="Times New Roman" w:hAnsi="Times New Roman" w:cs="Times New Roman"/>
          <w:sz w:val="24"/>
          <w:szCs w:val="24"/>
        </w:rPr>
        <w:lastRenderedPageBreak/>
        <w:t>администрации</w:t>
      </w:r>
      <w:r w:rsidRPr="002D24AA">
        <w:rPr>
          <w:rFonts w:ascii="Times New Roman" w:hAnsi="Times New Roman" w:cs="Times New Roman"/>
          <w:sz w:val="24"/>
          <w:szCs w:val="24"/>
        </w:rPr>
        <w:t xml:space="preserve"> </w:t>
      </w:r>
      <w:r w:rsidR="001754AE">
        <w:rPr>
          <w:rFonts w:ascii="Times New Roman" w:hAnsi="Times New Roman" w:cs="Times New Roman"/>
          <w:sz w:val="24"/>
          <w:szCs w:val="24"/>
        </w:rPr>
        <w:t>Куйбышевского</w:t>
      </w:r>
      <w:r w:rsidR="00875B57">
        <w:rPr>
          <w:rFonts w:ascii="Times New Roman" w:hAnsi="Times New Roman" w:cs="Times New Roman"/>
          <w:sz w:val="24"/>
          <w:szCs w:val="24"/>
        </w:rPr>
        <w:t xml:space="preserve"> района </w:t>
      </w:r>
      <w:r w:rsidRPr="002D24AA">
        <w:rPr>
          <w:rFonts w:ascii="Times New Roman" w:hAnsi="Times New Roman" w:cs="Times New Roman"/>
          <w:sz w:val="24"/>
          <w:szCs w:val="24"/>
        </w:rPr>
        <w:t>на доработку с учетом указанных протокола и заключения.</w:t>
      </w:r>
    </w:p>
    <w:p w:rsidR="002D24AA" w:rsidRPr="002D24AA" w:rsidRDefault="002D24AA">
      <w:pPr>
        <w:pStyle w:val="ConsPlusNormal"/>
        <w:ind w:firstLine="540"/>
        <w:jc w:val="both"/>
        <w:rPr>
          <w:rFonts w:ascii="Times New Roman" w:hAnsi="Times New Roman" w:cs="Times New Roman"/>
          <w:sz w:val="24"/>
          <w:szCs w:val="24"/>
        </w:rPr>
      </w:pPr>
      <w:r w:rsidRPr="002D24AA">
        <w:rPr>
          <w:rFonts w:ascii="Times New Roman" w:hAnsi="Times New Roman" w:cs="Times New Roman"/>
          <w:sz w:val="24"/>
          <w:szCs w:val="24"/>
        </w:rPr>
        <w:t xml:space="preserve">8. Утвержденная документация по планировке территории (проекты планировки территории и проекты межевания территории) подлежит опубликованию </w:t>
      </w:r>
      <w:proofErr w:type="gramStart"/>
      <w:r w:rsidRPr="002D24AA">
        <w:rPr>
          <w:rFonts w:ascii="Times New Roman" w:hAnsi="Times New Roman" w:cs="Times New Roman"/>
          <w:sz w:val="24"/>
          <w:szCs w:val="24"/>
        </w:rPr>
        <w:t>в</w:t>
      </w:r>
      <w:proofErr w:type="gramEnd"/>
      <w:r w:rsidRPr="002D24AA">
        <w:rPr>
          <w:rFonts w:ascii="Times New Roman" w:hAnsi="Times New Roman" w:cs="Times New Roman"/>
          <w:sz w:val="24"/>
          <w:szCs w:val="24"/>
        </w:rPr>
        <w:t xml:space="preserve"> </w:t>
      </w:r>
      <w:proofErr w:type="gramStart"/>
      <w:r w:rsidR="009C2BBC">
        <w:rPr>
          <w:rFonts w:ascii="Times New Roman" w:hAnsi="Times New Roman" w:cs="Times New Roman"/>
          <w:sz w:val="24"/>
          <w:szCs w:val="24"/>
        </w:rPr>
        <w:t>опубликованию</w:t>
      </w:r>
      <w:proofErr w:type="gramEnd"/>
      <w:r w:rsidR="009C2BBC">
        <w:rPr>
          <w:rFonts w:ascii="Times New Roman" w:hAnsi="Times New Roman" w:cs="Times New Roman"/>
          <w:sz w:val="24"/>
          <w:szCs w:val="24"/>
        </w:rPr>
        <w:t xml:space="preserve"> в периодическом печатном издании  органов местного самоуправления «Информационный вестник» </w:t>
      </w:r>
      <w:r w:rsidRPr="002D24AA">
        <w:rPr>
          <w:rFonts w:ascii="Times New Roman" w:hAnsi="Times New Roman" w:cs="Times New Roman"/>
          <w:sz w:val="24"/>
          <w:szCs w:val="24"/>
        </w:rPr>
        <w:t xml:space="preserve">в течение семи дней со дня утверждения указанной документации и </w:t>
      </w:r>
      <w:r w:rsidR="009C2BBC">
        <w:rPr>
          <w:rFonts w:ascii="Times New Roman" w:hAnsi="Times New Roman" w:cs="Times New Roman"/>
          <w:sz w:val="24"/>
          <w:szCs w:val="24"/>
        </w:rPr>
        <w:t>размещается на официальном сайте администрации Куйбышевского района в сети "Интернет"</w:t>
      </w:r>
      <w:r w:rsidRPr="002D24AA">
        <w:rPr>
          <w:rFonts w:ascii="Times New Roman" w:hAnsi="Times New Roman" w:cs="Times New Roman"/>
          <w:sz w:val="24"/>
          <w:szCs w:val="24"/>
        </w:rPr>
        <w:t>.</w:t>
      </w:r>
    </w:p>
    <w:p w:rsidR="002D24AA" w:rsidRPr="002D24AA" w:rsidRDefault="002D24AA">
      <w:pPr>
        <w:pStyle w:val="ConsPlusNormal"/>
        <w:ind w:firstLine="540"/>
        <w:jc w:val="both"/>
        <w:rPr>
          <w:rFonts w:ascii="Times New Roman" w:hAnsi="Times New Roman" w:cs="Times New Roman"/>
          <w:sz w:val="24"/>
          <w:szCs w:val="24"/>
        </w:rPr>
      </w:pPr>
    </w:p>
    <w:p w:rsidR="002D24AA" w:rsidRPr="002D24AA" w:rsidRDefault="002D24AA">
      <w:pPr>
        <w:pStyle w:val="ConsPlusNormal"/>
        <w:jc w:val="center"/>
        <w:outlineLvl w:val="2"/>
        <w:rPr>
          <w:rFonts w:ascii="Times New Roman" w:hAnsi="Times New Roman" w:cs="Times New Roman"/>
          <w:sz w:val="24"/>
          <w:szCs w:val="24"/>
        </w:rPr>
      </w:pPr>
      <w:r w:rsidRPr="002D24AA">
        <w:rPr>
          <w:rFonts w:ascii="Times New Roman" w:hAnsi="Times New Roman" w:cs="Times New Roman"/>
          <w:sz w:val="24"/>
          <w:szCs w:val="24"/>
        </w:rPr>
        <w:t>Глава 5. ПРОВЕДЕНИЕ ПУБЛИЧНЫХ СЛУШАНИЙ ПО ВОПРОСАМ</w:t>
      </w:r>
    </w:p>
    <w:p w:rsidR="002D24AA" w:rsidRPr="002D24AA" w:rsidRDefault="002D24AA">
      <w:pPr>
        <w:pStyle w:val="ConsPlusNormal"/>
        <w:jc w:val="center"/>
        <w:rPr>
          <w:rFonts w:ascii="Times New Roman" w:hAnsi="Times New Roman" w:cs="Times New Roman"/>
          <w:sz w:val="24"/>
          <w:szCs w:val="24"/>
        </w:rPr>
      </w:pPr>
      <w:r w:rsidRPr="002D24AA">
        <w:rPr>
          <w:rFonts w:ascii="Times New Roman" w:hAnsi="Times New Roman" w:cs="Times New Roman"/>
          <w:sz w:val="24"/>
          <w:szCs w:val="24"/>
        </w:rPr>
        <w:t>ЗЕМЛЕПОЛЬЗОВАНИЯ И ЗАСТРОЙКИ</w:t>
      </w:r>
    </w:p>
    <w:p w:rsidR="002D24AA" w:rsidRPr="002D24AA" w:rsidRDefault="002D24AA">
      <w:pPr>
        <w:pStyle w:val="ConsPlusNormal"/>
        <w:ind w:firstLine="540"/>
        <w:jc w:val="both"/>
        <w:rPr>
          <w:rFonts w:ascii="Times New Roman" w:hAnsi="Times New Roman" w:cs="Times New Roman"/>
          <w:sz w:val="24"/>
          <w:szCs w:val="24"/>
        </w:rPr>
      </w:pPr>
    </w:p>
    <w:p w:rsidR="002D24AA" w:rsidRPr="002D24AA" w:rsidRDefault="002D24AA">
      <w:pPr>
        <w:pStyle w:val="ConsPlusNormal"/>
        <w:ind w:firstLine="540"/>
        <w:jc w:val="both"/>
        <w:outlineLvl w:val="3"/>
        <w:rPr>
          <w:rFonts w:ascii="Times New Roman" w:hAnsi="Times New Roman" w:cs="Times New Roman"/>
          <w:sz w:val="24"/>
          <w:szCs w:val="24"/>
        </w:rPr>
      </w:pPr>
      <w:r w:rsidRPr="002D24AA">
        <w:rPr>
          <w:rFonts w:ascii="Times New Roman" w:hAnsi="Times New Roman" w:cs="Times New Roman"/>
          <w:sz w:val="24"/>
          <w:szCs w:val="24"/>
        </w:rPr>
        <w:t>Статья 12. Общие положения о проведении публичных слушаний по вопросам землепользования и застройки</w:t>
      </w:r>
      <w:r w:rsidR="00391709">
        <w:rPr>
          <w:rFonts w:ascii="Times New Roman" w:hAnsi="Times New Roman" w:cs="Times New Roman"/>
          <w:sz w:val="24"/>
          <w:szCs w:val="24"/>
        </w:rPr>
        <w:t>.</w:t>
      </w:r>
    </w:p>
    <w:p w:rsidR="002D24AA" w:rsidRPr="002D24AA" w:rsidRDefault="002D24AA">
      <w:pPr>
        <w:pStyle w:val="ConsPlusNormal"/>
        <w:ind w:firstLine="540"/>
        <w:jc w:val="both"/>
        <w:rPr>
          <w:rFonts w:ascii="Times New Roman" w:hAnsi="Times New Roman" w:cs="Times New Roman"/>
          <w:sz w:val="24"/>
          <w:szCs w:val="24"/>
        </w:rPr>
      </w:pPr>
    </w:p>
    <w:p w:rsidR="002D24AA" w:rsidRPr="002D24AA" w:rsidRDefault="002D24AA">
      <w:pPr>
        <w:pStyle w:val="ConsPlusNormal"/>
        <w:ind w:firstLine="540"/>
        <w:jc w:val="both"/>
        <w:rPr>
          <w:rFonts w:ascii="Times New Roman" w:hAnsi="Times New Roman" w:cs="Times New Roman"/>
          <w:sz w:val="24"/>
          <w:szCs w:val="24"/>
        </w:rPr>
      </w:pPr>
      <w:r w:rsidRPr="002D24AA">
        <w:rPr>
          <w:rFonts w:ascii="Times New Roman" w:hAnsi="Times New Roman" w:cs="Times New Roman"/>
          <w:sz w:val="24"/>
          <w:szCs w:val="24"/>
        </w:rPr>
        <w:t xml:space="preserve">1. Организация и проведение публичных слушаний по вопросам землепользования и застройки осуществляется в порядке, определяемом решением Совета депутатов </w:t>
      </w:r>
      <w:r w:rsidR="00391709">
        <w:rPr>
          <w:rFonts w:ascii="Times New Roman" w:hAnsi="Times New Roman" w:cs="Times New Roman"/>
          <w:sz w:val="24"/>
          <w:szCs w:val="24"/>
        </w:rPr>
        <w:t xml:space="preserve">Куйбышевского </w:t>
      </w:r>
      <w:r w:rsidR="00875B57">
        <w:rPr>
          <w:rFonts w:ascii="Times New Roman" w:hAnsi="Times New Roman" w:cs="Times New Roman"/>
          <w:sz w:val="24"/>
          <w:szCs w:val="24"/>
        </w:rPr>
        <w:t xml:space="preserve"> района </w:t>
      </w:r>
      <w:r w:rsidRPr="002D24AA">
        <w:rPr>
          <w:rFonts w:ascii="Times New Roman" w:hAnsi="Times New Roman" w:cs="Times New Roman"/>
          <w:sz w:val="24"/>
          <w:szCs w:val="24"/>
        </w:rPr>
        <w:t xml:space="preserve">с учетом положений Градостроительного </w:t>
      </w:r>
      <w:r w:rsidRPr="002D24AA">
        <w:rPr>
          <w:rFonts w:ascii="Times New Roman" w:hAnsi="Times New Roman" w:cs="Times New Roman"/>
          <w:color w:val="0000FF"/>
          <w:sz w:val="24"/>
          <w:szCs w:val="24"/>
        </w:rPr>
        <w:t>кодекса</w:t>
      </w:r>
      <w:r w:rsidRPr="002D24AA">
        <w:rPr>
          <w:rFonts w:ascii="Times New Roman" w:hAnsi="Times New Roman" w:cs="Times New Roman"/>
          <w:sz w:val="24"/>
          <w:szCs w:val="24"/>
        </w:rPr>
        <w:t xml:space="preserve"> Российской Федерации.</w:t>
      </w:r>
    </w:p>
    <w:p w:rsidR="002D24AA" w:rsidRPr="002D24AA" w:rsidRDefault="002D24AA">
      <w:pPr>
        <w:pStyle w:val="ConsPlusNormal"/>
        <w:ind w:firstLine="540"/>
        <w:jc w:val="both"/>
        <w:rPr>
          <w:rFonts w:ascii="Times New Roman" w:hAnsi="Times New Roman" w:cs="Times New Roman"/>
          <w:sz w:val="24"/>
          <w:szCs w:val="24"/>
        </w:rPr>
      </w:pPr>
      <w:r w:rsidRPr="002D24AA">
        <w:rPr>
          <w:rFonts w:ascii="Times New Roman" w:hAnsi="Times New Roman" w:cs="Times New Roman"/>
          <w:sz w:val="24"/>
          <w:szCs w:val="24"/>
        </w:rPr>
        <w:t>2. На публичные слушания по вопросам землепользования и застройки должны выноситься:</w:t>
      </w:r>
    </w:p>
    <w:p w:rsidR="002D24AA" w:rsidRPr="002D24AA" w:rsidRDefault="002D24AA">
      <w:pPr>
        <w:pStyle w:val="ConsPlusNormal"/>
        <w:ind w:firstLine="540"/>
        <w:jc w:val="both"/>
        <w:rPr>
          <w:rFonts w:ascii="Times New Roman" w:hAnsi="Times New Roman" w:cs="Times New Roman"/>
          <w:sz w:val="24"/>
          <w:szCs w:val="24"/>
        </w:rPr>
      </w:pPr>
      <w:r w:rsidRPr="002D24AA">
        <w:rPr>
          <w:rFonts w:ascii="Times New Roman" w:hAnsi="Times New Roman" w:cs="Times New Roman"/>
          <w:sz w:val="24"/>
          <w:szCs w:val="24"/>
        </w:rPr>
        <w:t>1) проект Правил и проект о внесении изменений в Правила;</w:t>
      </w:r>
    </w:p>
    <w:p w:rsidR="002D24AA" w:rsidRPr="002D24AA" w:rsidRDefault="002D24AA">
      <w:pPr>
        <w:pStyle w:val="ConsPlusNormal"/>
        <w:ind w:firstLine="540"/>
        <w:jc w:val="both"/>
        <w:rPr>
          <w:rFonts w:ascii="Times New Roman" w:hAnsi="Times New Roman" w:cs="Times New Roman"/>
          <w:sz w:val="24"/>
          <w:szCs w:val="24"/>
        </w:rPr>
      </w:pPr>
      <w:r w:rsidRPr="002D24AA">
        <w:rPr>
          <w:rFonts w:ascii="Times New Roman" w:hAnsi="Times New Roman" w:cs="Times New Roman"/>
          <w:sz w:val="24"/>
          <w:szCs w:val="24"/>
        </w:rPr>
        <w:t xml:space="preserve">2) проекты планировки территории и проекты межевания </w:t>
      </w:r>
      <w:proofErr w:type="gramStart"/>
      <w:r w:rsidRPr="002D24AA">
        <w:rPr>
          <w:rFonts w:ascii="Times New Roman" w:hAnsi="Times New Roman" w:cs="Times New Roman"/>
          <w:sz w:val="24"/>
          <w:szCs w:val="24"/>
        </w:rPr>
        <w:t>территории</w:t>
      </w:r>
      <w:proofErr w:type="gramEnd"/>
      <w:r w:rsidR="00B87947">
        <w:rPr>
          <w:rFonts w:ascii="Times New Roman" w:hAnsi="Times New Roman" w:cs="Times New Roman"/>
          <w:sz w:val="24"/>
          <w:szCs w:val="24"/>
        </w:rPr>
        <w:t xml:space="preserve"> разработанные на основании </w:t>
      </w:r>
      <w:r w:rsidR="00C10C35">
        <w:rPr>
          <w:rFonts w:ascii="Times New Roman" w:hAnsi="Times New Roman" w:cs="Times New Roman"/>
          <w:sz w:val="24"/>
          <w:szCs w:val="24"/>
        </w:rPr>
        <w:t>постановления</w:t>
      </w:r>
      <w:r w:rsidR="00B87947">
        <w:rPr>
          <w:rFonts w:ascii="Times New Roman" w:hAnsi="Times New Roman" w:cs="Times New Roman"/>
          <w:sz w:val="24"/>
          <w:szCs w:val="24"/>
        </w:rPr>
        <w:t xml:space="preserve"> </w:t>
      </w:r>
      <w:r w:rsidR="00391709">
        <w:rPr>
          <w:rFonts w:ascii="Times New Roman" w:hAnsi="Times New Roman" w:cs="Times New Roman"/>
          <w:sz w:val="24"/>
          <w:szCs w:val="24"/>
        </w:rPr>
        <w:t>Главы Куйбышевского района</w:t>
      </w:r>
      <w:r w:rsidRPr="002D24AA">
        <w:rPr>
          <w:rFonts w:ascii="Times New Roman" w:hAnsi="Times New Roman" w:cs="Times New Roman"/>
          <w:sz w:val="24"/>
          <w:szCs w:val="24"/>
        </w:rPr>
        <w:t>;</w:t>
      </w:r>
    </w:p>
    <w:p w:rsidR="002D24AA" w:rsidRPr="002D24AA" w:rsidRDefault="002D24AA">
      <w:pPr>
        <w:pStyle w:val="ConsPlusNormal"/>
        <w:ind w:firstLine="540"/>
        <w:jc w:val="both"/>
        <w:rPr>
          <w:rFonts w:ascii="Times New Roman" w:hAnsi="Times New Roman" w:cs="Times New Roman"/>
          <w:sz w:val="24"/>
          <w:szCs w:val="24"/>
        </w:rPr>
      </w:pPr>
      <w:r w:rsidRPr="002D24AA">
        <w:rPr>
          <w:rFonts w:ascii="Times New Roman" w:hAnsi="Times New Roman" w:cs="Times New Roman"/>
          <w:sz w:val="24"/>
          <w:szCs w:val="24"/>
        </w:rPr>
        <w:t>3) вопросы предоставления разрешений на условно разрешенный вид использования;</w:t>
      </w:r>
    </w:p>
    <w:p w:rsidR="002D24AA" w:rsidRPr="002D24AA" w:rsidRDefault="002D24AA">
      <w:pPr>
        <w:pStyle w:val="ConsPlusNormal"/>
        <w:ind w:firstLine="540"/>
        <w:jc w:val="both"/>
        <w:rPr>
          <w:rFonts w:ascii="Times New Roman" w:hAnsi="Times New Roman" w:cs="Times New Roman"/>
          <w:sz w:val="24"/>
          <w:szCs w:val="24"/>
        </w:rPr>
      </w:pPr>
      <w:r w:rsidRPr="002D24AA">
        <w:rPr>
          <w:rFonts w:ascii="Times New Roman" w:hAnsi="Times New Roman" w:cs="Times New Roman"/>
          <w:sz w:val="24"/>
          <w:szCs w:val="24"/>
        </w:rPr>
        <w:t>4) вопросы отклонения от предельных параметров разрешенного строительства, реконструкции объектов капитального строительства.</w:t>
      </w:r>
    </w:p>
    <w:p w:rsidR="002D24AA" w:rsidRPr="002D24AA" w:rsidRDefault="002D24AA">
      <w:pPr>
        <w:pStyle w:val="ConsPlusNormal"/>
        <w:ind w:firstLine="540"/>
        <w:jc w:val="both"/>
        <w:rPr>
          <w:rFonts w:ascii="Times New Roman" w:hAnsi="Times New Roman" w:cs="Times New Roman"/>
          <w:sz w:val="24"/>
          <w:szCs w:val="24"/>
        </w:rPr>
      </w:pPr>
      <w:r w:rsidRPr="002D24AA">
        <w:rPr>
          <w:rFonts w:ascii="Times New Roman" w:hAnsi="Times New Roman" w:cs="Times New Roman"/>
          <w:sz w:val="24"/>
          <w:szCs w:val="24"/>
        </w:rPr>
        <w:t xml:space="preserve">3. Решения о назначении публичных слушаний по вопросам землепользования и застройки принимает </w:t>
      </w:r>
      <w:r w:rsidR="00391709">
        <w:rPr>
          <w:rFonts w:ascii="Times New Roman" w:hAnsi="Times New Roman" w:cs="Times New Roman"/>
          <w:sz w:val="24"/>
          <w:szCs w:val="24"/>
        </w:rPr>
        <w:t>Глава Куйбышевского района</w:t>
      </w:r>
      <w:r w:rsidRPr="002D24AA">
        <w:rPr>
          <w:rFonts w:ascii="Times New Roman" w:hAnsi="Times New Roman" w:cs="Times New Roman"/>
          <w:sz w:val="24"/>
          <w:szCs w:val="24"/>
        </w:rPr>
        <w:t>.</w:t>
      </w:r>
    </w:p>
    <w:p w:rsidR="002D24AA" w:rsidRPr="002D24AA" w:rsidRDefault="002D24AA">
      <w:pPr>
        <w:pStyle w:val="ConsPlusNormal"/>
        <w:ind w:firstLine="540"/>
        <w:jc w:val="both"/>
        <w:rPr>
          <w:rFonts w:ascii="Times New Roman" w:hAnsi="Times New Roman" w:cs="Times New Roman"/>
          <w:sz w:val="24"/>
          <w:szCs w:val="24"/>
        </w:rPr>
      </w:pPr>
    </w:p>
    <w:p w:rsidR="002D24AA" w:rsidRPr="002D24AA" w:rsidRDefault="002D24AA">
      <w:pPr>
        <w:pStyle w:val="ConsPlusNormal"/>
        <w:ind w:firstLine="540"/>
        <w:jc w:val="both"/>
        <w:outlineLvl w:val="3"/>
        <w:rPr>
          <w:rFonts w:ascii="Times New Roman" w:hAnsi="Times New Roman" w:cs="Times New Roman"/>
          <w:sz w:val="24"/>
          <w:szCs w:val="24"/>
        </w:rPr>
      </w:pPr>
      <w:bookmarkStart w:id="6" w:name="P213"/>
      <w:bookmarkEnd w:id="6"/>
      <w:r w:rsidRPr="002D24AA">
        <w:rPr>
          <w:rFonts w:ascii="Times New Roman" w:hAnsi="Times New Roman" w:cs="Times New Roman"/>
          <w:sz w:val="24"/>
          <w:szCs w:val="24"/>
        </w:rPr>
        <w:t>Статья 13. Публичные слушания по проекту Правил и проекту о внесении изменений в Правила</w:t>
      </w:r>
      <w:r w:rsidR="00EF5780">
        <w:rPr>
          <w:rFonts w:ascii="Times New Roman" w:hAnsi="Times New Roman" w:cs="Times New Roman"/>
          <w:sz w:val="24"/>
          <w:szCs w:val="24"/>
        </w:rPr>
        <w:t>.</w:t>
      </w:r>
    </w:p>
    <w:p w:rsidR="002D24AA" w:rsidRPr="002D24AA" w:rsidRDefault="002D24AA">
      <w:pPr>
        <w:pStyle w:val="ConsPlusNormal"/>
        <w:ind w:firstLine="540"/>
        <w:jc w:val="both"/>
        <w:rPr>
          <w:rFonts w:ascii="Times New Roman" w:hAnsi="Times New Roman" w:cs="Times New Roman"/>
          <w:sz w:val="24"/>
          <w:szCs w:val="24"/>
        </w:rPr>
      </w:pPr>
    </w:p>
    <w:p w:rsidR="002D24AA" w:rsidRPr="002D24AA" w:rsidRDefault="002D24AA">
      <w:pPr>
        <w:pStyle w:val="ConsPlusNormal"/>
        <w:ind w:firstLine="540"/>
        <w:jc w:val="both"/>
        <w:rPr>
          <w:rFonts w:ascii="Times New Roman" w:hAnsi="Times New Roman" w:cs="Times New Roman"/>
          <w:sz w:val="24"/>
          <w:szCs w:val="24"/>
        </w:rPr>
      </w:pPr>
      <w:r w:rsidRPr="002D24AA">
        <w:rPr>
          <w:rFonts w:ascii="Times New Roman" w:hAnsi="Times New Roman" w:cs="Times New Roman"/>
          <w:sz w:val="24"/>
          <w:szCs w:val="24"/>
        </w:rPr>
        <w:t xml:space="preserve">1. Публичные слушания по проекту Правил и проекту о внесении изменений в Правила проводятся комиссией в порядке, определяемом решением Совета депутатов </w:t>
      </w:r>
      <w:r w:rsidR="00EF5780">
        <w:rPr>
          <w:rFonts w:ascii="Times New Roman" w:hAnsi="Times New Roman" w:cs="Times New Roman"/>
          <w:sz w:val="24"/>
          <w:szCs w:val="24"/>
        </w:rPr>
        <w:t xml:space="preserve">Куйбышевского </w:t>
      </w:r>
      <w:r w:rsidR="00875B57">
        <w:rPr>
          <w:rFonts w:ascii="Times New Roman" w:hAnsi="Times New Roman" w:cs="Times New Roman"/>
          <w:sz w:val="24"/>
          <w:szCs w:val="24"/>
        </w:rPr>
        <w:t xml:space="preserve"> района </w:t>
      </w:r>
      <w:r w:rsidRPr="002D24AA">
        <w:rPr>
          <w:rFonts w:ascii="Times New Roman" w:hAnsi="Times New Roman" w:cs="Times New Roman"/>
          <w:sz w:val="24"/>
          <w:szCs w:val="24"/>
        </w:rPr>
        <w:t xml:space="preserve">с учетом положений Градостроительного </w:t>
      </w:r>
      <w:hyperlink r:id="rId10" w:history="1">
        <w:r w:rsidRPr="002D24AA">
          <w:rPr>
            <w:rFonts w:ascii="Times New Roman" w:hAnsi="Times New Roman" w:cs="Times New Roman"/>
            <w:color w:val="0000FF"/>
            <w:sz w:val="24"/>
            <w:szCs w:val="24"/>
          </w:rPr>
          <w:t>кодекса</w:t>
        </w:r>
      </w:hyperlink>
      <w:r w:rsidRPr="002D24AA">
        <w:rPr>
          <w:rFonts w:ascii="Times New Roman" w:hAnsi="Times New Roman" w:cs="Times New Roman"/>
          <w:sz w:val="24"/>
          <w:szCs w:val="24"/>
        </w:rPr>
        <w:t xml:space="preserve"> Российской Федерации.</w:t>
      </w:r>
    </w:p>
    <w:p w:rsidR="002D24AA" w:rsidRPr="002D24AA" w:rsidRDefault="00EF5780">
      <w:pPr>
        <w:pStyle w:val="ConsPlusNormal"/>
        <w:ind w:firstLine="540"/>
        <w:jc w:val="both"/>
        <w:rPr>
          <w:rFonts w:ascii="Times New Roman" w:hAnsi="Times New Roman" w:cs="Times New Roman"/>
          <w:sz w:val="24"/>
          <w:szCs w:val="24"/>
        </w:rPr>
      </w:pPr>
      <w:r>
        <w:rPr>
          <w:rFonts w:ascii="Times New Roman" w:hAnsi="Times New Roman" w:cs="Times New Roman"/>
          <w:sz w:val="24"/>
          <w:szCs w:val="24"/>
        </w:rPr>
        <w:t>2. </w:t>
      </w:r>
      <w:r w:rsidR="002D24AA" w:rsidRPr="002D24AA">
        <w:rPr>
          <w:rFonts w:ascii="Times New Roman" w:hAnsi="Times New Roman" w:cs="Times New Roman"/>
          <w:sz w:val="24"/>
          <w:szCs w:val="24"/>
        </w:rPr>
        <w:t xml:space="preserve">В целях соблюдения права человека на благоприятные условия жизнедеятельности, прав и законных интересов правообладателей земельных участков и объектов капитального строительства публичные слушания по проекту Правил и проекту о внесении изменений в Правила </w:t>
      </w:r>
      <w:r w:rsidR="00F84C93" w:rsidRPr="002D24AA">
        <w:rPr>
          <w:rFonts w:ascii="Times New Roman" w:hAnsi="Times New Roman" w:cs="Times New Roman"/>
          <w:sz w:val="24"/>
          <w:szCs w:val="24"/>
        </w:rPr>
        <w:t xml:space="preserve">проводятся в обязательном порядке </w:t>
      </w:r>
      <w:r w:rsidR="002D24AA" w:rsidRPr="002D24AA">
        <w:rPr>
          <w:rFonts w:ascii="Times New Roman" w:hAnsi="Times New Roman" w:cs="Times New Roman"/>
          <w:sz w:val="24"/>
          <w:szCs w:val="24"/>
        </w:rPr>
        <w:t xml:space="preserve">с участием жителей </w:t>
      </w:r>
      <w:proofErr w:type="spellStart"/>
      <w:r w:rsidR="00022EF8">
        <w:rPr>
          <w:rFonts w:ascii="Times New Roman" w:hAnsi="Times New Roman" w:cs="Times New Roman"/>
          <w:sz w:val="24"/>
          <w:szCs w:val="24"/>
        </w:rPr>
        <w:t>Осиновского</w:t>
      </w:r>
      <w:proofErr w:type="spellEnd"/>
      <w:r>
        <w:rPr>
          <w:rFonts w:ascii="Times New Roman" w:hAnsi="Times New Roman" w:cs="Times New Roman"/>
          <w:sz w:val="24"/>
          <w:szCs w:val="24"/>
        </w:rPr>
        <w:t xml:space="preserve">  </w:t>
      </w:r>
      <w:r w:rsidR="00875B57">
        <w:rPr>
          <w:rFonts w:ascii="Times New Roman" w:hAnsi="Times New Roman" w:cs="Times New Roman"/>
          <w:sz w:val="24"/>
          <w:szCs w:val="24"/>
        </w:rPr>
        <w:t xml:space="preserve"> сельсовета </w:t>
      </w:r>
      <w:r>
        <w:rPr>
          <w:rFonts w:ascii="Times New Roman" w:hAnsi="Times New Roman" w:cs="Times New Roman"/>
          <w:sz w:val="24"/>
          <w:szCs w:val="24"/>
        </w:rPr>
        <w:t xml:space="preserve">Куйбышевского </w:t>
      </w:r>
      <w:r w:rsidR="00875B57">
        <w:rPr>
          <w:rFonts w:ascii="Times New Roman" w:hAnsi="Times New Roman" w:cs="Times New Roman"/>
          <w:sz w:val="24"/>
          <w:szCs w:val="24"/>
        </w:rPr>
        <w:t xml:space="preserve"> района </w:t>
      </w:r>
      <w:r w:rsidR="00DB1EC8">
        <w:rPr>
          <w:rFonts w:ascii="Times New Roman" w:hAnsi="Times New Roman" w:cs="Times New Roman"/>
          <w:sz w:val="24"/>
          <w:szCs w:val="24"/>
        </w:rPr>
        <w:t>Новосибирской</w:t>
      </w:r>
      <w:r w:rsidR="00875B57">
        <w:rPr>
          <w:rFonts w:ascii="Times New Roman" w:hAnsi="Times New Roman" w:cs="Times New Roman"/>
          <w:sz w:val="24"/>
          <w:szCs w:val="24"/>
        </w:rPr>
        <w:t xml:space="preserve"> области</w:t>
      </w:r>
      <w:r w:rsidR="002D24AA" w:rsidRPr="002D24AA">
        <w:rPr>
          <w:rFonts w:ascii="Times New Roman" w:hAnsi="Times New Roman" w:cs="Times New Roman"/>
          <w:sz w:val="24"/>
          <w:szCs w:val="24"/>
        </w:rPr>
        <w:t>.</w:t>
      </w:r>
    </w:p>
    <w:p w:rsidR="002D24AA" w:rsidRPr="002D24AA" w:rsidRDefault="002D24AA">
      <w:pPr>
        <w:pStyle w:val="ConsPlusNormal"/>
        <w:ind w:firstLine="540"/>
        <w:jc w:val="both"/>
        <w:rPr>
          <w:rFonts w:ascii="Times New Roman" w:hAnsi="Times New Roman" w:cs="Times New Roman"/>
          <w:sz w:val="24"/>
          <w:szCs w:val="24"/>
        </w:rPr>
      </w:pPr>
      <w:r w:rsidRPr="002D24AA">
        <w:rPr>
          <w:rFonts w:ascii="Times New Roman" w:hAnsi="Times New Roman" w:cs="Times New Roman"/>
          <w:sz w:val="24"/>
          <w:szCs w:val="24"/>
        </w:rPr>
        <w:t xml:space="preserve">3. При проведении публичных слушаний по проекту Правил и проекту </w:t>
      </w:r>
      <w:proofErr w:type="gramStart"/>
      <w:r w:rsidRPr="002D24AA">
        <w:rPr>
          <w:rFonts w:ascii="Times New Roman" w:hAnsi="Times New Roman" w:cs="Times New Roman"/>
          <w:sz w:val="24"/>
          <w:szCs w:val="24"/>
        </w:rPr>
        <w:t>о внесении изменений в Правила в целях обеспечения всем заинтересованным лицам равных возможностей для участия в публичных слушаниях</w:t>
      </w:r>
      <w:proofErr w:type="gramEnd"/>
      <w:r w:rsidRPr="002D24AA">
        <w:rPr>
          <w:rFonts w:ascii="Times New Roman" w:hAnsi="Times New Roman" w:cs="Times New Roman"/>
          <w:sz w:val="24"/>
          <w:szCs w:val="24"/>
        </w:rPr>
        <w:t xml:space="preserve"> территория </w:t>
      </w:r>
      <w:proofErr w:type="spellStart"/>
      <w:r w:rsidR="00022EF8">
        <w:rPr>
          <w:rFonts w:ascii="Times New Roman" w:hAnsi="Times New Roman" w:cs="Times New Roman"/>
          <w:sz w:val="24"/>
          <w:szCs w:val="24"/>
        </w:rPr>
        <w:t>Осиновского</w:t>
      </w:r>
      <w:proofErr w:type="spellEnd"/>
      <w:r w:rsidR="00EF5780">
        <w:rPr>
          <w:rFonts w:ascii="Times New Roman" w:hAnsi="Times New Roman" w:cs="Times New Roman"/>
          <w:sz w:val="24"/>
          <w:szCs w:val="24"/>
        </w:rPr>
        <w:t xml:space="preserve">  </w:t>
      </w:r>
      <w:r w:rsidR="00875B57">
        <w:rPr>
          <w:rFonts w:ascii="Times New Roman" w:hAnsi="Times New Roman" w:cs="Times New Roman"/>
          <w:sz w:val="24"/>
          <w:szCs w:val="24"/>
        </w:rPr>
        <w:t xml:space="preserve"> сельсовета </w:t>
      </w:r>
      <w:r w:rsidR="00EF5780">
        <w:rPr>
          <w:rFonts w:ascii="Times New Roman" w:hAnsi="Times New Roman" w:cs="Times New Roman"/>
          <w:sz w:val="24"/>
          <w:szCs w:val="24"/>
        </w:rPr>
        <w:t xml:space="preserve">Куйбышевского </w:t>
      </w:r>
      <w:r w:rsidR="00875B57">
        <w:rPr>
          <w:rFonts w:ascii="Times New Roman" w:hAnsi="Times New Roman" w:cs="Times New Roman"/>
          <w:sz w:val="24"/>
          <w:szCs w:val="24"/>
        </w:rPr>
        <w:t xml:space="preserve"> района </w:t>
      </w:r>
      <w:r w:rsidR="00DB1EC8">
        <w:rPr>
          <w:rFonts w:ascii="Times New Roman" w:hAnsi="Times New Roman" w:cs="Times New Roman"/>
          <w:sz w:val="24"/>
          <w:szCs w:val="24"/>
        </w:rPr>
        <w:t>Новосибирской</w:t>
      </w:r>
      <w:r w:rsidR="00875B57">
        <w:rPr>
          <w:rFonts w:ascii="Times New Roman" w:hAnsi="Times New Roman" w:cs="Times New Roman"/>
          <w:sz w:val="24"/>
          <w:szCs w:val="24"/>
        </w:rPr>
        <w:t xml:space="preserve"> области</w:t>
      </w:r>
      <w:r w:rsidRPr="002D24AA">
        <w:rPr>
          <w:rFonts w:ascii="Times New Roman" w:hAnsi="Times New Roman" w:cs="Times New Roman"/>
          <w:sz w:val="24"/>
          <w:szCs w:val="24"/>
        </w:rPr>
        <w:t xml:space="preserve"> может быть разделена на части. Предельная численность лиц, проживающих или зарегистрированных </w:t>
      </w:r>
      <w:proofErr w:type="gramStart"/>
      <w:r w:rsidRPr="002D24AA">
        <w:rPr>
          <w:rFonts w:ascii="Times New Roman" w:hAnsi="Times New Roman" w:cs="Times New Roman"/>
          <w:sz w:val="24"/>
          <w:szCs w:val="24"/>
        </w:rPr>
        <w:t>на такой части территории</w:t>
      </w:r>
      <w:proofErr w:type="gramEnd"/>
      <w:r w:rsidRPr="002D24AA">
        <w:rPr>
          <w:rFonts w:ascii="Times New Roman" w:hAnsi="Times New Roman" w:cs="Times New Roman"/>
          <w:sz w:val="24"/>
          <w:szCs w:val="24"/>
        </w:rPr>
        <w:t xml:space="preserve">, устанавливается Законом </w:t>
      </w:r>
      <w:r w:rsidR="00DB1EC8">
        <w:rPr>
          <w:rFonts w:ascii="Times New Roman" w:hAnsi="Times New Roman" w:cs="Times New Roman"/>
          <w:sz w:val="24"/>
          <w:szCs w:val="24"/>
        </w:rPr>
        <w:t>Новосибирской</w:t>
      </w:r>
      <w:r w:rsidRPr="002D24AA">
        <w:rPr>
          <w:rFonts w:ascii="Times New Roman" w:hAnsi="Times New Roman" w:cs="Times New Roman"/>
          <w:sz w:val="24"/>
          <w:szCs w:val="24"/>
        </w:rPr>
        <w:t xml:space="preserve"> области исходя из требования обеспечения всем заинтересованным лицам равных возможностей для выражения своего мнения.</w:t>
      </w:r>
    </w:p>
    <w:p w:rsidR="002D24AA" w:rsidRPr="002D24AA" w:rsidRDefault="002D24AA">
      <w:pPr>
        <w:pStyle w:val="ConsPlusNormal"/>
        <w:ind w:firstLine="540"/>
        <w:jc w:val="both"/>
        <w:rPr>
          <w:rFonts w:ascii="Times New Roman" w:hAnsi="Times New Roman" w:cs="Times New Roman"/>
          <w:sz w:val="24"/>
          <w:szCs w:val="24"/>
        </w:rPr>
      </w:pPr>
      <w:r w:rsidRPr="002D24AA">
        <w:rPr>
          <w:rFonts w:ascii="Times New Roman" w:hAnsi="Times New Roman" w:cs="Times New Roman"/>
          <w:sz w:val="24"/>
          <w:szCs w:val="24"/>
        </w:rPr>
        <w:t xml:space="preserve">4. </w:t>
      </w:r>
      <w:proofErr w:type="gramStart"/>
      <w:r w:rsidRPr="00AC29D6">
        <w:rPr>
          <w:rFonts w:ascii="Times New Roman" w:hAnsi="Times New Roman" w:cs="Times New Roman"/>
          <w:sz w:val="24"/>
          <w:szCs w:val="24"/>
        </w:rPr>
        <w:t xml:space="preserve">В целях доведения до населения информации о содержании проекта Правил и проекта о внесении изменений в Правила комиссия в обязательном порядке организует </w:t>
      </w:r>
      <w:r w:rsidRPr="00AC29D6">
        <w:rPr>
          <w:rFonts w:ascii="Times New Roman" w:hAnsi="Times New Roman" w:cs="Times New Roman"/>
          <w:sz w:val="24"/>
          <w:szCs w:val="24"/>
        </w:rPr>
        <w:lastRenderedPageBreak/>
        <w:t>выставки, экспозиции демонстрационных материалов проекта Правил и проекта о внесении изменений в Правила, выступления представителей органов местного самоуправления</w:t>
      </w:r>
      <w:r w:rsidRPr="002D24AA">
        <w:rPr>
          <w:rFonts w:ascii="Times New Roman" w:hAnsi="Times New Roman" w:cs="Times New Roman"/>
          <w:sz w:val="24"/>
          <w:szCs w:val="24"/>
        </w:rPr>
        <w:t xml:space="preserve"> </w:t>
      </w:r>
      <w:r w:rsidR="000055A3" w:rsidRPr="00524D6F">
        <w:rPr>
          <w:rFonts w:ascii="Times New Roman" w:hAnsi="Times New Roman" w:cs="Times New Roman"/>
          <w:sz w:val="24"/>
          <w:szCs w:val="24"/>
        </w:rPr>
        <w:t xml:space="preserve">Куйбышевского </w:t>
      </w:r>
      <w:r w:rsidR="00875B57" w:rsidRPr="00524D6F">
        <w:rPr>
          <w:rFonts w:ascii="Times New Roman" w:hAnsi="Times New Roman" w:cs="Times New Roman"/>
          <w:sz w:val="24"/>
          <w:szCs w:val="24"/>
        </w:rPr>
        <w:t xml:space="preserve"> района </w:t>
      </w:r>
      <w:r w:rsidR="00DB1EC8" w:rsidRPr="00524D6F">
        <w:rPr>
          <w:rFonts w:ascii="Times New Roman" w:hAnsi="Times New Roman" w:cs="Times New Roman"/>
          <w:sz w:val="24"/>
          <w:szCs w:val="24"/>
        </w:rPr>
        <w:t>Новосибирской</w:t>
      </w:r>
      <w:r w:rsidR="00875B57" w:rsidRPr="00524D6F">
        <w:rPr>
          <w:rFonts w:ascii="Times New Roman" w:hAnsi="Times New Roman" w:cs="Times New Roman"/>
          <w:sz w:val="24"/>
          <w:szCs w:val="24"/>
        </w:rPr>
        <w:t xml:space="preserve"> области</w:t>
      </w:r>
      <w:r w:rsidRPr="00524D6F">
        <w:rPr>
          <w:rFonts w:ascii="Times New Roman" w:hAnsi="Times New Roman" w:cs="Times New Roman"/>
          <w:sz w:val="24"/>
          <w:szCs w:val="24"/>
        </w:rPr>
        <w:t>,</w:t>
      </w:r>
      <w:r w:rsidRPr="002D24AA">
        <w:rPr>
          <w:rFonts w:ascii="Times New Roman" w:hAnsi="Times New Roman" w:cs="Times New Roman"/>
          <w:sz w:val="24"/>
          <w:szCs w:val="24"/>
        </w:rPr>
        <w:t xml:space="preserve"> разработчиков проекта Правил и проекта о внесении изменений в Правила на собраниях жителей, в печатных средствах</w:t>
      </w:r>
      <w:proofErr w:type="gramEnd"/>
      <w:r w:rsidRPr="002D24AA">
        <w:rPr>
          <w:rFonts w:ascii="Times New Roman" w:hAnsi="Times New Roman" w:cs="Times New Roman"/>
          <w:sz w:val="24"/>
          <w:szCs w:val="24"/>
        </w:rPr>
        <w:t xml:space="preserve"> массовой информации, по радио и телевидению.</w:t>
      </w:r>
    </w:p>
    <w:p w:rsidR="002D24AA" w:rsidRPr="002D24AA" w:rsidRDefault="00A3113C">
      <w:pPr>
        <w:pStyle w:val="ConsPlusNormal"/>
        <w:ind w:firstLine="540"/>
        <w:jc w:val="both"/>
        <w:rPr>
          <w:rFonts w:ascii="Times New Roman" w:hAnsi="Times New Roman" w:cs="Times New Roman"/>
          <w:sz w:val="24"/>
          <w:szCs w:val="24"/>
        </w:rPr>
      </w:pPr>
      <w:r>
        <w:rPr>
          <w:rFonts w:ascii="Times New Roman" w:hAnsi="Times New Roman" w:cs="Times New Roman"/>
          <w:sz w:val="24"/>
          <w:szCs w:val="24"/>
        </w:rPr>
        <w:t>5. </w:t>
      </w:r>
      <w:r w:rsidR="002D24AA" w:rsidRPr="002D24AA">
        <w:rPr>
          <w:rFonts w:ascii="Times New Roman" w:hAnsi="Times New Roman" w:cs="Times New Roman"/>
          <w:sz w:val="24"/>
          <w:szCs w:val="24"/>
        </w:rPr>
        <w:t>Участники публичных слушаний по проекту Правил и проекту о внесении изменений в Правила вправе представить в комиссию свои предложения и замечания, касающиеся проекта Правил и проекта о внесении изменений в Правила, для включения их в протокол публичных слушаний.</w:t>
      </w:r>
    </w:p>
    <w:p w:rsidR="002D24AA" w:rsidRPr="002D24AA" w:rsidRDefault="00FF6CFD">
      <w:pPr>
        <w:pStyle w:val="ConsPlusNormal"/>
        <w:ind w:firstLine="540"/>
        <w:jc w:val="both"/>
        <w:rPr>
          <w:rFonts w:ascii="Times New Roman" w:hAnsi="Times New Roman" w:cs="Times New Roman"/>
          <w:sz w:val="24"/>
          <w:szCs w:val="24"/>
        </w:rPr>
      </w:pPr>
      <w:r>
        <w:rPr>
          <w:rFonts w:ascii="Times New Roman" w:hAnsi="Times New Roman" w:cs="Times New Roman"/>
          <w:sz w:val="24"/>
          <w:szCs w:val="24"/>
        </w:rPr>
        <w:t>6.</w:t>
      </w:r>
      <w:r>
        <w:rPr>
          <w:rFonts w:ascii="Times New Roman" w:hAnsi="Times New Roman" w:cs="Times New Roman"/>
          <w:sz w:val="24"/>
          <w:szCs w:val="24"/>
          <w:lang w:val="en-US"/>
        </w:rPr>
        <w:t> </w:t>
      </w:r>
      <w:r w:rsidR="002D24AA" w:rsidRPr="002D24AA">
        <w:rPr>
          <w:rFonts w:ascii="Times New Roman" w:hAnsi="Times New Roman" w:cs="Times New Roman"/>
          <w:sz w:val="24"/>
          <w:szCs w:val="24"/>
        </w:rPr>
        <w:t xml:space="preserve">Заключение о результатах публичных слушаний по проекту Правил и проекту о внесении изменений в Правила подлежит </w:t>
      </w:r>
      <w:r w:rsidR="00A3113C">
        <w:rPr>
          <w:rFonts w:ascii="Times New Roman" w:hAnsi="Times New Roman" w:cs="Times New Roman"/>
          <w:sz w:val="24"/>
          <w:szCs w:val="24"/>
        </w:rPr>
        <w:t>опубликованию в периодическом печатном издании  органов местного самоуправления «Информационный вестник»</w:t>
      </w:r>
      <w:r w:rsidR="002D24AA" w:rsidRPr="002D24AA">
        <w:rPr>
          <w:rFonts w:ascii="Times New Roman" w:hAnsi="Times New Roman" w:cs="Times New Roman"/>
          <w:sz w:val="24"/>
          <w:szCs w:val="24"/>
        </w:rPr>
        <w:t xml:space="preserve"> </w:t>
      </w:r>
      <w:r w:rsidR="00A3113C">
        <w:rPr>
          <w:rFonts w:ascii="Times New Roman" w:hAnsi="Times New Roman" w:cs="Times New Roman"/>
          <w:sz w:val="24"/>
          <w:szCs w:val="24"/>
        </w:rPr>
        <w:t>и размещается на официальном сайте администрации Куйбышевского района в сети "Интернет"</w:t>
      </w:r>
      <w:r w:rsidR="002D24AA" w:rsidRPr="002D24AA">
        <w:rPr>
          <w:rFonts w:ascii="Times New Roman" w:hAnsi="Times New Roman" w:cs="Times New Roman"/>
          <w:sz w:val="24"/>
          <w:szCs w:val="24"/>
        </w:rPr>
        <w:t>.</w:t>
      </w:r>
    </w:p>
    <w:p w:rsidR="002D24AA" w:rsidRPr="002D24AA" w:rsidRDefault="00A01644">
      <w:pPr>
        <w:pStyle w:val="ConsPlusNormal"/>
        <w:ind w:firstLine="540"/>
        <w:jc w:val="both"/>
        <w:rPr>
          <w:rFonts w:ascii="Times New Roman" w:hAnsi="Times New Roman" w:cs="Times New Roman"/>
          <w:sz w:val="24"/>
          <w:szCs w:val="24"/>
        </w:rPr>
      </w:pPr>
      <w:r>
        <w:rPr>
          <w:rFonts w:ascii="Times New Roman" w:hAnsi="Times New Roman" w:cs="Times New Roman"/>
          <w:sz w:val="24"/>
          <w:szCs w:val="24"/>
        </w:rPr>
        <w:t>7. </w:t>
      </w:r>
      <w:r w:rsidR="002D24AA" w:rsidRPr="002D24AA">
        <w:rPr>
          <w:rFonts w:ascii="Times New Roman" w:hAnsi="Times New Roman" w:cs="Times New Roman"/>
          <w:sz w:val="24"/>
          <w:szCs w:val="24"/>
        </w:rPr>
        <w:t>Продолжительность публичных слушаний по проекту Правил и проекту о внесении изменений в Правила составляет не менее двух и не более четырех месяцев со дня опубликования такого проекта.</w:t>
      </w:r>
    </w:p>
    <w:p w:rsidR="002D24AA" w:rsidRPr="002D24AA" w:rsidRDefault="00A01644">
      <w:pPr>
        <w:pStyle w:val="ConsPlusNormal"/>
        <w:ind w:firstLine="540"/>
        <w:jc w:val="both"/>
        <w:rPr>
          <w:rFonts w:ascii="Times New Roman" w:hAnsi="Times New Roman" w:cs="Times New Roman"/>
          <w:sz w:val="24"/>
          <w:szCs w:val="24"/>
        </w:rPr>
      </w:pPr>
      <w:r>
        <w:rPr>
          <w:rFonts w:ascii="Times New Roman" w:hAnsi="Times New Roman" w:cs="Times New Roman"/>
          <w:sz w:val="24"/>
          <w:szCs w:val="24"/>
        </w:rPr>
        <w:t>8. </w:t>
      </w:r>
      <w:r w:rsidR="002D24AA" w:rsidRPr="002D24AA">
        <w:rPr>
          <w:rFonts w:ascii="Times New Roman" w:hAnsi="Times New Roman" w:cs="Times New Roman"/>
          <w:sz w:val="24"/>
          <w:szCs w:val="24"/>
        </w:rPr>
        <w:t>В случае подготовки изменений в Правила в части внесения изменений в градостроительный регламент, установленный для конкретной территориальной зоны, публичные слушания по внесению изменений в Правила проводятся в границах территориальной зоны, для которой установлен такой градостроительный регламент. В этих случаях срок проведения публичных слушаний не может быть более чем один месяц.</w:t>
      </w:r>
    </w:p>
    <w:p w:rsidR="002D24AA" w:rsidRPr="002D24AA" w:rsidRDefault="002D24AA">
      <w:pPr>
        <w:pStyle w:val="ConsPlusNormal"/>
        <w:ind w:firstLine="540"/>
        <w:jc w:val="both"/>
        <w:rPr>
          <w:rFonts w:ascii="Times New Roman" w:hAnsi="Times New Roman" w:cs="Times New Roman"/>
          <w:sz w:val="24"/>
          <w:szCs w:val="24"/>
        </w:rPr>
      </w:pPr>
    </w:p>
    <w:p w:rsidR="002D24AA" w:rsidRPr="002D24AA" w:rsidRDefault="002D24AA">
      <w:pPr>
        <w:pStyle w:val="ConsPlusNormal"/>
        <w:ind w:firstLine="540"/>
        <w:jc w:val="both"/>
        <w:outlineLvl w:val="3"/>
        <w:rPr>
          <w:rFonts w:ascii="Times New Roman" w:hAnsi="Times New Roman" w:cs="Times New Roman"/>
          <w:sz w:val="24"/>
          <w:szCs w:val="24"/>
        </w:rPr>
      </w:pPr>
      <w:bookmarkStart w:id="7" w:name="P225"/>
      <w:bookmarkEnd w:id="7"/>
      <w:r w:rsidRPr="002D24AA">
        <w:rPr>
          <w:rFonts w:ascii="Times New Roman" w:hAnsi="Times New Roman" w:cs="Times New Roman"/>
          <w:sz w:val="24"/>
          <w:szCs w:val="24"/>
        </w:rPr>
        <w:t>Статья 14. Публичные слушания по вопросу предоставления разрешения на условно разрешенный вид использования</w:t>
      </w:r>
    </w:p>
    <w:p w:rsidR="002D24AA" w:rsidRPr="002D24AA" w:rsidRDefault="002D24AA">
      <w:pPr>
        <w:pStyle w:val="ConsPlusNormal"/>
        <w:ind w:firstLine="540"/>
        <w:jc w:val="both"/>
        <w:rPr>
          <w:rFonts w:ascii="Times New Roman" w:hAnsi="Times New Roman" w:cs="Times New Roman"/>
          <w:sz w:val="24"/>
          <w:szCs w:val="24"/>
        </w:rPr>
      </w:pPr>
    </w:p>
    <w:p w:rsidR="002D24AA" w:rsidRPr="002D24AA" w:rsidRDefault="00A01644">
      <w:pPr>
        <w:pStyle w:val="ConsPlusNormal"/>
        <w:ind w:firstLine="540"/>
        <w:jc w:val="both"/>
        <w:rPr>
          <w:rFonts w:ascii="Times New Roman" w:hAnsi="Times New Roman" w:cs="Times New Roman"/>
          <w:sz w:val="24"/>
          <w:szCs w:val="24"/>
        </w:rPr>
      </w:pPr>
      <w:r>
        <w:rPr>
          <w:rFonts w:ascii="Times New Roman" w:hAnsi="Times New Roman" w:cs="Times New Roman"/>
          <w:sz w:val="24"/>
          <w:szCs w:val="24"/>
        </w:rPr>
        <w:t>1. </w:t>
      </w:r>
      <w:r w:rsidR="002D24AA" w:rsidRPr="002D24AA">
        <w:rPr>
          <w:rFonts w:ascii="Times New Roman" w:hAnsi="Times New Roman" w:cs="Times New Roman"/>
          <w:sz w:val="24"/>
          <w:szCs w:val="24"/>
        </w:rPr>
        <w:t xml:space="preserve">Порядок организации и проведения публичных слушаний по вопросу предоставления разрешения на условно разрешенный вид использования определяется решением Совета депутатов </w:t>
      </w:r>
      <w:r>
        <w:rPr>
          <w:rFonts w:ascii="Times New Roman" w:hAnsi="Times New Roman" w:cs="Times New Roman"/>
          <w:sz w:val="24"/>
          <w:szCs w:val="24"/>
        </w:rPr>
        <w:t xml:space="preserve">Куйбышевского </w:t>
      </w:r>
      <w:r w:rsidR="00875B57">
        <w:rPr>
          <w:rFonts w:ascii="Times New Roman" w:hAnsi="Times New Roman" w:cs="Times New Roman"/>
          <w:sz w:val="24"/>
          <w:szCs w:val="24"/>
        </w:rPr>
        <w:t xml:space="preserve"> района </w:t>
      </w:r>
      <w:r w:rsidR="002D24AA" w:rsidRPr="002D24AA">
        <w:rPr>
          <w:rFonts w:ascii="Times New Roman" w:hAnsi="Times New Roman" w:cs="Times New Roman"/>
          <w:sz w:val="24"/>
          <w:szCs w:val="24"/>
        </w:rPr>
        <w:t xml:space="preserve">с учетом положений Градостроительного </w:t>
      </w:r>
      <w:hyperlink r:id="rId11" w:history="1">
        <w:r w:rsidR="002D24AA" w:rsidRPr="002D24AA">
          <w:rPr>
            <w:rFonts w:ascii="Times New Roman" w:hAnsi="Times New Roman" w:cs="Times New Roman"/>
            <w:color w:val="0000FF"/>
            <w:sz w:val="24"/>
            <w:szCs w:val="24"/>
          </w:rPr>
          <w:t>кодекса</w:t>
        </w:r>
      </w:hyperlink>
      <w:r w:rsidR="002D24AA" w:rsidRPr="002D24AA">
        <w:rPr>
          <w:rFonts w:ascii="Times New Roman" w:hAnsi="Times New Roman" w:cs="Times New Roman"/>
          <w:sz w:val="24"/>
          <w:szCs w:val="24"/>
        </w:rPr>
        <w:t xml:space="preserve"> Российской Федерации.</w:t>
      </w:r>
    </w:p>
    <w:p w:rsidR="002D24AA" w:rsidRPr="002D24AA" w:rsidRDefault="00A01644">
      <w:pPr>
        <w:pStyle w:val="ConsPlusNormal"/>
        <w:ind w:firstLine="540"/>
        <w:jc w:val="both"/>
        <w:rPr>
          <w:rFonts w:ascii="Times New Roman" w:hAnsi="Times New Roman" w:cs="Times New Roman"/>
          <w:sz w:val="24"/>
          <w:szCs w:val="24"/>
        </w:rPr>
      </w:pPr>
      <w:r>
        <w:rPr>
          <w:rFonts w:ascii="Times New Roman" w:hAnsi="Times New Roman" w:cs="Times New Roman"/>
          <w:sz w:val="24"/>
          <w:szCs w:val="24"/>
        </w:rPr>
        <w:t>2. </w:t>
      </w:r>
      <w:proofErr w:type="gramStart"/>
      <w:r w:rsidR="002D24AA" w:rsidRPr="002D24AA">
        <w:rPr>
          <w:rFonts w:ascii="Times New Roman" w:hAnsi="Times New Roman" w:cs="Times New Roman"/>
          <w:sz w:val="24"/>
          <w:szCs w:val="24"/>
        </w:rPr>
        <w:t>В целях соблюдения права человека на благоприятные условия жизнедеятельности, прав и законных интересов правообладателей земельных участков и объектов капитального строительства публичные слушания по вопросу предоставления разрешения на условно разрешенный вид использования проводятся с участием граждан, проживающих в пределах территориальной зоны, в границах которой расположен земельный участок или объект капитального строительства, применительно к которым запрашивается разрешение.</w:t>
      </w:r>
      <w:proofErr w:type="gramEnd"/>
      <w:r w:rsidR="002D24AA" w:rsidRPr="002D24AA">
        <w:rPr>
          <w:rFonts w:ascii="Times New Roman" w:hAnsi="Times New Roman" w:cs="Times New Roman"/>
          <w:sz w:val="24"/>
          <w:szCs w:val="24"/>
        </w:rPr>
        <w:t xml:space="preserve"> В случае</w:t>
      </w:r>
      <w:proofErr w:type="gramStart"/>
      <w:r w:rsidR="002D24AA" w:rsidRPr="002D24AA">
        <w:rPr>
          <w:rFonts w:ascii="Times New Roman" w:hAnsi="Times New Roman" w:cs="Times New Roman"/>
          <w:sz w:val="24"/>
          <w:szCs w:val="24"/>
        </w:rPr>
        <w:t>,</w:t>
      </w:r>
      <w:proofErr w:type="gramEnd"/>
      <w:r w:rsidR="002D24AA" w:rsidRPr="002D24AA">
        <w:rPr>
          <w:rFonts w:ascii="Times New Roman" w:hAnsi="Times New Roman" w:cs="Times New Roman"/>
          <w:sz w:val="24"/>
          <w:szCs w:val="24"/>
        </w:rPr>
        <w:t xml:space="preserve"> если условно разрешенный вид использования земельного участка или объекта капитального строительства может оказать негативное воздействие на окружающую среду, публичные слушания проводятся с участием правообладателей земельных участков и объектов капитального строительства, подверженных риску такого негативного воздействия.</w:t>
      </w:r>
    </w:p>
    <w:p w:rsidR="002D24AA" w:rsidRPr="002D24AA" w:rsidRDefault="002D24AA">
      <w:pPr>
        <w:pStyle w:val="ConsPlusNormal"/>
        <w:ind w:firstLine="540"/>
        <w:jc w:val="both"/>
        <w:rPr>
          <w:rFonts w:ascii="Times New Roman" w:hAnsi="Times New Roman" w:cs="Times New Roman"/>
          <w:sz w:val="24"/>
          <w:szCs w:val="24"/>
        </w:rPr>
      </w:pPr>
      <w:r w:rsidRPr="002D24AA">
        <w:rPr>
          <w:rFonts w:ascii="Times New Roman" w:hAnsi="Times New Roman" w:cs="Times New Roman"/>
          <w:sz w:val="24"/>
          <w:szCs w:val="24"/>
        </w:rPr>
        <w:t xml:space="preserve">3. </w:t>
      </w:r>
      <w:proofErr w:type="gramStart"/>
      <w:r w:rsidRPr="002D24AA">
        <w:rPr>
          <w:rFonts w:ascii="Times New Roman" w:hAnsi="Times New Roman" w:cs="Times New Roman"/>
          <w:sz w:val="24"/>
          <w:szCs w:val="24"/>
        </w:rPr>
        <w:t>Комиссия направляет сообщения о проведении публичных слушаний по вопросу предоставления разрешения на условно разрешенный вид использования правообладателям земельных участков, имеющих общие границы с земельным участком, применительно к которому запрашивается данное разрешение, правообладателям объектов капитального строительства, расположенных на земельных участках, имеющих общие границы с земельным участком, применительно к которому запрашивается данное разрешение, и правообладателям помещений, являющихся частью объекта капитального строительства, применительно</w:t>
      </w:r>
      <w:proofErr w:type="gramEnd"/>
      <w:r w:rsidRPr="002D24AA">
        <w:rPr>
          <w:rFonts w:ascii="Times New Roman" w:hAnsi="Times New Roman" w:cs="Times New Roman"/>
          <w:sz w:val="24"/>
          <w:szCs w:val="24"/>
        </w:rPr>
        <w:t xml:space="preserve"> к </w:t>
      </w:r>
      <w:proofErr w:type="gramStart"/>
      <w:r w:rsidRPr="002D24AA">
        <w:rPr>
          <w:rFonts w:ascii="Times New Roman" w:hAnsi="Times New Roman" w:cs="Times New Roman"/>
          <w:sz w:val="24"/>
          <w:szCs w:val="24"/>
        </w:rPr>
        <w:t>которому</w:t>
      </w:r>
      <w:proofErr w:type="gramEnd"/>
      <w:r w:rsidRPr="002D24AA">
        <w:rPr>
          <w:rFonts w:ascii="Times New Roman" w:hAnsi="Times New Roman" w:cs="Times New Roman"/>
          <w:sz w:val="24"/>
          <w:szCs w:val="24"/>
        </w:rPr>
        <w:t xml:space="preserve"> запрашивается данное разрешение. Указанные сообщения направляются не позднее чем через десять дней со дня поступления заявления заинтересованного лица о предоставлении разрешения на условно разрешенный вид использования.</w:t>
      </w:r>
    </w:p>
    <w:p w:rsidR="002D24AA" w:rsidRPr="002D24AA" w:rsidRDefault="00A01644">
      <w:pPr>
        <w:pStyle w:val="ConsPlusNormal"/>
        <w:ind w:firstLine="540"/>
        <w:jc w:val="both"/>
        <w:rPr>
          <w:rFonts w:ascii="Times New Roman" w:hAnsi="Times New Roman" w:cs="Times New Roman"/>
          <w:sz w:val="24"/>
          <w:szCs w:val="24"/>
        </w:rPr>
      </w:pPr>
      <w:r>
        <w:rPr>
          <w:rFonts w:ascii="Times New Roman" w:hAnsi="Times New Roman" w:cs="Times New Roman"/>
          <w:sz w:val="24"/>
          <w:szCs w:val="24"/>
        </w:rPr>
        <w:t>4. </w:t>
      </w:r>
      <w:r w:rsidR="002D24AA" w:rsidRPr="002D24AA">
        <w:rPr>
          <w:rFonts w:ascii="Times New Roman" w:hAnsi="Times New Roman" w:cs="Times New Roman"/>
          <w:sz w:val="24"/>
          <w:szCs w:val="24"/>
        </w:rPr>
        <w:t xml:space="preserve">Участники публичных слушаний по вопросу о предоставлении разрешения на </w:t>
      </w:r>
      <w:r w:rsidR="002D24AA" w:rsidRPr="002D24AA">
        <w:rPr>
          <w:rFonts w:ascii="Times New Roman" w:hAnsi="Times New Roman" w:cs="Times New Roman"/>
          <w:sz w:val="24"/>
          <w:szCs w:val="24"/>
        </w:rPr>
        <w:lastRenderedPageBreak/>
        <w:t>условно разрешенный вид использования вправе представить в комиссию свои предложения и замечания, касающиеся указанного вопроса, для включения их в протокол публичных слушаний.</w:t>
      </w:r>
    </w:p>
    <w:p w:rsidR="002D24AA" w:rsidRPr="002D24AA" w:rsidRDefault="00A01644">
      <w:pPr>
        <w:pStyle w:val="ConsPlusNormal"/>
        <w:ind w:firstLine="540"/>
        <w:jc w:val="both"/>
        <w:rPr>
          <w:rFonts w:ascii="Times New Roman" w:hAnsi="Times New Roman" w:cs="Times New Roman"/>
          <w:sz w:val="24"/>
          <w:szCs w:val="24"/>
        </w:rPr>
      </w:pPr>
      <w:r>
        <w:rPr>
          <w:rFonts w:ascii="Times New Roman" w:hAnsi="Times New Roman" w:cs="Times New Roman"/>
          <w:sz w:val="24"/>
          <w:szCs w:val="24"/>
        </w:rPr>
        <w:t>5. </w:t>
      </w:r>
      <w:r w:rsidR="002D24AA" w:rsidRPr="002D24AA">
        <w:rPr>
          <w:rFonts w:ascii="Times New Roman" w:hAnsi="Times New Roman" w:cs="Times New Roman"/>
          <w:sz w:val="24"/>
          <w:szCs w:val="24"/>
        </w:rPr>
        <w:t xml:space="preserve">Заключение о результатах публичных слушаний по вопросу предоставления разрешения на условно разрешенный вид использования подлежит </w:t>
      </w:r>
      <w:r>
        <w:rPr>
          <w:rFonts w:ascii="Times New Roman" w:hAnsi="Times New Roman" w:cs="Times New Roman"/>
          <w:sz w:val="24"/>
          <w:szCs w:val="24"/>
        </w:rPr>
        <w:t>опубликованию в периодическом печатном издании  органов местного самоуправления «Информационный вестник» и размещается на официальном сайте администрации Куйбышевского района в сети "Интернет"</w:t>
      </w:r>
      <w:r w:rsidR="002D24AA" w:rsidRPr="002D24AA">
        <w:rPr>
          <w:rFonts w:ascii="Times New Roman" w:hAnsi="Times New Roman" w:cs="Times New Roman"/>
          <w:sz w:val="24"/>
          <w:szCs w:val="24"/>
        </w:rPr>
        <w:t>.</w:t>
      </w:r>
    </w:p>
    <w:p w:rsidR="002D24AA" w:rsidRPr="002D24AA" w:rsidRDefault="00A01644">
      <w:pPr>
        <w:pStyle w:val="ConsPlusNormal"/>
        <w:ind w:firstLine="540"/>
        <w:jc w:val="both"/>
        <w:rPr>
          <w:rFonts w:ascii="Times New Roman" w:hAnsi="Times New Roman" w:cs="Times New Roman"/>
          <w:sz w:val="24"/>
          <w:szCs w:val="24"/>
        </w:rPr>
      </w:pPr>
      <w:r>
        <w:rPr>
          <w:rFonts w:ascii="Times New Roman" w:hAnsi="Times New Roman" w:cs="Times New Roman"/>
          <w:sz w:val="24"/>
          <w:szCs w:val="24"/>
        </w:rPr>
        <w:t>6. </w:t>
      </w:r>
      <w:r w:rsidR="002D24AA" w:rsidRPr="002D24AA">
        <w:rPr>
          <w:rFonts w:ascii="Times New Roman" w:hAnsi="Times New Roman" w:cs="Times New Roman"/>
          <w:sz w:val="24"/>
          <w:szCs w:val="24"/>
        </w:rPr>
        <w:t xml:space="preserve">Срок проведения публичных слушаний с момента оповещения жителей </w:t>
      </w:r>
      <w:proofErr w:type="spellStart"/>
      <w:r w:rsidR="00022EF8">
        <w:rPr>
          <w:rFonts w:ascii="Times New Roman" w:hAnsi="Times New Roman" w:cs="Times New Roman"/>
          <w:sz w:val="24"/>
          <w:szCs w:val="24"/>
        </w:rPr>
        <w:t>Осиновского</w:t>
      </w:r>
      <w:proofErr w:type="spellEnd"/>
      <w:r w:rsidRPr="00A01644">
        <w:rPr>
          <w:rFonts w:ascii="Times New Roman" w:hAnsi="Times New Roman" w:cs="Times New Roman"/>
          <w:sz w:val="24"/>
          <w:szCs w:val="24"/>
        </w:rPr>
        <w:t xml:space="preserve">  сельсовета Куйбышевского  района</w:t>
      </w:r>
      <w:r>
        <w:rPr>
          <w:rFonts w:ascii="Times New Roman" w:hAnsi="Times New Roman" w:cs="Times New Roman"/>
          <w:sz w:val="24"/>
          <w:szCs w:val="24"/>
        </w:rPr>
        <w:t xml:space="preserve"> Новосибирской области</w:t>
      </w:r>
      <w:r w:rsidR="002D24AA" w:rsidRPr="002D24AA">
        <w:rPr>
          <w:rFonts w:ascii="Times New Roman" w:hAnsi="Times New Roman" w:cs="Times New Roman"/>
          <w:sz w:val="24"/>
          <w:szCs w:val="24"/>
        </w:rPr>
        <w:t xml:space="preserve"> о времени и месте их проведения до дня опубликования заключения по результатам слушаний по вопросу предоставления разрешения на условно разрешенный вид использования не может быть более одного месяца.</w:t>
      </w:r>
    </w:p>
    <w:p w:rsidR="002D24AA" w:rsidRPr="002D24AA" w:rsidRDefault="00A01644">
      <w:pPr>
        <w:pStyle w:val="ConsPlusNormal"/>
        <w:ind w:firstLine="540"/>
        <w:jc w:val="both"/>
        <w:rPr>
          <w:rFonts w:ascii="Times New Roman" w:hAnsi="Times New Roman" w:cs="Times New Roman"/>
          <w:sz w:val="24"/>
          <w:szCs w:val="24"/>
        </w:rPr>
      </w:pPr>
      <w:r>
        <w:rPr>
          <w:rFonts w:ascii="Times New Roman" w:hAnsi="Times New Roman" w:cs="Times New Roman"/>
          <w:sz w:val="24"/>
          <w:szCs w:val="24"/>
        </w:rPr>
        <w:t>7. </w:t>
      </w:r>
      <w:r w:rsidR="002D24AA" w:rsidRPr="002D24AA">
        <w:rPr>
          <w:rFonts w:ascii="Times New Roman" w:hAnsi="Times New Roman" w:cs="Times New Roman"/>
          <w:sz w:val="24"/>
          <w:szCs w:val="24"/>
        </w:rPr>
        <w:t>Расходы, связанные с организацией и проведением публичных слушаний по вопросу предоставления разрешения на условно разрешенный вид использования, несет физическое или юридическое лицо, заинтересованное в предоставлении такого разрешения.</w:t>
      </w:r>
    </w:p>
    <w:p w:rsidR="002D24AA" w:rsidRPr="002D24AA" w:rsidRDefault="002D24AA">
      <w:pPr>
        <w:pStyle w:val="ConsPlusNormal"/>
        <w:ind w:firstLine="540"/>
        <w:jc w:val="both"/>
        <w:rPr>
          <w:rFonts w:ascii="Times New Roman" w:hAnsi="Times New Roman" w:cs="Times New Roman"/>
          <w:sz w:val="24"/>
          <w:szCs w:val="24"/>
        </w:rPr>
      </w:pPr>
    </w:p>
    <w:p w:rsidR="002D24AA" w:rsidRPr="002D24AA" w:rsidRDefault="002D24AA">
      <w:pPr>
        <w:pStyle w:val="ConsPlusNormal"/>
        <w:ind w:firstLine="540"/>
        <w:jc w:val="both"/>
        <w:outlineLvl w:val="3"/>
        <w:rPr>
          <w:rFonts w:ascii="Times New Roman" w:hAnsi="Times New Roman" w:cs="Times New Roman"/>
          <w:sz w:val="24"/>
          <w:szCs w:val="24"/>
        </w:rPr>
      </w:pPr>
      <w:bookmarkStart w:id="8" w:name="P235"/>
      <w:bookmarkEnd w:id="8"/>
      <w:r w:rsidRPr="002D24AA">
        <w:rPr>
          <w:rFonts w:ascii="Times New Roman" w:hAnsi="Times New Roman" w:cs="Times New Roman"/>
          <w:sz w:val="24"/>
          <w:szCs w:val="24"/>
        </w:rPr>
        <w:t>Статья 15. Публичные слушания по вопросу о предоставлении разрешения на отклонение от предельных параметров разрешенного строительства, реконструкции объектов капитального строительства</w:t>
      </w:r>
    </w:p>
    <w:p w:rsidR="002D24AA" w:rsidRPr="002D24AA" w:rsidRDefault="002D24AA">
      <w:pPr>
        <w:pStyle w:val="ConsPlusNormal"/>
        <w:ind w:firstLine="540"/>
        <w:jc w:val="both"/>
        <w:rPr>
          <w:rFonts w:ascii="Times New Roman" w:hAnsi="Times New Roman" w:cs="Times New Roman"/>
          <w:sz w:val="24"/>
          <w:szCs w:val="24"/>
        </w:rPr>
      </w:pPr>
    </w:p>
    <w:p w:rsidR="002D24AA" w:rsidRPr="002D24AA" w:rsidRDefault="00A01644">
      <w:pPr>
        <w:pStyle w:val="ConsPlusNormal"/>
        <w:ind w:firstLine="540"/>
        <w:jc w:val="both"/>
        <w:rPr>
          <w:rFonts w:ascii="Times New Roman" w:hAnsi="Times New Roman" w:cs="Times New Roman"/>
          <w:sz w:val="24"/>
          <w:szCs w:val="24"/>
        </w:rPr>
      </w:pPr>
      <w:r>
        <w:rPr>
          <w:rFonts w:ascii="Times New Roman" w:hAnsi="Times New Roman" w:cs="Times New Roman"/>
          <w:sz w:val="24"/>
          <w:szCs w:val="24"/>
        </w:rPr>
        <w:t>1. </w:t>
      </w:r>
      <w:r w:rsidR="002D24AA" w:rsidRPr="002D24AA">
        <w:rPr>
          <w:rFonts w:ascii="Times New Roman" w:hAnsi="Times New Roman" w:cs="Times New Roman"/>
          <w:sz w:val="24"/>
          <w:szCs w:val="24"/>
        </w:rPr>
        <w:t xml:space="preserve">Порядок организации и проведения публичных слушаний по вопросу о предоставлении разрешения на отклонение от предельных параметров разрешенного строительства, реконструкции объектов капитального строительства определяется нормативным правовым решением Совета депутатов </w:t>
      </w:r>
      <w:r>
        <w:rPr>
          <w:rFonts w:ascii="Times New Roman" w:hAnsi="Times New Roman" w:cs="Times New Roman"/>
          <w:sz w:val="24"/>
          <w:szCs w:val="24"/>
        </w:rPr>
        <w:t xml:space="preserve">Куйбышевского </w:t>
      </w:r>
      <w:r w:rsidR="00875B57">
        <w:rPr>
          <w:rFonts w:ascii="Times New Roman" w:hAnsi="Times New Roman" w:cs="Times New Roman"/>
          <w:sz w:val="24"/>
          <w:szCs w:val="24"/>
        </w:rPr>
        <w:t xml:space="preserve"> района </w:t>
      </w:r>
      <w:r w:rsidR="002D24AA" w:rsidRPr="002D24AA">
        <w:rPr>
          <w:rFonts w:ascii="Times New Roman" w:hAnsi="Times New Roman" w:cs="Times New Roman"/>
          <w:sz w:val="24"/>
          <w:szCs w:val="24"/>
        </w:rPr>
        <w:t xml:space="preserve">с учетом положений Градостроительного </w:t>
      </w:r>
      <w:r w:rsidR="002D24AA" w:rsidRPr="002D24AA">
        <w:rPr>
          <w:rFonts w:ascii="Times New Roman" w:hAnsi="Times New Roman" w:cs="Times New Roman"/>
          <w:color w:val="0000FF"/>
          <w:sz w:val="24"/>
          <w:szCs w:val="24"/>
        </w:rPr>
        <w:t>кодекса</w:t>
      </w:r>
      <w:r w:rsidR="002D24AA" w:rsidRPr="002D24AA">
        <w:rPr>
          <w:rFonts w:ascii="Times New Roman" w:hAnsi="Times New Roman" w:cs="Times New Roman"/>
          <w:sz w:val="24"/>
          <w:szCs w:val="24"/>
        </w:rPr>
        <w:t xml:space="preserve"> Российской Федерации.</w:t>
      </w:r>
    </w:p>
    <w:p w:rsidR="002D24AA" w:rsidRPr="002D24AA" w:rsidRDefault="00A01644">
      <w:pPr>
        <w:pStyle w:val="ConsPlusNormal"/>
        <w:ind w:firstLine="540"/>
        <w:jc w:val="both"/>
        <w:rPr>
          <w:rFonts w:ascii="Times New Roman" w:hAnsi="Times New Roman" w:cs="Times New Roman"/>
          <w:sz w:val="24"/>
          <w:szCs w:val="24"/>
        </w:rPr>
      </w:pPr>
      <w:r>
        <w:rPr>
          <w:rFonts w:ascii="Times New Roman" w:hAnsi="Times New Roman" w:cs="Times New Roman"/>
          <w:sz w:val="24"/>
          <w:szCs w:val="24"/>
        </w:rPr>
        <w:t>2. </w:t>
      </w:r>
      <w:proofErr w:type="gramStart"/>
      <w:r w:rsidR="002D24AA" w:rsidRPr="002D24AA">
        <w:rPr>
          <w:rFonts w:ascii="Times New Roman" w:hAnsi="Times New Roman" w:cs="Times New Roman"/>
          <w:sz w:val="24"/>
          <w:szCs w:val="24"/>
        </w:rPr>
        <w:t>В целях соблюдения права человека на благоприятные условия жизнедеятельности, прав и законных интересов правообладателей земельных участков и объектов капитального строительства публичные слушания по вопросу о предоставлении разрешения на отклонение от предельных параметров разрешенного строительства, реконструкции объектов капитального строительства проводятся с участием граждан, проживающих в пределах территориальной зоны, в границах которой расположен земельный участок или объект капитального строительства, применительно к которым</w:t>
      </w:r>
      <w:proofErr w:type="gramEnd"/>
      <w:r w:rsidR="002D24AA" w:rsidRPr="002D24AA">
        <w:rPr>
          <w:rFonts w:ascii="Times New Roman" w:hAnsi="Times New Roman" w:cs="Times New Roman"/>
          <w:sz w:val="24"/>
          <w:szCs w:val="24"/>
        </w:rPr>
        <w:t xml:space="preserve"> запрашивается разрешение. В случае</w:t>
      </w:r>
      <w:proofErr w:type="gramStart"/>
      <w:r w:rsidR="002D24AA" w:rsidRPr="002D24AA">
        <w:rPr>
          <w:rFonts w:ascii="Times New Roman" w:hAnsi="Times New Roman" w:cs="Times New Roman"/>
          <w:sz w:val="24"/>
          <w:szCs w:val="24"/>
        </w:rPr>
        <w:t>,</w:t>
      </w:r>
      <w:proofErr w:type="gramEnd"/>
      <w:r w:rsidR="002D24AA" w:rsidRPr="002D24AA">
        <w:rPr>
          <w:rFonts w:ascii="Times New Roman" w:hAnsi="Times New Roman" w:cs="Times New Roman"/>
          <w:sz w:val="24"/>
          <w:szCs w:val="24"/>
        </w:rPr>
        <w:t xml:space="preserve"> если отклонение от предельных параметров разрешенного строительства, реконструкции объектов капитального строительства может оказать негативное воздействие на окружающую среду, публичные слушания проводятся с участием правообладателей земельных участков и объектов капитального строительства, подверженных риску такого негативного воздействия.</w:t>
      </w:r>
    </w:p>
    <w:p w:rsidR="002D24AA" w:rsidRPr="002D24AA" w:rsidRDefault="002D24AA">
      <w:pPr>
        <w:pStyle w:val="ConsPlusNormal"/>
        <w:ind w:firstLine="540"/>
        <w:jc w:val="both"/>
        <w:rPr>
          <w:rFonts w:ascii="Times New Roman" w:hAnsi="Times New Roman" w:cs="Times New Roman"/>
          <w:sz w:val="24"/>
          <w:szCs w:val="24"/>
        </w:rPr>
      </w:pPr>
      <w:r w:rsidRPr="002D24AA">
        <w:rPr>
          <w:rFonts w:ascii="Times New Roman" w:hAnsi="Times New Roman" w:cs="Times New Roman"/>
          <w:sz w:val="24"/>
          <w:szCs w:val="24"/>
        </w:rPr>
        <w:t xml:space="preserve">3. </w:t>
      </w:r>
      <w:proofErr w:type="gramStart"/>
      <w:r w:rsidRPr="002D24AA">
        <w:rPr>
          <w:rFonts w:ascii="Times New Roman" w:hAnsi="Times New Roman" w:cs="Times New Roman"/>
          <w:sz w:val="24"/>
          <w:szCs w:val="24"/>
        </w:rPr>
        <w:t>Комиссия направляет сообщения о проведении публичных слушаний по вопросу о предоставлении разрешения на отклонение от предельных параметров разрешенного строительства, реконструкции объектов капитального строительства правообладателям земельных участков, имеющих общие границы с земельным участком, применительно к которому запрашивается данное разрешение, правообладателям объектов капитального строительства, расположенных на земельных участках, имеющих общие границы с земельным участком, применительно к которому запрашивается данное разрешение, и правообладателям</w:t>
      </w:r>
      <w:proofErr w:type="gramEnd"/>
      <w:r w:rsidRPr="002D24AA">
        <w:rPr>
          <w:rFonts w:ascii="Times New Roman" w:hAnsi="Times New Roman" w:cs="Times New Roman"/>
          <w:sz w:val="24"/>
          <w:szCs w:val="24"/>
        </w:rPr>
        <w:t xml:space="preserve"> помещений, являющихся частью объекта капитального строительства, применительно к которому запрашивается данное разрешение. Указанные сообщения направляются не позднее чем </w:t>
      </w:r>
      <w:proofErr w:type="gramStart"/>
      <w:r w:rsidRPr="002D24AA">
        <w:rPr>
          <w:rFonts w:ascii="Times New Roman" w:hAnsi="Times New Roman" w:cs="Times New Roman"/>
          <w:sz w:val="24"/>
          <w:szCs w:val="24"/>
        </w:rPr>
        <w:t>через десять дней со дня поступления заявления заинтересованного лица о предоставлении разрешения на отклонение от предельных параметров</w:t>
      </w:r>
      <w:proofErr w:type="gramEnd"/>
      <w:r w:rsidRPr="002D24AA">
        <w:rPr>
          <w:rFonts w:ascii="Times New Roman" w:hAnsi="Times New Roman" w:cs="Times New Roman"/>
          <w:sz w:val="24"/>
          <w:szCs w:val="24"/>
        </w:rPr>
        <w:t xml:space="preserve"> разрешенного строительства, реконструкции объектов капитального строительства.</w:t>
      </w:r>
    </w:p>
    <w:p w:rsidR="002D24AA" w:rsidRPr="002D24AA" w:rsidRDefault="00A01644">
      <w:pPr>
        <w:pStyle w:val="ConsPlusNormal"/>
        <w:ind w:firstLine="540"/>
        <w:jc w:val="both"/>
        <w:rPr>
          <w:rFonts w:ascii="Times New Roman" w:hAnsi="Times New Roman" w:cs="Times New Roman"/>
          <w:sz w:val="24"/>
          <w:szCs w:val="24"/>
        </w:rPr>
      </w:pPr>
      <w:r>
        <w:rPr>
          <w:rFonts w:ascii="Times New Roman" w:hAnsi="Times New Roman" w:cs="Times New Roman"/>
          <w:sz w:val="24"/>
          <w:szCs w:val="24"/>
        </w:rPr>
        <w:lastRenderedPageBreak/>
        <w:t>4. </w:t>
      </w:r>
      <w:r w:rsidR="002D24AA" w:rsidRPr="002D24AA">
        <w:rPr>
          <w:rFonts w:ascii="Times New Roman" w:hAnsi="Times New Roman" w:cs="Times New Roman"/>
          <w:sz w:val="24"/>
          <w:szCs w:val="24"/>
        </w:rPr>
        <w:t>Участники публичных слушаний по вопросу о предоставлении разрешения на отклонение от предельных параметров разрешенного строительства, реконструкции объектов капитального строительства вправе представить в комиссию свои предложения и замечания, касающиеся указанного вопроса, для включения их в протокол публичных слушаний.</w:t>
      </w:r>
    </w:p>
    <w:p w:rsidR="002D24AA" w:rsidRPr="002D24AA" w:rsidRDefault="00A01644">
      <w:pPr>
        <w:pStyle w:val="ConsPlusNormal"/>
        <w:ind w:firstLine="540"/>
        <w:jc w:val="both"/>
        <w:rPr>
          <w:rFonts w:ascii="Times New Roman" w:hAnsi="Times New Roman" w:cs="Times New Roman"/>
          <w:sz w:val="24"/>
          <w:szCs w:val="24"/>
        </w:rPr>
      </w:pPr>
      <w:r>
        <w:rPr>
          <w:rFonts w:ascii="Times New Roman" w:hAnsi="Times New Roman" w:cs="Times New Roman"/>
          <w:sz w:val="24"/>
          <w:szCs w:val="24"/>
        </w:rPr>
        <w:t>5. </w:t>
      </w:r>
      <w:r w:rsidR="002D24AA" w:rsidRPr="002D24AA">
        <w:rPr>
          <w:rFonts w:ascii="Times New Roman" w:hAnsi="Times New Roman" w:cs="Times New Roman"/>
          <w:sz w:val="24"/>
          <w:szCs w:val="24"/>
        </w:rPr>
        <w:t xml:space="preserve">Заключение </w:t>
      </w:r>
      <w:proofErr w:type="gramStart"/>
      <w:r w:rsidR="002D24AA" w:rsidRPr="002D24AA">
        <w:rPr>
          <w:rFonts w:ascii="Times New Roman" w:hAnsi="Times New Roman" w:cs="Times New Roman"/>
          <w:sz w:val="24"/>
          <w:szCs w:val="24"/>
        </w:rPr>
        <w:t>о результатах публичных слушаний по вопросу о предоставлении разрешения на отклонение от предельных параметров</w:t>
      </w:r>
      <w:proofErr w:type="gramEnd"/>
      <w:r w:rsidR="002D24AA" w:rsidRPr="002D24AA">
        <w:rPr>
          <w:rFonts w:ascii="Times New Roman" w:hAnsi="Times New Roman" w:cs="Times New Roman"/>
          <w:sz w:val="24"/>
          <w:szCs w:val="24"/>
        </w:rPr>
        <w:t xml:space="preserve"> разрешенного строительства, реконструкции объектов капитального строительства подлежит </w:t>
      </w:r>
      <w:r>
        <w:rPr>
          <w:rFonts w:ascii="Times New Roman" w:hAnsi="Times New Roman" w:cs="Times New Roman"/>
          <w:sz w:val="24"/>
          <w:szCs w:val="24"/>
        </w:rPr>
        <w:t>опубликованию в периодическом печатном издании  органов местного самоуправления «Информационный вестник» и размещается на официальном сайте администрации Куйбышевского района в сети "Интернет"</w:t>
      </w:r>
      <w:r w:rsidR="002D24AA" w:rsidRPr="002D24AA">
        <w:rPr>
          <w:rFonts w:ascii="Times New Roman" w:hAnsi="Times New Roman" w:cs="Times New Roman"/>
          <w:sz w:val="24"/>
          <w:szCs w:val="24"/>
        </w:rPr>
        <w:t>.</w:t>
      </w:r>
    </w:p>
    <w:p w:rsidR="002D24AA" w:rsidRPr="002D24AA" w:rsidRDefault="00A01644">
      <w:pPr>
        <w:pStyle w:val="ConsPlusNormal"/>
        <w:ind w:firstLine="540"/>
        <w:jc w:val="both"/>
        <w:rPr>
          <w:rFonts w:ascii="Times New Roman" w:hAnsi="Times New Roman" w:cs="Times New Roman"/>
          <w:sz w:val="24"/>
          <w:szCs w:val="24"/>
        </w:rPr>
      </w:pPr>
      <w:r>
        <w:rPr>
          <w:rFonts w:ascii="Times New Roman" w:hAnsi="Times New Roman" w:cs="Times New Roman"/>
          <w:sz w:val="24"/>
          <w:szCs w:val="24"/>
        </w:rPr>
        <w:t>6. </w:t>
      </w:r>
      <w:r w:rsidR="002D24AA" w:rsidRPr="002D24AA">
        <w:rPr>
          <w:rFonts w:ascii="Times New Roman" w:hAnsi="Times New Roman" w:cs="Times New Roman"/>
          <w:sz w:val="24"/>
          <w:szCs w:val="24"/>
        </w:rPr>
        <w:t xml:space="preserve">Срок проведения публичных слушаний с момента оповещения жителей </w:t>
      </w:r>
      <w:proofErr w:type="spellStart"/>
      <w:r w:rsidR="00022EF8">
        <w:rPr>
          <w:rFonts w:ascii="Times New Roman" w:hAnsi="Times New Roman" w:cs="Times New Roman"/>
          <w:sz w:val="24"/>
          <w:szCs w:val="24"/>
        </w:rPr>
        <w:t>Осиновского</w:t>
      </w:r>
      <w:proofErr w:type="spellEnd"/>
      <w:r w:rsidR="00942CAC">
        <w:rPr>
          <w:rFonts w:ascii="Times New Roman" w:hAnsi="Times New Roman" w:cs="Times New Roman"/>
          <w:sz w:val="24"/>
          <w:szCs w:val="24"/>
        </w:rPr>
        <w:t xml:space="preserve">  </w:t>
      </w:r>
      <w:r w:rsidR="00875B57">
        <w:rPr>
          <w:rFonts w:ascii="Times New Roman" w:hAnsi="Times New Roman" w:cs="Times New Roman"/>
          <w:sz w:val="24"/>
          <w:szCs w:val="24"/>
        </w:rPr>
        <w:t xml:space="preserve"> сельсовета </w:t>
      </w:r>
      <w:r w:rsidR="00942CAC">
        <w:rPr>
          <w:rFonts w:ascii="Times New Roman" w:hAnsi="Times New Roman" w:cs="Times New Roman"/>
          <w:sz w:val="24"/>
          <w:szCs w:val="24"/>
        </w:rPr>
        <w:t xml:space="preserve">Куйбышевского </w:t>
      </w:r>
      <w:r w:rsidR="00875B57">
        <w:rPr>
          <w:rFonts w:ascii="Times New Roman" w:hAnsi="Times New Roman" w:cs="Times New Roman"/>
          <w:sz w:val="24"/>
          <w:szCs w:val="24"/>
        </w:rPr>
        <w:t xml:space="preserve"> района </w:t>
      </w:r>
      <w:r w:rsidR="00DB1EC8">
        <w:rPr>
          <w:rFonts w:ascii="Times New Roman" w:hAnsi="Times New Roman" w:cs="Times New Roman"/>
          <w:sz w:val="24"/>
          <w:szCs w:val="24"/>
        </w:rPr>
        <w:t>Новосибирской</w:t>
      </w:r>
      <w:r w:rsidR="00875B57">
        <w:rPr>
          <w:rFonts w:ascii="Times New Roman" w:hAnsi="Times New Roman" w:cs="Times New Roman"/>
          <w:sz w:val="24"/>
          <w:szCs w:val="24"/>
        </w:rPr>
        <w:t xml:space="preserve"> области</w:t>
      </w:r>
      <w:r w:rsidR="002D24AA" w:rsidRPr="002D24AA">
        <w:rPr>
          <w:rFonts w:ascii="Times New Roman" w:hAnsi="Times New Roman" w:cs="Times New Roman"/>
          <w:sz w:val="24"/>
          <w:szCs w:val="24"/>
        </w:rPr>
        <w:t xml:space="preserve"> о времени и месте их проведения </w:t>
      </w:r>
      <w:proofErr w:type="gramStart"/>
      <w:r w:rsidR="002D24AA" w:rsidRPr="002D24AA">
        <w:rPr>
          <w:rFonts w:ascii="Times New Roman" w:hAnsi="Times New Roman" w:cs="Times New Roman"/>
          <w:sz w:val="24"/>
          <w:szCs w:val="24"/>
        </w:rPr>
        <w:t>до дня опубликования заключения по результатам слушаний о предоставлении разрешения на отклонение от предельных параметров</w:t>
      </w:r>
      <w:proofErr w:type="gramEnd"/>
      <w:r w:rsidR="002D24AA" w:rsidRPr="002D24AA">
        <w:rPr>
          <w:rFonts w:ascii="Times New Roman" w:hAnsi="Times New Roman" w:cs="Times New Roman"/>
          <w:sz w:val="24"/>
          <w:szCs w:val="24"/>
        </w:rPr>
        <w:t xml:space="preserve"> разрешенного строительства, реконструкции объектов капитального строительства не может быть более одного месяца.</w:t>
      </w:r>
    </w:p>
    <w:p w:rsidR="002D24AA" w:rsidRPr="002D24AA" w:rsidRDefault="00942CAC">
      <w:pPr>
        <w:pStyle w:val="ConsPlusNormal"/>
        <w:ind w:firstLine="540"/>
        <w:jc w:val="both"/>
        <w:rPr>
          <w:rFonts w:ascii="Times New Roman" w:hAnsi="Times New Roman" w:cs="Times New Roman"/>
          <w:sz w:val="24"/>
          <w:szCs w:val="24"/>
        </w:rPr>
      </w:pPr>
      <w:r>
        <w:rPr>
          <w:rFonts w:ascii="Times New Roman" w:hAnsi="Times New Roman" w:cs="Times New Roman"/>
          <w:sz w:val="24"/>
          <w:szCs w:val="24"/>
        </w:rPr>
        <w:t>7. </w:t>
      </w:r>
      <w:r w:rsidR="002D24AA" w:rsidRPr="002D24AA">
        <w:rPr>
          <w:rFonts w:ascii="Times New Roman" w:hAnsi="Times New Roman" w:cs="Times New Roman"/>
          <w:sz w:val="24"/>
          <w:szCs w:val="24"/>
        </w:rPr>
        <w:t>Расходы, связанные с организацией и проведением публичных слушаний по вопросу о предоставлении разрешения на отклонение от предельных параметров разрешенного строительства, реконструкции объектов капитального строительства, несет физическое или юридическое лицо, заинтересованное в предоставлении такого разрешения.</w:t>
      </w:r>
    </w:p>
    <w:p w:rsidR="002D24AA" w:rsidRPr="002D24AA" w:rsidRDefault="002D24AA">
      <w:pPr>
        <w:pStyle w:val="ConsPlusNormal"/>
        <w:ind w:firstLine="540"/>
        <w:jc w:val="both"/>
        <w:rPr>
          <w:rFonts w:ascii="Times New Roman" w:hAnsi="Times New Roman" w:cs="Times New Roman"/>
          <w:sz w:val="24"/>
          <w:szCs w:val="24"/>
        </w:rPr>
      </w:pPr>
    </w:p>
    <w:p w:rsidR="002D24AA" w:rsidRPr="002D24AA" w:rsidRDefault="002D24AA">
      <w:pPr>
        <w:pStyle w:val="ConsPlusNormal"/>
        <w:ind w:firstLine="540"/>
        <w:jc w:val="both"/>
        <w:outlineLvl w:val="3"/>
        <w:rPr>
          <w:rFonts w:ascii="Times New Roman" w:hAnsi="Times New Roman" w:cs="Times New Roman"/>
          <w:sz w:val="24"/>
          <w:szCs w:val="24"/>
        </w:rPr>
      </w:pPr>
      <w:bookmarkStart w:id="9" w:name="P245"/>
      <w:bookmarkEnd w:id="9"/>
      <w:r w:rsidRPr="002D24AA">
        <w:rPr>
          <w:rFonts w:ascii="Times New Roman" w:hAnsi="Times New Roman" w:cs="Times New Roman"/>
          <w:sz w:val="24"/>
          <w:szCs w:val="24"/>
        </w:rPr>
        <w:t>Статья 16. Публичные слушания по проекту планировки территории и проекту межевания территории</w:t>
      </w:r>
      <w:r w:rsidR="00942CAC">
        <w:rPr>
          <w:rFonts w:ascii="Times New Roman" w:hAnsi="Times New Roman" w:cs="Times New Roman"/>
          <w:sz w:val="24"/>
          <w:szCs w:val="24"/>
        </w:rPr>
        <w:t>.</w:t>
      </w:r>
    </w:p>
    <w:p w:rsidR="002D24AA" w:rsidRPr="002D24AA" w:rsidRDefault="002D24AA">
      <w:pPr>
        <w:pStyle w:val="ConsPlusNormal"/>
        <w:ind w:firstLine="540"/>
        <w:jc w:val="both"/>
        <w:rPr>
          <w:rFonts w:ascii="Times New Roman" w:hAnsi="Times New Roman" w:cs="Times New Roman"/>
          <w:sz w:val="24"/>
          <w:szCs w:val="24"/>
        </w:rPr>
      </w:pPr>
    </w:p>
    <w:p w:rsidR="002D24AA" w:rsidRPr="002D24AA" w:rsidRDefault="002D24AA">
      <w:pPr>
        <w:pStyle w:val="ConsPlusNormal"/>
        <w:ind w:firstLine="540"/>
        <w:jc w:val="both"/>
        <w:rPr>
          <w:rFonts w:ascii="Times New Roman" w:hAnsi="Times New Roman" w:cs="Times New Roman"/>
          <w:sz w:val="24"/>
          <w:szCs w:val="24"/>
        </w:rPr>
      </w:pPr>
      <w:r w:rsidRPr="002D24AA">
        <w:rPr>
          <w:rFonts w:ascii="Times New Roman" w:hAnsi="Times New Roman" w:cs="Times New Roman"/>
          <w:sz w:val="24"/>
          <w:szCs w:val="24"/>
        </w:rPr>
        <w:t xml:space="preserve">1. Порядок организации и проведения публичных слушаний по проекту планировки территории и проекту межевания территории определяется решением Совета депутатов </w:t>
      </w:r>
      <w:r w:rsidR="0081666A">
        <w:rPr>
          <w:rFonts w:ascii="Times New Roman" w:hAnsi="Times New Roman" w:cs="Times New Roman"/>
          <w:sz w:val="24"/>
          <w:szCs w:val="24"/>
        </w:rPr>
        <w:t xml:space="preserve">Куйбышевского </w:t>
      </w:r>
      <w:r w:rsidR="00875B57">
        <w:rPr>
          <w:rFonts w:ascii="Times New Roman" w:hAnsi="Times New Roman" w:cs="Times New Roman"/>
          <w:sz w:val="24"/>
          <w:szCs w:val="24"/>
        </w:rPr>
        <w:t xml:space="preserve"> района </w:t>
      </w:r>
      <w:r w:rsidRPr="002D24AA">
        <w:rPr>
          <w:rFonts w:ascii="Times New Roman" w:hAnsi="Times New Roman" w:cs="Times New Roman"/>
          <w:sz w:val="24"/>
          <w:szCs w:val="24"/>
        </w:rPr>
        <w:t xml:space="preserve">с учетом положений Градостроительного </w:t>
      </w:r>
      <w:hyperlink r:id="rId12" w:history="1">
        <w:r w:rsidRPr="002D24AA">
          <w:rPr>
            <w:rFonts w:ascii="Times New Roman" w:hAnsi="Times New Roman" w:cs="Times New Roman"/>
            <w:color w:val="0000FF"/>
            <w:sz w:val="24"/>
            <w:szCs w:val="24"/>
          </w:rPr>
          <w:t>кодекса</w:t>
        </w:r>
      </w:hyperlink>
      <w:r w:rsidRPr="002D24AA">
        <w:rPr>
          <w:rFonts w:ascii="Times New Roman" w:hAnsi="Times New Roman" w:cs="Times New Roman"/>
          <w:sz w:val="24"/>
          <w:szCs w:val="24"/>
        </w:rPr>
        <w:t xml:space="preserve"> Российской Федерации.</w:t>
      </w:r>
    </w:p>
    <w:p w:rsidR="002D24AA" w:rsidRPr="002D24AA" w:rsidRDefault="006A606D">
      <w:pPr>
        <w:pStyle w:val="ConsPlusNormal"/>
        <w:ind w:firstLine="540"/>
        <w:jc w:val="both"/>
        <w:rPr>
          <w:rFonts w:ascii="Times New Roman" w:hAnsi="Times New Roman" w:cs="Times New Roman"/>
          <w:sz w:val="24"/>
          <w:szCs w:val="24"/>
        </w:rPr>
      </w:pPr>
      <w:r>
        <w:rPr>
          <w:rFonts w:ascii="Times New Roman" w:hAnsi="Times New Roman" w:cs="Times New Roman"/>
          <w:sz w:val="24"/>
          <w:szCs w:val="24"/>
        </w:rPr>
        <w:t>2. </w:t>
      </w:r>
      <w:proofErr w:type="gramStart"/>
      <w:r w:rsidR="002D24AA" w:rsidRPr="002D24AA">
        <w:rPr>
          <w:rFonts w:ascii="Times New Roman" w:hAnsi="Times New Roman" w:cs="Times New Roman"/>
          <w:sz w:val="24"/>
          <w:szCs w:val="24"/>
        </w:rPr>
        <w:t>В целях соблюдения права человека на благоприятные условия жизнедеятельности, прав и законных интересов правообладателей земельных участков и объектов капитального строительства публичные слушания по проекту планировки территории и проекту межевания территории проводятся с участием граждан, проживающих на территории, применительно к которой осуществляется подготовка проекта ее планировки и проекта ее межевания, правообладателей земельных участков и объектов капитального строительства, расположенных на указанной территории</w:t>
      </w:r>
      <w:proofErr w:type="gramEnd"/>
      <w:r w:rsidR="002D24AA" w:rsidRPr="002D24AA">
        <w:rPr>
          <w:rFonts w:ascii="Times New Roman" w:hAnsi="Times New Roman" w:cs="Times New Roman"/>
          <w:sz w:val="24"/>
          <w:szCs w:val="24"/>
        </w:rPr>
        <w:t>, лиц, законные интересы которых могут быть нарушены в связи с реализацией таких проектов.</w:t>
      </w:r>
    </w:p>
    <w:p w:rsidR="002D24AA" w:rsidRPr="002D24AA" w:rsidRDefault="002D24AA">
      <w:pPr>
        <w:pStyle w:val="ConsPlusNormal"/>
        <w:ind w:firstLine="540"/>
        <w:jc w:val="both"/>
        <w:rPr>
          <w:rFonts w:ascii="Times New Roman" w:hAnsi="Times New Roman" w:cs="Times New Roman"/>
          <w:sz w:val="24"/>
          <w:szCs w:val="24"/>
        </w:rPr>
      </w:pPr>
      <w:r w:rsidRPr="002D24AA">
        <w:rPr>
          <w:rFonts w:ascii="Times New Roman" w:hAnsi="Times New Roman" w:cs="Times New Roman"/>
          <w:sz w:val="24"/>
          <w:szCs w:val="24"/>
        </w:rPr>
        <w:t>3. При проведении публичных слушаний по проекту планировки территории и проекту межевания территории всем заинтересованным лицам должны быть обеспечены равные возможности для выражения своего мнения.</w:t>
      </w:r>
    </w:p>
    <w:p w:rsidR="002D24AA" w:rsidRPr="002D24AA" w:rsidRDefault="002D24AA">
      <w:pPr>
        <w:pStyle w:val="ConsPlusNormal"/>
        <w:ind w:firstLine="540"/>
        <w:jc w:val="both"/>
        <w:rPr>
          <w:rFonts w:ascii="Times New Roman" w:hAnsi="Times New Roman" w:cs="Times New Roman"/>
          <w:sz w:val="24"/>
          <w:szCs w:val="24"/>
        </w:rPr>
      </w:pPr>
      <w:r w:rsidRPr="002D24AA">
        <w:rPr>
          <w:rFonts w:ascii="Times New Roman" w:hAnsi="Times New Roman" w:cs="Times New Roman"/>
          <w:sz w:val="24"/>
          <w:szCs w:val="24"/>
        </w:rPr>
        <w:t>4. Участники публичных слушаний по проекту планировки территории и проекту межевания территории вправе представить свои предложения и замечания, касающиеся проекта планировки территории или проекта межевания территории, для включения их в протокол публичных слушаний.</w:t>
      </w:r>
    </w:p>
    <w:p w:rsidR="002D24AA" w:rsidRPr="002D24AA" w:rsidRDefault="0081666A">
      <w:pPr>
        <w:pStyle w:val="ConsPlusNormal"/>
        <w:ind w:firstLine="540"/>
        <w:jc w:val="both"/>
        <w:rPr>
          <w:rFonts w:ascii="Times New Roman" w:hAnsi="Times New Roman" w:cs="Times New Roman"/>
          <w:sz w:val="24"/>
          <w:szCs w:val="24"/>
        </w:rPr>
      </w:pPr>
      <w:r>
        <w:rPr>
          <w:rFonts w:ascii="Times New Roman" w:hAnsi="Times New Roman" w:cs="Times New Roman"/>
          <w:sz w:val="24"/>
          <w:szCs w:val="24"/>
        </w:rPr>
        <w:t>5. </w:t>
      </w:r>
      <w:r w:rsidR="002D24AA" w:rsidRPr="002D24AA">
        <w:rPr>
          <w:rFonts w:ascii="Times New Roman" w:hAnsi="Times New Roman" w:cs="Times New Roman"/>
          <w:sz w:val="24"/>
          <w:szCs w:val="24"/>
        </w:rPr>
        <w:t xml:space="preserve">Заключение о результатах публичных слушаний по проекту планировки территории и проекту межевания территории </w:t>
      </w:r>
      <w:r>
        <w:rPr>
          <w:rFonts w:ascii="Times New Roman" w:hAnsi="Times New Roman" w:cs="Times New Roman"/>
          <w:sz w:val="24"/>
          <w:szCs w:val="24"/>
        </w:rPr>
        <w:t>подлежит опубликованию в периодическом печатном издании  органов местного самоуправления «Информационный вестник» и размещается на официальном сайте администрации Куйбышевского района в сети "Интернет"</w:t>
      </w:r>
      <w:r w:rsidR="002D24AA" w:rsidRPr="002D24AA">
        <w:rPr>
          <w:rFonts w:ascii="Times New Roman" w:hAnsi="Times New Roman" w:cs="Times New Roman"/>
          <w:sz w:val="24"/>
          <w:szCs w:val="24"/>
        </w:rPr>
        <w:t>.</w:t>
      </w:r>
    </w:p>
    <w:p w:rsidR="002D24AA" w:rsidRPr="002D24AA" w:rsidRDefault="002D24AA">
      <w:pPr>
        <w:pStyle w:val="ConsPlusNormal"/>
        <w:ind w:firstLine="540"/>
        <w:jc w:val="both"/>
        <w:rPr>
          <w:rFonts w:ascii="Times New Roman" w:hAnsi="Times New Roman" w:cs="Times New Roman"/>
          <w:sz w:val="24"/>
          <w:szCs w:val="24"/>
        </w:rPr>
      </w:pPr>
      <w:r w:rsidRPr="002D24AA">
        <w:rPr>
          <w:rFonts w:ascii="Times New Roman" w:hAnsi="Times New Roman" w:cs="Times New Roman"/>
          <w:sz w:val="24"/>
          <w:szCs w:val="24"/>
        </w:rPr>
        <w:t>6. Срок проведения публичных слушаний со дня оповещения жителей</w:t>
      </w:r>
      <w:r w:rsidR="0043404C">
        <w:rPr>
          <w:rFonts w:ascii="Times New Roman" w:hAnsi="Times New Roman" w:cs="Times New Roman"/>
          <w:sz w:val="24"/>
          <w:szCs w:val="24"/>
        </w:rPr>
        <w:t xml:space="preserve"> </w:t>
      </w:r>
      <w:proofErr w:type="spellStart"/>
      <w:r w:rsidR="00022EF8">
        <w:rPr>
          <w:rFonts w:ascii="Times New Roman" w:hAnsi="Times New Roman" w:cs="Times New Roman"/>
          <w:sz w:val="24"/>
          <w:szCs w:val="24"/>
        </w:rPr>
        <w:t>Осиновского</w:t>
      </w:r>
      <w:proofErr w:type="spellEnd"/>
      <w:r w:rsidR="0081666A">
        <w:rPr>
          <w:rFonts w:ascii="Times New Roman" w:hAnsi="Times New Roman" w:cs="Times New Roman"/>
          <w:sz w:val="24"/>
          <w:szCs w:val="24"/>
        </w:rPr>
        <w:t xml:space="preserve">  </w:t>
      </w:r>
      <w:r w:rsidR="0043404C">
        <w:rPr>
          <w:rFonts w:ascii="Times New Roman" w:hAnsi="Times New Roman" w:cs="Times New Roman"/>
          <w:sz w:val="24"/>
          <w:szCs w:val="24"/>
        </w:rPr>
        <w:t xml:space="preserve"> сельсовета</w:t>
      </w:r>
      <w:r w:rsidRPr="002D24AA">
        <w:rPr>
          <w:rFonts w:ascii="Times New Roman" w:hAnsi="Times New Roman" w:cs="Times New Roman"/>
          <w:sz w:val="24"/>
          <w:szCs w:val="24"/>
        </w:rPr>
        <w:t xml:space="preserve"> </w:t>
      </w:r>
      <w:r w:rsidR="0081666A">
        <w:rPr>
          <w:rFonts w:ascii="Times New Roman" w:hAnsi="Times New Roman" w:cs="Times New Roman"/>
          <w:sz w:val="24"/>
          <w:szCs w:val="24"/>
        </w:rPr>
        <w:t xml:space="preserve">Куйбышевского </w:t>
      </w:r>
      <w:r w:rsidR="00875B57">
        <w:rPr>
          <w:rFonts w:ascii="Times New Roman" w:hAnsi="Times New Roman" w:cs="Times New Roman"/>
          <w:sz w:val="24"/>
          <w:szCs w:val="24"/>
        </w:rPr>
        <w:t xml:space="preserve"> района </w:t>
      </w:r>
      <w:r w:rsidRPr="002D24AA">
        <w:rPr>
          <w:rFonts w:ascii="Times New Roman" w:hAnsi="Times New Roman" w:cs="Times New Roman"/>
          <w:sz w:val="24"/>
          <w:szCs w:val="24"/>
        </w:rPr>
        <w:t xml:space="preserve">о времени и месте их проведения до дня </w:t>
      </w:r>
      <w:r w:rsidRPr="002D24AA">
        <w:rPr>
          <w:rFonts w:ascii="Times New Roman" w:hAnsi="Times New Roman" w:cs="Times New Roman"/>
          <w:sz w:val="24"/>
          <w:szCs w:val="24"/>
        </w:rPr>
        <w:lastRenderedPageBreak/>
        <w:t>опубликования заключения по результатам слушаний не может быть менее одного месяца и более трех месяцев.</w:t>
      </w:r>
    </w:p>
    <w:p w:rsidR="002D24AA" w:rsidRPr="002D24AA" w:rsidRDefault="002D24AA">
      <w:pPr>
        <w:pStyle w:val="ConsPlusNormal"/>
        <w:ind w:firstLine="540"/>
        <w:jc w:val="both"/>
        <w:rPr>
          <w:rFonts w:ascii="Times New Roman" w:hAnsi="Times New Roman" w:cs="Times New Roman"/>
          <w:sz w:val="24"/>
          <w:szCs w:val="24"/>
        </w:rPr>
      </w:pPr>
    </w:p>
    <w:p w:rsidR="002D24AA" w:rsidRPr="002D24AA" w:rsidRDefault="002D24AA">
      <w:pPr>
        <w:pStyle w:val="ConsPlusNormal"/>
        <w:jc w:val="center"/>
        <w:outlineLvl w:val="2"/>
        <w:rPr>
          <w:rFonts w:ascii="Times New Roman" w:hAnsi="Times New Roman" w:cs="Times New Roman"/>
          <w:sz w:val="24"/>
          <w:szCs w:val="24"/>
        </w:rPr>
      </w:pPr>
      <w:r w:rsidRPr="002D24AA">
        <w:rPr>
          <w:rFonts w:ascii="Times New Roman" w:hAnsi="Times New Roman" w:cs="Times New Roman"/>
          <w:sz w:val="24"/>
          <w:szCs w:val="24"/>
        </w:rPr>
        <w:t>Глава 6. ВНЕСЕНИЕ ИЗМЕНЕНИЙ В ПРАВИЛА</w:t>
      </w:r>
    </w:p>
    <w:p w:rsidR="002D24AA" w:rsidRPr="002D24AA" w:rsidRDefault="002D24AA">
      <w:pPr>
        <w:pStyle w:val="ConsPlusNormal"/>
        <w:ind w:firstLine="540"/>
        <w:jc w:val="both"/>
        <w:rPr>
          <w:rFonts w:ascii="Times New Roman" w:hAnsi="Times New Roman" w:cs="Times New Roman"/>
          <w:sz w:val="24"/>
          <w:szCs w:val="24"/>
        </w:rPr>
      </w:pPr>
    </w:p>
    <w:p w:rsidR="002D24AA" w:rsidRPr="002D24AA" w:rsidRDefault="002D24AA">
      <w:pPr>
        <w:pStyle w:val="ConsPlusNormal"/>
        <w:ind w:firstLine="540"/>
        <w:jc w:val="both"/>
        <w:outlineLvl w:val="3"/>
        <w:rPr>
          <w:rFonts w:ascii="Times New Roman" w:hAnsi="Times New Roman" w:cs="Times New Roman"/>
          <w:sz w:val="24"/>
          <w:szCs w:val="24"/>
        </w:rPr>
      </w:pPr>
      <w:r w:rsidRPr="002D24AA">
        <w:rPr>
          <w:rFonts w:ascii="Times New Roman" w:hAnsi="Times New Roman" w:cs="Times New Roman"/>
          <w:sz w:val="24"/>
          <w:szCs w:val="24"/>
        </w:rPr>
        <w:t xml:space="preserve">Статья 17. </w:t>
      </w:r>
      <w:r w:rsidRPr="002D24AA">
        <w:rPr>
          <w:rFonts w:ascii="Times New Roman" w:hAnsi="Times New Roman" w:cs="Times New Roman"/>
          <w:color w:val="0000FF"/>
          <w:sz w:val="24"/>
          <w:szCs w:val="24"/>
        </w:rPr>
        <w:t>Порядок</w:t>
      </w:r>
      <w:r w:rsidRPr="002D24AA">
        <w:rPr>
          <w:rFonts w:ascii="Times New Roman" w:hAnsi="Times New Roman" w:cs="Times New Roman"/>
          <w:sz w:val="24"/>
          <w:szCs w:val="24"/>
        </w:rPr>
        <w:t xml:space="preserve"> внесения изменений в Правила</w:t>
      </w:r>
    </w:p>
    <w:p w:rsidR="002D24AA" w:rsidRPr="002D24AA" w:rsidRDefault="002D24AA">
      <w:pPr>
        <w:pStyle w:val="ConsPlusNormal"/>
        <w:ind w:firstLine="540"/>
        <w:jc w:val="both"/>
        <w:rPr>
          <w:rFonts w:ascii="Times New Roman" w:hAnsi="Times New Roman" w:cs="Times New Roman"/>
          <w:sz w:val="24"/>
          <w:szCs w:val="24"/>
        </w:rPr>
      </w:pPr>
    </w:p>
    <w:p w:rsidR="002D24AA" w:rsidRPr="0043404C" w:rsidRDefault="00313E1F">
      <w:pPr>
        <w:pStyle w:val="ConsPlusNormal"/>
        <w:ind w:firstLine="540"/>
        <w:jc w:val="both"/>
        <w:rPr>
          <w:rFonts w:ascii="Times New Roman" w:hAnsi="Times New Roman" w:cs="Times New Roman"/>
          <w:sz w:val="24"/>
          <w:szCs w:val="24"/>
        </w:rPr>
      </w:pPr>
      <w:r>
        <w:rPr>
          <w:rFonts w:ascii="Times New Roman" w:hAnsi="Times New Roman" w:cs="Times New Roman"/>
          <w:sz w:val="24"/>
          <w:szCs w:val="24"/>
        </w:rPr>
        <w:t>1. </w:t>
      </w:r>
      <w:r w:rsidR="002D24AA" w:rsidRPr="002D24AA">
        <w:rPr>
          <w:rFonts w:ascii="Times New Roman" w:hAnsi="Times New Roman" w:cs="Times New Roman"/>
          <w:sz w:val="24"/>
          <w:szCs w:val="24"/>
        </w:rPr>
        <w:t xml:space="preserve">Внесение изменений в Правила осуществляется в порядке, предусмотренном </w:t>
      </w:r>
      <w:r w:rsidR="002D24AA" w:rsidRPr="0043404C">
        <w:rPr>
          <w:rFonts w:ascii="Times New Roman" w:hAnsi="Times New Roman" w:cs="Times New Roman"/>
          <w:sz w:val="24"/>
          <w:szCs w:val="24"/>
        </w:rPr>
        <w:t>статьями 31 и 32 Градостроительного кодекса Российской Федерации.</w:t>
      </w:r>
    </w:p>
    <w:p w:rsidR="002D24AA" w:rsidRPr="002D24AA" w:rsidRDefault="00313E1F">
      <w:pPr>
        <w:pStyle w:val="ConsPlusNormal"/>
        <w:ind w:firstLine="540"/>
        <w:jc w:val="both"/>
        <w:rPr>
          <w:rFonts w:ascii="Times New Roman" w:hAnsi="Times New Roman" w:cs="Times New Roman"/>
          <w:sz w:val="24"/>
          <w:szCs w:val="24"/>
        </w:rPr>
      </w:pPr>
      <w:r>
        <w:rPr>
          <w:rFonts w:ascii="Times New Roman" w:hAnsi="Times New Roman" w:cs="Times New Roman"/>
          <w:sz w:val="24"/>
          <w:szCs w:val="24"/>
        </w:rPr>
        <w:t>2. </w:t>
      </w:r>
      <w:r w:rsidR="002D24AA" w:rsidRPr="002D24AA">
        <w:rPr>
          <w:rFonts w:ascii="Times New Roman" w:hAnsi="Times New Roman" w:cs="Times New Roman"/>
          <w:sz w:val="24"/>
          <w:szCs w:val="24"/>
        </w:rPr>
        <w:t xml:space="preserve">Основаниями для рассмотрения </w:t>
      </w:r>
      <w:r w:rsidR="002B03E1">
        <w:rPr>
          <w:rFonts w:ascii="Times New Roman" w:hAnsi="Times New Roman" w:cs="Times New Roman"/>
          <w:sz w:val="24"/>
          <w:szCs w:val="24"/>
        </w:rPr>
        <w:t>Г</w:t>
      </w:r>
      <w:r w:rsidR="004C5A67">
        <w:rPr>
          <w:rFonts w:ascii="Times New Roman" w:hAnsi="Times New Roman" w:cs="Times New Roman"/>
          <w:sz w:val="24"/>
          <w:szCs w:val="24"/>
        </w:rPr>
        <w:t>лав</w:t>
      </w:r>
      <w:r w:rsidR="005C0507">
        <w:rPr>
          <w:rFonts w:ascii="Times New Roman" w:hAnsi="Times New Roman" w:cs="Times New Roman"/>
          <w:sz w:val="24"/>
          <w:szCs w:val="24"/>
        </w:rPr>
        <w:t>ой</w:t>
      </w:r>
      <w:r w:rsidR="004C5A67">
        <w:rPr>
          <w:rFonts w:ascii="Times New Roman" w:hAnsi="Times New Roman" w:cs="Times New Roman"/>
          <w:sz w:val="24"/>
          <w:szCs w:val="24"/>
        </w:rPr>
        <w:t xml:space="preserve"> </w:t>
      </w:r>
      <w:r w:rsidR="002B03E1">
        <w:rPr>
          <w:rFonts w:ascii="Times New Roman" w:hAnsi="Times New Roman" w:cs="Times New Roman"/>
          <w:sz w:val="24"/>
          <w:szCs w:val="24"/>
        </w:rPr>
        <w:t xml:space="preserve">Куйбышевского </w:t>
      </w:r>
      <w:r w:rsidR="00875B57">
        <w:rPr>
          <w:rFonts w:ascii="Times New Roman" w:hAnsi="Times New Roman" w:cs="Times New Roman"/>
          <w:sz w:val="24"/>
          <w:szCs w:val="24"/>
        </w:rPr>
        <w:t xml:space="preserve">района </w:t>
      </w:r>
      <w:r w:rsidR="002D24AA" w:rsidRPr="002D24AA">
        <w:rPr>
          <w:rFonts w:ascii="Times New Roman" w:hAnsi="Times New Roman" w:cs="Times New Roman"/>
          <w:sz w:val="24"/>
          <w:szCs w:val="24"/>
        </w:rPr>
        <w:t>вопроса о внесении изменений в Правила являются:</w:t>
      </w:r>
    </w:p>
    <w:p w:rsidR="002D24AA" w:rsidRPr="002D24AA" w:rsidRDefault="00AA042E">
      <w:pPr>
        <w:pStyle w:val="ConsPlusNormal"/>
        <w:ind w:firstLine="540"/>
        <w:jc w:val="both"/>
        <w:rPr>
          <w:rFonts w:ascii="Times New Roman" w:hAnsi="Times New Roman" w:cs="Times New Roman"/>
          <w:sz w:val="24"/>
          <w:szCs w:val="24"/>
        </w:rPr>
      </w:pPr>
      <w:r>
        <w:rPr>
          <w:rFonts w:ascii="Times New Roman" w:hAnsi="Times New Roman" w:cs="Times New Roman"/>
          <w:sz w:val="24"/>
          <w:szCs w:val="24"/>
        </w:rPr>
        <w:t>1)</w:t>
      </w:r>
      <w:r>
        <w:rPr>
          <w:rFonts w:ascii="Times New Roman" w:hAnsi="Times New Roman" w:cs="Times New Roman"/>
          <w:sz w:val="24"/>
          <w:szCs w:val="24"/>
          <w:lang w:val="en-US"/>
        </w:rPr>
        <w:t> </w:t>
      </w:r>
      <w:r w:rsidR="002D24AA" w:rsidRPr="0043404C">
        <w:rPr>
          <w:rFonts w:ascii="Times New Roman" w:hAnsi="Times New Roman" w:cs="Times New Roman"/>
          <w:sz w:val="24"/>
          <w:szCs w:val="24"/>
        </w:rPr>
        <w:t xml:space="preserve">несоответствие Правил Генеральному плану </w:t>
      </w:r>
      <w:proofErr w:type="spellStart"/>
      <w:r w:rsidR="00022EF8">
        <w:rPr>
          <w:rFonts w:ascii="Times New Roman" w:hAnsi="Times New Roman" w:cs="Times New Roman"/>
          <w:sz w:val="24"/>
          <w:szCs w:val="24"/>
        </w:rPr>
        <w:t>Осиновского</w:t>
      </w:r>
      <w:proofErr w:type="spellEnd"/>
      <w:r w:rsidR="00545DA3">
        <w:rPr>
          <w:rFonts w:ascii="Times New Roman" w:hAnsi="Times New Roman" w:cs="Times New Roman"/>
          <w:sz w:val="24"/>
          <w:szCs w:val="24"/>
        </w:rPr>
        <w:t xml:space="preserve"> </w:t>
      </w:r>
      <w:r w:rsidR="00875B57" w:rsidRPr="0043404C">
        <w:rPr>
          <w:rFonts w:ascii="Times New Roman" w:hAnsi="Times New Roman" w:cs="Times New Roman"/>
          <w:sz w:val="24"/>
          <w:szCs w:val="24"/>
        </w:rPr>
        <w:t xml:space="preserve">сельсовета </w:t>
      </w:r>
      <w:r w:rsidR="00545DA3">
        <w:rPr>
          <w:rFonts w:ascii="Times New Roman" w:hAnsi="Times New Roman" w:cs="Times New Roman"/>
          <w:sz w:val="24"/>
          <w:szCs w:val="24"/>
        </w:rPr>
        <w:t xml:space="preserve">Куйбышевского </w:t>
      </w:r>
      <w:r w:rsidR="00875B57">
        <w:rPr>
          <w:rFonts w:ascii="Times New Roman" w:hAnsi="Times New Roman" w:cs="Times New Roman"/>
          <w:sz w:val="24"/>
          <w:szCs w:val="24"/>
        </w:rPr>
        <w:t xml:space="preserve"> района </w:t>
      </w:r>
      <w:r w:rsidR="00DB1EC8">
        <w:rPr>
          <w:rFonts w:ascii="Times New Roman" w:hAnsi="Times New Roman" w:cs="Times New Roman"/>
          <w:sz w:val="24"/>
          <w:szCs w:val="24"/>
        </w:rPr>
        <w:t>Новосибирской</w:t>
      </w:r>
      <w:r w:rsidR="00875B57">
        <w:rPr>
          <w:rFonts w:ascii="Times New Roman" w:hAnsi="Times New Roman" w:cs="Times New Roman"/>
          <w:sz w:val="24"/>
          <w:szCs w:val="24"/>
        </w:rPr>
        <w:t xml:space="preserve"> области</w:t>
      </w:r>
      <w:r w:rsidR="002D24AA" w:rsidRPr="002D24AA">
        <w:rPr>
          <w:rFonts w:ascii="Times New Roman" w:hAnsi="Times New Roman" w:cs="Times New Roman"/>
          <w:sz w:val="24"/>
          <w:szCs w:val="24"/>
        </w:rPr>
        <w:t>, возникшее в результате внесения в него изменений;</w:t>
      </w:r>
    </w:p>
    <w:p w:rsidR="002D24AA" w:rsidRPr="002D24AA" w:rsidRDefault="002D24AA">
      <w:pPr>
        <w:pStyle w:val="ConsPlusNormal"/>
        <w:ind w:firstLine="540"/>
        <w:jc w:val="both"/>
        <w:rPr>
          <w:rFonts w:ascii="Times New Roman" w:hAnsi="Times New Roman" w:cs="Times New Roman"/>
          <w:sz w:val="24"/>
          <w:szCs w:val="24"/>
        </w:rPr>
      </w:pPr>
      <w:r w:rsidRPr="002D24AA">
        <w:rPr>
          <w:rFonts w:ascii="Times New Roman" w:hAnsi="Times New Roman" w:cs="Times New Roman"/>
          <w:sz w:val="24"/>
          <w:szCs w:val="24"/>
        </w:rPr>
        <w:t>2) поступление предложений об изменении границ территориальных зон, изменении градостроительных регламентов.</w:t>
      </w:r>
    </w:p>
    <w:p w:rsidR="002D24AA" w:rsidRPr="002D24AA" w:rsidRDefault="002D24AA">
      <w:pPr>
        <w:pStyle w:val="ConsPlusNormal"/>
        <w:ind w:firstLine="540"/>
        <w:jc w:val="both"/>
        <w:rPr>
          <w:rFonts w:ascii="Times New Roman" w:hAnsi="Times New Roman" w:cs="Times New Roman"/>
          <w:sz w:val="24"/>
          <w:szCs w:val="24"/>
        </w:rPr>
      </w:pPr>
      <w:r w:rsidRPr="002D24AA">
        <w:rPr>
          <w:rFonts w:ascii="Times New Roman" w:hAnsi="Times New Roman" w:cs="Times New Roman"/>
          <w:sz w:val="24"/>
          <w:szCs w:val="24"/>
        </w:rPr>
        <w:t>3. Предложения о внесении изменений в Правила в комиссию направляются:</w:t>
      </w:r>
    </w:p>
    <w:p w:rsidR="002D24AA" w:rsidRPr="002D24AA" w:rsidRDefault="002D24AA">
      <w:pPr>
        <w:pStyle w:val="ConsPlusNormal"/>
        <w:ind w:firstLine="540"/>
        <w:jc w:val="both"/>
        <w:rPr>
          <w:rFonts w:ascii="Times New Roman" w:hAnsi="Times New Roman" w:cs="Times New Roman"/>
          <w:sz w:val="24"/>
          <w:szCs w:val="24"/>
        </w:rPr>
      </w:pPr>
      <w:r w:rsidRPr="002D24AA">
        <w:rPr>
          <w:rFonts w:ascii="Times New Roman" w:hAnsi="Times New Roman" w:cs="Times New Roman"/>
          <w:sz w:val="24"/>
          <w:szCs w:val="24"/>
        </w:rPr>
        <w:t>1) федеральными органами исполнительной власти в случаях, если Правила могут воспрепятствовать функционированию, размещению объектов капитального строительства федерального значения;</w:t>
      </w:r>
    </w:p>
    <w:p w:rsidR="002D24AA" w:rsidRPr="002D24AA" w:rsidRDefault="002D24AA">
      <w:pPr>
        <w:pStyle w:val="ConsPlusNormal"/>
        <w:ind w:firstLine="540"/>
        <w:jc w:val="both"/>
        <w:rPr>
          <w:rFonts w:ascii="Times New Roman" w:hAnsi="Times New Roman" w:cs="Times New Roman"/>
          <w:sz w:val="24"/>
          <w:szCs w:val="24"/>
        </w:rPr>
      </w:pPr>
      <w:r w:rsidRPr="002D24AA">
        <w:rPr>
          <w:rFonts w:ascii="Times New Roman" w:hAnsi="Times New Roman" w:cs="Times New Roman"/>
          <w:sz w:val="24"/>
          <w:szCs w:val="24"/>
        </w:rPr>
        <w:t xml:space="preserve">2) органами исполнительной власти </w:t>
      </w:r>
      <w:r w:rsidR="00DB1EC8">
        <w:rPr>
          <w:rFonts w:ascii="Times New Roman" w:hAnsi="Times New Roman" w:cs="Times New Roman"/>
          <w:sz w:val="24"/>
          <w:szCs w:val="24"/>
        </w:rPr>
        <w:t>Новосибирской</w:t>
      </w:r>
      <w:r w:rsidRPr="002D24AA">
        <w:rPr>
          <w:rFonts w:ascii="Times New Roman" w:hAnsi="Times New Roman" w:cs="Times New Roman"/>
          <w:sz w:val="24"/>
          <w:szCs w:val="24"/>
        </w:rPr>
        <w:t xml:space="preserve"> области в случаях, если Правила могут воспрепятствовать функционированию, размещению объектов капитального строительства регионального значения;</w:t>
      </w:r>
    </w:p>
    <w:p w:rsidR="002D24AA" w:rsidRPr="002D24AA" w:rsidRDefault="00A2578A">
      <w:pPr>
        <w:pStyle w:val="ConsPlusNormal"/>
        <w:ind w:firstLine="540"/>
        <w:jc w:val="both"/>
        <w:rPr>
          <w:rFonts w:ascii="Times New Roman" w:hAnsi="Times New Roman" w:cs="Times New Roman"/>
          <w:sz w:val="24"/>
          <w:szCs w:val="24"/>
        </w:rPr>
      </w:pPr>
      <w:r>
        <w:rPr>
          <w:rFonts w:ascii="Times New Roman" w:hAnsi="Times New Roman" w:cs="Times New Roman"/>
          <w:sz w:val="24"/>
          <w:szCs w:val="24"/>
        </w:rPr>
        <w:t>3) </w:t>
      </w:r>
      <w:r w:rsidR="00313E1F">
        <w:rPr>
          <w:rFonts w:ascii="Times New Roman" w:hAnsi="Times New Roman" w:cs="Times New Roman"/>
          <w:sz w:val="24"/>
          <w:szCs w:val="24"/>
        </w:rPr>
        <w:t>Главой Куйбышевского</w:t>
      </w:r>
      <w:r w:rsidR="00875B57">
        <w:rPr>
          <w:rFonts w:ascii="Times New Roman" w:hAnsi="Times New Roman" w:cs="Times New Roman"/>
          <w:sz w:val="24"/>
          <w:szCs w:val="24"/>
        </w:rPr>
        <w:t xml:space="preserve"> района</w:t>
      </w:r>
      <w:r w:rsidR="002D24AA" w:rsidRPr="002D24AA">
        <w:rPr>
          <w:rFonts w:ascii="Times New Roman" w:hAnsi="Times New Roman" w:cs="Times New Roman"/>
          <w:sz w:val="24"/>
          <w:szCs w:val="24"/>
        </w:rPr>
        <w:t xml:space="preserve">, Советом депутатов </w:t>
      </w:r>
      <w:r w:rsidR="00313E1F">
        <w:rPr>
          <w:rFonts w:ascii="Times New Roman" w:hAnsi="Times New Roman" w:cs="Times New Roman"/>
          <w:sz w:val="24"/>
          <w:szCs w:val="24"/>
        </w:rPr>
        <w:t xml:space="preserve">Куйбышевского </w:t>
      </w:r>
      <w:r w:rsidR="00875B57">
        <w:rPr>
          <w:rFonts w:ascii="Times New Roman" w:hAnsi="Times New Roman" w:cs="Times New Roman"/>
          <w:sz w:val="24"/>
          <w:szCs w:val="24"/>
        </w:rPr>
        <w:t>района</w:t>
      </w:r>
      <w:r w:rsidR="00994876">
        <w:rPr>
          <w:rFonts w:ascii="Times New Roman" w:hAnsi="Times New Roman" w:cs="Times New Roman"/>
          <w:sz w:val="24"/>
          <w:szCs w:val="24"/>
        </w:rPr>
        <w:t xml:space="preserve">, </w:t>
      </w:r>
      <w:r w:rsidR="00313E1F">
        <w:rPr>
          <w:rFonts w:ascii="Times New Roman" w:hAnsi="Times New Roman" w:cs="Times New Roman"/>
          <w:sz w:val="24"/>
          <w:szCs w:val="24"/>
        </w:rPr>
        <w:t>Г</w:t>
      </w:r>
      <w:r w:rsidR="00994876" w:rsidRPr="00994876">
        <w:rPr>
          <w:rFonts w:ascii="Times New Roman" w:hAnsi="Times New Roman" w:cs="Times New Roman"/>
          <w:sz w:val="24"/>
          <w:szCs w:val="24"/>
        </w:rPr>
        <w:t xml:space="preserve">лавой </w:t>
      </w:r>
      <w:proofErr w:type="spellStart"/>
      <w:r w:rsidR="00022EF8">
        <w:rPr>
          <w:rFonts w:ascii="Times New Roman" w:hAnsi="Times New Roman" w:cs="Times New Roman"/>
          <w:sz w:val="24"/>
          <w:szCs w:val="24"/>
        </w:rPr>
        <w:t>Осиновского</w:t>
      </w:r>
      <w:proofErr w:type="spellEnd"/>
      <w:r w:rsidR="00313E1F">
        <w:rPr>
          <w:rFonts w:ascii="Times New Roman" w:hAnsi="Times New Roman" w:cs="Times New Roman"/>
          <w:sz w:val="24"/>
          <w:szCs w:val="24"/>
        </w:rPr>
        <w:t xml:space="preserve">  </w:t>
      </w:r>
      <w:r w:rsidR="00994876">
        <w:rPr>
          <w:rFonts w:ascii="Times New Roman" w:hAnsi="Times New Roman" w:cs="Times New Roman"/>
          <w:sz w:val="24"/>
          <w:szCs w:val="24"/>
        </w:rPr>
        <w:t xml:space="preserve">сельсовета </w:t>
      </w:r>
      <w:r w:rsidR="00313E1F">
        <w:rPr>
          <w:rFonts w:ascii="Times New Roman" w:hAnsi="Times New Roman" w:cs="Times New Roman"/>
          <w:sz w:val="24"/>
          <w:szCs w:val="24"/>
        </w:rPr>
        <w:t xml:space="preserve">Куйбышевского </w:t>
      </w:r>
      <w:r w:rsidR="00994876" w:rsidRPr="00994876">
        <w:rPr>
          <w:rFonts w:ascii="Times New Roman" w:hAnsi="Times New Roman" w:cs="Times New Roman"/>
          <w:sz w:val="24"/>
          <w:szCs w:val="24"/>
        </w:rPr>
        <w:t xml:space="preserve"> района Новосибирской области</w:t>
      </w:r>
      <w:r w:rsidR="00994876">
        <w:rPr>
          <w:rFonts w:ascii="Times New Roman" w:hAnsi="Times New Roman" w:cs="Times New Roman"/>
          <w:sz w:val="24"/>
          <w:szCs w:val="24"/>
        </w:rPr>
        <w:t xml:space="preserve">, </w:t>
      </w:r>
      <w:r w:rsidR="00994876" w:rsidRPr="002D24AA">
        <w:rPr>
          <w:rFonts w:ascii="Times New Roman" w:hAnsi="Times New Roman" w:cs="Times New Roman"/>
          <w:sz w:val="24"/>
          <w:szCs w:val="24"/>
        </w:rPr>
        <w:t>Советом депутатов</w:t>
      </w:r>
      <w:r w:rsidR="00994876">
        <w:rPr>
          <w:rFonts w:ascii="Times New Roman" w:hAnsi="Times New Roman" w:cs="Times New Roman"/>
          <w:sz w:val="24"/>
          <w:szCs w:val="24"/>
        </w:rPr>
        <w:t xml:space="preserve"> </w:t>
      </w:r>
      <w:proofErr w:type="spellStart"/>
      <w:r w:rsidR="00022EF8">
        <w:rPr>
          <w:rFonts w:ascii="Times New Roman" w:hAnsi="Times New Roman" w:cs="Times New Roman"/>
          <w:sz w:val="24"/>
          <w:szCs w:val="24"/>
        </w:rPr>
        <w:t>Осиновского</w:t>
      </w:r>
      <w:proofErr w:type="spellEnd"/>
      <w:r w:rsidR="008345C1">
        <w:rPr>
          <w:rFonts w:ascii="Times New Roman" w:hAnsi="Times New Roman" w:cs="Times New Roman"/>
          <w:sz w:val="24"/>
          <w:szCs w:val="24"/>
        </w:rPr>
        <w:t xml:space="preserve"> </w:t>
      </w:r>
      <w:r w:rsidR="00994876">
        <w:rPr>
          <w:rFonts w:ascii="Times New Roman" w:hAnsi="Times New Roman" w:cs="Times New Roman"/>
          <w:sz w:val="24"/>
          <w:szCs w:val="24"/>
        </w:rPr>
        <w:t xml:space="preserve">сельсовета </w:t>
      </w:r>
      <w:r w:rsidR="00313E1F">
        <w:rPr>
          <w:rFonts w:ascii="Times New Roman" w:hAnsi="Times New Roman" w:cs="Times New Roman"/>
          <w:sz w:val="24"/>
          <w:szCs w:val="24"/>
        </w:rPr>
        <w:t xml:space="preserve">Куйбышевского </w:t>
      </w:r>
      <w:r w:rsidR="00994876">
        <w:rPr>
          <w:rFonts w:ascii="Times New Roman" w:hAnsi="Times New Roman" w:cs="Times New Roman"/>
          <w:sz w:val="24"/>
          <w:szCs w:val="24"/>
        </w:rPr>
        <w:t xml:space="preserve"> района Новосибирской области</w:t>
      </w:r>
      <w:r w:rsidR="002D24AA" w:rsidRPr="002D24AA">
        <w:rPr>
          <w:rFonts w:ascii="Times New Roman" w:hAnsi="Times New Roman" w:cs="Times New Roman"/>
          <w:sz w:val="24"/>
          <w:szCs w:val="24"/>
        </w:rPr>
        <w:t xml:space="preserve"> в случаях, если необходимо совершенствовать порядок регулирования землепользования и застройки на соответствующей территории </w:t>
      </w:r>
      <w:proofErr w:type="spellStart"/>
      <w:r w:rsidR="00022EF8">
        <w:rPr>
          <w:rFonts w:ascii="Times New Roman" w:hAnsi="Times New Roman" w:cs="Times New Roman"/>
          <w:sz w:val="24"/>
          <w:szCs w:val="24"/>
        </w:rPr>
        <w:t>Осиновского</w:t>
      </w:r>
      <w:proofErr w:type="spellEnd"/>
      <w:r w:rsidR="00313E1F">
        <w:rPr>
          <w:rFonts w:ascii="Times New Roman" w:hAnsi="Times New Roman" w:cs="Times New Roman"/>
          <w:sz w:val="24"/>
          <w:szCs w:val="24"/>
        </w:rPr>
        <w:t xml:space="preserve">  </w:t>
      </w:r>
      <w:r w:rsidR="00875B57">
        <w:rPr>
          <w:rFonts w:ascii="Times New Roman" w:hAnsi="Times New Roman" w:cs="Times New Roman"/>
          <w:sz w:val="24"/>
          <w:szCs w:val="24"/>
        </w:rPr>
        <w:t xml:space="preserve">сельсовета </w:t>
      </w:r>
      <w:r w:rsidR="00313E1F">
        <w:rPr>
          <w:rFonts w:ascii="Times New Roman" w:hAnsi="Times New Roman" w:cs="Times New Roman"/>
          <w:sz w:val="24"/>
          <w:szCs w:val="24"/>
        </w:rPr>
        <w:t xml:space="preserve">Куйбышевского </w:t>
      </w:r>
      <w:r w:rsidR="00875B57">
        <w:rPr>
          <w:rFonts w:ascii="Times New Roman" w:hAnsi="Times New Roman" w:cs="Times New Roman"/>
          <w:sz w:val="24"/>
          <w:szCs w:val="24"/>
        </w:rPr>
        <w:t xml:space="preserve"> района </w:t>
      </w:r>
      <w:r w:rsidR="00DB1EC8">
        <w:rPr>
          <w:rFonts w:ascii="Times New Roman" w:hAnsi="Times New Roman" w:cs="Times New Roman"/>
          <w:sz w:val="24"/>
          <w:szCs w:val="24"/>
        </w:rPr>
        <w:t>Новосибирской</w:t>
      </w:r>
      <w:r w:rsidR="00875B57">
        <w:rPr>
          <w:rFonts w:ascii="Times New Roman" w:hAnsi="Times New Roman" w:cs="Times New Roman"/>
          <w:sz w:val="24"/>
          <w:szCs w:val="24"/>
        </w:rPr>
        <w:t xml:space="preserve"> области</w:t>
      </w:r>
      <w:r w:rsidR="002D24AA" w:rsidRPr="002D24AA">
        <w:rPr>
          <w:rFonts w:ascii="Times New Roman" w:hAnsi="Times New Roman" w:cs="Times New Roman"/>
          <w:sz w:val="24"/>
          <w:szCs w:val="24"/>
        </w:rPr>
        <w:t>;</w:t>
      </w:r>
    </w:p>
    <w:p w:rsidR="002D24AA" w:rsidRPr="002D24AA" w:rsidRDefault="002D24AA">
      <w:pPr>
        <w:pStyle w:val="ConsPlusNormal"/>
        <w:ind w:firstLine="540"/>
        <w:jc w:val="both"/>
        <w:rPr>
          <w:rFonts w:ascii="Times New Roman" w:hAnsi="Times New Roman" w:cs="Times New Roman"/>
          <w:sz w:val="24"/>
          <w:szCs w:val="24"/>
        </w:rPr>
      </w:pPr>
      <w:r w:rsidRPr="002D24AA">
        <w:rPr>
          <w:rFonts w:ascii="Times New Roman" w:hAnsi="Times New Roman" w:cs="Times New Roman"/>
          <w:sz w:val="24"/>
          <w:szCs w:val="24"/>
        </w:rPr>
        <w:t xml:space="preserve">4) физическими или юридическими лицами в инициативном порядке либо в случаях, если в результате применения </w:t>
      </w:r>
      <w:proofErr w:type="gramStart"/>
      <w:r w:rsidRPr="002D24AA">
        <w:rPr>
          <w:rFonts w:ascii="Times New Roman" w:hAnsi="Times New Roman" w:cs="Times New Roman"/>
          <w:sz w:val="24"/>
          <w:szCs w:val="24"/>
        </w:rPr>
        <w:t>Правил</w:t>
      </w:r>
      <w:proofErr w:type="gramEnd"/>
      <w:r w:rsidRPr="002D24AA">
        <w:rPr>
          <w:rFonts w:ascii="Times New Roman" w:hAnsi="Times New Roman" w:cs="Times New Roman"/>
          <w:sz w:val="24"/>
          <w:szCs w:val="24"/>
        </w:rPr>
        <w:t xml:space="preserve"> земельные участки и объекты капитального строительства не используются эффективно, причиняется вред их правообладателям, снижается стоимость земельных участков и объектов капитального строительства, не реализуются права и законные интересы граждан и их объединений.</w:t>
      </w:r>
    </w:p>
    <w:p w:rsidR="002D24AA" w:rsidRPr="002D24AA" w:rsidRDefault="002D24AA">
      <w:pPr>
        <w:pStyle w:val="ConsPlusNormal"/>
        <w:ind w:firstLine="540"/>
        <w:jc w:val="both"/>
        <w:rPr>
          <w:rFonts w:ascii="Times New Roman" w:hAnsi="Times New Roman" w:cs="Times New Roman"/>
          <w:sz w:val="24"/>
          <w:szCs w:val="24"/>
        </w:rPr>
      </w:pPr>
      <w:r w:rsidRPr="002D24AA">
        <w:rPr>
          <w:rFonts w:ascii="Times New Roman" w:hAnsi="Times New Roman" w:cs="Times New Roman"/>
          <w:sz w:val="24"/>
          <w:szCs w:val="24"/>
        </w:rPr>
        <w:t xml:space="preserve">4. Комиссия в течение тридцати дней со дня поступления предложения о внесении изменения в Правила осуществляет подготовку заключения, в котором содержатся рекомендации о внесении в соответствии с поступившим предложением изменения в Правила или об отклонении такого предложения с указанием причин отклонения, и направляет это заключение </w:t>
      </w:r>
      <w:r w:rsidR="004A0495">
        <w:rPr>
          <w:rFonts w:ascii="Times New Roman" w:hAnsi="Times New Roman" w:cs="Times New Roman"/>
          <w:sz w:val="24"/>
          <w:szCs w:val="24"/>
        </w:rPr>
        <w:t xml:space="preserve">Главе Куйбышевского </w:t>
      </w:r>
      <w:r w:rsidR="00875B57">
        <w:rPr>
          <w:rFonts w:ascii="Times New Roman" w:hAnsi="Times New Roman" w:cs="Times New Roman"/>
          <w:sz w:val="24"/>
          <w:szCs w:val="24"/>
        </w:rPr>
        <w:t>района</w:t>
      </w:r>
      <w:r w:rsidRPr="002D24AA">
        <w:rPr>
          <w:rFonts w:ascii="Times New Roman" w:hAnsi="Times New Roman" w:cs="Times New Roman"/>
          <w:sz w:val="24"/>
          <w:szCs w:val="24"/>
        </w:rPr>
        <w:t>.</w:t>
      </w:r>
    </w:p>
    <w:p w:rsidR="002D24AA" w:rsidRPr="002D24AA" w:rsidRDefault="004A0495">
      <w:pPr>
        <w:pStyle w:val="ConsPlusNormal"/>
        <w:ind w:firstLine="540"/>
        <w:jc w:val="both"/>
        <w:rPr>
          <w:rFonts w:ascii="Times New Roman" w:hAnsi="Times New Roman" w:cs="Times New Roman"/>
          <w:sz w:val="24"/>
          <w:szCs w:val="24"/>
        </w:rPr>
      </w:pPr>
      <w:r>
        <w:rPr>
          <w:rFonts w:ascii="Times New Roman" w:hAnsi="Times New Roman" w:cs="Times New Roman"/>
          <w:sz w:val="24"/>
          <w:szCs w:val="24"/>
        </w:rPr>
        <w:t>5. </w:t>
      </w:r>
      <w:r w:rsidR="004C5A67">
        <w:rPr>
          <w:rFonts w:ascii="Times New Roman" w:hAnsi="Times New Roman" w:cs="Times New Roman"/>
          <w:sz w:val="24"/>
          <w:szCs w:val="24"/>
        </w:rPr>
        <w:t xml:space="preserve">Глава </w:t>
      </w:r>
      <w:r w:rsidR="00A2578A">
        <w:rPr>
          <w:rFonts w:ascii="Times New Roman" w:hAnsi="Times New Roman" w:cs="Times New Roman"/>
          <w:sz w:val="24"/>
          <w:szCs w:val="24"/>
        </w:rPr>
        <w:t xml:space="preserve">Куйбышевского района </w:t>
      </w:r>
      <w:r w:rsidR="002D24AA" w:rsidRPr="002D24AA">
        <w:rPr>
          <w:rFonts w:ascii="Times New Roman" w:hAnsi="Times New Roman" w:cs="Times New Roman"/>
          <w:sz w:val="24"/>
          <w:szCs w:val="24"/>
        </w:rPr>
        <w:t>с учетом рекомендаций, содержащихся в заключени</w:t>
      </w:r>
      <w:proofErr w:type="gramStart"/>
      <w:r w:rsidR="002D24AA" w:rsidRPr="002D24AA">
        <w:rPr>
          <w:rFonts w:ascii="Times New Roman" w:hAnsi="Times New Roman" w:cs="Times New Roman"/>
          <w:sz w:val="24"/>
          <w:szCs w:val="24"/>
        </w:rPr>
        <w:t>и</w:t>
      </w:r>
      <w:proofErr w:type="gramEnd"/>
      <w:r w:rsidR="002D24AA" w:rsidRPr="002D24AA">
        <w:rPr>
          <w:rFonts w:ascii="Times New Roman" w:hAnsi="Times New Roman" w:cs="Times New Roman"/>
          <w:sz w:val="24"/>
          <w:szCs w:val="24"/>
        </w:rPr>
        <w:t xml:space="preserve"> комиссии, в течение тридцати дней принимает решение о подготовке проекта о внесении изменения в Правила или об отклонении предложения о внесении изменения в Правила с указанием причин отклонения и направляет копию такого решения заявителям.</w:t>
      </w:r>
    </w:p>
    <w:p w:rsidR="002D24AA" w:rsidRPr="002D24AA" w:rsidRDefault="004A0495">
      <w:pPr>
        <w:pStyle w:val="ConsPlusNormal"/>
        <w:ind w:firstLine="540"/>
        <w:jc w:val="both"/>
        <w:rPr>
          <w:rFonts w:ascii="Times New Roman" w:hAnsi="Times New Roman" w:cs="Times New Roman"/>
          <w:sz w:val="24"/>
          <w:szCs w:val="24"/>
        </w:rPr>
      </w:pPr>
      <w:r>
        <w:rPr>
          <w:rFonts w:ascii="Times New Roman" w:hAnsi="Times New Roman" w:cs="Times New Roman"/>
          <w:sz w:val="24"/>
          <w:szCs w:val="24"/>
        </w:rPr>
        <w:t>6. </w:t>
      </w:r>
      <w:r w:rsidR="002D24AA" w:rsidRPr="002D24AA">
        <w:rPr>
          <w:rFonts w:ascii="Times New Roman" w:hAnsi="Times New Roman" w:cs="Times New Roman"/>
          <w:sz w:val="24"/>
          <w:szCs w:val="24"/>
        </w:rPr>
        <w:t xml:space="preserve">Подготовка проекта о внесении изменений в Правила осуществляется с учетом </w:t>
      </w:r>
      <w:r w:rsidR="002D24AA" w:rsidRPr="0043404C">
        <w:rPr>
          <w:rFonts w:ascii="Times New Roman" w:hAnsi="Times New Roman" w:cs="Times New Roman"/>
          <w:sz w:val="24"/>
          <w:szCs w:val="24"/>
        </w:rPr>
        <w:t xml:space="preserve">положений о территориальном планировании, содержащихся в Генеральном плане </w:t>
      </w:r>
      <w:proofErr w:type="spellStart"/>
      <w:r w:rsidR="00022EF8">
        <w:rPr>
          <w:rFonts w:ascii="Times New Roman" w:hAnsi="Times New Roman" w:cs="Times New Roman"/>
          <w:sz w:val="24"/>
          <w:szCs w:val="24"/>
        </w:rPr>
        <w:t>Осиновского</w:t>
      </w:r>
      <w:proofErr w:type="spellEnd"/>
      <w:r w:rsidR="00A2578A">
        <w:rPr>
          <w:rFonts w:ascii="Times New Roman" w:hAnsi="Times New Roman" w:cs="Times New Roman"/>
          <w:sz w:val="24"/>
          <w:szCs w:val="24"/>
        </w:rPr>
        <w:t xml:space="preserve">  </w:t>
      </w:r>
      <w:r w:rsidR="00875B57">
        <w:rPr>
          <w:rFonts w:ascii="Times New Roman" w:hAnsi="Times New Roman" w:cs="Times New Roman"/>
          <w:sz w:val="24"/>
          <w:szCs w:val="24"/>
        </w:rPr>
        <w:t xml:space="preserve"> сельсовета </w:t>
      </w:r>
      <w:r w:rsidR="00A2578A">
        <w:rPr>
          <w:rFonts w:ascii="Times New Roman" w:hAnsi="Times New Roman" w:cs="Times New Roman"/>
          <w:sz w:val="24"/>
          <w:szCs w:val="24"/>
        </w:rPr>
        <w:t xml:space="preserve">Куйбышевского </w:t>
      </w:r>
      <w:r w:rsidR="00875B57">
        <w:rPr>
          <w:rFonts w:ascii="Times New Roman" w:hAnsi="Times New Roman" w:cs="Times New Roman"/>
          <w:sz w:val="24"/>
          <w:szCs w:val="24"/>
        </w:rPr>
        <w:t xml:space="preserve"> района </w:t>
      </w:r>
      <w:r w:rsidR="00DB1EC8">
        <w:rPr>
          <w:rFonts w:ascii="Times New Roman" w:hAnsi="Times New Roman" w:cs="Times New Roman"/>
          <w:sz w:val="24"/>
          <w:szCs w:val="24"/>
        </w:rPr>
        <w:t>Новосибирской</w:t>
      </w:r>
      <w:r w:rsidR="00875B57">
        <w:rPr>
          <w:rFonts w:ascii="Times New Roman" w:hAnsi="Times New Roman" w:cs="Times New Roman"/>
          <w:sz w:val="24"/>
          <w:szCs w:val="24"/>
        </w:rPr>
        <w:t xml:space="preserve"> области</w:t>
      </w:r>
      <w:r w:rsidR="002D24AA" w:rsidRPr="002D24AA">
        <w:rPr>
          <w:rFonts w:ascii="Times New Roman" w:hAnsi="Times New Roman" w:cs="Times New Roman"/>
          <w:sz w:val="24"/>
          <w:szCs w:val="24"/>
        </w:rPr>
        <w:t>, с учетом требований технических регламентов, результатов публичных слушаний и предложений заинтересованных лиц.</w:t>
      </w:r>
    </w:p>
    <w:p w:rsidR="002D24AA" w:rsidRPr="002D24AA" w:rsidRDefault="002D24AA">
      <w:pPr>
        <w:pStyle w:val="ConsPlusNormal"/>
        <w:ind w:firstLine="540"/>
        <w:jc w:val="both"/>
        <w:rPr>
          <w:rFonts w:ascii="Times New Roman" w:hAnsi="Times New Roman" w:cs="Times New Roman"/>
          <w:sz w:val="24"/>
          <w:szCs w:val="24"/>
        </w:rPr>
      </w:pPr>
      <w:r w:rsidRPr="002D24AA">
        <w:rPr>
          <w:rFonts w:ascii="Times New Roman" w:hAnsi="Times New Roman" w:cs="Times New Roman"/>
          <w:sz w:val="24"/>
          <w:szCs w:val="24"/>
        </w:rPr>
        <w:t xml:space="preserve">7. </w:t>
      </w:r>
      <w:r w:rsidR="00A2578A">
        <w:rPr>
          <w:rFonts w:ascii="Times New Roman" w:hAnsi="Times New Roman" w:cs="Times New Roman"/>
          <w:sz w:val="24"/>
          <w:szCs w:val="24"/>
        </w:rPr>
        <w:t xml:space="preserve">Глава Куйбышевского района </w:t>
      </w:r>
      <w:r w:rsidRPr="002D24AA">
        <w:rPr>
          <w:rFonts w:ascii="Times New Roman" w:hAnsi="Times New Roman" w:cs="Times New Roman"/>
          <w:sz w:val="24"/>
          <w:szCs w:val="24"/>
        </w:rPr>
        <w:t xml:space="preserve">не </w:t>
      </w:r>
      <w:r w:rsidR="005C0507" w:rsidRPr="002D24AA">
        <w:rPr>
          <w:rFonts w:ascii="Times New Roman" w:hAnsi="Times New Roman" w:cs="Times New Roman"/>
          <w:sz w:val="24"/>
          <w:szCs w:val="24"/>
        </w:rPr>
        <w:t>позднее,</w:t>
      </w:r>
      <w:r w:rsidRPr="002D24AA">
        <w:rPr>
          <w:rFonts w:ascii="Times New Roman" w:hAnsi="Times New Roman" w:cs="Times New Roman"/>
          <w:sz w:val="24"/>
          <w:szCs w:val="24"/>
        </w:rPr>
        <w:t xml:space="preserve"> чем по истечении десяти дней </w:t>
      </w:r>
      <w:proofErr w:type="gramStart"/>
      <w:r w:rsidRPr="002D24AA">
        <w:rPr>
          <w:rFonts w:ascii="Times New Roman" w:hAnsi="Times New Roman" w:cs="Times New Roman"/>
          <w:sz w:val="24"/>
          <w:szCs w:val="24"/>
        </w:rPr>
        <w:t>с даты принятия</w:t>
      </w:r>
      <w:proofErr w:type="gramEnd"/>
      <w:r w:rsidRPr="002D24AA">
        <w:rPr>
          <w:rFonts w:ascii="Times New Roman" w:hAnsi="Times New Roman" w:cs="Times New Roman"/>
          <w:sz w:val="24"/>
          <w:szCs w:val="24"/>
        </w:rPr>
        <w:t xml:space="preserve"> решения о подготовке проекта о внесении изменений в Правила обеспечивает </w:t>
      </w:r>
      <w:r w:rsidR="00A2578A">
        <w:rPr>
          <w:rFonts w:ascii="Times New Roman" w:hAnsi="Times New Roman" w:cs="Times New Roman"/>
          <w:sz w:val="24"/>
          <w:szCs w:val="24"/>
        </w:rPr>
        <w:t xml:space="preserve">опубликование в периодическом печатном издании  органов местного самоуправления «Информационный вестник» и размещает на официальном сайте администрации </w:t>
      </w:r>
      <w:r w:rsidR="00A2578A">
        <w:rPr>
          <w:rFonts w:ascii="Times New Roman" w:hAnsi="Times New Roman" w:cs="Times New Roman"/>
          <w:sz w:val="24"/>
          <w:szCs w:val="24"/>
        </w:rPr>
        <w:lastRenderedPageBreak/>
        <w:t>Куйбышевского района в сети "Интернет"</w:t>
      </w:r>
      <w:r w:rsidRPr="002D24AA">
        <w:rPr>
          <w:rFonts w:ascii="Times New Roman" w:hAnsi="Times New Roman" w:cs="Times New Roman"/>
          <w:sz w:val="24"/>
          <w:szCs w:val="24"/>
        </w:rPr>
        <w:t>. Сообщение о принятии такого решения также может быть распространено по радио и телевидению.</w:t>
      </w:r>
    </w:p>
    <w:p w:rsidR="002D24AA" w:rsidRPr="002D24AA" w:rsidRDefault="00F44A55">
      <w:pPr>
        <w:pStyle w:val="ConsPlusNormal"/>
        <w:ind w:firstLine="540"/>
        <w:jc w:val="both"/>
        <w:rPr>
          <w:rFonts w:ascii="Times New Roman" w:hAnsi="Times New Roman" w:cs="Times New Roman"/>
          <w:sz w:val="24"/>
          <w:szCs w:val="24"/>
        </w:rPr>
      </w:pPr>
      <w:bookmarkStart w:id="10" w:name="P271"/>
      <w:bookmarkEnd w:id="10"/>
      <w:r>
        <w:rPr>
          <w:rFonts w:ascii="Times New Roman" w:hAnsi="Times New Roman" w:cs="Times New Roman"/>
          <w:sz w:val="24"/>
          <w:szCs w:val="24"/>
        </w:rPr>
        <w:t>8. </w:t>
      </w:r>
      <w:r w:rsidR="00994876">
        <w:rPr>
          <w:rFonts w:ascii="Times New Roman" w:hAnsi="Times New Roman" w:cs="Times New Roman"/>
          <w:sz w:val="24"/>
          <w:szCs w:val="24"/>
        </w:rPr>
        <w:t>А</w:t>
      </w:r>
      <w:r w:rsidR="004C5A67">
        <w:rPr>
          <w:rFonts w:ascii="Times New Roman" w:hAnsi="Times New Roman" w:cs="Times New Roman"/>
          <w:sz w:val="24"/>
          <w:szCs w:val="24"/>
        </w:rPr>
        <w:t>дминистраци</w:t>
      </w:r>
      <w:r w:rsidR="00994876">
        <w:rPr>
          <w:rFonts w:ascii="Times New Roman" w:hAnsi="Times New Roman" w:cs="Times New Roman"/>
          <w:sz w:val="24"/>
          <w:szCs w:val="24"/>
        </w:rPr>
        <w:t>я</w:t>
      </w:r>
      <w:r w:rsidR="002D24AA" w:rsidRPr="002D24AA">
        <w:rPr>
          <w:rFonts w:ascii="Times New Roman" w:hAnsi="Times New Roman" w:cs="Times New Roman"/>
          <w:sz w:val="24"/>
          <w:szCs w:val="24"/>
        </w:rPr>
        <w:t xml:space="preserve"> </w:t>
      </w:r>
      <w:r w:rsidR="001A7FA7">
        <w:rPr>
          <w:rFonts w:ascii="Times New Roman" w:hAnsi="Times New Roman" w:cs="Times New Roman"/>
          <w:sz w:val="24"/>
          <w:szCs w:val="24"/>
        </w:rPr>
        <w:t>Куйбышевского</w:t>
      </w:r>
      <w:r w:rsidR="00875B57">
        <w:rPr>
          <w:rFonts w:ascii="Times New Roman" w:hAnsi="Times New Roman" w:cs="Times New Roman"/>
          <w:sz w:val="24"/>
          <w:szCs w:val="24"/>
        </w:rPr>
        <w:t xml:space="preserve"> района </w:t>
      </w:r>
      <w:r w:rsidR="002D24AA" w:rsidRPr="002D24AA">
        <w:rPr>
          <w:rFonts w:ascii="Times New Roman" w:hAnsi="Times New Roman" w:cs="Times New Roman"/>
          <w:sz w:val="24"/>
          <w:szCs w:val="24"/>
        </w:rPr>
        <w:t xml:space="preserve">осуществляет проверку проекта о внесении изменений в Правила, представленного </w:t>
      </w:r>
      <w:r w:rsidR="002D24AA" w:rsidRPr="0043404C">
        <w:rPr>
          <w:rFonts w:ascii="Times New Roman" w:hAnsi="Times New Roman" w:cs="Times New Roman"/>
          <w:sz w:val="24"/>
          <w:szCs w:val="24"/>
        </w:rPr>
        <w:t xml:space="preserve">комиссией, на соответствие требованиям технических регламентов, Генеральному плану </w:t>
      </w:r>
      <w:proofErr w:type="spellStart"/>
      <w:r w:rsidR="00022EF8">
        <w:rPr>
          <w:rFonts w:ascii="Times New Roman" w:hAnsi="Times New Roman" w:cs="Times New Roman"/>
          <w:sz w:val="24"/>
          <w:szCs w:val="24"/>
        </w:rPr>
        <w:t>Осиновского</w:t>
      </w:r>
      <w:proofErr w:type="spellEnd"/>
      <w:r w:rsidR="001A7FA7">
        <w:rPr>
          <w:rFonts w:ascii="Times New Roman" w:hAnsi="Times New Roman" w:cs="Times New Roman"/>
          <w:sz w:val="24"/>
          <w:szCs w:val="24"/>
        </w:rPr>
        <w:t xml:space="preserve">  </w:t>
      </w:r>
      <w:r w:rsidR="00875B57">
        <w:rPr>
          <w:rFonts w:ascii="Times New Roman" w:hAnsi="Times New Roman" w:cs="Times New Roman"/>
          <w:sz w:val="24"/>
          <w:szCs w:val="24"/>
        </w:rPr>
        <w:t xml:space="preserve">сельсовета </w:t>
      </w:r>
      <w:r w:rsidR="001A7FA7">
        <w:rPr>
          <w:rFonts w:ascii="Times New Roman" w:hAnsi="Times New Roman" w:cs="Times New Roman"/>
          <w:sz w:val="24"/>
          <w:szCs w:val="24"/>
        </w:rPr>
        <w:t>Куйбышевского</w:t>
      </w:r>
      <w:r w:rsidR="00875B57">
        <w:rPr>
          <w:rFonts w:ascii="Times New Roman" w:hAnsi="Times New Roman" w:cs="Times New Roman"/>
          <w:sz w:val="24"/>
          <w:szCs w:val="24"/>
        </w:rPr>
        <w:t xml:space="preserve"> района </w:t>
      </w:r>
      <w:r w:rsidR="00DB1EC8">
        <w:rPr>
          <w:rFonts w:ascii="Times New Roman" w:hAnsi="Times New Roman" w:cs="Times New Roman"/>
          <w:sz w:val="24"/>
          <w:szCs w:val="24"/>
        </w:rPr>
        <w:t>Новосибирской</w:t>
      </w:r>
      <w:r w:rsidR="00875B57">
        <w:rPr>
          <w:rFonts w:ascii="Times New Roman" w:hAnsi="Times New Roman" w:cs="Times New Roman"/>
          <w:sz w:val="24"/>
          <w:szCs w:val="24"/>
        </w:rPr>
        <w:t xml:space="preserve"> области</w:t>
      </w:r>
      <w:r w:rsidR="002D24AA" w:rsidRPr="002D24AA">
        <w:rPr>
          <w:rFonts w:ascii="Times New Roman" w:hAnsi="Times New Roman" w:cs="Times New Roman"/>
          <w:sz w:val="24"/>
          <w:szCs w:val="24"/>
        </w:rPr>
        <w:t>, Схеме территориального планирования</w:t>
      </w:r>
      <w:r w:rsidR="00994876">
        <w:rPr>
          <w:rFonts w:ascii="Times New Roman" w:hAnsi="Times New Roman" w:cs="Times New Roman"/>
          <w:sz w:val="24"/>
          <w:szCs w:val="24"/>
        </w:rPr>
        <w:t xml:space="preserve"> </w:t>
      </w:r>
      <w:r>
        <w:rPr>
          <w:rFonts w:ascii="Times New Roman" w:hAnsi="Times New Roman" w:cs="Times New Roman"/>
          <w:sz w:val="24"/>
          <w:szCs w:val="24"/>
        </w:rPr>
        <w:t>Куйбышевского</w:t>
      </w:r>
      <w:r w:rsidR="00994876">
        <w:rPr>
          <w:rFonts w:ascii="Times New Roman" w:hAnsi="Times New Roman" w:cs="Times New Roman"/>
          <w:sz w:val="24"/>
          <w:szCs w:val="24"/>
        </w:rPr>
        <w:t xml:space="preserve"> района</w:t>
      </w:r>
      <w:r w:rsidR="002D24AA" w:rsidRPr="002D24AA">
        <w:rPr>
          <w:rFonts w:ascii="Times New Roman" w:hAnsi="Times New Roman" w:cs="Times New Roman"/>
          <w:sz w:val="24"/>
          <w:szCs w:val="24"/>
        </w:rPr>
        <w:t>,</w:t>
      </w:r>
      <w:r w:rsidR="00994876">
        <w:rPr>
          <w:rFonts w:ascii="Times New Roman" w:hAnsi="Times New Roman" w:cs="Times New Roman"/>
          <w:sz w:val="24"/>
          <w:szCs w:val="24"/>
        </w:rPr>
        <w:t xml:space="preserve"> </w:t>
      </w:r>
      <w:r w:rsidR="00994876" w:rsidRPr="002D24AA">
        <w:rPr>
          <w:rFonts w:ascii="Times New Roman" w:hAnsi="Times New Roman" w:cs="Times New Roman"/>
          <w:sz w:val="24"/>
          <w:szCs w:val="24"/>
        </w:rPr>
        <w:t>Схеме территориального планирования</w:t>
      </w:r>
      <w:r w:rsidR="00994876">
        <w:rPr>
          <w:rFonts w:ascii="Times New Roman" w:hAnsi="Times New Roman" w:cs="Times New Roman"/>
          <w:sz w:val="24"/>
          <w:szCs w:val="24"/>
        </w:rPr>
        <w:t xml:space="preserve"> Новосибирской</w:t>
      </w:r>
      <w:r w:rsidR="00994876" w:rsidRPr="002D24AA">
        <w:rPr>
          <w:rFonts w:ascii="Times New Roman" w:hAnsi="Times New Roman" w:cs="Times New Roman"/>
          <w:sz w:val="24"/>
          <w:szCs w:val="24"/>
        </w:rPr>
        <w:t xml:space="preserve"> области</w:t>
      </w:r>
      <w:r w:rsidR="00994876">
        <w:rPr>
          <w:rFonts w:ascii="Times New Roman" w:hAnsi="Times New Roman" w:cs="Times New Roman"/>
          <w:sz w:val="24"/>
          <w:szCs w:val="24"/>
        </w:rPr>
        <w:t>,</w:t>
      </w:r>
      <w:r w:rsidR="002D24AA" w:rsidRPr="002D24AA">
        <w:rPr>
          <w:rFonts w:ascii="Times New Roman" w:hAnsi="Times New Roman" w:cs="Times New Roman"/>
          <w:sz w:val="24"/>
          <w:szCs w:val="24"/>
        </w:rPr>
        <w:t xml:space="preserve"> схемам территориального планирования Российской Федерации.</w:t>
      </w:r>
    </w:p>
    <w:p w:rsidR="002D24AA" w:rsidRPr="0043404C" w:rsidRDefault="002D24AA">
      <w:pPr>
        <w:pStyle w:val="ConsPlusNormal"/>
        <w:ind w:firstLine="540"/>
        <w:jc w:val="both"/>
        <w:rPr>
          <w:rFonts w:ascii="Times New Roman" w:hAnsi="Times New Roman" w:cs="Times New Roman"/>
          <w:sz w:val="24"/>
          <w:szCs w:val="24"/>
        </w:rPr>
      </w:pPr>
      <w:r w:rsidRPr="0043404C">
        <w:rPr>
          <w:rFonts w:ascii="Times New Roman" w:hAnsi="Times New Roman" w:cs="Times New Roman"/>
          <w:sz w:val="24"/>
          <w:szCs w:val="24"/>
        </w:rPr>
        <w:t xml:space="preserve">9. По результатам проверки, указанной в </w:t>
      </w:r>
      <w:hyperlink w:anchor="P271" w:history="1">
        <w:r w:rsidRPr="0043404C">
          <w:rPr>
            <w:rFonts w:ascii="Times New Roman" w:hAnsi="Times New Roman" w:cs="Times New Roman"/>
            <w:sz w:val="24"/>
            <w:szCs w:val="24"/>
          </w:rPr>
          <w:t>части 8</w:t>
        </w:r>
      </w:hyperlink>
      <w:r w:rsidRPr="0043404C">
        <w:rPr>
          <w:rFonts w:ascii="Times New Roman" w:hAnsi="Times New Roman" w:cs="Times New Roman"/>
          <w:sz w:val="24"/>
          <w:szCs w:val="24"/>
        </w:rPr>
        <w:t xml:space="preserve"> настоящей статьи, </w:t>
      </w:r>
      <w:r w:rsidR="004C5A67" w:rsidRPr="0043404C">
        <w:rPr>
          <w:rFonts w:ascii="Times New Roman" w:hAnsi="Times New Roman" w:cs="Times New Roman"/>
          <w:sz w:val="24"/>
          <w:szCs w:val="24"/>
        </w:rPr>
        <w:t>администраци</w:t>
      </w:r>
      <w:r w:rsidR="00994876" w:rsidRPr="0043404C">
        <w:rPr>
          <w:rFonts w:ascii="Times New Roman" w:hAnsi="Times New Roman" w:cs="Times New Roman"/>
          <w:sz w:val="24"/>
          <w:szCs w:val="24"/>
        </w:rPr>
        <w:t>я</w:t>
      </w:r>
      <w:r w:rsidRPr="0043404C">
        <w:rPr>
          <w:rFonts w:ascii="Times New Roman" w:hAnsi="Times New Roman" w:cs="Times New Roman"/>
          <w:sz w:val="24"/>
          <w:szCs w:val="24"/>
        </w:rPr>
        <w:t xml:space="preserve"> </w:t>
      </w:r>
      <w:r w:rsidR="00CE1A0A">
        <w:rPr>
          <w:rFonts w:ascii="Times New Roman" w:hAnsi="Times New Roman" w:cs="Times New Roman"/>
          <w:sz w:val="24"/>
          <w:szCs w:val="24"/>
        </w:rPr>
        <w:t>Куйбышевского</w:t>
      </w:r>
      <w:r w:rsidR="00875B57">
        <w:rPr>
          <w:rFonts w:ascii="Times New Roman" w:hAnsi="Times New Roman" w:cs="Times New Roman"/>
          <w:sz w:val="24"/>
          <w:szCs w:val="24"/>
        </w:rPr>
        <w:t xml:space="preserve"> района </w:t>
      </w:r>
      <w:r w:rsidRPr="002D24AA">
        <w:rPr>
          <w:rFonts w:ascii="Times New Roman" w:hAnsi="Times New Roman" w:cs="Times New Roman"/>
          <w:sz w:val="24"/>
          <w:szCs w:val="24"/>
        </w:rPr>
        <w:t xml:space="preserve">направляет проект о внесении изменений в Правила </w:t>
      </w:r>
      <w:r w:rsidR="00CE1A0A">
        <w:rPr>
          <w:rFonts w:ascii="Times New Roman" w:hAnsi="Times New Roman" w:cs="Times New Roman"/>
          <w:sz w:val="24"/>
          <w:szCs w:val="24"/>
        </w:rPr>
        <w:t>Куйбышевского</w:t>
      </w:r>
      <w:r w:rsidR="00875B57">
        <w:rPr>
          <w:rFonts w:ascii="Times New Roman" w:hAnsi="Times New Roman" w:cs="Times New Roman"/>
          <w:sz w:val="24"/>
          <w:szCs w:val="24"/>
        </w:rPr>
        <w:t xml:space="preserve"> района </w:t>
      </w:r>
      <w:r w:rsidRPr="002D24AA">
        <w:rPr>
          <w:rFonts w:ascii="Times New Roman" w:hAnsi="Times New Roman" w:cs="Times New Roman"/>
          <w:sz w:val="24"/>
          <w:szCs w:val="24"/>
        </w:rPr>
        <w:t xml:space="preserve">или в случае обнаружения его несоответствия требованиям и документам, </w:t>
      </w:r>
      <w:r w:rsidRPr="0043404C">
        <w:rPr>
          <w:rFonts w:ascii="Times New Roman" w:hAnsi="Times New Roman" w:cs="Times New Roman"/>
          <w:sz w:val="24"/>
          <w:szCs w:val="24"/>
        </w:rPr>
        <w:t>указанным в части 8 настоящей статьи, - в комиссию на доработку.</w:t>
      </w:r>
    </w:p>
    <w:p w:rsidR="002D24AA" w:rsidRPr="002D24AA" w:rsidRDefault="002D24AA">
      <w:pPr>
        <w:pStyle w:val="ConsPlusNormal"/>
        <w:ind w:firstLine="540"/>
        <w:jc w:val="both"/>
        <w:rPr>
          <w:rFonts w:ascii="Times New Roman" w:hAnsi="Times New Roman" w:cs="Times New Roman"/>
          <w:sz w:val="24"/>
          <w:szCs w:val="24"/>
        </w:rPr>
      </w:pPr>
      <w:r w:rsidRPr="002D24AA">
        <w:rPr>
          <w:rFonts w:ascii="Times New Roman" w:hAnsi="Times New Roman" w:cs="Times New Roman"/>
          <w:sz w:val="24"/>
          <w:szCs w:val="24"/>
        </w:rPr>
        <w:t xml:space="preserve">10. </w:t>
      </w:r>
      <w:r w:rsidR="00CE1A0A">
        <w:rPr>
          <w:rFonts w:ascii="Times New Roman" w:hAnsi="Times New Roman" w:cs="Times New Roman"/>
          <w:sz w:val="24"/>
          <w:szCs w:val="24"/>
        </w:rPr>
        <w:t xml:space="preserve">Глава Куйбышевского района </w:t>
      </w:r>
      <w:r w:rsidRPr="002D24AA">
        <w:rPr>
          <w:rFonts w:ascii="Times New Roman" w:hAnsi="Times New Roman" w:cs="Times New Roman"/>
          <w:sz w:val="24"/>
          <w:szCs w:val="24"/>
        </w:rPr>
        <w:t xml:space="preserve">при получении от </w:t>
      </w:r>
      <w:r w:rsidR="00875B57">
        <w:rPr>
          <w:rFonts w:ascii="Times New Roman" w:hAnsi="Times New Roman" w:cs="Times New Roman"/>
          <w:sz w:val="24"/>
          <w:szCs w:val="24"/>
        </w:rPr>
        <w:t>администрации</w:t>
      </w:r>
      <w:r w:rsidRPr="002D24AA">
        <w:rPr>
          <w:rFonts w:ascii="Times New Roman" w:hAnsi="Times New Roman" w:cs="Times New Roman"/>
          <w:sz w:val="24"/>
          <w:szCs w:val="24"/>
        </w:rPr>
        <w:t xml:space="preserve"> </w:t>
      </w:r>
      <w:r w:rsidR="00CE1A0A">
        <w:rPr>
          <w:rFonts w:ascii="Times New Roman" w:hAnsi="Times New Roman" w:cs="Times New Roman"/>
          <w:sz w:val="24"/>
          <w:szCs w:val="24"/>
        </w:rPr>
        <w:t>Куйбышевского</w:t>
      </w:r>
      <w:r w:rsidR="00875B57">
        <w:rPr>
          <w:rFonts w:ascii="Times New Roman" w:hAnsi="Times New Roman" w:cs="Times New Roman"/>
          <w:sz w:val="24"/>
          <w:szCs w:val="24"/>
        </w:rPr>
        <w:t xml:space="preserve"> района </w:t>
      </w:r>
      <w:r w:rsidRPr="002D24AA">
        <w:rPr>
          <w:rFonts w:ascii="Times New Roman" w:hAnsi="Times New Roman" w:cs="Times New Roman"/>
          <w:sz w:val="24"/>
          <w:szCs w:val="24"/>
        </w:rPr>
        <w:t>проекта о внесении изменений в Правила принимает решение о проведении публичных слушаний по проекту в срок не позднее чем через десять дней со дня получения такого проекта.</w:t>
      </w:r>
    </w:p>
    <w:p w:rsidR="002D24AA" w:rsidRPr="0043404C" w:rsidRDefault="002D24AA">
      <w:pPr>
        <w:pStyle w:val="ConsPlusNormal"/>
        <w:ind w:firstLine="540"/>
        <w:jc w:val="both"/>
        <w:rPr>
          <w:rFonts w:ascii="Times New Roman" w:hAnsi="Times New Roman" w:cs="Times New Roman"/>
          <w:sz w:val="24"/>
          <w:szCs w:val="24"/>
        </w:rPr>
      </w:pPr>
      <w:r w:rsidRPr="002D24AA">
        <w:rPr>
          <w:rFonts w:ascii="Times New Roman" w:hAnsi="Times New Roman" w:cs="Times New Roman"/>
          <w:sz w:val="24"/>
          <w:szCs w:val="24"/>
        </w:rPr>
        <w:t xml:space="preserve">11. Публичные слушания по проекту о внесении изменений в Правила проводятся </w:t>
      </w:r>
      <w:r w:rsidRPr="0043404C">
        <w:rPr>
          <w:rFonts w:ascii="Times New Roman" w:hAnsi="Times New Roman" w:cs="Times New Roman"/>
          <w:sz w:val="24"/>
          <w:szCs w:val="24"/>
        </w:rPr>
        <w:t>комиссией в соответствии со статьей 13 настоящих Правил.</w:t>
      </w:r>
    </w:p>
    <w:p w:rsidR="002D24AA" w:rsidRPr="002D24AA" w:rsidRDefault="00CE1A0A">
      <w:pPr>
        <w:pStyle w:val="ConsPlusNormal"/>
        <w:ind w:firstLine="540"/>
        <w:jc w:val="both"/>
        <w:rPr>
          <w:rFonts w:ascii="Times New Roman" w:hAnsi="Times New Roman" w:cs="Times New Roman"/>
          <w:sz w:val="24"/>
          <w:szCs w:val="24"/>
        </w:rPr>
      </w:pPr>
      <w:bookmarkStart w:id="11" w:name="P275"/>
      <w:bookmarkEnd w:id="11"/>
      <w:r>
        <w:rPr>
          <w:rFonts w:ascii="Times New Roman" w:hAnsi="Times New Roman" w:cs="Times New Roman"/>
          <w:sz w:val="24"/>
          <w:szCs w:val="24"/>
        </w:rPr>
        <w:t>12. </w:t>
      </w:r>
      <w:r w:rsidR="002D24AA" w:rsidRPr="002D24AA">
        <w:rPr>
          <w:rFonts w:ascii="Times New Roman" w:hAnsi="Times New Roman" w:cs="Times New Roman"/>
          <w:sz w:val="24"/>
          <w:szCs w:val="24"/>
        </w:rPr>
        <w:t xml:space="preserve">После завершения публичных слушаний по проекту о внесении изменений в Правила комиссия с учетом результатов таких публичных слушаний обеспечивает внесение изменений в проект о внесении изменений в Правила и представляет указанный проект </w:t>
      </w:r>
      <w:r w:rsidRPr="00CE1A0A">
        <w:rPr>
          <w:rFonts w:ascii="Times New Roman" w:hAnsi="Times New Roman" w:cs="Times New Roman"/>
          <w:sz w:val="24"/>
          <w:szCs w:val="24"/>
        </w:rPr>
        <w:t>Глав</w:t>
      </w:r>
      <w:r>
        <w:rPr>
          <w:rFonts w:ascii="Times New Roman" w:hAnsi="Times New Roman" w:cs="Times New Roman"/>
          <w:sz w:val="24"/>
          <w:szCs w:val="24"/>
        </w:rPr>
        <w:t>е</w:t>
      </w:r>
      <w:r w:rsidRPr="00CE1A0A">
        <w:rPr>
          <w:rFonts w:ascii="Times New Roman" w:hAnsi="Times New Roman" w:cs="Times New Roman"/>
          <w:sz w:val="24"/>
          <w:szCs w:val="24"/>
        </w:rPr>
        <w:t xml:space="preserve"> Куйбышевского района</w:t>
      </w:r>
      <w:r w:rsidR="002D24AA" w:rsidRPr="002D24AA">
        <w:rPr>
          <w:rFonts w:ascii="Times New Roman" w:hAnsi="Times New Roman" w:cs="Times New Roman"/>
          <w:sz w:val="24"/>
          <w:szCs w:val="24"/>
        </w:rPr>
        <w:t>. Обязательными приложениями к проекту о внесении изменений в Правила являются протоколы публичных слушаний и заключение о результатах публичных слушаний.</w:t>
      </w:r>
    </w:p>
    <w:p w:rsidR="002D24AA" w:rsidRPr="002D24AA" w:rsidRDefault="00CE1A0A">
      <w:pPr>
        <w:pStyle w:val="ConsPlusNormal"/>
        <w:ind w:firstLine="540"/>
        <w:jc w:val="both"/>
        <w:rPr>
          <w:rFonts w:ascii="Times New Roman" w:hAnsi="Times New Roman" w:cs="Times New Roman"/>
          <w:sz w:val="24"/>
          <w:szCs w:val="24"/>
        </w:rPr>
      </w:pPr>
      <w:r>
        <w:rPr>
          <w:rFonts w:ascii="Times New Roman" w:hAnsi="Times New Roman" w:cs="Times New Roman"/>
          <w:sz w:val="24"/>
          <w:szCs w:val="24"/>
        </w:rPr>
        <w:t>13. </w:t>
      </w:r>
      <w:proofErr w:type="gramStart"/>
      <w:r>
        <w:rPr>
          <w:rFonts w:ascii="Times New Roman" w:hAnsi="Times New Roman" w:cs="Times New Roman"/>
          <w:sz w:val="24"/>
          <w:szCs w:val="24"/>
        </w:rPr>
        <w:t xml:space="preserve">Глава Куйбышевского района </w:t>
      </w:r>
      <w:r w:rsidR="002D24AA" w:rsidRPr="002D24AA">
        <w:rPr>
          <w:rFonts w:ascii="Times New Roman" w:hAnsi="Times New Roman" w:cs="Times New Roman"/>
          <w:sz w:val="24"/>
          <w:szCs w:val="24"/>
        </w:rPr>
        <w:t xml:space="preserve">в течение десяти дней после представления ему проекта о внесении изменений в Правила и </w:t>
      </w:r>
      <w:r w:rsidR="002D24AA" w:rsidRPr="0043404C">
        <w:rPr>
          <w:rFonts w:ascii="Times New Roman" w:hAnsi="Times New Roman" w:cs="Times New Roman"/>
          <w:sz w:val="24"/>
          <w:szCs w:val="24"/>
        </w:rPr>
        <w:t xml:space="preserve">указанных в </w:t>
      </w:r>
      <w:hyperlink w:anchor="P275" w:history="1">
        <w:r w:rsidR="002D24AA" w:rsidRPr="0043404C">
          <w:rPr>
            <w:rFonts w:ascii="Times New Roman" w:hAnsi="Times New Roman" w:cs="Times New Roman"/>
            <w:sz w:val="24"/>
            <w:szCs w:val="24"/>
          </w:rPr>
          <w:t>части 12</w:t>
        </w:r>
      </w:hyperlink>
      <w:r w:rsidR="002D24AA" w:rsidRPr="0043404C">
        <w:rPr>
          <w:rFonts w:ascii="Times New Roman" w:hAnsi="Times New Roman" w:cs="Times New Roman"/>
          <w:sz w:val="24"/>
          <w:szCs w:val="24"/>
        </w:rPr>
        <w:t xml:space="preserve"> настоящей статьи обязательных приложений должен принять </w:t>
      </w:r>
      <w:r w:rsidR="002D24AA" w:rsidRPr="002D24AA">
        <w:rPr>
          <w:rFonts w:ascii="Times New Roman" w:hAnsi="Times New Roman" w:cs="Times New Roman"/>
          <w:sz w:val="24"/>
          <w:szCs w:val="24"/>
        </w:rPr>
        <w:t xml:space="preserve">решение о направлении указанного проекта в Совет депутатов </w:t>
      </w:r>
      <w:r>
        <w:rPr>
          <w:rFonts w:ascii="Times New Roman" w:hAnsi="Times New Roman" w:cs="Times New Roman"/>
          <w:sz w:val="24"/>
          <w:szCs w:val="24"/>
        </w:rPr>
        <w:t>Куйбышевского</w:t>
      </w:r>
      <w:r w:rsidR="00875B57">
        <w:rPr>
          <w:rFonts w:ascii="Times New Roman" w:hAnsi="Times New Roman" w:cs="Times New Roman"/>
          <w:sz w:val="24"/>
          <w:szCs w:val="24"/>
        </w:rPr>
        <w:t xml:space="preserve"> района </w:t>
      </w:r>
      <w:r w:rsidR="002D24AA" w:rsidRPr="002D24AA">
        <w:rPr>
          <w:rFonts w:ascii="Times New Roman" w:hAnsi="Times New Roman" w:cs="Times New Roman"/>
          <w:sz w:val="24"/>
          <w:szCs w:val="24"/>
        </w:rPr>
        <w:t>или об отклонении проекта о внесении изменений в Правила и о направлении его на доработку с указанием даты его повторного представления.</w:t>
      </w:r>
      <w:proofErr w:type="gramEnd"/>
    </w:p>
    <w:p w:rsidR="002D24AA" w:rsidRPr="002D24AA" w:rsidRDefault="002D24AA">
      <w:pPr>
        <w:pStyle w:val="ConsPlusNormal"/>
        <w:ind w:firstLine="540"/>
        <w:jc w:val="both"/>
        <w:rPr>
          <w:rFonts w:ascii="Times New Roman" w:hAnsi="Times New Roman" w:cs="Times New Roman"/>
          <w:sz w:val="24"/>
          <w:szCs w:val="24"/>
        </w:rPr>
      </w:pPr>
    </w:p>
    <w:p w:rsidR="002D24AA" w:rsidRPr="002D24AA" w:rsidRDefault="002D24AA">
      <w:pPr>
        <w:pStyle w:val="ConsPlusNormal"/>
        <w:ind w:firstLine="540"/>
        <w:jc w:val="both"/>
        <w:outlineLvl w:val="3"/>
        <w:rPr>
          <w:rFonts w:ascii="Times New Roman" w:hAnsi="Times New Roman" w:cs="Times New Roman"/>
          <w:sz w:val="24"/>
          <w:szCs w:val="24"/>
        </w:rPr>
      </w:pPr>
      <w:r w:rsidRPr="002D24AA">
        <w:rPr>
          <w:rFonts w:ascii="Times New Roman" w:hAnsi="Times New Roman" w:cs="Times New Roman"/>
          <w:sz w:val="24"/>
          <w:szCs w:val="24"/>
        </w:rPr>
        <w:t>Статья 18. Порядок утверждения проекта о внесении изменений в Правила</w:t>
      </w:r>
    </w:p>
    <w:p w:rsidR="002D24AA" w:rsidRPr="002D24AA" w:rsidRDefault="002D24AA">
      <w:pPr>
        <w:pStyle w:val="ConsPlusNormal"/>
        <w:ind w:firstLine="540"/>
        <w:jc w:val="both"/>
        <w:rPr>
          <w:rFonts w:ascii="Times New Roman" w:hAnsi="Times New Roman" w:cs="Times New Roman"/>
          <w:sz w:val="24"/>
          <w:szCs w:val="24"/>
        </w:rPr>
      </w:pPr>
    </w:p>
    <w:p w:rsidR="002D24AA" w:rsidRPr="002D24AA" w:rsidRDefault="00E2595B">
      <w:pPr>
        <w:pStyle w:val="ConsPlusNormal"/>
        <w:ind w:firstLine="540"/>
        <w:jc w:val="both"/>
        <w:rPr>
          <w:rFonts w:ascii="Times New Roman" w:hAnsi="Times New Roman" w:cs="Times New Roman"/>
          <w:sz w:val="24"/>
          <w:szCs w:val="24"/>
        </w:rPr>
      </w:pPr>
      <w:r>
        <w:rPr>
          <w:rFonts w:ascii="Times New Roman" w:hAnsi="Times New Roman" w:cs="Times New Roman"/>
          <w:sz w:val="24"/>
          <w:szCs w:val="24"/>
        </w:rPr>
        <w:t>1. </w:t>
      </w:r>
      <w:r w:rsidR="002D24AA" w:rsidRPr="002D24AA">
        <w:rPr>
          <w:rFonts w:ascii="Times New Roman" w:hAnsi="Times New Roman" w:cs="Times New Roman"/>
          <w:sz w:val="24"/>
          <w:szCs w:val="24"/>
        </w:rPr>
        <w:t xml:space="preserve">Проект о внесении изменений в Правила утверждается Советом депутатов </w:t>
      </w:r>
      <w:r>
        <w:rPr>
          <w:rFonts w:ascii="Times New Roman" w:hAnsi="Times New Roman" w:cs="Times New Roman"/>
          <w:sz w:val="24"/>
          <w:szCs w:val="24"/>
        </w:rPr>
        <w:t>Куйбышевского</w:t>
      </w:r>
      <w:r w:rsidR="00875B57">
        <w:rPr>
          <w:rFonts w:ascii="Times New Roman" w:hAnsi="Times New Roman" w:cs="Times New Roman"/>
          <w:sz w:val="24"/>
          <w:szCs w:val="24"/>
        </w:rPr>
        <w:t xml:space="preserve"> района</w:t>
      </w:r>
      <w:r w:rsidR="002D24AA" w:rsidRPr="002D24AA">
        <w:rPr>
          <w:rFonts w:ascii="Times New Roman" w:hAnsi="Times New Roman" w:cs="Times New Roman"/>
          <w:sz w:val="24"/>
          <w:szCs w:val="24"/>
        </w:rPr>
        <w:t>. Обязательными приложениями к проекту о внесении изменений в Правила являются протоколы публичных слушаний по указанному проекту и заключение о результатах таких публичных слушаний.</w:t>
      </w:r>
    </w:p>
    <w:p w:rsidR="002D24AA" w:rsidRPr="002D24AA" w:rsidRDefault="00E2595B">
      <w:pPr>
        <w:pStyle w:val="ConsPlusNormal"/>
        <w:ind w:firstLine="540"/>
        <w:jc w:val="both"/>
        <w:rPr>
          <w:rFonts w:ascii="Times New Roman" w:hAnsi="Times New Roman" w:cs="Times New Roman"/>
          <w:sz w:val="24"/>
          <w:szCs w:val="24"/>
        </w:rPr>
      </w:pPr>
      <w:r>
        <w:rPr>
          <w:rFonts w:ascii="Times New Roman" w:hAnsi="Times New Roman" w:cs="Times New Roman"/>
          <w:sz w:val="24"/>
          <w:szCs w:val="24"/>
        </w:rPr>
        <w:t>2. </w:t>
      </w:r>
      <w:r w:rsidR="002D24AA" w:rsidRPr="002D24AA">
        <w:rPr>
          <w:rFonts w:ascii="Times New Roman" w:hAnsi="Times New Roman" w:cs="Times New Roman"/>
          <w:sz w:val="24"/>
          <w:szCs w:val="24"/>
        </w:rPr>
        <w:t xml:space="preserve">Совет депутатов </w:t>
      </w:r>
      <w:r>
        <w:rPr>
          <w:rFonts w:ascii="Times New Roman" w:hAnsi="Times New Roman" w:cs="Times New Roman"/>
          <w:sz w:val="24"/>
          <w:szCs w:val="24"/>
        </w:rPr>
        <w:t>Куйбышевского</w:t>
      </w:r>
      <w:r w:rsidR="00875B57">
        <w:rPr>
          <w:rFonts w:ascii="Times New Roman" w:hAnsi="Times New Roman" w:cs="Times New Roman"/>
          <w:sz w:val="24"/>
          <w:szCs w:val="24"/>
        </w:rPr>
        <w:t xml:space="preserve"> района </w:t>
      </w:r>
      <w:r w:rsidR="002D24AA" w:rsidRPr="002D24AA">
        <w:rPr>
          <w:rFonts w:ascii="Times New Roman" w:hAnsi="Times New Roman" w:cs="Times New Roman"/>
          <w:sz w:val="24"/>
          <w:szCs w:val="24"/>
        </w:rPr>
        <w:t xml:space="preserve">по результатам рассмотрения проекта о внесении изменений в Правила и обязательных приложений к нему может утвердить проект о внесении изменений в Правила или направить проект о внесении изменений в Правила </w:t>
      </w:r>
      <w:r>
        <w:rPr>
          <w:rFonts w:ascii="Times New Roman" w:hAnsi="Times New Roman" w:cs="Times New Roman"/>
          <w:sz w:val="24"/>
          <w:szCs w:val="24"/>
        </w:rPr>
        <w:t xml:space="preserve">Главе Куйбышевского района </w:t>
      </w:r>
      <w:r w:rsidR="002D24AA" w:rsidRPr="002D24AA">
        <w:rPr>
          <w:rFonts w:ascii="Times New Roman" w:hAnsi="Times New Roman" w:cs="Times New Roman"/>
          <w:sz w:val="24"/>
          <w:szCs w:val="24"/>
        </w:rPr>
        <w:t>на доработку в соответствии с результатами публичных слушаний по указанному проекту.</w:t>
      </w:r>
    </w:p>
    <w:p w:rsidR="00207199" w:rsidRDefault="00E2595B" w:rsidP="00A46362">
      <w:pPr>
        <w:pStyle w:val="ConsPlusNormal"/>
        <w:ind w:firstLine="540"/>
        <w:jc w:val="both"/>
        <w:rPr>
          <w:rFonts w:ascii="Times New Roman" w:hAnsi="Times New Roman" w:cs="Times New Roman"/>
          <w:sz w:val="24"/>
          <w:szCs w:val="24"/>
        </w:rPr>
      </w:pPr>
      <w:r>
        <w:rPr>
          <w:rFonts w:ascii="Times New Roman" w:hAnsi="Times New Roman" w:cs="Times New Roman"/>
          <w:sz w:val="24"/>
          <w:szCs w:val="24"/>
        </w:rPr>
        <w:t>3. </w:t>
      </w:r>
      <w:r w:rsidR="002D24AA" w:rsidRPr="002D24AA">
        <w:rPr>
          <w:rFonts w:ascii="Times New Roman" w:hAnsi="Times New Roman" w:cs="Times New Roman"/>
          <w:sz w:val="24"/>
          <w:szCs w:val="24"/>
        </w:rPr>
        <w:t xml:space="preserve">Проект о внесении изменений в Правила </w:t>
      </w:r>
      <w:r>
        <w:rPr>
          <w:rFonts w:ascii="Times New Roman" w:hAnsi="Times New Roman" w:cs="Times New Roman"/>
          <w:sz w:val="24"/>
          <w:szCs w:val="24"/>
        </w:rPr>
        <w:t>подлежит опубликованию в периодическом печатном издании  органов местного самоуправления «Информационный вестник» и размещается на официальном сайте администрации Куйбышевского района в сети "Интернет"</w:t>
      </w:r>
      <w:r w:rsidR="002D24AA" w:rsidRPr="002D24AA">
        <w:rPr>
          <w:rFonts w:ascii="Times New Roman" w:hAnsi="Times New Roman" w:cs="Times New Roman"/>
          <w:sz w:val="24"/>
          <w:szCs w:val="24"/>
        </w:rPr>
        <w:t>.</w:t>
      </w:r>
    </w:p>
    <w:p w:rsidR="00244A16" w:rsidRDefault="00244A16" w:rsidP="00A46362">
      <w:pPr>
        <w:pStyle w:val="ConsPlusNormal"/>
        <w:ind w:firstLine="540"/>
        <w:jc w:val="both"/>
        <w:rPr>
          <w:rFonts w:ascii="Times New Roman" w:hAnsi="Times New Roman" w:cs="Times New Roman"/>
          <w:sz w:val="24"/>
          <w:szCs w:val="24"/>
        </w:rPr>
      </w:pPr>
    </w:p>
    <w:p w:rsidR="00E2595B" w:rsidRDefault="00E2595B" w:rsidP="00A46362">
      <w:pPr>
        <w:pStyle w:val="ConsPlusNormal"/>
        <w:ind w:firstLine="540"/>
        <w:jc w:val="both"/>
        <w:rPr>
          <w:rFonts w:ascii="Times New Roman" w:hAnsi="Times New Roman" w:cs="Times New Roman"/>
          <w:sz w:val="24"/>
          <w:szCs w:val="24"/>
        </w:rPr>
      </w:pPr>
    </w:p>
    <w:p w:rsidR="00244A16" w:rsidRDefault="00244A16" w:rsidP="00A46362">
      <w:pPr>
        <w:pStyle w:val="ConsPlusNormal"/>
        <w:ind w:firstLine="540"/>
        <w:jc w:val="both"/>
        <w:rPr>
          <w:rFonts w:ascii="Times New Roman" w:hAnsi="Times New Roman" w:cs="Times New Roman"/>
          <w:sz w:val="24"/>
          <w:szCs w:val="24"/>
        </w:rPr>
      </w:pPr>
    </w:p>
    <w:p w:rsidR="008F3341" w:rsidRDefault="008F3341" w:rsidP="00A46362">
      <w:pPr>
        <w:pStyle w:val="ConsPlusNormal"/>
        <w:ind w:firstLine="540"/>
        <w:jc w:val="both"/>
        <w:rPr>
          <w:rFonts w:ascii="Times New Roman" w:hAnsi="Times New Roman" w:cs="Times New Roman"/>
          <w:sz w:val="24"/>
          <w:szCs w:val="24"/>
        </w:rPr>
      </w:pPr>
    </w:p>
    <w:p w:rsidR="00244A16" w:rsidRDefault="00244A16" w:rsidP="00A46362">
      <w:pPr>
        <w:pStyle w:val="ConsPlusNormal"/>
        <w:ind w:firstLine="540"/>
        <w:jc w:val="both"/>
        <w:rPr>
          <w:rFonts w:ascii="Times New Roman" w:hAnsi="Times New Roman" w:cs="Times New Roman"/>
          <w:sz w:val="24"/>
          <w:szCs w:val="24"/>
        </w:rPr>
      </w:pPr>
    </w:p>
    <w:p w:rsidR="00244A16" w:rsidRDefault="00244A16" w:rsidP="00244A16">
      <w:pPr>
        <w:autoSpaceDE w:val="0"/>
        <w:autoSpaceDN w:val="0"/>
        <w:adjustRightInd w:val="0"/>
        <w:spacing w:after="0" w:line="240" w:lineRule="auto"/>
        <w:jc w:val="center"/>
        <w:outlineLvl w:val="0"/>
        <w:rPr>
          <w:rFonts w:ascii="Times New Roman" w:hAnsi="Times New Roman" w:cs="Times New Roman"/>
          <w:sz w:val="24"/>
          <w:szCs w:val="24"/>
        </w:rPr>
      </w:pPr>
      <w:r>
        <w:rPr>
          <w:rFonts w:ascii="Times New Roman" w:hAnsi="Times New Roman" w:cs="Times New Roman"/>
          <w:sz w:val="24"/>
          <w:szCs w:val="24"/>
        </w:rPr>
        <w:t>Раздел 2. ГРАДОСТРОИТЕЛЬНЫЕ РЕГЛАМЕНТЫ</w:t>
      </w:r>
    </w:p>
    <w:p w:rsidR="00244A16" w:rsidRDefault="00244A16" w:rsidP="00244A16">
      <w:pPr>
        <w:autoSpaceDE w:val="0"/>
        <w:autoSpaceDN w:val="0"/>
        <w:adjustRightInd w:val="0"/>
        <w:spacing w:after="0" w:line="240" w:lineRule="auto"/>
        <w:ind w:firstLine="540"/>
        <w:jc w:val="both"/>
        <w:rPr>
          <w:rFonts w:ascii="Times New Roman" w:hAnsi="Times New Roman" w:cs="Times New Roman"/>
          <w:sz w:val="24"/>
          <w:szCs w:val="24"/>
        </w:rPr>
      </w:pPr>
    </w:p>
    <w:p w:rsidR="00244A16" w:rsidRDefault="00244A16" w:rsidP="00244A16">
      <w:pPr>
        <w:autoSpaceDE w:val="0"/>
        <w:autoSpaceDN w:val="0"/>
        <w:adjustRightInd w:val="0"/>
        <w:spacing w:after="0" w:line="240" w:lineRule="auto"/>
        <w:jc w:val="center"/>
        <w:outlineLvl w:val="1"/>
        <w:rPr>
          <w:rFonts w:ascii="Times New Roman" w:hAnsi="Times New Roman" w:cs="Times New Roman"/>
          <w:sz w:val="24"/>
          <w:szCs w:val="24"/>
        </w:rPr>
      </w:pPr>
      <w:r>
        <w:rPr>
          <w:rFonts w:ascii="Times New Roman" w:hAnsi="Times New Roman" w:cs="Times New Roman"/>
          <w:sz w:val="24"/>
          <w:szCs w:val="24"/>
        </w:rPr>
        <w:t>Глава 8. ГРАДОСТРОИТЕЛЬНОЕ ЗОНИРОВАНИЕ</w:t>
      </w:r>
    </w:p>
    <w:p w:rsidR="00244A16" w:rsidRDefault="00244A16" w:rsidP="00244A16">
      <w:pPr>
        <w:autoSpaceDE w:val="0"/>
        <w:autoSpaceDN w:val="0"/>
        <w:adjustRightInd w:val="0"/>
        <w:spacing w:after="0" w:line="240" w:lineRule="auto"/>
        <w:jc w:val="center"/>
        <w:rPr>
          <w:rFonts w:ascii="Times New Roman" w:hAnsi="Times New Roman" w:cs="Times New Roman"/>
          <w:sz w:val="24"/>
          <w:szCs w:val="24"/>
        </w:rPr>
      </w:pPr>
      <w:r>
        <w:rPr>
          <w:rFonts w:ascii="Times New Roman" w:hAnsi="Times New Roman" w:cs="Times New Roman"/>
          <w:sz w:val="24"/>
          <w:szCs w:val="24"/>
        </w:rPr>
        <w:t xml:space="preserve">ТЕРРИТОРИИ </w:t>
      </w:r>
      <w:r w:rsidR="00022EF8">
        <w:rPr>
          <w:rFonts w:ascii="Times New Roman" w:hAnsi="Times New Roman" w:cs="Times New Roman"/>
          <w:sz w:val="24"/>
          <w:szCs w:val="24"/>
        </w:rPr>
        <w:t>ОСИНОВСКОГО</w:t>
      </w:r>
      <w:r w:rsidR="009A081B">
        <w:rPr>
          <w:rFonts w:ascii="Times New Roman" w:hAnsi="Times New Roman" w:cs="Times New Roman"/>
          <w:sz w:val="24"/>
          <w:szCs w:val="24"/>
        </w:rPr>
        <w:t xml:space="preserve"> </w:t>
      </w:r>
      <w:r>
        <w:rPr>
          <w:rFonts w:ascii="Times New Roman" w:hAnsi="Times New Roman" w:cs="Times New Roman"/>
          <w:sz w:val="24"/>
          <w:szCs w:val="24"/>
        </w:rPr>
        <w:t xml:space="preserve"> СЕЛЬСОВЕТА </w:t>
      </w:r>
      <w:r w:rsidR="009A081B">
        <w:rPr>
          <w:rFonts w:ascii="Times New Roman" w:hAnsi="Times New Roman" w:cs="Times New Roman"/>
          <w:sz w:val="24"/>
          <w:szCs w:val="24"/>
        </w:rPr>
        <w:t>КУЙБЫШЕВСКОГО</w:t>
      </w:r>
      <w:r>
        <w:rPr>
          <w:rFonts w:ascii="Times New Roman" w:hAnsi="Times New Roman" w:cs="Times New Roman"/>
          <w:sz w:val="24"/>
          <w:szCs w:val="24"/>
        </w:rPr>
        <w:t xml:space="preserve"> РАЙОНА НОВОСИБИРСКОЙ ОБЛАСТИ</w:t>
      </w:r>
    </w:p>
    <w:p w:rsidR="00244A16" w:rsidRDefault="00244A16" w:rsidP="00244A16">
      <w:pPr>
        <w:autoSpaceDE w:val="0"/>
        <w:autoSpaceDN w:val="0"/>
        <w:adjustRightInd w:val="0"/>
        <w:spacing w:after="0" w:line="240" w:lineRule="auto"/>
        <w:ind w:firstLine="540"/>
        <w:jc w:val="both"/>
        <w:rPr>
          <w:rFonts w:ascii="Times New Roman" w:hAnsi="Times New Roman" w:cs="Times New Roman"/>
          <w:sz w:val="24"/>
          <w:szCs w:val="24"/>
        </w:rPr>
      </w:pPr>
    </w:p>
    <w:p w:rsidR="00244A16" w:rsidRDefault="00244A16" w:rsidP="00244A16">
      <w:pPr>
        <w:autoSpaceDE w:val="0"/>
        <w:autoSpaceDN w:val="0"/>
        <w:adjustRightInd w:val="0"/>
        <w:spacing w:after="0" w:line="240" w:lineRule="auto"/>
        <w:ind w:firstLine="540"/>
        <w:jc w:val="both"/>
        <w:outlineLvl w:val="2"/>
        <w:rPr>
          <w:rFonts w:ascii="Times New Roman" w:hAnsi="Times New Roman" w:cs="Times New Roman"/>
          <w:sz w:val="24"/>
          <w:szCs w:val="24"/>
        </w:rPr>
      </w:pPr>
      <w:r>
        <w:rPr>
          <w:rFonts w:ascii="Times New Roman" w:hAnsi="Times New Roman" w:cs="Times New Roman"/>
          <w:sz w:val="24"/>
          <w:szCs w:val="24"/>
        </w:rPr>
        <w:t xml:space="preserve">Статья 21. Виды, состав и обозначение территориальных зон, установленных на карте градостроительного зонирования территории </w:t>
      </w:r>
      <w:proofErr w:type="spellStart"/>
      <w:r w:rsidR="00022EF8">
        <w:rPr>
          <w:rFonts w:ascii="Times New Roman" w:hAnsi="Times New Roman" w:cs="Times New Roman"/>
          <w:sz w:val="24"/>
          <w:szCs w:val="24"/>
        </w:rPr>
        <w:t>Осиновского</w:t>
      </w:r>
      <w:proofErr w:type="spellEnd"/>
      <w:r>
        <w:rPr>
          <w:rFonts w:ascii="Times New Roman" w:hAnsi="Times New Roman" w:cs="Times New Roman"/>
          <w:sz w:val="24"/>
          <w:szCs w:val="24"/>
        </w:rPr>
        <w:t xml:space="preserve"> сельсовета </w:t>
      </w:r>
      <w:r w:rsidR="005D1D9D">
        <w:rPr>
          <w:rFonts w:ascii="Times New Roman" w:hAnsi="Times New Roman" w:cs="Times New Roman"/>
          <w:sz w:val="24"/>
          <w:szCs w:val="24"/>
        </w:rPr>
        <w:t>Куйбышевского</w:t>
      </w:r>
      <w:r>
        <w:rPr>
          <w:rFonts w:ascii="Times New Roman" w:hAnsi="Times New Roman" w:cs="Times New Roman"/>
          <w:sz w:val="24"/>
          <w:szCs w:val="24"/>
        </w:rPr>
        <w:t xml:space="preserve"> района Новосибирской области</w:t>
      </w:r>
      <w:r w:rsidR="00DD6F53">
        <w:rPr>
          <w:rFonts w:ascii="Times New Roman" w:hAnsi="Times New Roman" w:cs="Times New Roman"/>
          <w:sz w:val="24"/>
          <w:szCs w:val="24"/>
        </w:rPr>
        <w:t>.</w:t>
      </w:r>
    </w:p>
    <w:p w:rsidR="00244A16" w:rsidRDefault="00244A16" w:rsidP="00244A16">
      <w:pPr>
        <w:autoSpaceDE w:val="0"/>
        <w:autoSpaceDN w:val="0"/>
        <w:adjustRightInd w:val="0"/>
        <w:spacing w:after="0" w:line="240" w:lineRule="auto"/>
        <w:ind w:firstLine="540"/>
        <w:jc w:val="both"/>
        <w:rPr>
          <w:rFonts w:ascii="Times New Roman" w:hAnsi="Times New Roman" w:cs="Times New Roman"/>
          <w:sz w:val="24"/>
          <w:szCs w:val="24"/>
        </w:rPr>
      </w:pPr>
    </w:p>
    <w:p w:rsidR="00244A16" w:rsidRDefault="00244A16" w:rsidP="00244A16">
      <w:pPr>
        <w:autoSpaceDE w:val="0"/>
        <w:autoSpaceDN w:val="0"/>
        <w:adjustRightInd w:val="0"/>
        <w:spacing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 xml:space="preserve">На карте градостроительного зонирования </w:t>
      </w:r>
      <w:r w:rsidRPr="00BA5A7B">
        <w:rPr>
          <w:rFonts w:ascii="Times New Roman" w:hAnsi="Times New Roman" w:cs="Times New Roman"/>
          <w:sz w:val="24"/>
          <w:szCs w:val="24"/>
        </w:rPr>
        <w:t>тер</w:t>
      </w:r>
      <w:r>
        <w:rPr>
          <w:rFonts w:ascii="Times New Roman" w:hAnsi="Times New Roman" w:cs="Times New Roman"/>
          <w:sz w:val="24"/>
          <w:szCs w:val="24"/>
        </w:rPr>
        <w:t xml:space="preserve">ритории </w:t>
      </w:r>
      <w:proofErr w:type="spellStart"/>
      <w:r w:rsidR="00022EF8">
        <w:rPr>
          <w:rFonts w:ascii="Times New Roman" w:hAnsi="Times New Roman" w:cs="Times New Roman"/>
          <w:sz w:val="24"/>
          <w:szCs w:val="24"/>
        </w:rPr>
        <w:t>Осиновского</w:t>
      </w:r>
      <w:proofErr w:type="spellEnd"/>
      <w:r w:rsidR="00BA5A7B">
        <w:rPr>
          <w:rFonts w:ascii="Times New Roman" w:hAnsi="Times New Roman" w:cs="Times New Roman"/>
          <w:sz w:val="24"/>
          <w:szCs w:val="24"/>
        </w:rPr>
        <w:t xml:space="preserve"> сельсовета Куйбышевского района Новосибирской области </w:t>
      </w:r>
      <w:r>
        <w:rPr>
          <w:rFonts w:ascii="Times New Roman" w:hAnsi="Times New Roman" w:cs="Times New Roman"/>
          <w:sz w:val="24"/>
          <w:szCs w:val="24"/>
        </w:rPr>
        <w:t>установлены следующие виды территориальных зон (в скобках приводится их кодовое обозначение):</w:t>
      </w:r>
    </w:p>
    <w:p w:rsidR="00D175A5" w:rsidRDefault="00D175A5" w:rsidP="00D175A5">
      <w:pPr>
        <w:autoSpaceDE w:val="0"/>
        <w:autoSpaceDN w:val="0"/>
        <w:adjustRightInd w:val="0"/>
        <w:spacing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1) зоны рекреационного назначения (Р):</w:t>
      </w:r>
    </w:p>
    <w:p w:rsidR="00D175A5" w:rsidRDefault="00BA5A7B" w:rsidP="00D175A5">
      <w:pPr>
        <w:autoSpaceDE w:val="0"/>
        <w:autoSpaceDN w:val="0"/>
        <w:adjustRightInd w:val="0"/>
        <w:spacing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 xml:space="preserve">зона природных территорий для сохранения ландшафта </w:t>
      </w:r>
      <w:r w:rsidR="00D175A5">
        <w:rPr>
          <w:rFonts w:ascii="Times New Roman" w:hAnsi="Times New Roman" w:cs="Times New Roman"/>
          <w:sz w:val="24"/>
          <w:szCs w:val="24"/>
        </w:rPr>
        <w:t xml:space="preserve"> (Р-1);</w:t>
      </w:r>
    </w:p>
    <w:p w:rsidR="00D175A5" w:rsidRDefault="00BA5A7B" w:rsidP="00D175A5">
      <w:pPr>
        <w:autoSpaceDE w:val="0"/>
        <w:autoSpaceDN w:val="0"/>
        <w:adjustRightInd w:val="0"/>
        <w:spacing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зона общепоселкового значения с размещением объектов отдыха</w:t>
      </w:r>
      <w:r w:rsidR="00D175A5">
        <w:rPr>
          <w:rFonts w:ascii="Times New Roman" w:hAnsi="Times New Roman" w:cs="Times New Roman"/>
          <w:sz w:val="24"/>
          <w:szCs w:val="24"/>
        </w:rPr>
        <w:t xml:space="preserve"> (Р-2);</w:t>
      </w:r>
    </w:p>
    <w:p w:rsidR="00D175A5" w:rsidRDefault="00BA5A7B" w:rsidP="00D175A5">
      <w:pPr>
        <w:autoSpaceDE w:val="0"/>
        <w:autoSpaceDN w:val="0"/>
        <w:adjustRightInd w:val="0"/>
        <w:spacing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зона озеленени</w:t>
      </w:r>
      <w:r w:rsidR="00F50BD6">
        <w:rPr>
          <w:rFonts w:ascii="Times New Roman" w:hAnsi="Times New Roman" w:cs="Times New Roman"/>
          <w:sz w:val="24"/>
          <w:szCs w:val="24"/>
        </w:rPr>
        <w:t>я</w:t>
      </w:r>
      <w:r>
        <w:rPr>
          <w:rFonts w:ascii="Times New Roman" w:hAnsi="Times New Roman" w:cs="Times New Roman"/>
          <w:sz w:val="24"/>
          <w:szCs w:val="24"/>
        </w:rPr>
        <w:t xml:space="preserve"> санитарно – защитных зон</w:t>
      </w:r>
      <w:r w:rsidR="00D175A5">
        <w:rPr>
          <w:rFonts w:ascii="Times New Roman" w:hAnsi="Times New Roman" w:cs="Times New Roman"/>
          <w:sz w:val="24"/>
          <w:szCs w:val="24"/>
        </w:rPr>
        <w:t xml:space="preserve"> (Р-3);</w:t>
      </w:r>
    </w:p>
    <w:p w:rsidR="00D175A5" w:rsidRDefault="00BA5A7B" w:rsidP="00D175A5">
      <w:pPr>
        <w:autoSpaceDE w:val="0"/>
        <w:autoSpaceDN w:val="0"/>
        <w:adjustRightInd w:val="0"/>
        <w:spacing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зона объектов спортивного значения </w:t>
      </w:r>
      <w:r w:rsidR="00D175A5">
        <w:rPr>
          <w:rFonts w:ascii="Times New Roman" w:hAnsi="Times New Roman" w:cs="Times New Roman"/>
          <w:sz w:val="24"/>
          <w:szCs w:val="24"/>
        </w:rPr>
        <w:t xml:space="preserve"> (Р-4);</w:t>
      </w:r>
    </w:p>
    <w:p w:rsidR="00354190" w:rsidRDefault="00D175A5" w:rsidP="00D175A5">
      <w:pPr>
        <w:autoSpaceDE w:val="0"/>
        <w:autoSpaceDN w:val="0"/>
        <w:adjustRightInd w:val="0"/>
        <w:spacing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 xml:space="preserve">2) </w:t>
      </w:r>
      <w:r w:rsidR="00354190">
        <w:rPr>
          <w:rFonts w:ascii="Times New Roman" w:hAnsi="Times New Roman" w:cs="Times New Roman"/>
          <w:sz w:val="24"/>
          <w:szCs w:val="24"/>
        </w:rPr>
        <w:t>зона делового, общественного и коммерческого назначения (О</w:t>
      </w:r>
      <w:proofErr w:type="gramStart"/>
      <w:r w:rsidR="00354190">
        <w:rPr>
          <w:rFonts w:ascii="Times New Roman" w:hAnsi="Times New Roman" w:cs="Times New Roman"/>
          <w:sz w:val="24"/>
          <w:szCs w:val="24"/>
        </w:rPr>
        <w:t>1</w:t>
      </w:r>
      <w:proofErr w:type="gramEnd"/>
      <w:r w:rsidR="00354190">
        <w:rPr>
          <w:rFonts w:ascii="Times New Roman" w:hAnsi="Times New Roman" w:cs="Times New Roman"/>
          <w:sz w:val="24"/>
          <w:szCs w:val="24"/>
        </w:rPr>
        <w:t>)</w:t>
      </w:r>
      <w:r w:rsidR="006770D2">
        <w:rPr>
          <w:rFonts w:ascii="Times New Roman" w:hAnsi="Times New Roman" w:cs="Times New Roman"/>
          <w:sz w:val="24"/>
          <w:szCs w:val="24"/>
        </w:rPr>
        <w:t>;</w:t>
      </w:r>
    </w:p>
    <w:p w:rsidR="00D175A5" w:rsidRDefault="00D175A5" w:rsidP="00D175A5">
      <w:pPr>
        <w:autoSpaceDE w:val="0"/>
        <w:autoSpaceDN w:val="0"/>
        <w:adjustRightInd w:val="0"/>
        <w:spacing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3) жилые зоны (Ж):</w:t>
      </w:r>
    </w:p>
    <w:p w:rsidR="00D175A5" w:rsidRDefault="00D175A5" w:rsidP="00D175A5">
      <w:pPr>
        <w:autoSpaceDE w:val="0"/>
        <w:autoSpaceDN w:val="0"/>
        <w:adjustRightInd w:val="0"/>
        <w:spacing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 xml:space="preserve">зона </w:t>
      </w:r>
      <w:r w:rsidR="00791736">
        <w:rPr>
          <w:rFonts w:ascii="Times New Roman" w:hAnsi="Times New Roman" w:cs="Times New Roman"/>
          <w:sz w:val="24"/>
          <w:szCs w:val="24"/>
        </w:rPr>
        <w:t>застройки индивидуальными жилыми домами</w:t>
      </w:r>
      <w:r>
        <w:rPr>
          <w:rFonts w:ascii="Times New Roman" w:hAnsi="Times New Roman" w:cs="Times New Roman"/>
          <w:sz w:val="24"/>
          <w:szCs w:val="24"/>
        </w:rPr>
        <w:t xml:space="preserve"> (Ж-1);</w:t>
      </w:r>
    </w:p>
    <w:p w:rsidR="00D175A5" w:rsidRDefault="00D175A5" w:rsidP="00D175A5">
      <w:pPr>
        <w:autoSpaceDE w:val="0"/>
        <w:autoSpaceDN w:val="0"/>
        <w:adjustRightInd w:val="0"/>
        <w:spacing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зона застройки малоэтажными жилыми домами (Ж-2);</w:t>
      </w:r>
    </w:p>
    <w:p w:rsidR="00D175A5" w:rsidRDefault="00641B6D" w:rsidP="00641B6D">
      <w:pPr>
        <w:autoSpaceDE w:val="0"/>
        <w:autoSpaceDN w:val="0"/>
        <w:adjustRightInd w:val="0"/>
        <w:spacing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4)</w:t>
      </w:r>
      <w:r w:rsidR="00EB5E92">
        <w:rPr>
          <w:rFonts w:ascii="Times New Roman" w:hAnsi="Times New Roman" w:cs="Times New Roman"/>
          <w:sz w:val="24"/>
          <w:szCs w:val="24"/>
        </w:rPr>
        <w:t> </w:t>
      </w:r>
      <w:proofErr w:type="spellStart"/>
      <w:r w:rsidR="00EB5E92">
        <w:rPr>
          <w:rFonts w:ascii="Times New Roman" w:hAnsi="Times New Roman" w:cs="Times New Roman"/>
          <w:sz w:val="24"/>
          <w:szCs w:val="24"/>
        </w:rPr>
        <w:t>коммунально</w:t>
      </w:r>
      <w:proofErr w:type="spellEnd"/>
      <w:r w:rsidR="00EB5E92">
        <w:rPr>
          <w:rFonts w:ascii="Times New Roman" w:hAnsi="Times New Roman" w:cs="Times New Roman"/>
          <w:sz w:val="24"/>
          <w:szCs w:val="24"/>
        </w:rPr>
        <w:t xml:space="preserve"> – складск</w:t>
      </w:r>
      <w:r w:rsidR="00757F67">
        <w:rPr>
          <w:rFonts w:ascii="Times New Roman" w:hAnsi="Times New Roman" w:cs="Times New Roman"/>
          <w:sz w:val="24"/>
          <w:szCs w:val="24"/>
        </w:rPr>
        <w:t>ая</w:t>
      </w:r>
      <w:r w:rsidR="00EB5E92">
        <w:rPr>
          <w:rFonts w:ascii="Times New Roman" w:hAnsi="Times New Roman" w:cs="Times New Roman"/>
          <w:sz w:val="24"/>
          <w:szCs w:val="24"/>
        </w:rPr>
        <w:t xml:space="preserve"> </w:t>
      </w:r>
      <w:r w:rsidR="00757F67">
        <w:rPr>
          <w:rFonts w:ascii="Times New Roman" w:hAnsi="Times New Roman" w:cs="Times New Roman"/>
          <w:sz w:val="24"/>
          <w:szCs w:val="24"/>
        </w:rPr>
        <w:t>зона</w:t>
      </w:r>
      <w:r w:rsidR="00EB5E92">
        <w:rPr>
          <w:rFonts w:ascii="Times New Roman" w:hAnsi="Times New Roman" w:cs="Times New Roman"/>
          <w:sz w:val="24"/>
          <w:szCs w:val="24"/>
        </w:rPr>
        <w:t xml:space="preserve"> (</w:t>
      </w:r>
      <w:proofErr w:type="spellStart"/>
      <w:r w:rsidR="00EB5E92">
        <w:rPr>
          <w:rFonts w:ascii="Times New Roman" w:hAnsi="Times New Roman" w:cs="Times New Roman"/>
          <w:sz w:val="24"/>
          <w:szCs w:val="24"/>
        </w:rPr>
        <w:t>Пк</w:t>
      </w:r>
      <w:proofErr w:type="spellEnd"/>
      <w:r w:rsidR="00EB5E92">
        <w:rPr>
          <w:rFonts w:ascii="Times New Roman" w:hAnsi="Times New Roman" w:cs="Times New Roman"/>
          <w:sz w:val="24"/>
          <w:szCs w:val="24"/>
        </w:rPr>
        <w:t>)</w:t>
      </w:r>
    </w:p>
    <w:p w:rsidR="00641B6D" w:rsidRDefault="00EB5E92" w:rsidP="00D175A5">
      <w:pPr>
        <w:autoSpaceDE w:val="0"/>
        <w:autoSpaceDN w:val="0"/>
        <w:adjustRightInd w:val="0"/>
        <w:spacing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5</w:t>
      </w:r>
      <w:r w:rsidR="00D175A5">
        <w:rPr>
          <w:rFonts w:ascii="Times New Roman" w:hAnsi="Times New Roman" w:cs="Times New Roman"/>
          <w:sz w:val="24"/>
          <w:szCs w:val="24"/>
        </w:rPr>
        <w:t>)</w:t>
      </w:r>
      <w:r w:rsidR="00A17FBF">
        <w:rPr>
          <w:rFonts w:ascii="Times New Roman" w:hAnsi="Times New Roman" w:cs="Times New Roman"/>
          <w:sz w:val="24"/>
          <w:szCs w:val="24"/>
        </w:rPr>
        <w:t> зона транспортной инфраструктуры (Т);</w:t>
      </w:r>
    </w:p>
    <w:p w:rsidR="00D175A5" w:rsidRDefault="00EB5E92" w:rsidP="00A17FBF">
      <w:pPr>
        <w:autoSpaceDE w:val="0"/>
        <w:autoSpaceDN w:val="0"/>
        <w:adjustRightInd w:val="0"/>
        <w:spacing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6</w:t>
      </w:r>
      <w:r w:rsidR="00A17FBF">
        <w:rPr>
          <w:rFonts w:ascii="Times New Roman" w:hAnsi="Times New Roman" w:cs="Times New Roman"/>
          <w:sz w:val="24"/>
          <w:szCs w:val="24"/>
        </w:rPr>
        <w:t>) </w:t>
      </w:r>
      <w:r w:rsidR="00D175A5">
        <w:rPr>
          <w:rFonts w:ascii="Times New Roman" w:hAnsi="Times New Roman" w:cs="Times New Roman"/>
          <w:sz w:val="24"/>
          <w:szCs w:val="24"/>
        </w:rPr>
        <w:t>зоны инженерной инфраструктур</w:t>
      </w:r>
      <w:r w:rsidR="00A17FBF">
        <w:rPr>
          <w:rFonts w:ascii="Times New Roman" w:hAnsi="Times New Roman" w:cs="Times New Roman"/>
          <w:sz w:val="24"/>
          <w:szCs w:val="24"/>
        </w:rPr>
        <w:t>ы</w:t>
      </w:r>
      <w:r w:rsidR="00D175A5">
        <w:rPr>
          <w:rFonts w:ascii="Times New Roman" w:hAnsi="Times New Roman" w:cs="Times New Roman"/>
          <w:sz w:val="24"/>
          <w:szCs w:val="24"/>
        </w:rPr>
        <w:t xml:space="preserve"> (И):</w:t>
      </w:r>
    </w:p>
    <w:p w:rsidR="00D175A5" w:rsidRDefault="00EB5E92" w:rsidP="00D175A5">
      <w:pPr>
        <w:autoSpaceDE w:val="0"/>
        <w:autoSpaceDN w:val="0"/>
        <w:adjustRightInd w:val="0"/>
        <w:spacing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7</w:t>
      </w:r>
      <w:r w:rsidR="00D175A5">
        <w:rPr>
          <w:rFonts w:ascii="Times New Roman" w:hAnsi="Times New Roman" w:cs="Times New Roman"/>
          <w:sz w:val="24"/>
          <w:szCs w:val="24"/>
        </w:rPr>
        <w:t>) зоны специального назначения (</w:t>
      </w:r>
      <w:proofErr w:type="spellStart"/>
      <w:r w:rsidR="00D175A5">
        <w:rPr>
          <w:rFonts w:ascii="Times New Roman" w:hAnsi="Times New Roman" w:cs="Times New Roman"/>
          <w:sz w:val="24"/>
          <w:szCs w:val="24"/>
        </w:rPr>
        <w:t>С</w:t>
      </w:r>
      <w:r w:rsidR="00A17FBF">
        <w:rPr>
          <w:rFonts w:ascii="Times New Roman" w:hAnsi="Times New Roman" w:cs="Times New Roman"/>
          <w:sz w:val="24"/>
          <w:szCs w:val="24"/>
        </w:rPr>
        <w:t>п</w:t>
      </w:r>
      <w:proofErr w:type="spellEnd"/>
      <w:r w:rsidR="00D175A5">
        <w:rPr>
          <w:rFonts w:ascii="Times New Roman" w:hAnsi="Times New Roman" w:cs="Times New Roman"/>
          <w:sz w:val="24"/>
          <w:szCs w:val="24"/>
        </w:rPr>
        <w:t>):</w:t>
      </w:r>
    </w:p>
    <w:p w:rsidR="00D175A5" w:rsidRDefault="00D175A5" w:rsidP="00D175A5">
      <w:pPr>
        <w:autoSpaceDE w:val="0"/>
        <w:autoSpaceDN w:val="0"/>
        <w:adjustRightInd w:val="0"/>
        <w:spacing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 xml:space="preserve">зона </w:t>
      </w:r>
      <w:r w:rsidR="00A17FBF">
        <w:rPr>
          <w:rFonts w:ascii="Times New Roman" w:hAnsi="Times New Roman" w:cs="Times New Roman"/>
          <w:sz w:val="24"/>
          <w:szCs w:val="24"/>
        </w:rPr>
        <w:t xml:space="preserve">специального назначения, связанная с захоронениями ритуального назначения </w:t>
      </w:r>
      <w:r>
        <w:rPr>
          <w:rFonts w:ascii="Times New Roman" w:hAnsi="Times New Roman" w:cs="Times New Roman"/>
          <w:sz w:val="24"/>
          <w:szCs w:val="24"/>
        </w:rPr>
        <w:t xml:space="preserve"> (С</w:t>
      </w:r>
      <w:r w:rsidR="00A17FBF">
        <w:rPr>
          <w:rFonts w:ascii="Times New Roman" w:hAnsi="Times New Roman" w:cs="Times New Roman"/>
          <w:sz w:val="24"/>
          <w:szCs w:val="24"/>
        </w:rPr>
        <w:t>п</w:t>
      </w:r>
      <w:proofErr w:type="gramStart"/>
      <w:r>
        <w:rPr>
          <w:rFonts w:ascii="Times New Roman" w:hAnsi="Times New Roman" w:cs="Times New Roman"/>
          <w:sz w:val="24"/>
          <w:szCs w:val="24"/>
        </w:rPr>
        <w:t>1</w:t>
      </w:r>
      <w:proofErr w:type="gramEnd"/>
      <w:r>
        <w:rPr>
          <w:rFonts w:ascii="Times New Roman" w:hAnsi="Times New Roman" w:cs="Times New Roman"/>
          <w:sz w:val="24"/>
          <w:szCs w:val="24"/>
        </w:rPr>
        <w:t>);</w:t>
      </w:r>
    </w:p>
    <w:p w:rsidR="00D175A5" w:rsidRDefault="00D175A5" w:rsidP="00D175A5">
      <w:pPr>
        <w:autoSpaceDE w:val="0"/>
        <w:autoSpaceDN w:val="0"/>
        <w:adjustRightInd w:val="0"/>
        <w:spacing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 xml:space="preserve">зона </w:t>
      </w:r>
      <w:r w:rsidR="00A17FBF">
        <w:rPr>
          <w:rFonts w:ascii="Times New Roman" w:hAnsi="Times New Roman" w:cs="Times New Roman"/>
          <w:sz w:val="24"/>
          <w:szCs w:val="24"/>
        </w:rPr>
        <w:t>складирования и захоронения отходов (Сп</w:t>
      </w:r>
      <w:proofErr w:type="gramStart"/>
      <w:r>
        <w:rPr>
          <w:rFonts w:ascii="Times New Roman" w:hAnsi="Times New Roman" w:cs="Times New Roman"/>
          <w:sz w:val="24"/>
          <w:szCs w:val="24"/>
        </w:rPr>
        <w:t>2</w:t>
      </w:r>
      <w:proofErr w:type="gramEnd"/>
      <w:r>
        <w:rPr>
          <w:rFonts w:ascii="Times New Roman" w:hAnsi="Times New Roman" w:cs="Times New Roman"/>
          <w:sz w:val="24"/>
          <w:szCs w:val="24"/>
        </w:rPr>
        <w:t>);</w:t>
      </w:r>
    </w:p>
    <w:p w:rsidR="00F7315D" w:rsidRDefault="00EB5E92" w:rsidP="00244A16">
      <w:pPr>
        <w:autoSpaceDE w:val="0"/>
        <w:autoSpaceDN w:val="0"/>
        <w:adjustRightInd w:val="0"/>
        <w:spacing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8</w:t>
      </w:r>
      <w:r w:rsidR="00D175A5">
        <w:rPr>
          <w:rFonts w:ascii="Times New Roman" w:hAnsi="Times New Roman" w:cs="Times New Roman"/>
          <w:sz w:val="24"/>
          <w:szCs w:val="24"/>
        </w:rPr>
        <w:t>) зона</w:t>
      </w:r>
      <w:r w:rsidR="0042657C">
        <w:rPr>
          <w:rFonts w:ascii="Times New Roman" w:hAnsi="Times New Roman" w:cs="Times New Roman"/>
          <w:sz w:val="24"/>
          <w:szCs w:val="24"/>
        </w:rPr>
        <w:t>,</w:t>
      </w:r>
      <w:r w:rsidR="00D175A5">
        <w:rPr>
          <w:rFonts w:ascii="Times New Roman" w:hAnsi="Times New Roman" w:cs="Times New Roman"/>
          <w:sz w:val="24"/>
          <w:szCs w:val="24"/>
        </w:rPr>
        <w:t xml:space="preserve"> </w:t>
      </w:r>
      <w:r w:rsidR="00016676">
        <w:rPr>
          <w:rFonts w:ascii="Times New Roman" w:hAnsi="Times New Roman" w:cs="Times New Roman"/>
          <w:sz w:val="24"/>
          <w:szCs w:val="24"/>
        </w:rPr>
        <w:t>занятая объектами сельскохозяйственного назначения (Сх</w:t>
      </w:r>
      <w:r w:rsidR="00D70AA6">
        <w:rPr>
          <w:rFonts w:ascii="Times New Roman" w:hAnsi="Times New Roman" w:cs="Times New Roman"/>
          <w:sz w:val="24"/>
          <w:szCs w:val="24"/>
        </w:rPr>
        <w:t>-Сх5</w:t>
      </w:r>
      <w:r w:rsidR="0042657C">
        <w:rPr>
          <w:rFonts w:ascii="Times New Roman" w:hAnsi="Times New Roman" w:cs="Times New Roman"/>
          <w:sz w:val="24"/>
          <w:szCs w:val="24"/>
        </w:rPr>
        <w:t>).</w:t>
      </w:r>
    </w:p>
    <w:p w:rsidR="00F7315D" w:rsidRDefault="00F7315D" w:rsidP="00244A16">
      <w:pPr>
        <w:autoSpaceDE w:val="0"/>
        <w:autoSpaceDN w:val="0"/>
        <w:adjustRightInd w:val="0"/>
        <w:spacing w:after="0" w:line="240" w:lineRule="auto"/>
        <w:ind w:firstLine="540"/>
        <w:jc w:val="both"/>
        <w:rPr>
          <w:rFonts w:ascii="Times New Roman" w:hAnsi="Times New Roman" w:cs="Times New Roman"/>
          <w:sz w:val="24"/>
          <w:szCs w:val="24"/>
        </w:rPr>
      </w:pPr>
    </w:p>
    <w:p w:rsidR="00244A16" w:rsidRPr="00244A16" w:rsidRDefault="00244A16" w:rsidP="00244A16">
      <w:pPr>
        <w:autoSpaceDE w:val="0"/>
        <w:autoSpaceDN w:val="0"/>
        <w:adjustRightInd w:val="0"/>
        <w:spacing w:after="0" w:line="240" w:lineRule="auto"/>
        <w:ind w:firstLine="540"/>
        <w:jc w:val="both"/>
        <w:rPr>
          <w:rFonts w:ascii="Times New Roman" w:hAnsi="Times New Roman" w:cs="Times New Roman"/>
          <w:sz w:val="24"/>
          <w:szCs w:val="24"/>
        </w:rPr>
      </w:pPr>
      <w:r w:rsidRPr="00244A16">
        <w:rPr>
          <w:rFonts w:ascii="Times New Roman" w:hAnsi="Times New Roman" w:cs="Times New Roman"/>
          <w:sz w:val="24"/>
          <w:szCs w:val="24"/>
        </w:rPr>
        <w:t>Статья 22. Общие положения о градостроительных регламентах</w:t>
      </w:r>
    </w:p>
    <w:p w:rsidR="00244A16" w:rsidRPr="00244A16" w:rsidRDefault="00244A16" w:rsidP="00244A16">
      <w:pPr>
        <w:autoSpaceDE w:val="0"/>
        <w:autoSpaceDN w:val="0"/>
        <w:adjustRightInd w:val="0"/>
        <w:spacing w:after="0" w:line="240" w:lineRule="auto"/>
        <w:ind w:firstLine="540"/>
        <w:jc w:val="both"/>
        <w:rPr>
          <w:rFonts w:ascii="Times New Roman" w:hAnsi="Times New Roman" w:cs="Times New Roman"/>
          <w:sz w:val="24"/>
          <w:szCs w:val="24"/>
        </w:rPr>
      </w:pPr>
    </w:p>
    <w:p w:rsidR="00244A16" w:rsidRPr="00244A16" w:rsidRDefault="00244A16" w:rsidP="00244A16">
      <w:pPr>
        <w:autoSpaceDE w:val="0"/>
        <w:autoSpaceDN w:val="0"/>
        <w:adjustRightInd w:val="0"/>
        <w:spacing w:after="0" w:line="240" w:lineRule="auto"/>
        <w:ind w:firstLine="540"/>
        <w:jc w:val="both"/>
        <w:rPr>
          <w:rFonts w:ascii="Times New Roman" w:hAnsi="Times New Roman" w:cs="Times New Roman"/>
          <w:sz w:val="24"/>
          <w:szCs w:val="24"/>
        </w:rPr>
      </w:pPr>
      <w:r w:rsidRPr="00244A16">
        <w:rPr>
          <w:rFonts w:ascii="Times New Roman" w:hAnsi="Times New Roman" w:cs="Times New Roman"/>
          <w:sz w:val="24"/>
          <w:szCs w:val="24"/>
        </w:rPr>
        <w:t xml:space="preserve">1. В градостроительных регламентах в отношении земельных участков и объектов капитального строительства, расположенных в пределах соответствующей территориальной зоны </w:t>
      </w:r>
      <w:proofErr w:type="spellStart"/>
      <w:r w:rsidR="00022EF8">
        <w:rPr>
          <w:rFonts w:ascii="Times New Roman" w:hAnsi="Times New Roman" w:cs="Times New Roman"/>
          <w:sz w:val="24"/>
          <w:szCs w:val="24"/>
        </w:rPr>
        <w:t>Осиновского</w:t>
      </w:r>
      <w:proofErr w:type="spellEnd"/>
      <w:r w:rsidR="00C9583D">
        <w:rPr>
          <w:rFonts w:ascii="Times New Roman" w:hAnsi="Times New Roman" w:cs="Times New Roman"/>
          <w:sz w:val="24"/>
          <w:szCs w:val="24"/>
        </w:rPr>
        <w:t xml:space="preserve"> сельсовета Куйбышевского района Новосибирской области</w:t>
      </w:r>
      <w:r w:rsidRPr="00244A16">
        <w:rPr>
          <w:rFonts w:ascii="Times New Roman" w:hAnsi="Times New Roman" w:cs="Times New Roman"/>
          <w:sz w:val="24"/>
          <w:szCs w:val="24"/>
        </w:rPr>
        <w:t>, указаны:</w:t>
      </w:r>
    </w:p>
    <w:p w:rsidR="00244A16" w:rsidRPr="00244A16" w:rsidRDefault="00244A16" w:rsidP="00244A16">
      <w:pPr>
        <w:autoSpaceDE w:val="0"/>
        <w:autoSpaceDN w:val="0"/>
        <w:adjustRightInd w:val="0"/>
        <w:spacing w:after="0" w:line="240" w:lineRule="auto"/>
        <w:ind w:firstLine="540"/>
        <w:jc w:val="both"/>
        <w:rPr>
          <w:rFonts w:ascii="Times New Roman" w:hAnsi="Times New Roman" w:cs="Times New Roman"/>
          <w:sz w:val="24"/>
          <w:szCs w:val="24"/>
        </w:rPr>
      </w:pPr>
      <w:r w:rsidRPr="00244A16">
        <w:rPr>
          <w:rFonts w:ascii="Times New Roman" w:hAnsi="Times New Roman" w:cs="Times New Roman"/>
          <w:sz w:val="24"/>
          <w:szCs w:val="24"/>
        </w:rPr>
        <w:t>1) виды разрешенного использования земельных участков и объектов капитального строительства;</w:t>
      </w:r>
    </w:p>
    <w:p w:rsidR="00244A16" w:rsidRPr="00244A16" w:rsidRDefault="00244A16" w:rsidP="00244A16">
      <w:pPr>
        <w:autoSpaceDE w:val="0"/>
        <w:autoSpaceDN w:val="0"/>
        <w:adjustRightInd w:val="0"/>
        <w:spacing w:after="0" w:line="240" w:lineRule="auto"/>
        <w:ind w:firstLine="540"/>
        <w:jc w:val="both"/>
        <w:rPr>
          <w:rFonts w:ascii="Times New Roman" w:hAnsi="Times New Roman" w:cs="Times New Roman"/>
          <w:sz w:val="24"/>
          <w:szCs w:val="24"/>
        </w:rPr>
      </w:pPr>
      <w:r w:rsidRPr="00244A16">
        <w:rPr>
          <w:rFonts w:ascii="Times New Roman" w:hAnsi="Times New Roman" w:cs="Times New Roman"/>
          <w:sz w:val="24"/>
          <w:szCs w:val="24"/>
        </w:rPr>
        <w:t>2) предельные (минимальные и (или) максимальные) размеры земельных участков и предельные параметры разрешенного строительства, реконструкции объектов капитального строительства;</w:t>
      </w:r>
    </w:p>
    <w:p w:rsidR="00244A16" w:rsidRPr="00244A16" w:rsidRDefault="00244A16" w:rsidP="00244A16">
      <w:pPr>
        <w:autoSpaceDE w:val="0"/>
        <w:autoSpaceDN w:val="0"/>
        <w:adjustRightInd w:val="0"/>
        <w:spacing w:after="0" w:line="240" w:lineRule="auto"/>
        <w:ind w:firstLine="540"/>
        <w:jc w:val="both"/>
        <w:rPr>
          <w:rFonts w:ascii="Times New Roman" w:hAnsi="Times New Roman" w:cs="Times New Roman"/>
          <w:sz w:val="24"/>
          <w:szCs w:val="24"/>
        </w:rPr>
      </w:pPr>
      <w:r w:rsidRPr="00244A16">
        <w:rPr>
          <w:rFonts w:ascii="Times New Roman" w:hAnsi="Times New Roman" w:cs="Times New Roman"/>
          <w:sz w:val="24"/>
          <w:szCs w:val="24"/>
        </w:rPr>
        <w:t>3) ограничения использования земельных участков и объектов капитального строительства.</w:t>
      </w:r>
    </w:p>
    <w:p w:rsidR="00244A16" w:rsidRPr="00244A16" w:rsidRDefault="00244A16" w:rsidP="00244A16">
      <w:pPr>
        <w:autoSpaceDE w:val="0"/>
        <w:autoSpaceDN w:val="0"/>
        <w:adjustRightInd w:val="0"/>
        <w:spacing w:after="0" w:line="240" w:lineRule="auto"/>
        <w:ind w:firstLine="540"/>
        <w:jc w:val="both"/>
        <w:rPr>
          <w:rFonts w:ascii="Times New Roman" w:hAnsi="Times New Roman" w:cs="Times New Roman"/>
          <w:sz w:val="24"/>
          <w:szCs w:val="24"/>
        </w:rPr>
      </w:pPr>
    </w:p>
    <w:p w:rsidR="00244A16" w:rsidRPr="00244A16" w:rsidRDefault="005D50B8" w:rsidP="00244A16">
      <w:pPr>
        <w:autoSpaceDE w:val="0"/>
        <w:autoSpaceDN w:val="0"/>
        <w:adjustRightInd w:val="0"/>
        <w:spacing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Статья </w:t>
      </w:r>
      <w:r w:rsidR="0062320D" w:rsidRPr="000B1175">
        <w:rPr>
          <w:rFonts w:ascii="Times New Roman" w:hAnsi="Times New Roman" w:cs="Times New Roman"/>
          <w:sz w:val="24"/>
          <w:szCs w:val="24"/>
        </w:rPr>
        <w:t>23. </w:t>
      </w:r>
      <w:r w:rsidR="00244A16" w:rsidRPr="000B1175">
        <w:rPr>
          <w:rFonts w:ascii="Times New Roman" w:hAnsi="Times New Roman" w:cs="Times New Roman"/>
          <w:sz w:val="24"/>
          <w:szCs w:val="24"/>
        </w:rPr>
        <w:t>Градостроительные регламенты в части видов разрешенного использования земельных участков и объектов капитального строительства</w:t>
      </w:r>
      <w:r w:rsidR="000B1175">
        <w:rPr>
          <w:rFonts w:ascii="Times New Roman" w:hAnsi="Times New Roman" w:cs="Times New Roman"/>
          <w:sz w:val="24"/>
          <w:szCs w:val="24"/>
        </w:rPr>
        <w:t>.</w:t>
      </w:r>
    </w:p>
    <w:p w:rsidR="00244A16" w:rsidRPr="00244A16" w:rsidRDefault="00244A16" w:rsidP="00244A16">
      <w:pPr>
        <w:autoSpaceDE w:val="0"/>
        <w:autoSpaceDN w:val="0"/>
        <w:adjustRightInd w:val="0"/>
        <w:spacing w:after="0" w:line="240" w:lineRule="auto"/>
        <w:ind w:firstLine="540"/>
        <w:jc w:val="both"/>
        <w:rPr>
          <w:rFonts w:ascii="Times New Roman" w:hAnsi="Times New Roman" w:cs="Times New Roman"/>
          <w:sz w:val="24"/>
          <w:szCs w:val="24"/>
        </w:rPr>
      </w:pPr>
    </w:p>
    <w:p w:rsidR="00244A16" w:rsidRPr="00244A16" w:rsidRDefault="000B1175" w:rsidP="00244A16">
      <w:pPr>
        <w:autoSpaceDE w:val="0"/>
        <w:autoSpaceDN w:val="0"/>
        <w:adjustRightInd w:val="0"/>
        <w:spacing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1. </w:t>
      </w:r>
      <w:r w:rsidR="00244A16" w:rsidRPr="00244A16">
        <w:rPr>
          <w:rFonts w:ascii="Times New Roman" w:hAnsi="Times New Roman" w:cs="Times New Roman"/>
          <w:sz w:val="24"/>
          <w:szCs w:val="24"/>
        </w:rPr>
        <w:t xml:space="preserve">Разрешенное использование земельных участков и объектов капитального строительства, расположенных в пределах соответствующей территориальной зоны </w:t>
      </w:r>
      <w:proofErr w:type="spellStart"/>
      <w:r w:rsidR="00022EF8">
        <w:rPr>
          <w:rFonts w:ascii="Times New Roman" w:hAnsi="Times New Roman" w:cs="Times New Roman"/>
          <w:sz w:val="24"/>
          <w:szCs w:val="24"/>
        </w:rPr>
        <w:t>Осиновского</w:t>
      </w:r>
      <w:proofErr w:type="spellEnd"/>
      <w:r w:rsidR="00BE4CB4">
        <w:rPr>
          <w:rFonts w:ascii="Times New Roman" w:hAnsi="Times New Roman" w:cs="Times New Roman"/>
          <w:sz w:val="24"/>
          <w:szCs w:val="24"/>
        </w:rPr>
        <w:t xml:space="preserve"> сельсовета </w:t>
      </w:r>
      <w:r>
        <w:rPr>
          <w:rFonts w:ascii="Times New Roman" w:hAnsi="Times New Roman" w:cs="Times New Roman"/>
          <w:sz w:val="24"/>
          <w:szCs w:val="24"/>
        </w:rPr>
        <w:t>Куйбышевского</w:t>
      </w:r>
      <w:r w:rsidR="00BE4CB4">
        <w:rPr>
          <w:rFonts w:ascii="Times New Roman" w:hAnsi="Times New Roman" w:cs="Times New Roman"/>
          <w:sz w:val="24"/>
          <w:szCs w:val="24"/>
        </w:rPr>
        <w:t xml:space="preserve"> района Новосибирской области</w:t>
      </w:r>
      <w:r w:rsidR="00244A16" w:rsidRPr="00244A16">
        <w:rPr>
          <w:rFonts w:ascii="Times New Roman" w:hAnsi="Times New Roman" w:cs="Times New Roman"/>
          <w:sz w:val="24"/>
          <w:szCs w:val="24"/>
        </w:rPr>
        <w:t>, осуществляется в соответствии со следующими видами:</w:t>
      </w:r>
    </w:p>
    <w:p w:rsidR="00244A16" w:rsidRPr="00244A16" w:rsidRDefault="00244A16" w:rsidP="00244A16">
      <w:pPr>
        <w:autoSpaceDE w:val="0"/>
        <w:autoSpaceDN w:val="0"/>
        <w:adjustRightInd w:val="0"/>
        <w:spacing w:after="0" w:line="240" w:lineRule="auto"/>
        <w:ind w:firstLine="540"/>
        <w:jc w:val="both"/>
        <w:rPr>
          <w:rFonts w:ascii="Times New Roman" w:hAnsi="Times New Roman" w:cs="Times New Roman"/>
          <w:sz w:val="24"/>
          <w:szCs w:val="24"/>
        </w:rPr>
      </w:pPr>
      <w:r w:rsidRPr="00244A16">
        <w:rPr>
          <w:rFonts w:ascii="Times New Roman" w:hAnsi="Times New Roman" w:cs="Times New Roman"/>
          <w:sz w:val="24"/>
          <w:szCs w:val="24"/>
        </w:rPr>
        <w:t>1) основные виды разрешенного использования;</w:t>
      </w:r>
    </w:p>
    <w:p w:rsidR="00244A16" w:rsidRPr="00244A16" w:rsidRDefault="00244A16" w:rsidP="00244A16">
      <w:pPr>
        <w:autoSpaceDE w:val="0"/>
        <w:autoSpaceDN w:val="0"/>
        <w:adjustRightInd w:val="0"/>
        <w:spacing w:after="0" w:line="240" w:lineRule="auto"/>
        <w:ind w:firstLine="540"/>
        <w:jc w:val="both"/>
        <w:rPr>
          <w:rFonts w:ascii="Times New Roman" w:hAnsi="Times New Roman" w:cs="Times New Roman"/>
          <w:sz w:val="24"/>
          <w:szCs w:val="24"/>
        </w:rPr>
      </w:pPr>
      <w:r w:rsidRPr="00244A16">
        <w:rPr>
          <w:rFonts w:ascii="Times New Roman" w:hAnsi="Times New Roman" w:cs="Times New Roman"/>
          <w:sz w:val="24"/>
          <w:szCs w:val="24"/>
        </w:rPr>
        <w:lastRenderedPageBreak/>
        <w:t>2) условно разрешенные виды использования;</w:t>
      </w:r>
    </w:p>
    <w:p w:rsidR="00244A16" w:rsidRPr="00244A16" w:rsidRDefault="00244A16" w:rsidP="00244A16">
      <w:pPr>
        <w:autoSpaceDE w:val="0"/>
        <w:autoSpaceDN w:val="0"/>
        <w:adjustRightInd w:val="0"/>
        <w:spacing w:after="0" w:line="240" w:lineRule="auto"/>
        <w:ind w:firstLine="540"/>
        <w:jc w:val="both"/>
        <w:rPr>
          <w:rFonts w:ascii="Times New Roman" w:hAnsi="Times New Roman" w:cs="Times New Roman"/>
          <w:sz w:val="24"/>
          <w:szCs w:val="24"/>
        </w:rPr>
      </w:pPr>
      <w:r w:rsidRPr="00244A16">
        <w:rPr>
          <w:rFonts w:ascii="Times New Roman" w:hAnsi="Times New Roman" w:cs="Times New Roman"/>
          <w:sz w:val="24"/>
          <w:szCs w:val="24"/>
        </w:rPr>
        <w:t xml:space="preserve">3) вспомогательные виды разрешенного использования, допустимые только в качестве </w:t>
      </w:r>
      <w:proofErr w:type="gramStart"/>
      <w:r w:rsidRPr="00244A16">
        <w:rPr>
          <w:rFonts w:ascii="Times New Roman" w:hAnsi="Times New Roman" w:cs="Times New Roman"/>
          <w:sz w:val="24"/>
          <w:szCs w:val="24"/>
        </w:rPr>
        <w:t>дополнительных</w:t>
      </w:r>
      <w:proofErr w:type="gramEnd"/>
      <w:r w:rsidRPr="00244A16">
        <w:rPr>
          <w:rFonts w:ascii="Times New Roman" w:hAnsi="Times New Roman" w:cs="Times New Roman"/>
          <w:sz w:val="24"/>
          <w:szCs w:val="24"/>
        </w:rPr>
        <w:t xml:space="preserve"> по отношению к основным видам разрешенного использования и условно разрешенным видам использования и осуществляемые совместно с ними.</w:t>
      </w:r>
    </w:p>
    <w:p w:rsidR="00244A16" w:rsidRPr="00244A16" w:rsidRDefault="00244A16" w:rsidP="00244A16">
      <w:pPr>
        <w:autoSpaceDE w:val="0"/>
        <w:autoSpaceDN w:val="0"/>
        <w:adjustRightInd w:val="0"/>
        <w:spacing w:after="0" w:line="240" w:lineRule="auto"/>
        <w:ind w:firstLine="540"/>
        <w:jc w:val="both"/>
        <w:rPr>
          <w:rFonts w:ascii="Times New Roman" w:hAnsi="Times New Roman" w:cs="Times New Roman"/>
          <w:sz w:val="24"/>
          <w:szCs w:val="24"/>
        </w:rPr>
      </w:pPr>
      <w:r w:rsidRPr="00244A16">
        <w:rPr>
          <w:rFonts w:ascii="Times New Roman" w:hAnsi="Times New Roman" w:cs="Times New Roman"/>
          <w:sz w:val="24"/>
          <w:szCs w:val="24"/>
        </w:rPr>
        <w:t xml:space="preserve">2. Виды разрешенного использования земельных участков применительно к каждой территориальной зоне </w:t>
      </w:r>
      <w:proofErr w:type="spellStart"/>
      <w:r w:rsidR="00022EF8">
        <w:rPr>
          <w:rFonts w:ascii="Times New Roman" w:hAnsi="Times New Roman" w:cs="Times New Roman"/>
          <w:sz w:val="24"/>
          <w:szCs w:val="24"/>
        </w:rPr>
        <w:t>Осиновского</w:t>
      </w:r>
      <w:proofErr w:type="spellEnd"/>
      <w:r w:rsidR="00477FEA">
        <w:rPr>
          <w:rFonts w:ascii="Times New Roman" w:hAnsi="Times New Roman" w:cs="Times New Roman"/>
          <w:sz w:val="24"/>
          <w:szCs w:val="24"/>
        </w:rPr>
        <w:t xml:space="preserve"> сельсовета Куйбышевского района Новосибирской области</w:t>
      </w:r>
      <w:r w:rsidR="00D175A5" w:rsidRPr="00244A16">
        <w:rPr>
          <w:rFonts w:ascii="Times New Roman" w:hAnsi="Times New Roman" w:cs="Times New Roman"/>
          <w:sz w:val="24"/>
          <w:szCs w:val="24"/>
        </w:rPr>
        <w:t xml:space="preserve"> </w:t>
      </w:r>
      <w:r w:rsidRPr="00244A16">
        <w:rPr>
          <w:rFonts w:ascii="Times New Roman" w:hAnsi="Times New Roman" w:cs="Times New Roman"/>
          <w:sz w:val="24"/>
          <w:szCs w:val="24"/>
        </w:rPr>
        <w:t>определены в соответствии с классификатором видов разрешенного использования земельных участков, утвержденным приказом Министерства экономического развития Российской Федерации от 01.09.2014 N 540 (далее - классификатор).</w:t>
      </w:r>
    </w:p>
    <w:p w:rsidR="00244A16" w:rsidRPr="00244A16" w:rsidRDefault="00244A16" w:rsidP="00244A16">
      <w:pPr>
        <w:autoSpaceDE w:val="0"/>
        <w:autoSpaceDN w:val="0"/>
        <w:adjustRightInd w:val="0"/>
        <w:spacing w:after="0" w:line="240" w:lineRule="auto"/>
        <w:ind w:firstLine="540"/>
        <w:jc w:val="both"/>
        <w:rPr>
          <w:rFonts w:ascii="Times New Roman" w:hAnsi="Times New Roman" w:cs="Times New Roman"/>
          <w:sz w:val="24"/>
          <w:szCs w:val="24"/>
        </w:rPr>
      </w:pPr>
    </w:p>
    <w:p w:rsidR="00244A16" w:rsidRPr="00244A16" w:rsidRDefault="00244A16" w:rsidP="00244A16">
      <w:pPr>
        <w:autoSpaceDE w:val="0"/>
        <w:autoSpaceDN w:val="0"/>
        <w:adjustRightInd w:val="0"/>
        <w:spacing w:after="0" w:line="240" w:lineRule="auto"/>
        <w:ind w:firstLine="540"/>
        <w:jc w:val="both"/>
        <w:rPr>
          <w:rFonts w:ascii="Times New Roman" w:hAnsi="Times New Roman" w:cs="Times New Roman"/>
          <w:sz w:val="24"/>
          <w:szCs w:val="24"/>
        </w:rPr>
      </w:pPr>
      <w:r w:rsidRPr="00244A16">
        <w:rPr>
          <w:rFonts w:ascii="Times New Roman" w:hAnsi="Times New Roman" w:cs="Times New Roman"/>
          <w:sz w:val="24"/>
          <w:szCs w:val="24"/>
        </w:rPr>
        <w:t>Статья 24. Градостроительные регламенты в части предельных (минимальных и (или) максимальных) размеров земельных участков и предельных параметров разрешенного строительства, реконструкции объектов капитального строительства</w:t>
      </w:r>
    </w:p>
    <w:p w:rsidR="00244A16" w:rsidRPr="00244A16" w:rsidRDefault="00244A16" w:rsidP="00244A16">
      <w:pPr>
        <w:autoSpaceDE w:val="0"/>
        <w:autoSpaceDN w:val="0"/>
        <w:adjustRightInd w:val="0"/>
        <w:spacing w:after="0" w:line="240" w:lineRule="auto"/>
        <w:ind w:firstLine="540"/>
        <w:jc w:val="both"/>
        <w:rPr>
          <w:rFonts w:ascii="Times New Roman" w:hAnsi="Times New Roman" w:cs="Times New Roman"/>
          <w:sz w:val="24"/>
          <w:szCs w:val="24"/>
        </w:rPr>
      </w:pPr>
    </w:p>
    <w:p w:rsidR="00244A16" w:rsidRPr="00244A16" w:rsidRDefault="00244A16" w:rsidP="00244A16">
      <w:pPr>
        <w:autoSpaceDE w:val="0"/>
        <w:autoSpaceDN w:val="0"/>
        <w:adjustRightInd w:val="0"/>
        <w:spacing w:after="0" w:line="240" w:lineRule="auto"/>
        <w:ind w:firstLine="540"/>
        <w:jc w:val="both"/>
        <w:rPr>
          <w:rFonts w:ascii="Times New Roman" w:hAnsi="Times New Roman" w:cs="Times New Roman"/>
          <w:sz w:val="24"/>
          <w:szCs w:val="24"/>
        </w:rPr>
      </w:pPr>
      <w:r w:rsidRPr="00244A16">
        <w:rPr>
          <w:rFonts w:ascii="Times New Roman" w:hAnsi="Times New Roman" w:cs="Times New Roman"/>
          <w:sz w:val="24"/>
          <w:szCs w:val="24"/>
        </w:rPr>
        <w:t xml:space="preserve">1. Предельные (минимальные и (или) максимальные) размеры земельных участков и предельные параметры разрешенного строительства, реконструкции объектов капитального строительства, расположенных в пределах соответствующей территориальной зоны </w:t>
      </w:r>
      <w:proofErr w:type="spellStart"/>
      <w:r w:rsidR="00022EF8">
        <w:rPr>
          <w:rFonts w:ascii="Times New Roman" w:hAnsi="Times New Roman" w:cs="Times New Roman"/>
          <w:sz w:val="24"/>
          <w:szCs w:val="24"/>
        </w:rPr>
        <w:t>Осиновского</w:t>
      </w:r>
      <w:proofErr w:type="spellEnd"/>
      <w:r w:rsidR="00477FEA">
        <w:rPr>
          <w:rFonts w:ascii="Times New Roman" w:hAnsi="Times New Roman" w:cs="Times New Roman"/>
          <w:sz w:val="24"/>
          <w:szCs w:val="24"/>
        </w:rPr>
        <w:t xml:space="preserve"> сельсовета Куйбышевского района Новосибирской области</w:t>
      </w:r>
      <w:r w:rsidRPr="00244A16">
        <w:rPr>
          <w:rFonts w:ascii="Times New Roman" w:hAnsi="Times New Roman" w:cs="Times New Roman"/>
          <w:sz w:val="24"/>
          <w:szCs w:val="24"/>
        </w:rPr>
        <w:t>, установлены в следующем составе:</w:t>
      </w:r>
    </w:p>
    <w:p w:rsidR="00244A16" w:rsidRPr="00244A16" w:rsidRDefault="00244A16" w:rsidP="00244A16">
      <w:pPr>
        <w:autoSpaceDE w:val="0"/>
        <w:autoSpaceDN w:val="0"/>
        <w:adjustRightInd w:val="0"/>
        <w:spacing w:after="0" w:line="240" w:lineRule="auto"/>
        <w:ind w:firstLine="540"/>
        <w:jc w:val="both"/>
        <w:rPr>
          <w:rFonts w:ascii="Times New Roman" w:hAnsi="Times New Roman" w:cs="Times New Roman"/>
          <w:sz w:val="24"/>
          <w:szCs w:val="24"/>
        </w:rPr>
      </w:pPr>
      <w:r w:rsidRPr="00244A16">
        <w:rPr>
          <w:rFonts w:ascii="Times New Roman" w:hAnsi="Times New Roman" w:cs="Times New Roman"/>
          <w:sz w:val="24"/>
          <w:szCs w:val="24"/>
        </w:rPr>
        <w:t>1) предельные (минимальные и (или) максимальные) размеры земельных участков, в том числе их площадь;</w:t>
      </w:r>
    </w:p>
    <w:p w:rsidR="00244A16" w:rsidRPr="00244A16" w:rsidRDefault="00244A16" w:rsidP="00244A16">
      <w:pPr>
        <w:autoSpaceDE w:val="0"/>
        <w:autoSpaceDN w:val="0"/>
        <w:adjustRightInd w:val="0"/>
        <w:spacing w:after="0" w:line="240" w:lineRule="auto"/>
        <w:ind w:firstLine="540"/>
        <w:jc w:val="both"/>
        <w:rPr>
          <w:rFonts w:ascii="Times New Roman" w:hAnsi="Times New Roman" w:cs="Times New Roman"/>
          <w:sz w:val="24"/>
          <w:szCs w:val="24"/>
        </w:rPr>
      </w:pPr>
      <w:r w:rsidRPr="00244A16">
        <w:rPr>
          <w:rFonts w:ascii="Times New Roman" w:hAnsi="Times New Roman" w:cs="Times New Roman"/>
          <w:sz w:val="24"/>
          <w:szCs w:val="24"/>
        </w:rPr>
        <w:t>2) минимальные отступы от границ земельных участков в целях определения мест допустимого размещения зданий, строений, сооружений, за пределами которых запрещено строительство зданий, строений, сооружений;</w:t>
      </w:r>
    </w:p>
    <w:p w:rsidR="00244A16" w:rsidRPr="00244A16" w:rsidRDefault="00244A16" w:rsidP="00244A16">
      <w:pPr>
        <w:autoSpaceDE w:val="0"/>
        <w:autoSpaceDN w:val="0"/>
        <w:adjustRightInd w:val="0"/>
        <w:spacing w:after="0" w:line="240" w:lineRule="auto"/>
        <w:ind w:firstLine="540"/>
        <w:jc w:val="both"/>
        <w:rPr>
          <w:rFonts w:ascii="Times New Roman" w:hAnsi="Times New Roman" w:cs="Times New Roman"/>
          <w:sz w:val="24"/>
          <w:szCs w:val="24"/>
        </w:rPr>
      </w:pPr>
      <w:r w:rsidRPr="00244A16">
        <w:rPr>
          <w:rFonts w:ascii="Times New Roman" w:hAnsi="Times New Roman" w:cs="Times New Roman"/>
          <w:sz w:val="24"/>
          <w:szCs w:val="24"/>
        </w:rPr>
        <w:t>3) предельное (минимальное и (или) максимальное) количество надземных этажей зданий, строений, сооружений;</w:t>
      </w:r>
    </w:p>
    <w:p w:rsidR="00244A16" w:rsidRPr="00244A16" w:rsidRDefault="00244A16" w:rsidP="00244A16">
      <w:pPr>
        <w:autoSpaceDE w:val="0"/>
        <w:autoSpaceDN w:val="0"/>
        <w:adjustRightInd w:val="0"/>
        <w:spacing w:after="0" w:line="240" w:lineRule="auto"/>
        <w:ind w:firstLine="540"/>
        <w:jc w:val="both"/>
        <w:rPr>
          <w:rFonts w:ascii="Times New Roman" w:hAnsi="Times New Roman" w:cs="Times New Roman"/>
          <w:sz w:val="24"/>
          <w:szCs w:val="24"/>
        </w:rPr>
      </w:pPr>
      <w:proofErr w:type="gramStart"/>
      <w:r w:rsidRPr="00244A16">
        <w:rPr>
          <w:rFonts w:ascii="Times New Roman" w:hAnsi="Times New Roman" w:cs="Times New Roman"/>
          <w:sz w:val="24"/>
          <w:szCs w:val="24"/>
        </w:rPr>
        <w:t>4) максимальный процент застройки в границах земельного участка, определяемый как отношение суммарной площади земельного участка, которая может быть застроена, ко всей площади земельного участка, и (или) минимальный процент застройки в границах земельного участка, определяемый как отношение суммарной площади земельного участка, которая должна быть застроена, ко всей площади земельного участка;</w:t>
      </w:r>
      <w:proofErr w:type="gramEnd"/>
    </w:p>
    <w:p w:rsidR="00244A16" w:rsidRPr="00244A16" w:rsidRDefault="00D63496" w:rsidP="00244A16">
      <w:pPr>
        <w:autoSpaceDE w:val="0"/>
        <w:autoSpaceDN w:val="0"/>
        <w:adjustRightInd w:val="0"/>
        <w:spacing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5)</w:t>
      </w:r>
      <w:r>
        <w:rPr>
          <w:rFonts w:ascii="Times New Roman" w:hAnsi="Times New Roman" w:cs="Times New Roman"/>
          <w:sz w:val="24"/>
          <w:szCs w:val="24"/>
          <w:lang w:val="en-US"/>
        </w:rPr>
        <w:t> </w:t>
      </w:r>
      <w:r w:rsidR="00244A16" w:rsidRPr="00244A16">
        <w:rPr>
          <w:rFonts w:ascii="Times New Roman" w:hAnsi="Times New Roman" w:cs="Times New Roman"/>
          <w:sz w:val="24"/>
          <w:szCs w:val="24"/>
        </w:rPr>
        <w:t xml:space="preserve">предельное минимальное количество </w:t>
      </w:r>
      <w:proofErr w:type="spellStart"/>
      <w:r w:rsidR="00244A16" w:rsidRPr="00244A16">
        <w:rPr>
          <w:rFonts w:ascii="Times New Roman" w:hAnsi="Times New Roman" w:cs="Times New Roman"/>
          <w:sz w:val="24"/>
          <w:szCs w:val="24"/>
        </w:rPr>
        <w:t>машино-мест</w:t>
      </w:r>
      <w:proofErr w:type="spellEnd"/>
      <w:r w:rsidR="00244A16" w:rsidRPr="00244A16">
        <w:rPr>
          <w:rFonts w:ascii="Times New Roman" w:hAnsi="Times New Roman" w:cs="Times New Roman"/>
          <w:sz w:val="24"/>
          <w:szCs w:val="24"/>
        </w:rPr>
        <w:t xml:space="preserve"> для стоянок индивидуальных транспортных средств;</w:t>
      </w:r>
    </w:p>
    <w:p w:rsidR="00244A16" w:rsidRPr="00244A16" w:rsidRDefault="00D63496" w:rsidP="00244A16">
      <w:pPr>
        <w:autoSpaceDE w:val="0"/>
        <w:autoSpaceDN w:val="0"/>
        <w:adjustRightInd w:val="0"/>
        <w:spacing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6)</w:t>
      </w:r>
      <w:r>
        <w:rPr>
          <w:rFonts w:ascii="Times New Roman" w:hAnsi="Times New Roman" w:cs="Times New Roman"/>
          <w:sz w:val="24"/>
          <w:szCs w:val="24"/>
          <w:lang w:val="en-US"/>
        </w:rPr>
        <w:t> </w:t>
      </w:r>
      <w:r w:rsidR="00244A16" w:rsidRPr="00244A16">
        <w:rPr>
          <w:rFonts w:ascii="Times New Roman" w:hAnsi="Times New Roman" w:cs="Times New Roman"/>
          <w:sz w:val="24"/>
          <w:szCs w:val="24"/>
        </w:rPr>
        <w:t>предельный максимальный коэффициент плотности застройки земельного участка, определяемый как отношение общей площади по внутреннему контуру наружных стен надземных этажей зданий, строений, сооружений, расположенных на земельном участке, за исключением площадей мест общего пользования, стоянок автомобильного транспорта, технических помещений, ко всей площади земельного участка;</w:t>
      </w:r>
    </w:p>
    <w:p w:rsidR="00244A16" w:rsidRPr="00244A16" w:rsidRDefault="00244A16" w:rsidP="00244A16">
      <w:pPr>
        <w:autoSpaceDE w:val="0"/>
        <w:autoSpaceDN w:val="0"/>
        <w:adjustRightInd w:val="0"/>
        <w:spacing w:after="0" w:line="240" w:lineRule="auto"/>
        <w:ind w:firstLine="540"/>
        <w:jc w:val="both"/>
        <w:rPr>
          <w:rFonts w:ascii="Times New Roman" w:hAnsi="Times New Roman" w:cs="Times New Roman"/>
          <w:sz w:val="24"/>
          <w:szCs w:val="24"/>
        </w:rPr>
      </w:pPr>
      <w:r w:rsidRPr="00244A16">
        <w:rPr>
          <w:rFonts w:ascii="Times New Roman" w:hAnsi="Times New Roman" w:cs="Times New Roman"/>
          <w:sz w:val="24"/>
          <w:szCs w:val="24"/>
        </w:rPr>
        <w:t>7)</w:t>
      </w:r>
      <w:r w:rsidR="00D63496">
        <w:rPr>
          <w:rFonts w:ascii="Times New Roman" w:hAnsi="Times New Roman" w:cs="Times New Roman"/>
          <w:sz w:val="24"/>
          <w:szCs w:val="24"/>
          <w:lang w:val="en-US"/>
        </w:rPr>
        <w:t> </w:t>
      </w:r>
      <w:r w:rsidRPr="00244A16">
        <w:rPr>
          <w:rFonts w:ascii="Times New Roman" w:hAnsi="Times New Roman" w:cs="Times New Roman"/>
          <w:sz w:val="24"/>
          <w:szCs w:val="24"/>
        </w:rPr>
        <w:t>предельный минимальный размер площадок для игр детей, отдыха взрослого населения, занятий физкультурой, хозяйственных целей и озеленения для объектов капитального строительства в границах земельного участка.</w:t>
      </w:r>
    </w:p>
    <w:p w:rsidR="00477FEA" w:rsidRPr="00244A16" w:rsidRDefault="00477FEA" w:rsidP="00244A16">
      <w:pPr>
        <w:autoSpaceDE w:val="0"/>
        <w:autoSpaceDN w:val="0"/>
        <w:adjustRightInd w:val="0"/>
        <w:spacing w:after="0" w:line="240" w:lineRule="auto"/>
        <w:ind w:firstLine="540"/>
        <w:jc w:val="both"/>
        <w:rPr>
          <w:rFonts w:ascii="Times New Roman" w:hAnsi="Times New Roman" w:cs="Times New Roman"/>
          <w:sz w:val="24"/>
          <w:szCs w:val="24"/>
        </w:rPr>
      </w:pPr>
    </w:p>
    <w:p w:rsidR="00244A16" w:rsidRPr="00244A16" w:rsidRDefault="00D63496" w:rsidP="00244A16">
      <w:pPr>
        <w:autoSpaceDE w:val="0"/>
        <w:autoSpaceDN w:val="0"/>
        <w:adjustRightInd w:val="0"/>
        <w:spacing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Статья</w:t>
      </w:r>
      <w:r>
        <w:rPr>
          <w:rFonts w:ascii="Times New Roman" w:hAnsi="Times New Roman" w:cs="Times New Roman"/>
          <w:sz w:val="24"/>
          <w:szCs w:val="24"/>
          <w:lang w:val="en-US"/>
        </w:rPr>
        <w:t> </w:t>
      </w:r>
      <w:r>
        <w:rPr>
          <w:rFonts w:ascii="Times New Roman" w:hAnsi="Times New Roman" w:cs="Times New Roman"/>
          <w:sz w:val="24"/>
          <w:szCs w:val="24"/>
        </w:rPr>
        <w:t>25.</w:t>
      </w:r>
      <w:r>
        <w:rPr>
          <w:rFonts w:ascii="Times New Roman" w:hAnsi="Times New Roman" w:cs="Times New Roman"/>
          <w:sz w:val="24"/>
          <w:szCs w:val="24"/>
          <w:lang w:val="en-US"/>
        </w:rPr>
        <w:t> </w:t>
      </w:r>
      <w:r w:rsidR="00244A16" w:rsidRPr="00244A16">
        <w:rPr>
          <w:rFonts w:ascii="Times New Roman" w:hAnsi="Times New Roman" w:cs="Times New Roman"/>
          <w:sz w:val="24"/>
          <w:szCs w:val="24"/>
        </w:rPr>
        <w:t>Градостроительные регламенты в части ограничения использования земельных участков и объектов капитального строительства</w:t>
      </w:r>
      <w:r w:rsidR="00477FEA">
        <w:rPr>
          <w:rFonts w:ascii="Times New Roman" w:hAnsi="Times New Roman" w:cs="Times New Roman"/>
          <w:sz w:val="24"/>
          <w:szCs w:val="24"/>
        </w:rPr>
        <w:t>.</w:t>
      </w:r>
    </w:p>
    <w:p w:rsidR="00244A16" w:rsidRPr="00244A16" w:rsidRDefault="00244A16" w:rsidP="00244A16">
      <w:pPr>
        <w:autoSpaceDE w:val="0"/>
        <w:autoSpaceDN w:val="0"/>
        <w:adjustRightInd w:val="0"/>
        <w:spacing w:after="0" w:line="240" w:lineRule="auto"/>
        <w:ind w:firstLine="540"/>
        <w:jc w:val="both"/>
        <w:rPr>
          <w:rFonts w:ascii="Times New Roman" w:hAnsi="Times New Roman" w:cs="Times New Roman"/>
          <w:sz w:val="24"/>
          <w:szCs w:val="24"/>
        </w:rPr>
      </w:pPr>
    </w:p>
    <w:p w:rsidR="00244A16" w:rsidRDefault="00244A16" w:rsidP="00244A16">
      <w:pPr>
        <w:autoSpaceDE w:val="0"/>
        <w:autoSpaceDN w:val="0"/>
        <w:adjustRightInd w:val="0"/>
        <w:spacing w:after="0" w:line="240" w:lineRule="auto"/>
        <w:ind w:firstLine="540"/>
        <w:jc w:val="both"/>
        <w:rPr>
          <w:rFonts w:ascii="Times New Roman" w:hAnsi="Times New Roman" w:cs="Times New Roman"/>
          <w:sz w:val="24"/>
          <w:szCs w:val="24"/>
        </w:rPr>
      </w:pPr>
      <w:r w:rsidRPr="00244A16">
        <w:rPr>
          <w:rFonts w:ascii="Times New Roman" w:hAnsi="Times New Roman" w:cs="Times New Roman"/>
          <w:sz w:val="24"/>
          <w:szCs w:val="24"/>
        </w:rPr>
        <w:t xml:space="preserve">Ограничения использования земельных участков и объектов капитального строительства, расположенных в пределах соответствующей территориальной зоны </w:t>
      </w:r>
      <w:proofErr w:type="spellStart"/>
      <w:r w:rsidR="00022EF8">
        <w:rPr>
          <w:rFonts w:ascii="Times New Roman" w:hAnsi="Times New Roman" w:cs="Times New Roman"/>
          <w:sz w:val="24"/>
          <w:szCs w:val="24"/>
        </w:rPr>
        <w:t>Осиновского</w:t>
      </w:r>
      <w:proofErr w:type="spellEnd"/>
      <w:r w:rsidR="00477FEA">
        <w:rPr>
          <w:rFonts w:ascii="Times New Roman" w:hAnsi="Times New Roman" w:cs="Times New Roman"/>
          <w:sz w:val="24"/>
          <w:szCs w:val="24"/>
        </w:rPr>
        <w:t xml:space="preserve"> сельсовета Куйбышевского района Новосибирской области</w:t>
      </w:r>
      <w:r w:rsidRPr="00244A16">
        <w:rPr>
          <w:rFonts w:ascii="Times New Roman" w:hAnsi="Times New Roman" w:cs="Times New Roman"/>
          <w:sz w:val="24"/>
          <w:szCs w:val="24"/>
        </w:rPr>
        <w:t>, устанавливаются в соответствии с законодательством Российской Федерации.</w:t>
      </w:r>
    </w:p>
    <w:p w:rsidR="00D70AA6" w:rsidRDefault="00D70AA6" w:rsidP="00D175A5">
      <w:pPr>
        <w:autoSpaceDE w:val="0"/>
        <w:autoSpaceDN w:val="0"/>
        <w:adjustRightInd w:val="0"/>
        <w:spacing w:after="0" w:line="240" w:lineRule="auto"/>
        <w:jc w:val="center"/>
        <w:outlineLvl w:val="0"/>
        <w:rPr>
          <w:rFonts w:ascii="Times New Roman" w:hAnsi="Times New Roman" w:cs="Times New Roman"/>
          <w:sz w:val="24"/>
          <w:szCs w:val="24"/>
        </w:rPr>
      </w:pPr>
    </w:p>
    <w:p w:rsidR="00D175A5" w:rsidRDefault="00D175A5" w:rsidP="00D175A5">
      <w:pPr>
        <w:autoSpaceDE w:val="0"/>
        <w:autoSpaceDN w:val="0"/>
        <w:adjustRightInd w:val="0"/>
        <w:spacing w:after="0" w:line="240" w:lineRule="auto"/>
        <w:jc w:val="center"/>
        <w:outlineLvl w:val="0"/>
        <w:rPr>
          <w:rFonts w:ascii="Times New Roman" w:hAnsi="Times New Roman" w:cs="Times New Roman"/>
          <w:sz w:val="24"/>
          <w:szCs w:val="24"/>
        </w:rPr>
      </w:pPr>
      <w:r w:rsidRPr="0068763F">
        <w:rPr>
          <w:rFonts w:ascii="Times New Roman" w:hAnsi="Times New Roman" w:cs="Times New Roman"/>
          <w:sz w:val="24"/>
          <w:szCs w:val="24"/>
        </w:rPr>
        <w:lastRenderedPageBreak/>
        <w:t>Глава 9.</w:t>
      </w:r>
      <w:r w:rsidRPr="005D50B8">
        <w:rPr>
          <w:rFonts w:ascii="Times New Roman" w:hAnsi="Times New Roman" w:cs="Times New Roman"/>
          <w:sz w:val="24"/>
          <w:szCs w:val="24"/>
        </w:rPr>
        <w:t xml:space="preserve"> ГРАДОСТРОИТЕЛЬНЫЕ</w:t>
      </w:r>
      <w:r>
        <w:rPr>
          <w:rFonts w:ascii="Times New Roman" w:hAnsi="Times New Roman" w:cs="Times New Roman"/>
          <w:sz w:val="24"/>
          <w:szCs w:val="24"/>
        </w:rPr>
        <w:t xml:space="preserve"> РЕГЛАМЕНТЫ</w:t>
      </w:r>
    </w:p>
    <w:p w:rsidR="00D175A5" w:rsidRDefault="00D175A5" w:rsidP="00D175A5">
      <w:pPr>
        <w:autoSpaceDE w:val="0"/>
        <w:autoSpaceDN w:val="0"/>
        <w:adjustRightInd w:val="0"/>
        <w:spacing w:after="0" w:line="240" w:lineRule="auto"/>
        <w:jc w:val="center"/>
        <w:rPr>
          <w:rFonts w:ascii="Times New Roman" w:hAnsi="Times New Roman" w:cs="Times New Roman"/>
          <w:sz w:val="24"/>
          <w:szCs w:val="24"/>
        </w:rPr>
      </w:pPr>
      <w:r>
        <w:rPr>
          <w:rFonts w:ascii="Times New Roman" w:hAnsi="Times New Roman" w:cs="Times New Roman"/>
          <w:sz w:val="24"/>
          <w:szCs w:val="24"/>
        </w:rPr>
        <w:t xml:space="preserve">ТЕРРИТОРИАЛЬНЫХ ЗОН </w:t>
      </w:r>
      <w:r w:rsidR="00022EF8">
        <w:rPr>
          <w:rFonts w:ascii="Times New Roman" w:hAnsi="Times New Roman" w:cs="Times New Roman"/>
          <w:sz w:val="24"/>
          <w:szCs w:val="24"/>
        </w:rPr>
        <w:t>ОСИНОВСКОГО</w:t>
      </w:r>
      <w:r>
        <w:rPr>
          <w:rFonts w:ascii="Times New Roman" w:hAnsi="Times New Roman" w:cs="Times New Roman"/>
          <w:sz w:val="24"/>
          <w:szCs w:val="24"/>
        </w:rPr>
        <w:t xml:space="preserve"> СЕЛЬСОВЕТА </w:t>
      </w:r>
      <w:r w:rsidR="00477FEA">
        <w:rPr>
          <w:rFonts w:ascii="Times New Roman" w:hAnsi="Times New Roman" w:cs="Times New Roman"/>
          <w:sz w:val="24"/>
          <w:szCs w:val="24"/>
        </w:rPr>
        <w:t>КУЙБЫШЕВСКОГО</w:t>
      </w:r>
      <w:r w:rsidR="00BE4CB4">
        <w:rPr>
          <w:rFonts w:ascii="Times New Roman" w:hAnsi="Times New Roman" w:cs="Times New Roman"/>
          <w:sz w:val="24"/>
          <w:szCs w:val="24"/>
        </w:rPr>
        <w:t xml:space="preserve"> РАЙОНА НОВОСИБИРСКОЙ ОБЛАСТИ</w:t>
      </w:r>
    </w:p>
    <w:p w:rsidR="00D175A5" w:rsidRDefault="00D175A5" w:rsidP="00D175A5">
      <w:pPr>
        <w:autoSpaceDE w:val="0"/>
        <w:autoSpaceDN w:val="0"/>
        <w:adjustRightInd w:val="0"/>
        <w:spacing w:after="0" w:line="240" w:lineRule="auto"/>
        <w:ind w:firstLine="540"/>
        <w:jc w:val="both"/>
        <w:rPr>
          <w:rFonts w:ascii="Times New Roman" w:hAnsi="Times New Roman" w:cs="Times New Roman"/>
          <w:sz w:val="24"/>
          <w:szCs w:val="24"/>
        </w:rPr>
      </w:pPr>
    </w:p>
    <w:p w:rsidR="00D175A5" w:rsidRDefault="00D175A5" w:rsidP="00D175A5">
      <w:pPr>
        <w:autoSpaceDE w:val="0"/>
        <w:autoSpaceDN w:val="0"/>
        <w:adjustRightInd w:val="0"/>
        <w:spacing w:after="0" w:line="240" w:lineRule="auto"/>
        <w:ind w:firstLine="540"/>
        <w:jc w:val="both"/>
        <w:outlineLvl w:val="1"/>
        <w:rPr>
          <w:rFonts w:ascii="Times New Roman" w:hAnsi="Times New Roman" w:cs="Times New Roman"/>
          <w:sz w:val="24"/>
          <w:szCs w:val="24"/>
        </w:rPr>
      </w:pPr>
      <w:r>
        <w:rPr>
          <w:rFonts w:ascii="Times New Roman" w:hAnsi="Times New Roman" w:cs="Times New Roman"/>
          <w:sz w:val="24"/>
          <w:szCs w:val="24"/>
        </w:rPr>
        <w:t xml:space="preserve">Статья 26. </w:t>
      </w:r>
      <w:r w:rsidR="00FF0918">
        <w:rPr>
          <w:rFonts w:ascii="Times New Roman" w:hAnsi="Times New Roman" w:cs="Times New Roman"/>
          <w:sz w:val="24"/>
          <w:szCs w:val="24"/>
        </w:rPr>
        <w:t>Зона природных территорий для сохранения ландшафта  (Р-1)</w:t>
      </w:r>
    </w:p>
    <w:p w:rsidR="00D175A5" w:rsidRDefault="00D175A5" w:rsidP="00D175A5">
      <w:pPr>
        <w:autoSpaceDE w:val="0"/>
        <w:autoSpaceDN w:val="0"/>
        <w:adjustRightInd w:val="0"/>
        <w:spacing w:after="0" w:line="240" w:lineRule="auto"/>
        <w:ind w:firstLine="540"/>
        <w:jc w:val="both"/>
        <w:rPr>
          <w:rFonts w:ascii="Times New Roman" w:hAnsi="Times New Roman" w:cs="Times New Roman"/>
          <w:sz w:val="24"/>
          <w:szCs w:val="24"/>
        </w:rPr>
      </w:pPr>
    </w:p>
    <w:p w:rsidR="00D175A5" w:rsidRDefault="00D175A5" w:rsidP="00D175A5">
      <w:pPr>
        <w:autoSpaceDE w:val="0"/>
        <w:autoSpaceDN w:val="0"/>
        <w:adjustRightInd w:val="0"/>
        <w:spacing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1. Виды разрешенного использования земельных участков и объектов капитального строительства:</w:t>
      </w:r>
    </w:p>
    <w:p w:rsidR="00D175A5" w:rsidRDefault="00D175A5" w:rsidP="00D175A5">
      <w:pPr>
        <w:autoSpaceDE w:val="0"/>
        <w:autoSpaceDN w:val="0"/>
        <w:adjustRightInd w:val="0"/>
        <w:spacing w:after="0" w:line="240" w:lineRule="auto"/>
        <w:ind w:firstLine="540"/>
        <w:jc w:val="both"/>
        <w:rPr>
          <w:rFonts w:ascii="Times New Roman" w:hAnsi="Times New Roman" w:cs="Times New Roman"/>
          <w:sz w:val="24"/>
          <w:szCs w:val="24"/>
        </w:rPr>
      </w:pPr>
    </w:p>
    <w:tbl>
      <w:tblPr>
        <w:tblW w:w="0" w:type="auto"/>
        <w:tblInd w:w="62" w:type="dxa"/>
        <w:tblLayout w:type="fixed"/>
        <w:tblCellMar>
          <w:top w:w="102" w:type="dxa"/>
          <w:left w:w="62" w:type="dxa"/>
          <w:bottom w:w="102" w:type="dxa"/>
          <w:right w:w="62" w:type="dxa"/>
        </w:tblCellMar>
        <w:tblLook w:val="0000"/>
      </w:tblPr>
      <w:tblGrid>
        <w:gridCol w:w="680"/>
        <w:gridCol w:w="2551"/>
        <w:gridCol w:w="5839"/>
      </w:tblGrid>
      <w:tr w:rsidR="00D175A5">
        <w:tc>
          <w:tcPr>
            <w:tcW w:w="680" w:type="dxa"/>
            <w:tcBorders>
              <w:top w:val="single" w:sz="4" w:space="0" w:color="auto"/>
              <w:left w:val="single" w:sz="4" w:space="0" w:color="auto"/>
              <w:bottom w:val="single" w:sz="4" w:space="0" w:color="auto"/>
              <w:right w:val="single" w:sz="4" w:space="0" w:color="auto"/>
            </w:tcBorders>
          </w:tcPr>
          <w:p w:rsidR="00D175A5" w:rsidRDefault="00D175A5">
            <w:pPr>
              <w:autoSpaceDE w:val="0"/>
              <w:autoSpaceDN w:val="0"/>
              <w:adjustRightInd w:val="0"/>
              <w:spacing w:after="0" w:line="240" w:lineRule="auto"/>
              <w:jc w:val="center"/>
              <w:rPr>
                <w:rFonts w:ascii="Times New Roman" w:hAnsi="Times New Roman" w:cs="Times New Roman"/>
                <w:sz w:val="24"/>
                <w:szCs w:val="24"/>
              </w:rPr>
            </w:pPr>
            <w:r>
              <w:rPr>
                <w:rFonts w:ascii="Times New Roman" w:hAnsi="Times New Roman" w:cs="Times New Roman"/>
                <w:sz w:val="24"/>
                <w:szCs w:val="24"/>
              </w:rPr>
              <w:t>N</w:t>
            </w:r>
          </w:p>
          <w:p w:rsidR="00D175A5" w:rsidRDefault="00D175A5">
            <w:pPr>
              <w:autoSpaceDE w:val="0"/>
              <w:autoSpaceDN w:val="0"/>
              <w:adjustRightInd w:val="0"/>
              <w:spacing w:after="0" w:line="240" w:lineRule="auto"/>
              <w:jc w:val="center"/>
              <w:rPr>
                <w:rFonts w:ascii="Times New Roman" w:hAnsi="Times New Roman" w:cs="Times New Roman"/>
                <w:sz w:val="24"/>
                <w:szCs w:val="24"/>
              </w:rPr>
            </w:pPr>
            <w:proofErr w:type="spellStart"/>
            <w:proofErr w:type="gramStart"/>
            <w:r>
              <w:rPr>
                <w:rFonts w:ascii="Times New Roman" w:hAnsi="Times New Roman" w:cs="Times New Roman"/>
                <w:sz w:val="24"/>
                <w:szCs w:val="24"/>
              </w:rPr>
              <w:t>п</w:t>
            </w:r>
            <w:proofErr w:type="spellEnd"/>
            <w:proofErr w:type="gramEnd"/>
            <w:r>
              <w:rPr>
                <w:rFonts w:ascii="Times New Roman" w:hAnsi="Times New Roman" w:cs="Times New Roman"/>
                <w:sz w:val="24"/>
                <w:szCs w:val="24"/>
              </w:rPr>
              <w:t>/</w:t>
            </w:r>
            <w:proofErr w:type="spellStart"/>
            <w:r>
              <w:rPr>
                <w:rFonts w:ascii="Times New Roman" w:hAnsi="Times New Roman" w:cs="Times New Roman"/>
                <w:sz w:val="24"/>
                <w:szCs w:val="24"/>
              </w:rPr>
              <w:t>п</w:t>
            </w:r>
            <w:proofErr w:type="spellEnd"/>
          </w:p>
        </w:tc>
        <w:tc>
          <w:tcPr>
            <w:tcW w:w="2551" w:type="dxa"/>
            <w:tcBorders>
              <w:top w:val="single" w:sz="4" w:space="0" w:color="auto"/>
              <w:left w:val="single" w:sz="4" w:space="0" w:color="auto"/>
              <w:bottom w:val="single" w:sz="4" w:space="0" w:color="auto"/>
              <w:right w:val="single" w:sz="4" w:space="0" w:color="auto"/>
            </w:tcBorders>
          </w:tcPr>
          <w:p w:rsidR="00D175A5" w:rsidRDefault="00D175A5">
            <w:pPr>
              <w:autoSpaceDE w:val="0"/>
              <w:autoSpaceDN w:val="0"/>
              <w:adjustRightInd w:val="0"/>
              <w:spacing w:after="0" w:line="240" w:lineRule="auto"/>
              <w:jc w:val="center"/>
              <w:rPr>
                <w:rFonts w:ascii="Times New Roman" w:hAnsi="Times New Roman" w:cs="Times New Roman"/>
                <w:sz w:val="24"/>
                <w:szCs w:val="24"/>
              </w:rPr>
            </w:pPr>
            <w:r>
              <w:rPr>
                <w:rFonts w:ascii="Times New Roman" w:hAnsi="Times New Roman" w:cs="Times New Roman"/>
                <w:sz w:val="24"/>
                <w:szCs w:val="24"/>
              </w:rPr>
              <w:t xml:space="preserve">Наименование вида разрешенного использования земельного участка (с указанием кода </w:t>
            </w:r>
            <w:hyperlink r:id="rId13" w:history="1">
              <w:r>
                <w:rPr>
                  <w:rFonts w:ascii="Times New Roman" w:hAnsi="Times New Roman" w:cs="Times New Roman"/>
                  <w:color w:val="0000FF"/>
                  <w:sz w:val="24"/>
                  <w:szCs w:val="24"/>
                </w:rPr>
                <w:t>классификатора</w:t>
              </w:r>
            </w:hyperlink>
            <w:r>
              <w:rPr>
                <w:rFonts w:ascii="Times New Roman" w:hAnsi="Times New Roman" w:cs="Times New Roman"/>
                <w:sz w:val="24"/>
                <w:szCs w:val="24"/>
              </w:rPr>
              <w:t>)</w:t>
            </w:r>
          </w:p>
        </w:tc>
        <w:tc>
          <w:tcPr>
            <w:tcW w:w="5839" w:type="dxa"/>
            <w:tcBorders>
              <w:top w:val="single" w:sz="4" w:space="0" w:color="auto"/>
              <w:left w:val="single" w:sz="4" w:space="0" w:color="auto"/>
              <w:bottom w:val="single" w:sz="4" w:space="0" w:color="auto"/>
              <w:right w:val="single" w:sz="4" w:space="0" w:color="auto"/>
            </w:tcBorders>
          </w:tcPr>
          <w:p w:rsidR="00D175A5" w:rsidRDefault="00D175A5">
            <w:pPr>
              <w:autoSpaceDE w:val="0"/>
              <w:autoSpaceDN w:val="0"/>
              <w:adjustRightInd w:val="0"/>
              <w:spacing w:after="0" w:line="240" w:lineRule="auto"/>
              <w:jc w:val="center"/>
              <w:rPr>
                <w:rFonts w:ascii="Times New Roman" w:hAnsi="Times New Roman" w:cs="Times New Roman"/>
                <w:sz w:val="24"/>
                <w:szCs w:val="24"/>
              </w:rPr>
            </w:pPr>
            <w:r>
              <w:rPr>
                <w:rFonts w:ascii="Times New Roman" w:hAnsi="Times New Roman" w:cs="Times New Roman"/>
                <w:sz w:val="24"/>
                <w:szCs w:val="24"/>
              </w:rPr>
              <w:t>Наименование вида разрешенного использования объекта капитального строительства</w:t>
            </w:r>
          </w:p>
        </w:tc>
      </w:tr>
      <w:tr w:rsidR="00D175A5">
        <w:tc>
          <w:tcPr>
            <w:tcW w:w="680" w:type="dxa"/>
            <w:tcBorders>
              <w:top w:val="single" w:sz="4" w:space="0" w:color="auto"/>
              <w:left w:val="single" w:sz="4" w:space="0" w:color="auto"/>
              <w:bottom w:val="single" w:sz="4" w:space="0" w:color="auto"/>
              <w:right w:val="single" w:sz="4" w:space="0" w:color="auto"/>
            </w:tcBorders>
          </w:tcPr>
          <w:p w:rsidR="00D175A5" w:rsidRDefault="00D175A5">
            <w:pPr>
              <w:autoSpaceDE w:val="0"/>
              <w:autoSpaceDN w:val="0"/>
              <w:adjustRightInd w:val="0"/>
              <w:spacing w:after="0" w:line="240" w:lineRule="auto"/>
              <w:jc w:val="center"/>
              <w:rPr>
                <w:rFonts w:ascii="Times New Roman" w:hAnsi="Times New Roman" w:cs="Times New Roman"/>
                <w:sz w:val="24"/>
                <w:szCs w:val="24"/>
              </w:rPr>
            </w:pPr>
            <w:r>
              <w:rPr>
                <w:rFonts w:ascii="Times New Roman" w:hAnsi="Times New Roman" w:cs="Times New Roman"/>
                <w:sz w:val="24"/>
                <w:szCs w:val="24"/>
              </w:rPr>
              <w:t>1</w:t>
            </w:r>
          </w:p>
        </w:tc>
        <w:tc>
          <w:tcPr>
            <w:tcW w:w="2551" w:type="dxa"/>
            <w:tcBorders>
              <w:top w:val="single" w:sz="4" w:space="0" w:color="auto"/>
              <w:left w:val="single" w:sz="4" w:space="0" w:color="auto"/>
              <w:bottom w:val="single" w:sz="4" w:space="0" w:color="auto"/>
              <w:right w:val="single" w:sz="4" w:space="0" w:color="auto"/>
            </w:tcBorders>
          </w:tcPr>
          <w:p w:rsidR="00D175A5" w:rsidRDefault="00D175A5">
            <w:pPr>
              <w:autoSpaceDE w:val="0"/>
              <w:autoSpaceDN w:val="0"/>
              <w:adjustRightInd w:val="0"/>
              <w:spacing w:after="0" w:line="240" w:lineRule="auto"/>
              <w:jc w:val="center"/>
              <w:rPr>
                <w:rFonts w:ascii="Times New Roman" w:hAnsi="Times New Roman" w:cs="Times New Roman"/>
                <w:sz w:val="24"/>
                <w:szCs w:val="24"/>
              </w:rPr>
            </w:pPr>
            <w:r>
              <w:rPr>
                <w:rFonts w:ascii="Times New Roman" w:hAnsi="Times New Roman" w:cs="Times New Roman"/>
                <w:sz w:val="24"/>
                <w:szCs w:val="24"/>
              </w:rPr>
              <w:t>2</w:t>
            </w:r>
          </w:p>
        </w:tc>
        <w:tc>
          <w:tcPr>
            <w:tcW w:w="5839" w:type="dxa"/>
            <w:tcBorders>
              <w:top w:val="single" w:sz="4" w:space="0" w:color="auto"/>
              <w:left w:val="single" w:sz="4" w:space="0" w:color="auto"/>
              <w:bottom w:val="single" w:sz="4" w:space="0" w:color="auto"/>
              <w:right w:val="single" w:sz="4" w:space="0" w:color="auto"/>
            </w:tcBorders>
          </w:tcPr>
          <w:p w:rsidR="00D175A5" w:rsidRDefault="00D175A5">
            <w:pPr>
              <w:autoSpaceDE w:val="0"/>
              <w:autoSpaceDN w:val="0"/>
              <w:adjustRightInd w:val="0"/>
              <w:spacing w:after="0" w:line="240" w:lineRule="auto"/>
              <w:jc w:val="center"/>
              <w:rPr>
                <w:rFonts w:ascii="Times New Roman" w:hAnsi="Times New Roman" w:cs="Times New Roman"/>
                <w:sz w:val="24"/>
                <w:szCs w:val="24"/>
              </w:rPr>
            </w:pPr>
            <w:r>
              <w:rPr>
                <w:rFonts w:ascii="Times New Roman" w:hAnsi="Times New Roman" w:cs="Times New Roman"/>
                <w:sz w:val="24"/>
                <w:szCs w:val="24"/>
              </w:rPr>
              <w:t>3</w:t>
            </w:r>
          </w:p>
        </w:tc>
      </w:tr>
      <w:tr w:rsidR="00D175A5">
        <w:tc>
          <w:tcPr>
            <w:tcW w:w="9070" w:type="dxa"/>
            <w:gridSpan w:val="3"/>
            <w:tcBorders>
              <w:top w:val="single" w:sz="4" w:space="0" w:color="auto"/>
              <w:left w:val="single" w:sz="4" w:space="0" w:color="auto"/>
              <w:bottom w:val="single" w:sz="4" w:space="0" w:color="auto"/>
              <w:right w:val="single" w:sz="4" w:space="0" w:color="auto"/>
            </w:tcBorders>
          </w:tcPr>
          <w:p w:rsidR="00D175A5" w:rsidRDefault="00D175A5">
            <w:pPr>
              <w:autoSpaceDE w:val="0"/>
              <w:autoSpaceDN w:val="0"/>
              <w:adjustRightInd w:val="0"/>
              <w:spacing w:after="0" w:line="240" w:lineRule="auto"/>
              <w:jc w:val="center"/>
              <w:rPr>
                <w:rFonts w:ascii="Times New Roman" w:hAnsi="Times New Roman" w:cs="Times New Roman"/>
                <w:sz w:val="24"/>
                <w:szCs w:val="24"/>
              </w:rPr>
            </w:pPr>
            <w:r>
              <w:rPr>
                <w:rFonts w:ascii="Times New Roman" w:hAnsi="Times New Roman" w:cs="Times New Roman"/>
                <w:sz w:val="24"/>
                <w:szCs w:val="24"/>
              </w:rPr>
              <w:t>1. Основные виды разрешенного использования</w:t>
            </w:r>
          </w:p>
        </w:tc>
      </w:tr>
      <w:tr w:rsidR="00D175A5">
        <w:tc>
          <w:tcPr>
            <w:tcW w:w="680" w:type="dxa"/>
            <w:tcBorders>
              <w:top w:val="single" w:sz="4" w:space="0" w:color="auto"/>
              <w:left w:val="single" w:sz="4" w:space="0" w:color="auto"/>
              <w:bottom w:val="single" w:sz="4" w:space="0" w:color="auto"/>
              <w:right w:val="single" w:sz="4" w:space="0" w:color="auto"/>
            </w:tcBorders>
          </w:tcPr>
          <w:p w:rsidR="00D175A5" w:rsidRDefault="00D175A5">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1.1</w:t>
            </w:r>
          </w:p>
        </w:tc>
        <w:tc>
          <w:tcPr>
            <w:tcW w:w="2551" w:type="dxa"/>
            <w:tcBorders>
              <w:top w:val="single" w:sz="4" w:space="0" w:color="auto"/>
              <w:left w:val="single" w:sz="4" w:space="0" w:color="auto"/>
              <w:bottom w:val="single" w:sz="4" w:space="0" w:color="auto"/>
              <w:right w:val="single" w:sz="4" w:space="0" w:color="auto"/>
            </w:tcBorders>
          </w:tcPr>
          <w:p w:rsidR="00D175A5" w:rsidRDefault="00D175A5">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Питомники </w:t>
            </w:r>
            <w:hyperlink r:id="rId14" w:history="1">
              <w:r>
                <w:rPr>
                  <w:rFonts w:ascii="Times New Roman" w:hAnsi="Times New Roman" w:cs="Times New Roman"/>
                  <w:color w:val="0000FF"/>
                  <w:sz w:val="24"/>
                  <w:szCs w:val="24"/>
                </w:rPr>
                <w:t>(1.17)</w:t>
              </w:r>
            </w:hyperlink>
          </w:p>
        </w:tc>
        <w:tc>
          <w:tcPr>
            <w:tcW w:w="5839" w:type="dxa"/>
            <w:tcBorders>
              <w:top w:val="single" w:sz="4" w:space="0" w:color="auto"/>
              <w:left w:val="single" w:sz="4" w:space="0" w:color="auto"/>
              <w:bottom w:val="single" w:sz="4" w:space="0" w:color="auto"/>
              <w:right w:val="single" w:sz="4" w:space="0" w:color="auto"/>
            </w:tcBorders>
          </w:tcPr>
          <w:p w:rsidR="00D175A5" w:rsidRDefault="00D175A5">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Объекты для выращивания и реализации подроста деревьев и кустарников, используемых в сельском хозяйстве, а также иных сельскохозяйственных культур для получения рассады и семян</w:t>
            </w:r>
            <w:r w:rsidR="00DD6334">
              <w:rPr>
                <w:rFonts w:ascii="Times New Roman" w:hAnsi="Times New Roman" w:cs="Times New Roman"/>
                <w:sz w:val="24"/>
                <w:szCs w:val="24"/>
              </w:rPr>
              <w:t>; размещение сооружений, необходимых для указанных видов сельскохозяйственного производства</w:t>
            </w:r>
          </w:p>
        </w:tc>
      </w:tr>
      <w:tr w:rsidR="00D175A5">
        <w:tc>
          <w:tcPr>
            <w:tcW w:w="680" w:type="dxa"/>
            <w:tcBorders>
              <w:top w:val="single" w:sz="4" w:space="0" w:color="auto"/>
              <w:left w:val="single" w:sz="4" w:space="0" w:color="auto"/>
              <w:bottom w:val="single" w:sz="4" w:space="0" w:color="auto"/>
              <w:right w:val="single" w:sz="4" w:space="0" w:color="auto"/>
            </w:tcBorders>
          </w:tcPr>
          <w:p w:rsidR="00D175A5" w:rsidRDefault="00D175A5">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1.2</w:t>
            </w:r>
          </w:p>
        </w:tc>
        <w:tc>
          <w:tcPr>
            <w:tcW w:w="2551" w:type="dxa"/>
            <w:tcBorders>
              <w:top w:val="single" w:sz="4" w:space="0" w:color="auto"/>
              <w:left w:val="single" w:sz="4" w:space="0" w:color="auto"/>
              <w:bottom w:val="single" w:sz="4" w:space="0" w:color="auto"/>
              <w:right w:val="single" w:sz="4" w:space="0" w:color="auto"/>
            </w:tcBorders>
          </w:tcPr>
          <w:p w:rsidR="00D175A5" w:rsidRDefault="00D175A5">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Деятельность по особой охране и изучению природы </w:t>
            </w:r>
            <w:hyperlink r:id="rId15" w:history="1">
              <w:r>
                <w:rPr>
                  <w:rFonts w:ascii="Times New Roman" w:hAnsi="Times New Roman" w:cs="Times New Roman"/>
                  <w:color w:val="0000FF"/>
                  <w:sz w:val="24"/>
                  <w:szCs w:val="24"/>
                </w:rPr>
                <w:t>(9.0)</w:t>
              </w:r>
            </w:hyperlink>
          </w:p>
        </w:tc>
        <w:tc>
          <w:tcPr>
            <w:tcW w:w="5839" w:type="dxa"/>
            <w:tcBorders>
              <w:top w:val="single" w:sz="4" w:space="0" w:color="auto"/>
              <w:left w:val="single" w:sz="4" w:space="0" w:color="auto"/>
              <w:bottom w:val="single" w:sz="4" w:space="0" w:color="auto"/>
              <w:right w:val="single" w:sz="4" w:space="0" w:color="auto"/>
            </w:tcBorders>
          </w:tcPr>
          <w:p w:rsidR="00D175A5" w:rsidRDefault="00D175A5" w:rsidP="0050764E">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Объекты для обеспечения деятельности по особой охране и изучению природы</w:t>
            </w:r>
            <w:r w:rsidR="0050764E">
              <w:rPr>
                <w:rFonts w:ascii="Times New Roman" w:hAnsi="Times New Roman" w:cs="Times New Roman"/>
                <w:sz w:val="24"/>
                <w:szCs w:val="24"/>
              </w:rPr>
              <w:t xml:space="preserve"> </w:t>
            </w:r>
            <w:r w:rsidR="0050764E" w:rsidRPr="0050764E">
              <w:rPr>
                <w:rFonts w:ascii="Times New Roman" w:hAnsi="Times New Roman" w:cs="Times New Roman"/>
                <w:sz w:val="24"/>
                <w:szCs w:val="24"/>
              </w:rPr>
              <w:t>(государственные природные заповедники, национальные и природные парки, памятники природы)</w:t>
            </w:r>
          </w:p>
        </w:tc>
      </w:tr>
      <w:tr w:rsidR="00D175A5">
        <w:tc>
          <w:tcPr>
            <w:tcW w:w="680" w:type="dxa"/>
            <w:tcBorders>
              <w:top w:val="single" w:sz="4" w:space="0" w:color="auto"/>
              <w:left w:val="single" w:sz="4" w:space="0" w:color="auto"/>
              <w:bottom w:val="single" w:sz="4" w:space="0" w:color="auto"/>
              <w:right w:val="single" w:sz="4" w:space="0" w:color="auto"/>
            </w:tcBorders>
          </w:tcPr>
          <w:p w:rsidR="00D175A5" w:rsidRDefault="00D175A5">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1.3</w:t>
            </w:r>
          </w:p>
        </w:tc>
        <w:tc>
          <w:tcPr>
            <w:tcW w:w="2551" w:type="dxa"/>
            <w:tcBorders>
              <w:top w:val="single" w:sz="4" w:space="0" w:color="auto"/>
              <w:left w:val="single" w:sz="4" w:space="0" w:color="auto"/>
              <w:bottom w:val="single" w:sz="4" w:space="0" w:color="auto"/>
              <w:right w:val="single" w:sz="4" w:space="0" w:color="auto"/>
            </w:tcBorders>
          </w:tcPr>
          <w:p w:rsidR="00D175A5" w:rsidRDefault="00D175A5">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Охрана природных территорий </w:t>
            </w:r>
            <w:hyperlink r:id="rId16" w:history="1">
              <w:r>
                <w:rPr>
                  <w:rFonts w:ascii="Times New Roman" w:hAnsi="Times New Roman" w:cs="Times New Roman"/>
                  <w:color w:val="0000FF"/>
                  <w:sz w:val="24"/>
                  <w:szCs w:val="24"/>
                </w:rPr>
                <w:t>(9.1)</w:t>
              </w:r>
            </w:hyperlink>
          </w:p>
        </w:tc>
        <w:tc>
          <w:tcPr>
            <w:tcW w:w="5839" w:type="dxa"/>
            <w:tcBorders>
              <w:top w:val="single" w:sz="4" w:space="0" w:color="auto"/>
              <w:left w:val="single" w:sz="4" w:space="0" w:color="auto"/>
              <w:bottom w:val="single" w:sz="4" w:space="0" w:color="auto"/>
              <w:right w:val="single" w:sz="4" w:space="0" w:color="auto"/>
            </w:tcBorders>
          </w:tcPr>
          <w:p w:rsidR="00D175A5" w:rsidRDefault="00D175A5">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Объекты для обеспечения охраны природных территорий</w:t>
            </w:r>
          </w:p>
        </w:tc>
      </w:tr>
      <w:tr w:rsidR="00D175A5">
        <w:tc>
          <w:tcPr>
            <w:tcW w:w="680" w:type="dxa"/>
            <w:tcBorders>
              <w:top w:val="single" w:sz="4" w:space="0" w:color="auto"/>
              <w:left w:val="single" w:sz="4" w:space="0" w:color="auto"/>
              <w:bottom w:val="single" w:sz="4" w:space="0" w:color="auto"/>
              <w:right w:val="single" w:sz="4" w:space="0" w:color="auto"/>
            </w:tcBorders>
          </w:tcPr>
          <w:p w:rsidR="00D175A5" w:rsidRDefault="00D175A5">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1.4</w:t>
            </w:r>
          </w:p>
        </w:tc>
        <w:tc>
          <w:tcPr>
            <w:tcW w:w="2551" w:type="dxa"/>
            <w:tcBorders>
              <w:top w:val="single" w:sz="4" w:space="0" w:color="auto"/>
              <w:left w:val="single" w:sz="4" w:space="0" w:color="auto"/>
              <w:bottom w:val="single" w:sz="4" w:space="0" w:color="auto"/>
              <w:right w:val="single" w:sz="4" w:space="0" w:color="auto"/>
            </w:tcBorders>
          </w:tcPr>
          <w:p w:rsidR="00D175A5" w:rsidRDefault="00D175A5">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Историческая </w:t>
            </w:r>
            <w:hyperlink r:id="rId17" w:history="1">
              <w:r>
                <w:rPr>
                  <w:rFonts w:ascii="Times New Roman" w:hAnsi="Times New Roman" w:cs="Times New Roman"/>
                  <w:color w:val="0000FF"/>
                  <w:sz w:val="24"/>
                  <w:szCs w:val="24"/>
                </w:rPr>
                <w:t>(9.3)</w:t>
              </w:r>
            </w:hyperlink>
          </w:p>
        </w:tc>
        <w:tc>
          <w:tcPr>
            <w:tcW w:w="5839" w:type="dxa"/>
            <w:tcBorders>
              <w:top w:val="single" w:sz="4" w:space="0" w:color="auto"/>
              <w:left w:val="single" w:sz="4" w:space="0" w:color="auto"/>
              <w:bottom w:val="single" w:sz="4" w:space="0" w:color="auto"/>
              <w:right w:val="single" w:sz="4" w:space="0" w:color="auto"/>
            </w:tcBorders>
          </w:tcPr>
          <w:p w:rsidR="00D175A5" w:rsidRDefault="00104B25">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Объекты культурного наследия (памятники истории и культуры) народов Российской Федерации.</w:t>
            </w:r>
          </w:p>
        </w:tc>
      </w:tr>
      <w:tr w:rsidR="00D175A5">
        <w:tc>
          <w:tcPr>
            <w:tcW w:w="680" w:type="dxa"/>
            <w:tcBorders>
              <w:top w:val="single" w:sz="4" w:space="0" w:color="auto"/>
              <w:left w:val="single" w:sz="4" w:space="0" w:color="auto"/>
              <w:bottom w:val="single" w:sz="4" w:space="0" w:color="auto"/>
              <w:right w:val="single" w:sz="4" w:space="0" w:color="auto"/>
            </w:tcBorders>
          </w:tcPr>
          <w:p w:rsidR="00D175A5" w:rsidRDefault="00D175A5">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1.5</w:t>
            </w:r>
          </w:p>
        </w:tc>
        <w:tc>
          <w:tcPr>
            <w:tcW w:w="2551" w:type="dxa"/>
            <w:tcBorders>
              <w:top w:val="single" w:sz="4" w:space="0" w:color="auto"/>
              <w:left w:val="single" w:sz="4" w:space="0" w:color="auto"/>
              <w:bottom w:val="single" w:sz="4" w:space="0" w:color="auto"/>
              <w:right w:val="single" w:sz="4" w:space="0" w:color="auto"/>
            </w:tcBorders>
          </w:tcPr>
          <w:p w:rsidR="00D175A5" w:rsidRDefault="00D175A5">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Водные объекты </w:t>
            </w:r>
            <w:hyperlink r:id="rId18" w:history="1">
              <w:r>
                <w:rPr>
                  <w:rFonts w:ascii="Times New Roman" w:hAnsi="Times New Roman" w:cs="Times New Roman"/>
                  <w:color w:val="0000FF"/>
                  <w:sz w:val="24"/>
                  <w:szCs w:val="24"/>
                </w:rPr>
                <w:t>(11.0)</w:t>
              </w:r>
            </w:hyperlink>
          </w:p>
        </w:tc>
        <w:tc>
          <w:tcPr>
            <w:tcW w:w="5839" w:type="dxa"/>
            <w:tcBorders>
              <w:top w:val="single" w:sz="4" w:space="0" w:color="auto"/>
              <w:left w:val="single" w:sz="4" w:space="0" w:color="auto"/>
              <w:bottom w:val="single" w:sz="4" w:space="0" w:color="auto"/>
              <w:right w:val="single" w:sz="4" w:space="0" w:color="auto"/>
            </w:tcBorders>
          </w:tcPr>
          <w:p w:rsidR="00D175A5" w:rsidRDefault="003F4CD5" w:rsidP="003F4CD5">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Ручьи, реки, озера, болота </w:t>
            </w:r>
            <w:r w:rsidRPr="003F4CD5">
              <w:rPr>
                <w:rFonts w:ascii="Times New Roman" w:hAnsi="Times New Roman" w:cs="Times New Roman"/>
                <w:sz w:val="24"/>
                <w:szCs w:val="24"/>
              </w:rPr>
              <w:t>и другие поверхностные водные объекты</w:t>
            </w:r>
          </w:p>
        </w:tc>
      </w:tr>
      <w:tr w:rsidR="00D175A5">
        <w:tc>
          <w:tcPr>
            <w:tcW w:w="9070" w:type="dxa"/>
            <w:gridSpan w:val="3"/>
            <w:tcBorders>
              <w:top w:val="single" w:sz="4" w:space="0" w:color="auto"/>
              <w:left w:val="single" w:sz="4" w:space="0" w:color="auto"/>
              <w:bottom w:val="single" w:sz="4" w:space="0" w:color="auto"/>
              <w:right w:val="single" w:sz="4" w:space="0" w:color="auto"/>
            </w:tcBorders>
          </w:tcPr>
          <w:p w:rsidR="00D175A5" w:rsidRDefault="00D175A5">
            <w:pPr>
              <w:autoSpaceDE w:val="0"/>
              <w:autoSpaceDN w:val="0"/>
              <w:adjustRightInd w:val="0"/>
              <w:spacing w:after="0" w:line="240" w:lineRule="auto"/>
              <w:jc w:val="center"/>
              <w:rPr>
                <w:rFonts w:ascii="Times New Roman" w:hAnsi="Times New Roman" w:cs="Times New Roman"/>
                <w:sz w:val="24"/>
                <w:szCs w:val="24"/>
              </w:rPr>
            </w:pPr>
            <w:r>
              <w:rPr>
                <w:rFonts w:ascii="Times New Roman" w:hAnsi="Times New Roman" w:cs="Times New Roman"/>
                <w:sz w:val="24"/>
                <w:szCs w:val="24"/>
              </w:rPr>
              <w:t>2. Условно разрешенные виды использования</w:t>
            </w:r>
          </w:p>
        </w:tc>
      </w:tr>
      <w:tr w:rsidR="00D175A5">
        <w:tc>
          <w:tcPr>
            <w:tcW w:w="680" w:type="dxa"/>
            <w:tcBorders>
              <w:top w:val="single" w:sz="4" w:space="0" w:color="auto"/>
              <w:left w:val="single" w:sz="4" w:space="0" w:color="auto"/>
              <w:bottom w:val="single" w:sz="4" w:space="0" w:color="auto"/>
              <w:right w:val="single" w:sz="4" w:space="0" w:color="auto"/>
            </w:tcBorders>
          </w:tcPr>
          <w:p w:rsidR="00D175A5" w:rsidRDefault="00D175A5">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2.1</w:t>
            </w:r>
          </w:p>
        </w:tc>
        <w:tc>
          <w:tcPr>
            <w:tcW w:w="2551" w:type="dxa"/>
            <w:tcBorders>
              <w:top w:val="single" w:sz="4" w:space="0" w:color="auto"/>
              <w:left w:val="single" w:sz="4" w:space="0" w:color="auto"/>
              <w:bottom w:val="single" w:sz="4" w:space="0" w:color="auto"/>
              <w:right w:val="single" w:sz="4" w:space="0" w:color="auto"/>
            </w:tcBorders>
          </w:tcPr>
          <w:p w:rsidR="00D175A5" w:rsidRDefault="00D175A5">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Коммунальное обслуживание </w:t>
            </w:r>
            <w:hyperlink r:id="rId19" w:history="1">
              <w:r>
                <w:rPr>
                  <w:rFonts w:ascii="Times New Roman" w:hAnsi="Times New Roman" w:cs="Times New Roman"/>
                  <w:color w:val="0000FF"/>
                  <w:sz w:val="24"/>
                  <w:szCs w:val="24"/>
                </w:rPr>
                <w:t>(3.1)</w:t>
              </w:r>
            </w:hyperlink>
          </w:p>
        </w:tc>
        <w:tc>
          <w:tcPr>
            <w:tcW w:w="5839" w:type="dxa"/>
            <w:tcBorders>
              <w:top w:val="single" w:sz="4" w:space="0" w:color="auto"/>
              <w:left w:val="single" w:sz="4" w:space="0" w:color="auto"/>
              <w:bottom w:val="single" w:sz="4" w:space="0" w:color="auto"/>
              <w:right w:val="single" w:sz="4" w:space="0" w:color="auto"/>
            </w:tcBorders>
          </w:tcPr>
          <w:p w:rsidR="00D175A5" w:rsidRDefault="00365C0A" w:rsidP="00B45442">
            <w:pPr>
              <w:autoSpaceDE w:val="0"/>
              <w:autoSpaceDN w:val="0"/>
              <w:adjustRightInd w:val="0"/>
              <w:spacing w:after="0" w:line="240" w:lineRule="auto"/>
              <w:jc w:val="both"/>
              <w:rPr>
                <w:rFonts w:ascii="Times New Roman" w:hAnsi="Times New Roman" w:cs="Times New Roman"/>
                <w:sz w:val="24"/>
                <w:szCs w:val="24"/>
              </w:rPr>
            </w:pPr>
            <w:proofErr w:type="gramStart"/>
            <w:r w:rsidRPr="00365C0A">
              <w:rPr>
                <w:rFonts w:ascii="Times New Roman" w:hAnsi="Times New Roman" w:cs="Times New Roman"/>
                <w:sz w:val="24"/>
                <w:szCs w:val="24"/>
              </w:rPr>
              <w:t xml:space="preserve">Размещение объектов капитального строительства в целях обеспечения физических и юридических лиц коммунальными услугами, в частности: поставки воды, тепла, электричества, газа, предоставления услуг связи, отвода канализационных стоков, очистки и уборки объектов недвижимости (котельных, водозаборов, очистных сооружений, насосных станций, водопроводов, линий электропередач, трансформаторных подстанций, газопроводов, линий связи, телефонных станций, канализаций, стоянок, гаражей и мастерских для обслуживания уборочной и </w:t>
            </w:r>
            <w:r w:rsidRPr="00365C0A">
              <w:rPr>
                <w:rFonts w:ascii="Times New Roman" w:hAnsi="Times New Roman" w:cs="Times New Roman"/>
                <w:sz w:val="24"/>
                <w:szCs w:val="24"/>
              </w:rPr>
              <w:lastRenderedPageBreak/>
              <w:t>аварийной техники, а также</w:t>
            </w:r>
            <w:proofErr w:type="gramEnd"/>
            <w:r w:rsidRPr="00365C0A">
              <w:rPr>
                <w:rFonts w:ascii="Times New Roman" w:hAnsi="Times New Roman" w:cs="Times New Roman"/>
                <w:sz w:val="24"/>
                <w:szCs w:val="24"/>
              </w:rPr>
              <w:t xml:space="preserve"> зданий или помещений, предназначенных для приема физических и юридических лиц в связи с предоставлением им коммунальных услуг)</w:t>
            </w:r>
          </w:p>
        </w:tc>
      </w:tr>
      <w:tr w:rsidR="00D175A5">
        <w:tc>
          <w:tcPr>
            <w:tcW w:w="680" w:type="dxa"/>
            <w:tcBorders>
              <w:top w:val="single" w:sz="4" w:space="0" w:color="auto"/>
              <w:left w:val="single" w:sz="4" w:space="0" w:color="auto"/>
              <w:bottom w:val="single" w:sz="4" w:space="0" w:color="auto"/>
              <w:right w:val="single" w:sz="4" w:space="0" w:color="auto"/>
            </w:tcBorders>
          </w:tcPr>
          <w:p w:rsidR="00D175A5" w:rsidRDefault="00D175A5">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lastRenderedPageBreak/>
              <w:t>2.2</w:t>
            </w:r>
          </w:p>
        </w:tc>
        <w:tc>
          <w:tcPr>
            <w:tcW w:w="2551" w:type="dxa"/>
            <w:tcBorders>
              <w:top w:val="single" w:sz="4" w:space="0" w:color="auto"/>
              <w:left w:val="single" w:sz="4" w:space="0" w:color="auto"/>
              <w:bottom w:val="single" w:sz="4" w:space="0" w:color="auto"/>
              <w:right w:val="single" w:sz="4" w:space="0" w:color="auto"/>
            </w:tcBorders>
          </w:tcPr>
          <w:p w:rsidR="00D175A5" w:rsidRDefault="00D175A5">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Причалы для маломерных судов </w:t>
            </w:r>
            <w:hyperlink r:id="rId20" w:history="1">
              <w:r>
                <w:rPr>
                  <w:rFonts w:ascii="Times New Roman" w:hAnsi="Times New Roman" w:cs="Times New Roman"/>
                  <w:color w:val="0000FF"/>
                  <w:sz w:val="24"/>
                  <w:szCs w:val="24"/>
                </w:rPr>
                <w:t>(5.4)</w:t>
              </w:r>
            </w:hyperlink>
          </w:p>
        </w:tc>
        <w:tc>
          <w:tcPr>
            <w:tcW w:w="5839" w:type="dxa"/>
            <w:tcBorders>
              <w:top w:val="single" w:sz="4" w:space="0" w:color="auto"/>
              <w:left w:val="single" w:sz="4" w:space="0" w:color="auto"/>
              <w:bottom w:val="single" w:sz="4" w:space="0" w:color="auto"/>
              <w:right w:val="single" w:sz="4" w:space="0" w:color="auto"/>
            </w:tcBorders>
          </w:tcPr>
          <w:p w:rsidR="00D175A5" w:rsidRDefault="00D175A5">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Объекты для причаливания яхт, катеров, лодок и других маломерных судов</w:t>
            </w:r>
          </w:p>
        </w:tc>
      </w:tr>
      <w:tr w:rsidR="00D175A5">
        <w:tc>
          <w:tcPr>
            <w:tcW w:w="680" w:type="dxa"/>
            <w:tcBorders>
              <w:top w:val="single" w:sz="4" w:space="0" w:color="auto"/>
              <w:left w:val="single" w:sz="4" w:space="0" w:color="auto"/>
              <w:bottom w:val="single" w:sz="4" w:space="0" w:color="auto"/>
              <w:right w:val="single" w:sz="4" w:space="0" w:color="auto"/>
            </w:tcBorders>
          </w:tcPr>
          <w:p w:rsidR="00D175A5" w:rsidRPr="00F832F5" w:rsidRDefault="00D175A5" w:rsidP="00F832F5">
            <w:pPr>
              <w:autoSpaceDE w:val="0"/>
              <w:autoSpaceDN w:val="0"/>
              <w:adjustRightInd w:val="0"/>
              <w:spacing w:after="0" w:line="240" w:lineRule="auto"/>
              <w:jc w:val="both"/>
              <w:rPr>
                <w:rFonts w:ascii="Times New Roman" w:hAnsi="Times New Roman" w:cs="Times New Roman"/>
                <w:sz w:val="24"/>
                <w:szCs w:val="24"/>
                <w:lang w:val="en-US"/>
              </w:rPr>
            </w:pPr>
            <w:r>
              <w:rPr>
                <w:rFonts w:ascii="Times New Roman" w:hAnsi="Times New Roman" w:cs="Times New Roman"/>
                <w:sz w:val="24"/>
                <w:szCs w:val="24"/>
              </w:rPr>
              <w:t>2.</w:t>
            </w:r>
            <w:r w:rsidR="00F832F5">
              <w:rPr>
                <w:rFonts w:ascii="Times New Roman" w:hAnsi="Times New Roman" w:cs="Times New Roman"/>
                <w:sz w:val="24"/>
                <w:szCs w:val="24"/>
                <w:lang w:val="en-US"/>
              </w:rPr>
              <w:t>3</w:t>
            </w:r>
          </w:p>
        </w:tc>
        <w:tc>
          <w:tcPr>
            <w:tcW w:w="2551" w:type="dxa"/>
            <w:tcBorders>
              <w:top w:val="single" w:sz="4" w:space="0" w:color="auto"/>
              <w:left w:val="single" w:sz="4" w:space="0" w:color="auto"/>
              <w:bottom w:val="single" w:sz="4" w:space="0" w:color="auto"/>
              <w:right w:val="single" w:sz="4" w:space="0" w:color="auto"/>
            </w:tcBorders>
          </w:tcPr>
          <w:p w:rsidR="00D175A5" w:rsidRDefault="00D175A5">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Общее пользование водными объектами </w:t>
            </w:r>
            <w:hyperlink r:id="rId21" w:history="1">
              <w:r>
                <w:rPr>
                  <w:rFonts w:ascii="Times New Roman" w:hAnsi="Times New Roman" w:cs="Times New Roman"/>
                  <w:color w:val="0000FF"/>
                  <w:sz w:val="24"/>
                  <w:szCs w:val="24"/>
                </w:rPr>
                <w:t>(11.1)</w:t>
              </w:r>
            </w:hyperlink>
          </w:p>
        </w:tc>
        <w:tc>
          <w:tcPr>
            <w:tcW w:w="5839" w:type="dxa"/>
            <w:tcBorders>
              <w:top w:val="single" w:sz="4" w:space="0" w:color="auto"/>
              <w:left w:val="single" w:sz="4" w:space="0" w:color="auto"/>
              <w:bottom w:val="single" w:sz="4" w:space="0" w:color="auto"/>
              <w:right w:val="single" w:sz="4" w:space="0" w:color="auto"/>
            </w:tcBorders>
          </w:tcPr>
          <w:p w:rsidR="00D175A5" w:rsidRDefault="007B44B9">
            <w:pPr>
              <w:autoSpaceDE w:val="0"/>
              <w:autoSpaceDN w:val="0"/>
              <w:adjustRightInd w:val="0"/>
              <w:spacing w:after="0" w:line="240" w:lineRule="auto"/>
              <w:jc w:val="both"/>
              <w:rPr>
                <w:rFonts w:ascii="Times New Roman" w:hAnsi="Times New Roman" w:cs="Times New Roman"/>
                <w:sz w:val="24"/>
                <w:szCs w:val="24"/>
              </w:rPr>
            </w:pPr>
            <w:proofErr w:type="gramStart"/>
            <w:r w:rsidRPr="007B44B9">
              <w:rPr>
                <w:rFonts w:ascii="Times New Roman" w:hAnsi="Times New Roman" w:cs="Times New Roman"/>
                <w:sz w:val="24"/>
                <w:szCs w:val="24"/>
              </w:rPr>
              <w:t>Использование земельных участков, примыкающих к водным объектам способами, необходимыми для осуществления общего водопользования (водопользования, осуществляемого гражданами для личных нужд, а также забор (изъятие) водных ресурсов для целей питьевого и хозяйственно-бытового водоснабжения, купание, использование маломерных судов, водных мотоциклов и других технических средств, предназначенных для отдыха на водных объектах, водопой, если соответствующие запреты не установлены законодательством)</w:t>
            </w:r>
            <w:proofErr w:type="gramEnd"/>
          </w:p>
        </w:tc>
      </w:tr>
      <w:tr w:rsidR="00D175A5">
        <w:tc>
          <w:tcPr>
            <w:tcW w:w="680" w:type="dxa"/>
            <w:tcBorders>
              <w:top w:val="single" w:sz="4" w:space="0" w:color="auto"/>
              <w:left w:val="single" w:sz="4" w:space="0" w:color="auto"/>
              <w:bottom w:val="single" w:sz="4" w:space="0" w:color="auto"/>
              <w:right w:val="single" w:sz="4" w:space="0" w:color="auto"/>
            </w:tcBorders>
          </w:tcPr>
          <w:p w:rsidR="00D175A5" w:rsidRPr="00F832F5" w:rsidRDefault="00D175A5" w:rsidP="00F832F5">
            <w:pPr>
              <w:autoSpaceDE w:val="0"/>
              <w:autoSpaceDN w:val="0"/>
              <w:adjustRightInd w:val="0"/>
              <w:spacing w:after="0" w:line="240" w:lineRule="auto"/>
              <w:jc w:val="both"/>
              <w:rPr>
                <w:rFonts w:ascii="Times New Roman" w:hAnsi="Times New Roman" w:cs="Times New Roman"/>
                <w:sz w:val="24"/>
                <w:szCs w:val="24"/>
                <w:lang w:val="en-US"/>
              </w:rPr>
            </w:pPr>
            <w:r w:rsidRPr="00A021B6">
              <w:rPr>
                <w:rFonts w:ascii="Times New Roman" w:hAnsi="Times New Roman" w:cs="Times New Roman"/>
                <w:sz w:val="24"/>
                <w:szCs w:val="24"/>
              </w:rPr>
              <w:t>2.</w:t>
            </w:r>
            <w:r w:rsidR="00F832F5">
              <w:rPr>
                <w:rFonts w:ascii="Times New Roman" w:hAnsi="Times New Roman" w:cs="Times New Roman"/>
                <w:sz w:val="24"/>
                <w:szCs w:val="24"/>
                <w:lang w:val="en-US"/>
              </w:rPr>
              <w:t>4</w:t>
            </w:r>
          </w:p>
        </w:tc>
        <w:tc>
          <w:tcPr>
            <w:tcW w:w="2551" w:type="dxa"/>
            <w:tcBorders>
              <w:top w:val="single" w:sz="4" w:space="0" w:color="auto"/>
              <w:left w:val="single" w:sz="4" w:space="0" w:color="auto"/>
              <w:bottom w:val="single" w:sz="4" w:space="0" w:color="auto"/>
              <w:right w:val="single" w:sz="4" w:space="0" w:color="auto"/>
            </w:tcBorders>
          </w:tcPr>
          <w:p w:rsidR="00D175A5" w:rsidRPr="00A021B6" w:rsidRDefault="00D175A5">
            <w:pPr>
              <w:autoSpaceDE w:val="0"/>
              <w:autoSpaceDN w:val="0"/>
              <w:adjustRightInd w:val="0"/>
              <w:spacing w:after="0" w:line="240" w:lineRule="auto"/>
              <w:jc w:val="both"/>
              <w:rPr>
                <w:rFonts w:ascii="Times New Roman" w:hAnsi="Times New Roman" w:cs="Times New Roman"/>
                <w:sz w:val="24"/>
                <w:szCs w:val="24"/>
              </w:rPr>
            </w:pPr>
            <w:r w:rsidRPr="00A021B6">
              <w:rPr>
                <w:rFonts w:ascii="Times New Roman" w:hAnsi="Times New Roman" w:cs="Times New Roman"/>
                <w:sz w:val="24"/>
                <w:szCs w:val="24"/>
              </w:rPr>
              <w:t xml:space="preserve">Гидротехнические сооружения </w:t>
            </w:r>
            <w:hyperlink r:id="rId22" w:history="1">
              <w:r w:rsidRPr="00A021B6">
                <w:rPr>
                  <w:rFonts w:ascii="Times New Roman" w:hAnsi="Times New Roman" w:cs="Times New Roman"/>
                  <w:color w:val="0000FF"/>
                  <w:sz w:val="24"/>
                  <w:szCs w:val="24"/>
                </w:rPr>
                <w:t>(11.3)</w:t>
              </w:r>
            </w:hyperlink>
          </w:p>
        </w:tc>
        <w:tc>
          <w:tcPr>
            <w:tcW w:w="5839" w:type="dxa"/>
            <w:tcBorders>
              <w:top w:val="single" w:sz="4" w:space="0" w:color="auto"/>
              <w:left w:val="single" w:sz="4" w:space="0" w:color="auto"/>
              <w:bottom w:val="single" w:sz="4" w:space="0" w:color="auto"/>
              <w:right w:val="single" w:sz="4" w:space="0" w:color="auto"/>
            </w:tcBorders>
          </w:tcPr>
          <w:p w:rsidR="00D175A5" w:rsidRPr="00A021B6" w:rsidRDefault="00D175A5" w:rsidP="00A2067C">
            <w:pPr>
              <w:autoSpaceDE w:val="0"/>
              <w:autoSpaceDN w:val="0"/>
              <w:adjustRightInd w:val="0"/>
              <w:spacing w:after="0" w:line="240" w:lineRule="auto"/>
              <w:jc w:val="both"/>
              <w:rPr>
                <w:rFonts w:ascii="Times New Roman" w:hAnsi="Times New Roman" w:cs="Times New Roman"/>
                <w:sz w:val="24"/>
                <w:szCs w:val="24"/>
              </w:rPr>
            </w:pPr>
            <w:r w:rsidRPr="00A021B6">
              <w:rPr>
                <w:rFonts w:ascii="Times New Roman" w:hAnsi="Times New Roman" w:cs="Times New Roman"/>
                <w:sz w:val="24"/>
                <w:szCs w:val="24"/>
              </w:rPr>
              <w:t>Гидротехнические сооружения: плотины, водосбросы, водозаборные, водовыпускные и другие гидротехнические сооружения;</w:t>
            </w:r>
            <w:r w:rsidR="00A2067C">
              <w:rPr>
                <w:rFonts w:ascii="Times New Roman" w:hAnsi="Times New Roman" w:cs="Times New Roman"/>
                <w:sz w:val="24"/>
                <w:szCs w:val="24"/>
              </w:rPr>
              <w:t xml:space="preserve"> </w:t>
            </w:r>
            <w:r w:rsidRPr="00A021B6">
              <w:rPr>
                <w:rFonts w:ascii="Times New Roman" w:hAnsi="Times New Roman" w:cs="Times New Roman"/>
                <w:sz w:val="24"/>
                <w:szCs w:val="24"/>
              </w:rPr>
              <w:t>судопропускные сооружения;</w:t>
            </w:r>
            <w:r w:rsidR="00A2067C">
              <w:rPr>
                <w:rFonts w:ascii="Times New Roman" w:hAnsi="Times New Roman" w:cs="Times New Roman"/>
                <w:sz w:val="24"/>
                <w:szCs w:val="24"/>
              </w:rPr>
              <w:t xml:space="preserve"> </w:t>
            </w:r>
            <w:proofErr w:type="spellStart"/>
            <w:r w:rsidRPr="00A021B6">
              <w:rPr>
                <w:rFonts w:ascii="Times New Roman" w:hAnsi="Times New Roman" w:cs="Times New Roman"/>
                <w:sz w:val="24"/>
                <w:szCs w:val="24"/>
              </w:rPr>
              <w:t>рыбозащитные</w:t>
            </w:r>
            <w:proofErr w:type="spellEnd"/>
            <w:r w:rsidRPr="00A021B6">
              <w:rPr>
                <w:rFonts w:ascii="Times New Roman" w:hAnsi="Times New Roman" w:cs="Times New Roman"/>
                <w:sz w:val="24"/>
                <w:szCs w:val="24"/>
              </w:rPr>
              <w:t xml:space="preserve"> и рыбопропускные сооружения;</w:t>
            </w:r>
            <w:r w:rsidR="00A2067C">
              <w:rPr>
                <w:rFonts w:ascii="Times New Roman" w:hAnsi="Times New Roman" w:cs="Times New Roman"/>
                <w:sz w:val="24"/>
                <w:szCs w:val="24"/>
              </w:rPr>
              <w:t xml:space="preserve"> </w:t>
            </w:r>
            <w:r w:rsidRPr="00A021B6">
              <w:rPr>
                <w:rFonts w:ascii="Times New Roman" w:hAnsi="Times New Roman" w:cs="Times New Roman"/>
                <w:sz w:val="24"/>
                <w:szCs w:val="24"/>
              </w:rPr>
              <w:t>берегозащитные сооружения</w:t>
            </w:r>
          </w:p>
        </w:tc>
      </w:tr>
      <w:tr w:rsidR="00D175A5">
        <w:tc>
          <w:tcPr>
            <w:tcW w:w="680" w:type="dxa"/>
            <w:tcBorders>
              <w:top w:val="single" w:sz="4" w:space="0" w:color="auto"/>
              <w:left w:val="single" w:sz="4" w:space="0" w:color="auto"/>
              <w:bottom w:val="single" w:sz="4" w:space="0" w:color="auto"/>
              <w:right w:val="single" w:sz="4" w:space="0" w:color="auto"/>
            </w:tcBorders>
          </w:tcPr>
          <w:p w:rsidR="00D175A5" w:rsidRPr="00F832F5" w:rsidRDefault="00D175A5" w:rsidP="00F832F5">
            <w:pPr>
              <w:autoSpaceDE w:val="0"/>
              <w:autoSpaceDN w:val="0"/>
              <w:adjustRightInd w:val="0"/>
              <w:spacing w:after="0" w:line="240" w:lineRule="auto"/>
              <w:jc w:val="both"/>
              <w:rPr>
                <w:rFonts w:ascii="Times New Roman" w:hAnsi="Times New Roman" w:cs="Times New Roman"/>
                <w:sz w:val="24"/>
                <w:szCs w:val="24"/>
                <w:lang w:val="en-US"/>
              </w:rPr>
            </w:pPr>
            <w:r>
              <w:rPr>
                <w:rFonts w:ascii="Times New Roman" w:hAnsi="Times New Roman" w:cs="Times New Roman"/>
                <w:sz w:val="24"/>
                <w:szCs w:val="24"/>
              </w:rPr>
              <w:t>2.</w:t>
            </w:r>
            <w:r w:rsidR="00F832F5">
              <w:rPr>
                <w:rFonts w:ascii="Times New Roman" w:hAnsi="Times New Roman" w:cs="Times New Roman"/>
                <w:sz w:val="24"/>
                <w:szCs w:val="24"/>
                <w:lang w:val="en-US"/>
              </w:rPr>
              <w:t>5</w:t>
            </w:r>
          </w:p>
        </w:tc>
        <w:tc>
          <w:tcPr>
            <w:tcW w:w="2551" w:type="dxa"/>
            <w:tcBorders>
              <w:top w:val="single" w:sz="4" w:space="0" w:color="auto"/>
              <w:left w:val="single" w:sz="4" w:space="0" w:color="auto"/>
              <w:bottom w:val="single" w:sz="4" w:space="0" w:color="auto"/>
              <w:right w:val="single" w:sz="4" w:space="0" w:color="auto"/>
            </w:tcBorders>
          </w:tcPr>
          <w:p w:rsidR="00D175A5" w:rsidRDefault="00D175A5">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Общее пользование территории </w:t>
            </w:r>
            <w:hyperlink r:id="rId23" w:history="1">
              <w:r>
                <w:rPr>
                  <w:rFonts w:ascii="Times New Roman" w:hAnsi="Times New Roman" w:cs="Times New Roman"/>
                  <w:color w:val="0000FF"/>
                  <w:sz w:val="24"/>
                  <w:szCs w:val="24"/>
                </w:rPr>
                <w:t>(12.0)</w:t>
              </w:r>
            </w:hyperlink>
          </w:p>
        </w:tc>
        <w:tc>
          <w:tcPr>
            <w:tcW w:w="5839" w:type="dxa"/>
            <w:tcBorders>
              <w:top w:val="single" w:sz="4" w:space="0" w:color="auto"/>
              <w:left w:val="single" w:sz="4" w:space="0" w:color="auto"/>
              <w:bottom w:val="single" w:sz="4" w:space="0" w:color="auto"/>
              <w:right w:val="single" w:sz="4" w:space="0" w:color="auto"/>
            </w:tcBorders>
          </w:tcPr>
          <w:p w:rsidR="00D175A5" w:rsidRDefault="00785E55" w:rsidP="00785E55">
            <w:pPr>
              <w:autoSpaceDE w:val="0"/>
              <w:autoSpaceDN w:val="0"/>
              <w:adjustRightInd w:val="0"/>
              <w:spacing w:after="0" w:line="240" w:lineRule="auto"/>
              <w:jc w:val="both"/>
              <w:rPr>
                <w:rFonts w:ascii="Times New Roman" w:hAnsi="Times New Roman" w:cs="Times New Roman"/>
                <w:sz w:val="24"/>
                <w:szCs w:val="24"/>
              </w:rPr>
            </w:pPr>
            <w:r w:rsidRPr="00785E55">
              <w:rPr>
                <w:rFonts w:ascii="Times New Roman" w:hAnsi="Times New Roman" w:cs="Times New Roman"/>
                <w:sz w:val="24"/>
                <w:szCs w:val="24"/>
              </w:rPr>
              <w:t>Размещение объектов улично-дорожной сети, автомобильных дорог и пешеходных тротуаров в границах населенных</w:t>
            </w:r>
            <w:r>
              <w:rPr>
                <w:rFonts w:ascii="Times New Roman" w:hAnsi="Times New Roman" w:cs="Times New Roman"/>
                <w:sz w:val="24"/>
                <w:szCs w:val="24"/>
              </w:rPr>
              <w:t xml:space="preserve"> пунктов, пешеходных переходов</w:t>
            </w:r>
            <w:r w:rsidRPr="00785E55">
              <w:rPr>
                <w:rFonts w:ascii="Times New Roman" w:hAnsi="Times New Roman" w:cs="Times New Roman"/>
                <w:sz w:val="24"/>
                <w:szCs w:val="24"/>
              </w:rPr>
              <w:t>, малых архитектурных форм благоустройства</w:t>
            </w:r>
          </w:p>
        </w:tc>
      </w:tr>
      <w:tr w:rsidR="00AB258A">
        <w:tc>
          <w:tcPr>
            <w:tcW w:w="680" w:type="dxa"/>
            <w:tcBorders>
              <w:top w:val="single" w:sz="4" w:space="0" w:color="auto"/>
              <w:left w:val="single" w:sz="4" w:space="0" w:color="auto"/>
              <w:bottom w:val="single" w:sz="4" w:space="0" w:color="auto"/>
              <w:right w:val="single" w:sz="4" w:space="0" w:color="auto"/>
            </w:tcBorders>
          </w:tcPr>
          <w:p w:rsidR="00AB258A" w:rsidRDefault="00AB258A" w:rsidP="00F832F5">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2.6</w:t>
            </w:r>
          </w:p>
        </w:tc>
        <w:tc>
          <w:tcPr>
            <w:tcW w:w="2551" w:type="dxa"/>
            <w:tcBorders>
              <w:top w:val="single" w:sz="4" w:space="0" w:color="auto"/>
              <w:left w:val="single" w:sz="4" w:space="0" w:color="auto"/>
              <w:bottom w:val="single" w:sz="4" w:space="0" w:color="auto"/>
              <w:right w:val="single" w:sz="4" w:space="0" w:color="auto"/>
            </w:tcBorders>
          </w:tcPr>
          <w:p w:rsidR="00AB258A" w:rsidRDefault="00AB258A">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Охота и рыбалка</w:t>
            </w:r>
            <w:r w:rsidR="007A1930">
              <w:rPr>
                <w:rFonts w:ascii="Times New Roman" w:hAnsi="Times New Roman" w:cs="Times New Roman"/>
                <w:sz w:val="24"/>
                <w:szCs w:val="24"/>
              </w:rPr>
              <w:t xml:space="preserve"> (5.3)</w:t>
            </w:r>
          </w:p>
        </w:tc>
        <w:tc>
          <w:tcPr>
            <w:tcW w:w="5839" w:type="dxa"/>
            <w:tcBorders>
              <w:top w:val="single" w:sz="4" w:space="0" w:color="auto"/>
              <w:left w:val="single" w:sz="4" w:space="0" w:color="auto"/>
              <w:bottom w:val="single" w:sz="4" w:space="0" w:color="auto"/>
              <w:right w:val="single" w:sz="4" w:space="0" w:color="auto"/>
            </w:tcBorders>
          </w:tcPr>
          <w:p w:rsidR="00AB258A" w:rsidRPr="00785E55" w:rsidRDefault="00AB258A" w:rsidP="00785E55">
            <w:pPr>
              <w:autoSpaceDE w:val="0"/>
              <w:autoSpaceDN w:val="0"/>
              <w:adjustRightInd w:val="0"/>
              <w:spacing w:after="0" w:line="240" w:lineRule="auto"/>
              <w:jc w:val="both"/>
              <w:rPr>
                <w:rFonts w:ascii="Times New Roman" w:hAnsi="Times New Roman" w:cs="Times New Roman"/>
                <w:sz w:val="24"/>
                <w:szCs w:val="24"/>
              </w:rPr>
            </w:pPr>
            <w:r w:rsidRPr="00AB258A">
              <w:rPr>
                <w:rFonts w:ascii="Times New Roman" w:hAnsi="Times New Roman" w:cs="Times New Roman"/>
                <w:sz w:val="24"/>
                <w:szCs w:val="24"/>
              </w:rPr>
              <w:t>Обустройство мест охоты и рыбалки, в том числе размещение дома охотника или рыболова, сооружений, необходимых для восстановления и поддержания поголовья зверей или количества рыбы</w:t>
            </w:r>
          </w:p>
        </w:tc>
      </w:tr>
    </w:tbl>
    <w:p w:rsidR="00D175A5" w:rsidRDefault="00D175A5" w:rsidP="00D175A5">
      <w:pPr>
        <w:autoSpaceDE w:val="0"/>
        <w:autoSpaceDN w:val="0"/>
        <w:adjustRightInd w:val="0"/>
        <w:spacing w:after="0" w:line="240" w:lineRule="auto"/>
        <w:ind w:firstLine="540"/>
        <w:jc w:val="both"/>
        <w:rPr>
          <w:rFonts w:ascii="Times New Roman" w:hAnsi="Times New Roman" w:cs="Times New Roman"/>
          <w:sz w:val="24"/>
          <w:szCs w:val="24"/>
        </w:rPr>
      </w:pPr>
    </w:p>
    <w:p w:rsidR="00D175A5" w:rsidRDefault="00D175A5" w:rsidP="00D175A5">
      <w:pPr>
        <w:autoSpaceDE w:val="0"/>
        <w:autoSpaceDN w:val="0"/>
        <w:adjustRightInd w:val="0"/>
        <w:spacing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2. Предельные размеры земельных участков и предельные параметры разрешенного строительства, реконструкции объектов капитального строительства:</w:t>
      </w:r>
    </w:p>
    <w:p w:rsidR="00D175A5" w:rsidRDefault="00D175A5" w:rsidP="00D175A5">
      <w:pPr>
        <w:autoSpaceDE w:val="0"/>
        <w:autoSpaceDN w:val="0"/>
        <w:adjustRightInd w:val="0"/>
        <w:spacing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1) предельный минимальный размер земельного участка с видом разрешенного использования "коммунальное обслуживание", "гидротехнические сооружения" - 0,001 га;</w:t>
      </w:r>
    </w:p>
    <w:p w:rsidR="00D175A5" w:rsidRPr="00A71204" w:rsidRDefault="00D175A5" w:rsidP="00D175A5">
      <w:pPr>
        <w:autoSpaceDE w:val="0"/>
        <w:autoSpaceDN w:val="0"/>
        <w:adjustRightInd w:val="0"/>
        <w:spacing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 xml:space="preserve">предельный размер земельного участка с иным видом разрешенного использования: </w:t>
      </w:r>
      <w:r w:rsidRPr="00A71204">
        <w:rPr>
          <w:rFonts w:ascii="Times New Roman" w:hAnsi="Times New Roman" w:cs="Times New Roman"/>
          <w:sz w:val="24"/>
          <w:szCs w:val="24"/>
        </w:rPr>
        <w:t>максимальный - 5000 га, минимальный - 0,01 га;</w:t>
      </w:r>
    </w:p>
    <w:p w:rsidR="00D175A5" w:rsidRDefault="00D175A5" w:rsidP="00D175A5">
      <w:pPr>
        <w:autoSpaceDE w:val="0"/>
        <w:autoSpaceDN w:val="0"/>
        <w:adjustRightInd w:val="0"/>
        <w:spacing w:after="0" w:line="240" w:lineRule="auto"/>
        <w:ind w:firstLine="540"/>
        <w:jc w:val="both"/>
        <w:rPr>
          <w:rFonts w:ascii="Times New Roman" w:hAnsi="Times New Roman" w:cs="Times New Roman"/>
          <w:sz w:val="24"/>
          <w:szCs w:val="24"/>
        </w:rPr>
      </w:pPr>
      <w:r w:rsidRPr="00A71204">
        <w:rPr>
          <w:rFonts w:ascii="Times New Roman" w:hAnsi="Times New Roman" w:cs="Times New Roman"/>
          <w:sz w:val="24"/>
          <w:szCs w:val="24"/>
        </w:rPr>
        <w:t>2) минимальный отступ от границ земельного участка</w:t>
      </w:r>
      <w:r>
        <w:rPr>
          <w:rFonts w:ascii="Times New Roman" w:hAnsi="Times New Roman" w:cs="Times New Roman"/>
          <w:sz w:val="24"/>
          <w:szCs w:val="24"/>
        </w:rPr>
        <w:t xml:space="preserve"> для объектов капитального строительства с видом разрешенного использования "линии электропередачи", "трансформаторные подстанции", "котельные", "насосные станции", "очистные сооружения", "гидротехнические сооружения", "сооружения связи", "стоянки" - 1 м;</w:t>
      </w:r>
    </w:p>
    <w:p w:rsidR="00D175A5" w:rsidRDefault="00D175A5" w:rsidP="00D175A5">
      <w:pPr>
        <w:autoSpaceDE w:val="0"/>
        <w:autoSpaceDN w:val="0"/>
        <w:adjustRightInd w:val="0"/>
        <w:spacing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минимальный отступ от границ земельного участка для объектов капитального строительства с иным видом разрешенного использования - 3 м;</w:t>
      </w:r>
    </w:p>
    <w:p w:rsidR="00D175A5" w:rsidRDefault="00D175A5" w:rsidP="00D175A5">
      <w:pPr>
        <w:autoSpaceDE w:val="0"/>
        <w:autoSpaceDN w:val="0"/>
        <w:adjustRightInd w:val="0"/>
        <w:spacing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3) предельное максимальное количество надземных этажей зданий, строений, сооружений - 3 этажа;</w:t>
      </w:r>
    </w:p>
    <w:p w:rsidR="00D175A5" w:rsidRDefault="00D175A5" w:rsidP="00D175A5">
      <w:pPr>
        <w:autoSpaceDE w:val="0"/>
        <w:autoSpaceDN w:val="0"/>
        <w:adjustRightInd w:val="0"/>
        <w:spacing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 xml:space="preserve">4) максимальный процент застройки в границах земельного участка для объектов капитального строительства с видом разрешенного использования "линии </w:t>
      </w:r>
      <w:r>
        <w:rPr>
          <w:rFonts w:ascii="Times New Roman" w:hAnsi="Times New Roman" w:cs="Times New Roman"/>
          <w:sz w:val="24"/>
          <w:szCs w:val="24"/>
        </w:rPr>
        <w:lastRenderedPageBreak/>
        <w:t>электропередачи", "трансформаторные подстанции", "котельные", "насосные станции", "очистные сооружения", "гидротехнические сооружения", "сооружения связи", "стоянки" устанавливается равным всей площади земельного участка, за исключением площади, занятой минимальными отступами от границ земельного участка;</w:t>
      </w:r>
    </w:p>
    <w:p w:rsidR="00D175A5" w:rsidRDefault="00D175A5" w:rsidP="00D175A5">
      <w:pPr>
        <w:autoSpaceDE w:val="0"/>
        <w:autoSpaceDN w:val="0"/>
        <w:adjustRightInd w:val="0"/>
        <w:spacing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максимальный процент застройки в границах земельного участка для объектов капитального строительства с иным видом разрешенного использования - 10%.</w:t>
      </w:r>
    </w:p>
    <w:p w:rsidR="00D175A5" w:rsidRDefault="00F50BD6" w:rsidP="00D175A5">
      <w:pPr>
        <w:autoSpaceDE w:val="0"/>
        <w:autoSpaceDN w:val="0"/>
        <w:adjustRightInd w:val="0"/>
        <w:spacing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3. </w:t>
      </w:r>
      <w:r w:rsidR="00D175A5">
        <w:rPr>
          <w:rFonts w:ascii="Times New Roman" w:hAnsi="Times New Roman" w:cs="Times New Roman"/>
          <w:sz w:val="24"/>
          <w:szCs w:val="24"/>
        </w:rPr>
        <w:t>В случае если земельный участок или объект капитального строительства находится в границах зоны с особыми условиями использования территорий, на них устанавливаются ограничения использования в соответствии с законодательством Российской Федерации.</w:t>
      </w:r>
    </w:p>
    <w:p w:rsidR="00D175A5" w:rsidRDefault="00D175A5" w:rsidP="00D175A5">
      <w:pPr>
        <w:autoSpaceDE w:val="0"/>
        <w:autoSpaceDN w:val="0"/>
        <w:adjustRightInd w:val="0"/>
        <w:spacing w:after="0" w:line="240" w:lineRule="auto"/>
        <w:ind w:firstLine="540"/>
        <w:jc w:val="both"/>
        <w:rPr>
          <w:rFonts w:ascii="Times New Roman" w:hAnsi="Times New Roman" w:cs="Times New Roman"/>
          <w:sz w:val="24"/>
          <w:szCs w:val="24"/>
        </w:rPr>
      </w:pPr>
    </w:p>
    <w:p w:rsidR="00345B24" w:rsidRDefault="00345B24" w:rsidP="00D175A5">
      <w:pPr>
        <w:autoSpaceDE w:val="0"/>
        <w:autoSpaceDN w:val="0"/>
        <w:adjustRightInd w:val="0"/>
        <w:spacing w:after="0" w:line="240" w:lineRule="auto"/>
        <w:ind w:firstLine="540"/>
        <w:jc w:val="both"/>
        <w:rPr>
          <w:rFonts w:ascii="Times New Roman" w:hAnsi="Times New Roman" w:cs="Times New Roman"/>
          <w:sz w:val="24"/>
          <w:szCs w:val="24"/>
        </w:rPr>
      </w:pPr>
    </w:p>
    <w:p w:rsidR="001E51E2" w:rsidRDefault="00D175A5" w:rsidP="001E51E2">
      <w:pPr>
        <w:autoSpaceDE w:val="0"/>
        <w:autoSpaceDN w:val="0"/>
        <w:adjustRightInd w:val="0"/>
        <w:spacing w:after="0" w:line="240" w:lineRule="auto"/>
        <w:ind w:firstLine="540"/>
        <w:jc w:val="both"/>
        <w:outlineLvl w:val="1"/>
        <w:rPr>
          <w:rFonts w:ascii="Times New Roman" w:hAnsi="Times New Roman" w:cs="Times New Roman"/>
          <w:sz w:val="24"/>
          <w:szCs w:val="24"/>
        </w:rPr>
      </w:pPr>
      <w:r w:rsidRPr="002C4A4E">
        <w:rPr>
          <w:rFonts w:ascii="Times New Roman" w:hAnsi="Times New Roman" w:cs="Times New Roman"/>
          <w:sz w:val="24"/>
          <w:szCs w:val="24"/>
        </w:rPr>
        <w:t>Статья 27.</w:t>
      </w:r>
      <w:r w:rsidR="001E51E2" w:rsidRPr="001E51E2">
        <w:rPr>
          <w:rFonts w:ascii="Times New Roman" w:hAnsi="Times New Roman" w:cs="Times New Roman"/>
          <w:sz w:val="24"/>
          <w:szCs w:val="24"/>
        </w:rPr>
        <w:t xml:space="preserve"> </w:t>
      </w:r>
      <w:r w:rsidR="001E51E2">
        <w:rPr>
          <w:rFonts w:ascii="Times New Roman" w:hAnsi="Times New Roman" w:cs="Times New Roman"/>
          <w:sz w:val="24"/>
          <w:szCs w:val="24"/>
        </w:rPr>
        <w:t>Зона общепоселкового значения с размещением объектов отдыха (Р-2)</w:t>
      </w:r>
    </w:p>
    <w:p w:rsidR="001E51E2" w:rsidRDefault="001E51E2" w:rsidP="001E51E2">
      <w:pPr>
        <w:autoSpaceDE w:val="0"/>
        <w:autoSpaceDN w:val="0"/>
        <w:adjustRightInd w:val="0"/>
        <w:spacing w:after="0" w:line="240" w:lineRule="auto"/>
        <w:ind w:firstLine="540"/>
        <w:jc w:val="both"/>
        <w:rPr>
          <w:rFonts w:ascii="Times New Roman" w:hAnsi="Times New Roman" w:cs="Times New Roman"/>
          <w:sz w:val="24"/>
          <w:szCs w:val="24"/>
        </w:rPr>
      </w:pPr>
    </w:p>
    <w:p w:rsidR="001E51E2" w:rsidRDefault="001E51E2" w:rsidP="001E51E2">
      <w:pPr>
        <w:autoSpaceDE w:val="0"/>
        <w:autoSpaceDN w:val="0"/>
        <w:adjustRightInd w:val="0"/>
        <w:spacing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1. Виды разрешенного использования земельных участков и объектов капитального строительства:</w:t>
      </w:r>
    </w:p>
    <w:p w:rsidR="001E51E2" w:rsidRDefault="001E51E2" w:rsidP="001E51E2">
      <w:pPr>
        <w:autoSpaceDE w:val="0"/>
        <w:autoSpaceDN w:val="0"/>
        <w:adjustRightInd w:val="0"/>
        <w:spacing w:after="0" w:line="240" w:lineRule="auto"/>
        <w:ind w:firstLine="540"/>
        <w:jc w:val="both"/>
        <w:rPr>
          <w:rFonts w:ascii="Times New Roman" w:hAnsi="Times New Roman" w:cs="Times New Roman"/>
          <w:sz w:val="24"/>
          <w:szCs w:val="24"/>
        </w:rPr>
      </w:pPr>
    </w:p>
    <w:tbl>
      <w:tblPr>
        <w:tblW w:w="0" w:type="auto"/>
        <w:tblInd w:w="62" w:type="dxa"/>
        <w:tblLayout w:type="fixed"/>
        <w:tblCellMar>
          <w:top w:w="102" w:type="dxa"/>
          <w:left w:w="62" w:type="dxa"/>
          <w:bottom w:w="102" w:type="dxa"/>
          <w:right w:w="62" w:type="dxa"/>
        </w:tblCellMar>
        <w:tblLook w:val="04A0"/>
      </w:tblPr>
      <w:tblGrid>
        <w:gridCol w:w="680"/>
        <w:gridCol w:w="2551"/>
        <w:gridCol w:w="5839"/>
      </w:tblGrid>
      <w:tr w:rsidR="001E51E2" w:rsidTr="001E51E2">
        <w:tc>
          <w:tcPr>
            <w:tcW w:w="680" w:type="dxa"/>
            <w:tcBorders>
              <w:top w:val="single" w:sz="4" w:space="0" w:color="auto"/>
              <w:left w:val="single" w:sz="4" w:space="0" w:color="auto"/>
              <w:bottom w:val="single" w:sz="4" w:space="0" w:color="auto"/>
              <w:right w:val="single" w:sz="4" w:space="0" w:color="auto"/>
            </w:tcBorders>
            <w:hideMark/>
          </w:tcPr>
          <w:p w:rsidR="001E51E2" w:rsidRDefault="001E51E2">
            <w:pPr>
              <w:autoSpaceDE w:val="0"/>
              <w:autoSpaceDN w:val="0"/>
              <w:adjustRightInd w:val="0"/>
              <w:spacing w:after="0" w:line="240" w:lineRule="auto"/>
              <w:jc w:val="center"/>
              <w:rPr>
                <w:rFonts w:ascii="Times New Roman" w:hAnsi="Times New Roman" w:cs="Times New Roman"/>
                <w:sz w:val="24"/>
                <w:szCs w:val="24"/>
              </w:rPr>
            </w:pPr>
            <w:r>
              <w:rPr>
                <w:rFonts w:ascii="Times New Roman" w:hAnsi="Times New Roman" w:cs="Times New Roman"/>
                <w:sz w:val="24"/>
                <w:szCs w:val="24"/>
              </w:rPr>
              <w:t xml:space="preserve">N </w:t>
            </w:r>
            <w:proofErr w:type="spellStart"/>
            <w:proofErr w:type="gramStart"/>
            <w:r>
              <w:rPr>
                <w:rFonts w:ascii="Times New Roman" w:hAnsi="Times New Roman" w:cs="Times New Roman"/>
                <w:sz w:val="24"/>
                <w:szCs w:val="24"/>
              </w:rPr>
              <w:t>п</w:t>
            </w:r>
            <w:proofErr w:type="spellEnd"/>
            <w:proofErr w:type="gramEnd"/>
            <w:r>
              <w:rPr>
                <w:rFonts w:ascii="Times New Roman" w:hAnsi="Times New Roman" w:cs="Times New Roman"/>
                <w:sz w:val="24"/>
                <w:szCs w:val="24"/>
              </w:rPr>
              <w:t>/</w:t>
            </w:r>
            <w:proofErr w:type="spellStart"/>
            <w:r>
              <w:rPr>
                <w:rFonts w:ascii="Times New Roman" w:hAnsi="Times New Roman" w:cs="Times New Roman"/>
                <w:sz w:val="24"/>
                <w:szCs w:val="24"/>
              </w:rPr>
              <w:t>п</w:t>
            </w:r>
            <w:proofErr w:type="spellEnd"/>
          </w:p>
        </w:tc>
        <w:tc>
          <w:tcPr>
            <w:tcW w:w="2551" w:type="dxa"/>
            <w:tcBorders>
              <w:top w:val="single" w:sz="4" w:space="0" w:color="auto"/>
              <w:left w:val="single" w:sz="4" w:space="0" w:color="auto"/>
              <w:bottom w:val="single" w:sz="4" w:space="0" w:color="auto"/>
              <w:right w:val="single" w:sz="4" w:space="0" w:color="auto"/>
            </w:tcBorders>
            <w:hideMark/>
          </w:tcPr>
          <w:p w:rsidR="001E51E2" w:rsidRDefault="001E51E2">
            <w:pPr>
              <w:autoSpaceDE w:val="0"/>
              <w:autoSpaceDN w:val="0"/>
              <w:adjustRightInd w:val="0"/>
              <w:spacing w:after="0" w:line="240" w:lineRule="auto"/>
              <w:jc w:val="center"/>
              <w:rPr>
                <w:rFonts w:ascii="Times New Roman" w:hAnsi="Times New Roman" w:cs="Times New Roman"/>
                <w:sz w:val="24"/>
                <w:szCs w:val="24"/>
              </w:rPr>
            </w:pPr>
            <w:r>
              <w:rPr>
                <w:rFonts w:ascii="Times New Roman" w:hAnsi="Times New Roman" w:cs="Times New Roman"/>
                <w:sz w:val="24"/>
                <w:szCs w:val="24"/>
              </w:rPr>
              <w:t xml:space="preserve">Наименование вида разрешенного использования земельного участка (с указанием кода </w:t>
            </w:r>
            <w:hyperlink r:id="rId24" w:history="1">
              <w:r>
                <w:rPr>
                  <w:rStyle w:val="aa"/>
                  <w:rFonts w:ascii="Times New Roman" w:hAnsi="Times New Roman" w:cs="Times New Roman"/>
                  <w:color w:val="0000FF"/>
                  <w:sz w:val="24"/>
                  <w:szCs w:val="24"/>
                </w:rPr>
                <w:t>классификатора</w:t>
              </w:r>
            </w:hyperlink>
            <w:r>
              <w:rPr>
                <w:rFonts w:ascii="Times New Roman" w:hAnsi="Times New Roman" w:cs="Times New Roman"/>
                <w:sz w:val="24"/>
                <w:szCs w:val="24"/>
              </w:rPr>
              <w:t>)</w:t>
            </w:r>
          </w:p>
        </w:tc>
        <w:tc>
          <w:tcPr>
            <w:tcW w:w="5839" w:type="dxa"/>
            <w:tcBorders>
              <w:top w:val="single" w:sz="4" w:space="0" w:color="auto"/>
              <w:left w:val="single" w:sz="4" w:space="0" w:color="auto"/>
              <w:bottom w:val="single" w:sz="4" w:space="0" w:color="auto"/>
              <w:right w:val="single" w:sz="4" w:space="0" w:color="auto"/>
            </w:tcBorders>
            <w:hideMark/>
          </w:tcPr>
          <w:p w:rsidR="001E51E2" w:rsidRDefault="001E51E2">
            <w:pPr>
              <w:autoSpaceDE w:val="0"/>
              <w:autoSpaceDN w:val="0"/>
              <w:adjustRightInd w:val="0"/>
              <w:spacing w:after="0" w:line="240" w:lineRule="auto"/>
              <w:jc w:val="center"/>
              <w:rPr>
                <w:rFonts w:ascii="Times New Roman" w:hAnsi="Times New Roman" w:cs="Times New Roman"/>
                <w:sz w:val="24"/>
                <w:szCs w:val="24"/>
              </w:rPr>
            </w:pPr>
            <w:r>
              <w:rPr>
                <w:rFonts w:ascii="Times New Roman" w:hAnsi="Times New Roman" w:cs="Times New Roman"/>
                <w:sz w:val="24"/>
                <w:szCs w:val="24"/>
              </w:rPr>
              <w:t>Наименование вида разрешенного использования объекта капитального строительства</w:t>
            </w:r>
          </w:p>
        </w:tc>
      </w:tr>
      <w:tr w:rsidR="001E51E2" w:rsidTr="001E51E2">
        <w:tc>
          <w:tcPr>
            <w:tcW w:w="680" w:type="dxa"/>
            <w:tcBorders>
              <w:top w:val="single" w:sz="4" w:space="0" w:color="auto"/>
              <w:left w:val="single" w:sz="4" w:space="0" w:color="auto"/>
              <w:bottom w:val="single" w:sz="4" w:space="0" w:color="auto"/>
              <w:right w:val="single" w:sz="4" w:space="0" w:color="auto"/>
            </w:tcBorders>
            <w:hideMark/>
          </w:tcPr>
          <w:p w:rsidR="001E51E2" w:rsidRDefault="001E51E2">
            <w:pPr>
              <w:autoSpaceDE w:val="0"/>
              <w:autoSpaceDN w:val="0"/>
              <w:adjustRightInd w:val="0"/>
              <w:spacing w:after="0" w:line="240" w:lineRule="auto"/>
              <w:jc w:val="center"/>
              <w:rPr>
                <w:rFonts w:ascii="Times New Roman" w:hAnsi="Times New Roman" w:cs="Times New Roman"/>
                <w:sz w:val="24"/>
                <w:szCs w:val="24"/>
              </w:rPr>
            </w:pPr>
            <w:r>
              <w:rPr>
                <w:rFonts w:ascii="Times New Roman" w:hAnsi="Times New Roman" w:cs="Times New Roman"/>
                <w:sz w:val="24"/>
                <w:szCs w:val="24"/>
              </w:rPr>
              <w:t>1</w:t>
            </w:r>
          </w:p>
        </w:tc>
        <w:tc>
          <w:tcPr>
            <w:tcW w:w="2551" w:type="dxa"/>
            <w:tcBorders>
              <w:top w:val="single" w:sz="4" w:space="0" w:color="auto"/>
              <w:left w:val="single" w:sz="4" w:space="0" w:color="auto"/>
              <w:bottom w:val="single" w:sz="4" w:space="0" w:color="auto"/>
              <w:right w:val="single" w:sz="4" w:space="0" w:color="auto"/>
            </w:tcBorders>
            <w:hideMark/>
          </w:tcPr>
          <w:p w:rsidR="001E51E2" w:rsidRDefault="001E51E2">
            <w:pPr>
              <w:autoSpaceDE w:val="0"/>
              <w:autoSpaceDN w:val="0"/>
              <w:adjustRightInd w:val="0"/>
              <w:spacing w:after="0" w:line="240" w:lineRule="auto"/>
              <w:jc w:val="center"/>
              <w:rPr>
                <w:rFonts w:ascii="Times New Roman" w:hAnsi="Times New Roman" w:cs="Times New Roman"/>
                <w:sz w:val="24"/>
                <w:szCs w:val="24"/>
              </w:rPr>
            </w:pPr>
            <w:r>
              <w:rPr>
                <w:rFonts w:ascii="Times New Roman" w:hAnsi="Times New Roman" w:cs="Times New Roman"/>
                <w:sz w:val="24"/>
                <w:szCs w:val="24"/>
              </w:rPr>
              <w:t>2</w:t>
            </w:r>
          </w:p>
        </w:tc>
        <w:tc>
          <w:tcPr>
            <w:tcW w:w="5839" w:type="dxa"/>
            <w:tcBorders>
              <w:top w:val="single" w:sz="4" w:space="0" w:color="auto"/>
              <w:left w:val="single" w:sz="4" w:space="0" w:color="auto"/>
              <w:bottom w:val="single" w:sz="4" w:space="0" w:color="auto"/>
              <w:right w:val="single" w:sz="4" w:space="0" w:color="auto"/>
            </w:tcBorders>
            <w:hideMark/>
          </w:tcPr>
          <w:p w:rsidR="001E51E2" w:rsidRDefault="001E51E2">
            <w:pPr>
              <w:autoSpaceDE w:val="0"/>
              <w:autoSpaceDN w:val="0"/>
              <w:adjustRightInd w:val="0"/>
              <w:spacing w:after="0" w:line="240" w:lineRule="auto"/>
              <w:jc w:val="center"/>
              <w:rPr>
                <w:rFonts w:ascii="Times New Roman" w:hAnsi="Times New Roman" w:cs="Times New Roman"/>
                <w:sz w:val="24"/>
                <w:szCs w:val="24"/>
              </w:rPr>
            </w:pPr>
            <w:r>
              <w:rPr>
                <w:rFonts w:ascii="Times New Roman" w:hAnsi="Times New Roman" w:cs="Times New Roman"/>
                <w:sz w:val="24"/>
                <w:szCs w:val="24"/>
              </w:rPr>
              <w:t>3</w:t>
            </w:r>
          </w:p>
        </w:tc>
      </w:tr>
      <w:tr w:rsidR="001E51E2" w:rsidTr="001E51E2">
        <w:tc>
          <w:tcPr>
            <w:tcW w:w="9070" w:type="dxa"/>
            <w:gridSpan w:val="3"/>
            <w:tcBorders>
              <w:top w:val="single" w:sz="4" w:space="0" w:color="auto"/>
              <w:left w:val="single" w:sz="4" w:space="0" w:color="auto"/>
              <w:bottom w:val="single" w:sz="4" w:space="0" w:color="auto"/>
              <w:right w:val="single" w:sz="4" w:space="0" w:color="auto"/>
            </w:tcBorders>
            <w:hideMark/>
          </w:tcPr>
          <w:p w:rsidR="001E51E2" w:rsidRDefault="001E51E2">
            <w:pPr>
              <w:autoSpaceDE w:val="0"/>
              <w:autoSpaceDN w:val="0"/>
              <w:adjustRightInd w:val="0"/>
              <w:spacing w:after="0" w:line="240" w:lineRule="auto"/>
              <w:jc w:val="center"/>
              <w:rPr>
                <w:rFonts w:ascii="Times New Roman" w:hAnsi="Times New Roman" w:cs="Times New Roman"/>
                <w:sz w:val="24"/>
                <w:szCs w:val="24"/>
              </w:rPr>
            </w:pPr>
            <w:r>
              <w:rPr>
                <w:rFonts w:ascii="Times New Roman" w:hAnsi="Times New Roman" w:cs="Times New Roman"/>
                <w:sz w:val="24"/>
                <w:szCs w:val="24"/>
              </w:rPr>
              <w:t>1. Основные виды разрешенного использования</w:t>
            </w:r>
          </w:p>
        </w:tc>
      </w:tr>
      <w:tr w:rsidR="001E51E2" w:rsidTr="001E51E2">
        <w:tc>
          <w:tcPr>
            <w:tcW w:w="680" w:type="dxa"/>
            <w:tcBorders>
              <w:top w:val="single" w:sz="4" w:space="0" w:color="auto"/>
              <w:left w:val="single" w:sz="4" w:space="0" w:color="auto"/>
              <w:bottom w:val="single" w:sz="4" w:space="0" w:color="auto"/>
              <w:right w:val="single" w:sz="4" w:space="0" w:color="auto"/>
            </w:tcBorders>
            <w:hideMark/>
          </w:tcPr>
          <w:p w:rsidR="001E51E2" w:rsidRDefault="001E51E2">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1.1</w:t>
            </w:r>
          </w:p>
        </w:tc>
        <w:tc>
          <w:tcPr>
            <w:tcW w:w="2551" w:type="dxa"/>
            <w:tcBorders>
              <w:top w:val="single" w:sz="4" w:space="0" w:color="auto"/>
              <w:left w:val="single" w:sz="4" w:space="0" w:color="auto"/>
              <w:bottom w:val="single" w:sz="4" w:space="0" w:color="auto"/>
              <w:right w:val="single" w:sz="4" w:space="0" w:color="auto"/>
            </w:tcBorders>
            <w:hideMark/>
          </w:tcPr>
          <w:p w:rsidR="001E51E2" w:rsidRDefault="001E51E2">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Питомники </w:t>
            </w:r>
            <w:hyperlink r:id="rId25" w:history="1">
              <w:r>
                <w:rPr>
                  <w:rStyle w:val="aa"/>
                  <w:rFonts w:ascii="Times New Roman" w:hAnsi="Times New Roman" w:cs="Times New Roman"/>
                  <w:color w:val="0000FF"/>
                  <w:sz w:val="24"/>
                  <w:szCs w:val="24"/>
                </w:rPr>
                <w:t>(1.17)</w:t>
              </w:r>
            </w:hyperlink>
          </w:p>
        </w:tc>
        <w:tc>
          <w:tcPr>
            <w:tcW w:w="5839" w:type="dxa"/>
            <w:tcBorders>
              <w:top w:val="single" w:sz="4" w:space="0" w:color="auto"/>
              <w:left w:val="single" w:sz="4" w:space="0" w:color="auto"/>
              <w:bottom w:val="single" w:sz="4" w:space="0" w:color="auto"/>
              <w:right w:val="single" w:sz="4" w:space="0" w:color="auto"/>
            </w:tcBorders>
            <w:hideMark/>
          </w:tcPr>
          <w:p w:rsidR="001E51E2" w:rsidRDefault="001E51E2">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Объекты для выращивания и реализации подроста деревьев и кустарников, используемых в сельском хозяйстве, а также иных сельскохозяйственных культур для получения рассады и семян</w:t>
            </w:r>
            <w:r w:rsidR="00F00CAF">
              <w:rPr>
                <w:rFonts w:ascii="Times New Roman" w:hAnsi="Times New Roman" w:cs="Times New Roman"/>
                <w:sz w:val="24"/>
                <w:szCs w:val="24"/>
              </w:rPr>
              <w:t>; размещение сооружений, необходимых для указанных видов сельскохозяйственного производства</w:t>
            </w:r>
          </w:p>
        </w:tc>
      </w:tr>
      <w:tr w:rsidR="001E51E2" w:rsidTr="001E51E2">
        <w:tc>
          <w:tcPr>
            <w:tcW w:w="680" w:type="dxa"/>
            <w:tcBorders>
              <w:top w:val="single" w:sz="4" w:space="0" w:color="auto"/>
              <w:left w:val="single" w:sz="4" w:space="0" w:color="auto"/>
              <w:bottom w:val="single" w:sz="4" w:space="0" w:color="auto"/>
              <w:right w:val="single" w:sz="4" w:space="0" w:color="auto"/>
            </w:tcBorders>
            <w:hideMark/>
          </w:tcPr>
          <w:p w:rsidR="001E51E2" w:rsidRDefault="001E51E2">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1.2</w:t>
            </w:r>
          </w:p>
        </w:tc>
        <w:tc>
          <w:tcPr>
            <w:tcW w:w="2551" w:type="dxa"/>
            <w:tcBorders>
              <w:top w:val="single" w:sz="4" w:space="0" w:color="auto"/>
              <w:left w:val="single" w:sz="4" w:space="0" w:color="auto"/>
              <w:bottom w:val="single" w:sz="4" w:space="0" w:color="auto"/>
              <w:right w:val="single" w:sz="4" w:space="0" w:color="auto"/>
            </w:tcBorders>
            <w:hideMark/>
          </w:tcPr>
          <w:p w:rsidR="001E51E2" w:rsidRDefault="001E51E2">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Социальное обслуживание </w:t>
            </w:r>
            <w:hyperlink r:id="rId26" w:history="1">
              <w:r>
                <w:rPr>
                  <w:rStyle w:val="aa"/>
                  <w:rFonts w:ascii="Times New Roman" w:hAnsi="Times New Roman" w:cs="Times New Roman"/>
                  <w:color w:val="0000FF"/>
                  <w:sz w:val="24"/>
                  <w:szCs w:val="24"/>
                </w:rPr>
                <w:t>(3.2)</w:t>
              </w:r>
            </w:hyperlink>
          </w:p>
        </w:tc>
        <w:tc>
          <w:tcPr>
            <w:tcW w:w="5839" w:type="dxa"/>
            <w:tcBorders>
              <w:top w:val="single" w:sz="4" w:space="0" w:color="auto"/>
              <w:left w:val="single" w:sz="4" w:space="0" w:color="auto"/>
              <w:bottom w:val="single" w:sz="4" w:space="0" w:color="auto"/>
              <w:right w:val="single" w:sz="4" w:space="0" w:color="auto"/>
            </w:tcBorders>
            <w:hideMark/>
          </w:tcPr>
          <w:p w:rsidR="001E51E2" w:rsidRDefault="001E51E2">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Объекты для оказания гражданам социальной помощи;</w:t>
            </w:r>
          </w:p>
          <w:p w:rsidR="001E51E2" w:rsidRDefault="001E51E2" w:rsidP="003A3F80">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объекты для размещения отделений почты и телеграфа;</w:t>
            </w:r>
            <w:r w:rsidR="003A3F80">
              <w:rPr>
                <w:rFonts w:ascii="Times New Roman" w:hAnsi="Times New Roman" w:cs="Times New Roman"/>
                <w:sz w:val="24"/>
                <w:szCs w:val="24"/>
              </w:rPr>
              <w:t xml:space="preserve"> </w:t>
            </w:r>
            <w:r>
              <w:rPr>
                <w:rFonts w:ascii="Times New Roman" w:hAnsi="Times New Roman" w:cs="Times New Roman"/>
                <w:sz w:val="24"/>
                <w:szCs w:val="24"/>
              </w:rPr>
              <w:t>объекты для размещения общественных некоммерческих организаций: благотворительных организаций, клубов по интересам</w:t>
            </w:r>
          </w:p>
        </w:tc>
      </w:tr>
      <w:tr w:rsidR="001E51E2" w:rsidTr="001E51E2">
        <w:tc>
          <w:tcPr>
            <w:tcW w:w="680" w:type="dxa"/>
            <w:tcBorders>
              <w:top w:val="single" w:sz="4" w:space="0" w:color="auto"/>
              <w:left w:val="single" w:sz="4" w:space="0" w:color="auto"/>
              <w:bottom w:val="single" w:sz="4" w:space="0" w:color="auto"/>
              <w:right w:val="single" w:sz="4" w:space="0" w:color="auto"/>
            </w:tcBorders>
            <w:hideMark/>
          </w:tcPr>
          <w:p w:rsidR="001E51E2" w:rsidRDefault="001E51E2">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1.3</w:t>
            </w:r>
          </w:p>
        </w:tc>
        <w:tc>
          <w:tcPr>
            <w:tcW w:w="2551" w:type="dxa"/>
            <w:tcBorders>
              <w:top w:val="single" w:sz="4" w:space="0" w:color="auto"/>
              <w:left w:val="single" w:sz="4" w:space="0" w:color="auto"/>
              <w:bottom w:val="single" w:sz="4" w:space="0" w:color="auto"/>
              <w:right w:val="single" w:sz="4" w:space="0" w:color="auto"/>
            </w:tcBorders>
            <w:hideMark/>
          </w:tcPr>
          <w:p w:rsidR="001E51E2" w:rsidRDefault="001E51E2">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Общественное питание </w:t>
            </w:r>
            <w:hyperlink r:id="rId27" w:history="1">
              <w:r>
                <w:rPr>
                  <w:rStyle w:val="aa"/>
                  <w:rFonts w:ascii="Times New Roman" w:hAnsi="Times New Roman" w:cs="Times New Roman"/>
                  <w:color w:val="0000FF"/>
                  <w:sz w:val="24"/>
                  <w:szCs w:val="24"/>
                </w:rPr>
                <w:t>(4.6)</w:t>
              </w:r>
            </w:hyperlink>
          </w:p>
        </w:tc>
        <w:tc>
          <w:tcPr>
            <w:tcW w:w="5839" w:type="dxa"/>
            <w:tcBorders>
              <w:top w:val="single" w:sz="4" w:space="0" w:color="auto"/>
              <w:left w:val="single" w:sz="4" w:space="0" w:color="auto"/>
              <w:bottom w:val="single" w:sz="4" w:space="0" w:color="auto"/>
              <w:right w:val="single" w:sz="4" w:space="0" w:color="auto"/>
            </w:tcBorders>
            <w:hideMark/>
          </w:tcPr>
          <w:p w:rsidR="001E51E2" w:rsidRPr="00E43CD6" w:rsidRDefault="006C762C" w:rsidP="0015023A">
            <w:pPr>
              <w:autoSpaceDE w:val="0"/>
              <w:autoSpaceDN w:val="0"/>
              <w:adjustRightInd w:val="0"/>
              <w:spacing w:after="0" w:line="240" w:lineRule="auto"/>
              <w:jc w:val="both"/>
              <w:rPr>
                <w:rFonts w:ascii="Times New Roman" w:hAnsi="Times New Roman" w:cs="Times New Roman"/>
                <w:sz w:val="24"/>
                <w:szCs w:val="24"/>
              </w:rPr>
            </w:pPr>
            <w:r w:rsidRPr="006C762C">
              <w:rPr>
                <w:rFonts w:ascii="Times New Roman" w:hAnsi="Times New Roman" w:cs="Times New Roman"/>
                <w:sz w:val="24"/>
                <w:szCs w:val="24"/>
              </w:rPr>
              <w:t>Размещение объектов капитального строительства в целях устройства мест общественного питания</w:t>
            </w:r>
          </w:p>
        </w:tc>
      </w:tr>
      <w:tr w:rsidR="001E51E2" w:rsidTr="001E51E2">
        <w:tc>
          <w:tcPr>
            <w:tcW w:w="680" w:type="dxa"/>
            <w:tcBorders>
              <w:top w:val="single" w:sz="4" w:space="0" w:color="auto"/>
              <w:left w:val="single" w:sz="4" w:space="0" w:color="auto"/>
              <w:bottom w:val="single" w:sz="4" w:space="0" w:color="auto"/>
              <w:right w:val="single" w:sz="4" w:space="0" w:color="auto"/>
            </w:tcBorders>
            <w:hideMark/>
          </w:tcPr>
          <w:p w:rsidR="001E51E2" w:rsidRDefault="001E51E2">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1.4</w:t>
            </w:r>
          </w:p>
        </w:tc>
        <w:tc>
          <w:tcPr>
            <w:tcW w:w="2551" w:type="dxa"/>
            <w:tcBorders>
              <w:top w:val="single" w:sz="4" w:space="0" w:color="auto"/>
              <w:left w:val="single" w:sz="4" w:space="0" w:color="auto"/>
              <w:bottom w:val="single" w:sz="4" w:space="0" w:color="auto"/>
              <w:right w:val="single" w:sz="4" w:space="0" w:color="auto"/>
            </w:tcBorders>
            <w:hideMark/>
          </w:tcPr>
          <w:p w:rsidR="001E51E2" w:rsidRDefault="001E51E2">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Гостиничное обслуживание </w:t>
            </w:r>
            <w:hyperlink r:id="rId28" w:history="1">
              <w:r>
                <w:rPr>
                  <w:rStyle w:val="aa"/>
                  <w:rFonts w:ascii="Times New Roman" w:hAnsi="Times New Roman" w:cs="Times New Roman"/>
                  <w:color w:val="0000FF"/>
                  <w:sz w:val="24"/>
                  <w:szCs w:val="24"/>
                </w:rPr>
                <w:t>(4.7)</w:t>
              </w:r>
            </w:hyperlink>
          </w:p>
        </w:tc>
        <w:tc>
          <w:tcPr>
            <w:tcW w:w="5839" w:type="dxa"/>
            <w:tcBorders>
              <w:top w:val="single" w:sz="4" w:space="0" w:color="auto"/>
              <w:left w:val="single" w:sz="4" w:space="0" w:color="auto"/>
              <w:bottom w:val="single" w:sz="4" w:space="0" w:color="auto"/>
              <w:right w:val="single" w:sz="4" w:space="0" w:color="auto"/>
            </w:tcBorders>
            <w:hideMark/>
          </w:tcPr>
          <w:p w:rsidR="001E51E2" w:rsidRDefault="00A12753" w:rsidP="00F156DA">
            <w:pPr>
              <w:autoSpaceDE w:val="0"/>
              <w:autoSpaceDN w:val="0"/>
              <w:adjustRightInd w:val="0"/>
              <w:spacing w:after="0" w:line="240" w:lineRule="auto"/>
              <w:jc w:val="both"/>
              <w:rPr>
                <w:rFonts w:ascii="Times New Roman" w:hAnsi="Times New Roman" w:cs="Times New Roman"/>
                <w:sz w:val="24"/>
                <w:szCs w:val="24"/>
              </w:rPr>
            </w:pPr>
            <w:r w:rsidRPr="00A12753">
              <w:rPr>
                <w:rFonts w:ascii="Times New Roman" w:hAnsi="Times New Roman" w:cs="Times New Roman"/>
                <w:sz w:val="24"/>
                <w:szCs w:val="24"/>
              </w:rPr>
              <w:t>Размещение гостиниц, а также иных зданий, используемых с целью извлечения предпринимательской выгоды из предоставления жилого помещения для временного проживания в них</w:t>
            </w:r>
          </w:p>
        </w:tc>
      </w:tr>
      <w:tr w:rsidR="001E51E2" w:rsidTr="001E51E2">
        <w:tc>
          <w:tcPr>
            <w:tcW w:w="680" w:type="dxa"/>
            <w:tcBorders>
              <w:top w:val="single" w:sz="4" w:space="0" w:color="auto"/>
              <w:left w:val="single" w:sz="4" w:space="0" w:color="auto"/>
              <w:bottom w:val="single" w:sz="4" w:space="0" w:color="auto"/>
              <w:right w:val="single" w:sz="4" w:space="0" w:color="auto"/>
            </w:tcBorders>
            <w:hideMark/>
          </w:tcPr>
          <w:p w:rsidR="001E51E2" w:rsidRPr="00E43CD6" w:rsidRDefault="001E51E2">
            <w:pPr>
              <w:autoSpaceDE w:val="0"/>
              <w:autoSpaceDN w:val="0"/>
              <w:adjustRightInd w:val="0"/>
              <w:spacing w:after="0" w:line="240" w:lineRule="auto"/>
              <w:jc w:val="both"/>
              <w:rPr>
                <w:rFonts w:ascii="Times New Roman" w:hAnsi="Times New Roman" w:cs="Times New Roman"/>
                <w:sz w:val="24"/>
                <w:szCs w:val="24"/>
              </w:rPr>
            </w:pPr>
            <w:r w:rsidRPr="00E43CD6">
              <w:rPr>
                <w:rFonts w:ascii="Times New Roman" w:hAnsi="Times New Roman" w:cs="Times New Roman"/>
                <w:sz w:val="24"/>
                <w:szCs w:val="24"/>
              </w:rPr>
              <w:t>1.5</w:t>
            </w:r>
          </w:p>
        </w:tc>
        <w:tc>
          <w:tcPr>
            <w:tcW w:w="2551" w:type="dxa"/>
            <w:tcBorders>
              <w:top w:val="single" w:sz="4" w:space="0" w:color="auto"/>
              <w:left w:val="single" w:sz="4" w:space="0" w:color="auto"/>
              <w:bottom w:val="single" w:sz="4" w:space="0" w:color="auto"/>
              <w:right w:val="single" w:sz="4" w:space="0" w:color="auto"/>
            </w:tcBorders>
            <w:hideMark/>
          </w:tcPr>
          <w:p w:rsidR="001E51E2" w:rsidRPr="00E43CD6" w:rsidRDefault="001E51E2">
            <w:pPr>
              <w:autoSpaceDE w:val="0"/>
              <w:autoSpaceDN w:val="0"/>
              <w:adjustRightInd w:val="0"/>
              <w:spacing w:after="0" w:line="240" w:lineRule="auto"/>
              <w:jc w:val="both"/>
              <w:rPr>
                <w:rFonts w:ascii="Times New Roman" w:hAnsi="Times New Roman" w:cs="Times New Roman"/>
                <w:sz w:val="24"/>
                <w:szCs w:val="24"/>
              </w:rPr>
            </w:pPr>
            <w:r w:rsidRPr="00E43CD6">
              <w:rPr>
                <w:rFonts w:ascii="Times New Roman" w:hAnsi="Times New Roman" w:cs="Times New Roman"/>
                <w:sz w:val="24"/>
                <w:szCs w:val="24"/>
              </w:rPr>
              <w:t xml:space="preserve">Причалы для маломерных судов </w:t>
            </w:r>
            <w:hyperlink r:id="rId29" w:history="1">
              <w:r w:rsidRPr="00E43CD6">
                <w:rPr>
                  <w:rStyle w:val="aa"/>
                  <w:rFonts w:ascii="Times New Roman" w:hAnsi="Times New Roman" w:cs="Times New Roman"/>
                  <w:color w:val="0000FF"/>
                  <w:sz w:val="24"/>
                  <w:szCs w:val="24"/>
                </w:rPr>
                <w:t>(5.4)</w:t>
              </w:r>
            </w:hyperlink>
          </w:p>
        </w:tc>
        <w:tc>
          <w:tcPr>
            <w:tcW w:w="5839" w:type="dxa"/>
            <w:tcBorders>
              <w:top w:val="single" w:sz="4" w:space="0" w:color="auto"/>
              <w:left w:val="single" w:sz="4" w:space="0" w:color="auto"/>
              <w:bottom w:val="single" w:sz="4" w:space="0" w:color="auto"/>
              <w:right w:val="single" w:sz="4" w:space="0" w:color="auto"/>
            </w:tcBorders>
            <w:hideMark/>
          </w:tcPr>
          <w:p w:rsidR="001E51E2" w:rsidRPr="00E43CD6" w:rsidRDefault="001E51E2">
            <w:pPr>
              <w:autoSpaceDE w:val="0"/>
              <w:autoSpaceDN w:val="0"/>
              <w:adjustRightInd w:val="0"/>
              <w:spacing w:after="0" w:line="240" w:lineRule="auto"/>
              <w:jc w:val="both"/>
              <w:rPr>
                <w:rFonts w:ascii="Times New Roman" w:hAnsi="Times New Roman" w:cs="Times New Roman"/>
                <w:sz w:val="24"/>
                <w:szCs w:val="24"/>
              </w:rPr>
            </w:pPr>
            <w:r w:rsidRPr="00E43CD6">
              <w:rPr>
                <w:rFonts w:ascii="Times New Roman" w:hAnsi="Times New Roman" w:cs="Times New Roman"/>
                <w:sz w:val="24"/>
                <w:szCs w:val="24"/>
              </w:rPr>
              <w:t>Объекты для причаливания, хранения и обслуживания яхт, катеров, лодок и других маломерных судов</w:t>
            </w:r>
          </w:p>
        </w:tc>
      </w:tr>
      <w:tr w:rsidR="001E51E2" w:rsidTr="001E51E2">
        <w:tc>
          <w:tcPr>
            <w:tcW w:w="680" w:type="dxa"/>
            <w:tcBorders>
              <w:top w:val="single" w:sz="4" w:space="0" w:color="auto"/>
              <w:left w:val="single" w:sz="4" w:space="0" w:color="auto"/>
              <w:bottom w:val="single" w:sz="4" w:space="0" w:color="auto"/>
              <w:right w:val="single" w:sz="4" w:space="0" w:color="auto"/>
            </w:tcBorders>
            <w:hideMark/>
          </w:tcPr>
          <w:p w:rsidR="001E51E2" w:rsidRDefault="001E51E2">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lastRenderedPageBreak/>
              <w:t>1.6</w:t>
            </w:r>
          </w:p>
        </w:tc>
        <w:tc>
          <w:tcPr>
            <w:tcW w:w="2551" w:type="dxa"/>
            <w:tcBorders>
              <w:top w:val="single" w:sz="4" w:space="0" w:color="auto"/>
              <w:left w:val="single" w:sz="4" w:space="0" w:color="auto"/>
              <w:bottom w:val="single" w:sz="4" w:space="0" w:color="auto"/>
              <w:right w:val="single" w:sz="4" w:space="0" w:color="auto"/>
            </w:tcBorders>
            <w:hideMark/>
          </w:tcPr>
          <w:p w:rsidR="001E51E2" w:rsidRDefault="001E51E2">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Историческая </w:t>
            </w:r>
            <w:hyperlink r:id="rId30" w:history="1">
              <w:r>
                <w:rPr>
                  <w:rStyle w:val="aa"/>
                  <w:rFonts w:ascii="Times New Roman" w:hAnsi="Times New Roman" w:cs="Times New Roman"/>
                  <w:color w:val="0000FF"/>
                  <w:sz w:val="24"/>
                  <w:szCs w:val="24"/>
                </w:rPr>
                <w:t>(9.3)</w:t>
              </w:r>
            </w:hyperlink>
          </w:p>
        </w:tc>
        <w:tc>
          <w:tcPr>
            <w:tcW w:w="5839" w:type="dxa"/>
            <w:tcBorders>
              <w:top w:val="single" w:sz="4" w:space="0" w:color="auto"/>
              <w:left w:val="single" w:sz="4" w:space="0" w:color="auto"/>
              <w:bottom w:val="single" w:sz="4" w:space="0" w:color="auto"/>
              <w:right w:val="single" w:sz="4" w:space="0" w:color="auto"/>
            </w:tcBorders>
            <w:hideMark/>
          </w:tcPr>
          <w:p w:rsidR="001E51E2" w:rsidRDefault="001E51E2">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Объекты культурного наследия (памятники истории и культуры) народов Российской Федерации</w:t>
            </w:r>
            <w:r w:rsidR="00104B25">
              <w:rPr>
                <w:rFonts w:ascii="Times New Roman" w:hAnsi="Times New Roman" w:cs="Times New Roman"/>
                <w:sz w:val="24"/>
                <w:szCs w:val="24"/>
              </w:rPr>
              <w:t>.</w:t>
            </w:r>
          </w:p>
        </w:tc>
      </w:tr>
      <w:tr w:rsidR="001E51E2" w:rsidTr="001E51E2">
        <w:tc>
          <w:tcPr>
            <w:tcW w:w="680" w:type="dxa"/>
            <w:tcBorders>
              <w:top w:val="single" w:sz="4" w:space="0" w:color="auto"/>
              <w:left w:val="single" w:sz="4" w:space="0" w:color="auto"/>
              <w:bottom w:val="single" w:sz="4" w:space="0" w:color="auto"/>
              <w:right w:val="single" w:sz="4" w:space="0" w:color="auto"/>
            </w:tcBorders>
            <w:hideMark/>
          </w:tcPr>
          <w:p w:rsidR="001E51E2" w:rsidRDefault="001E51E2">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1.7</w:t>
            </w:r>
          </w:p>
        </w:tc>
        <w:tc>
          <w:tcPr>
            <w:tcW w:w="2551" w:type="dxa"/>
            <w:tcBorders>
              <w:top w:val="single" w:sz="4" w:space="0" w:color="auto"/>
              <w:left w:val="single" w:sz="4" w:space="0" w:color="auto"/>
              <w:bottom w:val="single" w:sz="4" w:space="0" w:color="auto"/>
              <w:right w:val="single" w:sz="4" w:space="0" w:color="auto"/>
            </w:tcBorders>
            <w:hideMark/>
          </w:tcPr>
          <w:p w:rsidR="001E51E2" w:rsidRDefault="001E51E2">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Водные объекты </w:t>
            </w:r>
            <w:hyperlink r:id="rId31" w:history="1">
              <w:r>
                <w:rPr>
                  <w:rStyle w:val="aa"/>
                  <w:rFonts w:ascii="Times New Roman" w:hAnsi="Times New Roman" w:cs="Times New Roman"/>
                  <w:color w:val="0000FF"/>
                  <w:sz w:val="24"/>
                  <w:szCs w:val="24"/>
                </w:rPr>
                <w:t>(11.0)</w:t>
              </w:r>
            </w:hyperlink>
          </w:p>
        </w:tc>
        <w:tc>
          <w:tcPr>
            <w:tcW w:w="5839" w:type="dxa"/>
            <w:tcBorders>
              <w:top w:val="single" w:sz="4" w:space="0" w:color="auto"/>
              <w:left w:val="single" w:sz="4" w:space="0" w:color="auto"/>
              <w:bottom w:val="single" w:sz="4" w:space="0" w:color="auto"/>
              <w:right w:val="single" w:sz="4" w:space="0" w:color="auto"/>
            </w:tcBorders>
            <w:hideMark/>
          </w:tcPr>
          <w:p w:rsidR="001E51E2" w:rsidRDefault="00AA0DC0">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Ручьи, реки, озера, болота и другие поверхностные водные объекты</w:t>
            </w:r>
          </w:p>
        </w:tc>
      </w:tr>
      <w:tr w:rsidR="001E51E2" w:rsidTr="001E51E2">
        <w:tc>
          <w:tcPr>
            <w:tcW w:w="680" w:type="dxa"/>
            <w:tcBorders>
              <w:top w:val="single" w:sz="4" w:space="0" w:color="auto"/>
              <w:left w:val="single" w:sz="4" w:space="0" w:color="auto"/>
              <w:bottom w:val="single" w:sz="4" w:space="0" w:color="auto"/>
              <w:right w:val="single" w:sz="4" w:space="0" w:color="auto"/>
            </w:tcBorders>
            <w:hideMark/>
          </w:tcPr>
          <w:p w:rsidR="001E51E2" w:rsidRDefault="001E51E2">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1.8</w:t>
            </w:r>
          </w:p>
        </w:tc>
        <w:tc>
          <w:tcPr>
            <w:tcW w:w="2551" w:type="dxa"/>
            <w:tcBorders>
              <w:top w:val="single" w:sz="4" w:space="0" w:color="auto"/>
              <w:left w:val="single" w:sz="4" w:space="0" w:color="auto"/>
              <w:bottom w:val="single" w:sz="4" w:space="0" w:color="auto"/>
              <w:right w:val="single" w:sz="4" w:space="0" w:color="auto"/>
            </w:tcBorders>
            <w:hideMark/>
          </w:tcPr>
          <w:p w:rsidR="001E51E2" w:rsidRDefault="001E51E2">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Общее пользование водными объектами </w:t>
            </w:r>
            <w:hyperlink r:id="rId32" w:history="1">
              <w:r>
                <w:rPr>
                  <w:rStyle w:val="aa"/>
                  <w:rFonts w:ascii="Times New Roman" w:hAnsi="Times New Roman" w:cs="Times New Roman"/>
                  <w:color w:val="0000FF"/>
                  <w:sz w:val="24"/>
                  <w:szCs w:val="24"/>
                </w:rPr>
                <w:t>(11.1)</w:t>
              </w:r>
            </w:hyperlink>
          </w:p>
        </w:tc>
        <w:tc>
          <w:tcPr>
            <w:tcW w:w="5839" w:type="dxa"/>
            <w:tcBorders>
              <w:top w:val="single" w:sz="4" w:space="0" w:color="auto"/>
              <w:left w:val="single" w:sz="4" w:space="0" w:color="auto"/>
              <w:bottom w:val="single" w:sz="4" w:space="0" w:color="auto"/>
              <w:right w:val="single" w:sz="4" w:space="0" w:color="auto"/>
            </w:tcBorders>
            <w:hideMark/>
          </w:tcPr>
          <w:p w:rsidR="001E51E2" w:rsidRDefault="002026C5">
            <w:pPr>
              <w:autoSpaceDE w:val="0"/>
              <w:autoSpaceDN w:val="0"/>
              <w:adjustRightInd w:val="0"/>
              <w:spacing w:after="0" w:line="240" w:lineRule="auto"/>
              <w:jc w:val="both"/>
              <w:rPr>
                <w:rFonts w:ascii="Times New Roman" w:hAnsi="Times New Roman" w:cs="Times New Roman"/>
                <w:sz w:val="24"/>
                <w:szCs w:val="24"/>
              </w:rPr>
            </w:pPr>
            <w:proofErr w:type="gramStart"/>
            <w:r w:rsidRPr="002026C5">
              <w:rPr>
                <w:rFonts w:ascii="Times New Roman" w:hAnsi="Times New Roman" w:cs="Times New Roman"/>
                <w:sz w:val="24"/>
                <w:szCs w:val="24"/>
              </w:rPr>
              <w:t>Использование земельных участков, примыкающих к водным объектам способами, необходимыми для осуществления общего водопользования (водопользования, осуществляемого гражданами для личных нужд, а также забор (изъятие) водных ресурсов для целей питьевого и хозяйственно-бытового водоснабжения, купание, использование маломерных судов, водных мотоциклов и других технических средств, предназначенных для отдыха на водных объектах, водопой, если соответствующие запреты не установлены законодательством)</w:t>
            </w:r>
            <w:proofErr w:type="gramEnd"/>
          </w:p>
        </w:tc>
      </w:tr>
      <w:tr w:rsidR="001E51E2" w:rsidTr="001E51E2">
        <w:tc>
          <w:tcPr>
            <w:tcW w:w="680" w:type="dxa"/>
            <w:tcBorders>
              <w:top w:val="single" w:sz="4" w:space="0" w:color="auto"/>
              <w:left w:val="single" w:sz="4" w:space="0" w:color="auto"/>
              <w:bottom w:val="single" w:sz="4" w:space="0" w:color="auto"/>
              <w:right w:val="single" w:sz="4" w:space="0" w:color="auto"/>
            </w:tcBorders>
            <w:hideMark/>
          </w:tcPr>
          <w:p w:rsidR="001E51E2" w:rsidRDefault="001E51E2">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1.9</w:t>
            </w:r>
          </w:p>
        </w:tc>
        <w:tc>
          <w:tcPr>
            <w:tcW w:w="2551" w:type="dxa"/>
            <w:tcBorders>
              <w:top w:val="single" w:sz="4" w:space="0" w:color="auto"/>
              <w:left w:val="single" w:sz="4" w:space="0" w:color="auto"/>
              <w:bottom w:val="single" w:sz="4" w:space="0" w:color="auto"/>
              <w:right w:val="single" w:sz="4" w:space="0" w:color="auto"/>
            </w:tcBorders>
            <w:hideMark/>
          </w:tcPr>
          <w:p w:rsidR="001E51E2" w:rsidRDefault="005D3678">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Земельные участки (территории) общего пользования </w:t>
            </w:r>
            <w:hyperlink r:id="rId33" w:history="1">
              <w:r>
                <w:rPr>
                  <w:rStyle w:val="aa"/>
                  <w:rFonts w:ascii="Times New Roman" w:hAnsi="Times New Roman" w:cs="Times New Roman"/>
                  <w:color w:val="0000FF"/>
                  <w:sz w:val="24"/>
                  <w:szCs w:val="24"/>
                </w:rPr>
                <w:t>(12.0)</w:t>
              </w:r>
            </w:hyperlink>
          </w:p>
        </w:tc>
        <w:tc>
          <w:tcPr>
            <w:tcW w:w="5839" w:type="dxa"/>
            <w:tcBorders>
              <w:top w:val="single" w:sz="4" w:space="0" w:color="auto"/>
              <w:left w:val="single" w:sz="4" w:space="0" w:color="auto"/>
              <w:bottom w:val="single" w:sz="4" w:space="0" w:color="auto"/>
              <w:right w:val="single" w:sz="4" w:space="0" w:color="auto"/>
            </w:tcBorders>
            <w:hideMark/>
          </w:tcPr>
          <w:p w:rsidR="001E51E2" w:rsidRDefault="005F1ABF" w:rsidP="00426128">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Размещение объектов улично-дорожной сети, автомобильных дорог и пешеходных тротуаров в границах населенных пунктов, пешеходных переходов, малых архитектурных форм благоустройства</w:t>
            </w:r>
          </w:p>
        </w:tc>
      </w:tr>
      <w:tr w:rsidR="001E51E2" w:rsidTr="001E51E2">
        <w:tc>
          <w:tcPr>
            <w:tcW w:w="9070" w:type="dxa"/>
            <w:gridSpan w:val="3"/>
            <w:tcBorders>
              <w:top w:val="single" w:sz="4" w:space="0" w:color="auto"/>
              <w:left w:val="single" w:sz="4" w:space="0" w:color="auto"/>
              <w:bottom w:val="single" w:sz="4" w:space="0" w:color="auto"/>
              <w:right w:val="single" w:sz="4" w:space="0" w:color="auto"/>
            </w:tcBorders>
            <w:hideMark/>
          </w:tcPr>
          <w:p w:rsidR="001E51E2" w:rsidRDefault="001E51E2">
            <w:pPr>
              <w:autoSpaceDE w:val="0"/>
              <w:autoSpaceDN w:val="0"/>
              <w:adjustRightInd w:val="0"/>
              <w:spacing w:after="0" w:line="240" w:lineRule="auto"/>
              <w:jc w:val="center"/>
              <w:rPr>
                <w:rFonts w:ascii="Times New Roman" w:hAnsi="Times New Roman" w:cs="Times New Roman"/>
                <w:sz w:val="24"/>
                <w:szCs w:val="24"/>
              </w:rPr>
            </w:pPr>
            <w:r>
              <w:rPr>
                <w:rFonts w:ascii="Times New Roman" w:hAnsi="Times New Roman" w:cs="Times New Roman"/>
                <w:sz w:val="24"/>
                <w:szCs w:val="24"/>
              </w:rPr>
              <w:t>2. Условно разрешенные виды использования</w:t>
            </w:r>
          </w:p>
        </w:tc>
      </w:tr>
      <w:tr w:rsidR="001E51E2" w:rsidTr="001E51E2">
        <w:tc>
          <w:tcPr>
            <w:tcW w:w="680" w:type="dxa"/>
            <w:tcBorders>
              <w:top w:val="single" w:sz="4" w:space="0" w:color="auto"/>
              <w:left w:val="single" w:sz="4" w:space="0" w:color="auto"/>
              <w:bottom w:val="single" w:sz="4" w:space="0" w:color="auto"/>
              <w:right w:val="single" w:sz="4" w:space="0" w:color="auto"/>
            </w:tcBorders>
            <w:hideMark/>
          </w:tcPr>
          <w:p w:rsidR="001E51E2" w:rsidRDefault="001E51E2">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2.1</w:t>
            </w:r>
          </w:p>
        </w:tc>
        <w:tc>
          <w:tcPr>
            <w:tcW w:w="2551" w:type="dxa"/>
            <w:tcBorders>
              <w:top w:val="single" w:sz="4" w:space="0" w:color="auto"/>
              <w:left w:val="single" w:sz="4" w:space="0" w:color="auto"/>
              <w:bottom w:val="single" w:sz="4" w:space="0" w:color="auto"/>
              <w:right w:val="single" w:sz="4" w:space="0" w:color="auto"/>
            </w:tcBorders>
            <w:hideMark/>
          </w:tcPr>
          <w:p w:rsidR="001E51E2" w:rsidRDefault="001E51E2">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Для индивидуального жилищного строительства </w:t>
            </w:r>
            <w:hyperlink r:id="rId34" w:history="1">
              <w:r>
                <w:rPr>
                  <w:rStyle w:val="aa"/>
                  <w:rFonts w:ascii="Times New Roman" w:hAnsi="Times New Roman" w:cs="Times New Roman"/>
                  <w:color w:val="0000FF"/>
                  <w:sz w:val="24"/>
                  <w:szCs w:val="24"/>
                </w:rPr>
                <w:t>(2.1)</w:t>
              </w:r>
            </w:hyperlink>
          </w:p>
        </w:tc>
        <w:tc>
          <w:tcPr>
            <w:tcW w:w="5839" w:type="dxa"/>
            <w:tcBorders>
              <w:top w:val="single" w:sz="4" w:space="0" w:color="auto"/>
              <w:left w:val="single" w:sz="4" w:space="0" w:color="auto"/>
              <w:bottom w:val="single" w:sz="4" w:space="0" w:color="auto"/>
              <w:right w:val="single" w:sz="4" w:space="0" w:color="auto"/>
            </w:tcBorders>
            <w:hideMark/>
          </w:tcPr>
          <w:p w:rsidR="001E51E2" w:rsidRDefault="00DD1FC5" w:rsidP="00DD1FC5">
            <w:pPr>
              <w:autoSpaceDE w:val="0"/>
              <w:autoSpaceDN w:val="0"/>
              <w:adjustRightInd w:val="0"/>
              <w:spacing w:after="0" w:line="240" w:lineRule="auto"/>
              <w:jc w:val="both"/>
              <w:rPr>
                <w:rFonts w:ascii="Times New Roman" w:hAnsi="Times New Roman" w:cs="Times New Roman"/>
                <w:sz w:val="24"/>
                <w:szCs w:val="24"/>
              </w:rPr>
            </w:pPr>
            <w:r w:rsidRPr="00DD1FC5">
              <w:rPr>
                <w:rFonts w:ascii="Times New Roman" w:hAnsi="Times New Roman" w:cs="Times New Roman"/>
                <w:sz w:val="24"/>
                <w:szCs w:val="24"/>
              </w:rPr>
              <w:t>Размещение индивидуального жилого дома (дом, пригодный для постоянного проживания, высотой не выше трех надземных этажей);</w:t>
            </w:r>
            <w:r>
              <w:rPr>
                <w:rFonts w:ascii="Times New Roman" w:hAnsi="Times New Roman" w:cs="Times New Roman"/>
                <w:sz w:val="24"/>
                <w:szCs w:val="24"/>
              </w:rPr>
              <w:t xml:space="preserve"> </w:t>
            </w:r>
            <w:r w:rsidRPr="00DD1FC5">
              <w:rPr>
                <w:rFonts w:ascii="Times New Roman" w:hAnsi="Times New Roman" w:cs="Times New Roman"/>
                <w:sz w:val="24"/>
                <w:szCs w:val="24"/>
              </w:rPr>
              <w:t>выращивание плодовых, ягодных, овощных, бахчевых или иных декоративных или сельскохозяйственных культур;</w:t>
            </w:r>
            <w:r>
              <w:rPr>
                <w:rFonts w:ascii="Times New Roman" w:hAnsi="Times New Roman" w:cs="Times New Roman"/>
                <w:sz w:val="24"/>
                <w:szCs w:val="24"/>
              </w:rPr>
              <w:t xml:space="preserve"> </w:t>
            </w:r>
            <w:r w:rsidRPr="00DD1FC5">
              <w:rPr>
                <w:rFonts w:ascii="Times New Roman" w:hAnsi="Times New Roman" w:cs="Times New Roman"/>
                <w:sz w:val="24"/>
                <w:szCs w:val="24"/>
              </w:rPr>
              <w:t>размещение индивидуальных гаражей и подсобных сооружений</w:t>
            </w:r>
          </w:p>
        </w:tc>
      </w:tr>
      <w:tr w:rsidR="001E51E2" w:rsidTr="001E51E2">
        <w:tc>
          <w:tcPr>
            <w:tcW w:w="680" w:type="dxa"/>
            <w:tcBorders>
              <w:top w:val="single" w:sz="4" w:space="0" w:color="auto"/>
              <w:left w:val="single" w:sz="4" w:space="0" w:color="auto"/>
              <w:bottom w:val="single" w:sz="4" w:space="0" w:color="auto"/>
              <w:right w:val="single" w:sz="4" w:space="0" w:color="auto"/>
            </w:tcBorders>
            <w:hideMark/>
          </w:tcPr>
          <w:p w:rsidR="001E51E2" w:rsidRDefault="001E51E2">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2.2</w:t>
            </w:r>
          </w:p>
        </w:tc>
        <w:tc>
          <w:tcPr>
            <w:tcW w:w="2551" w:type="dxa"/>
            <w:tcBorders>
              <w:top w:val="single" w:sz="4" w:space="0" w:color="auto"/>
              <w:left w:val="single" w:sz="4" w:space="0" w:color="auto"/>
              <w:bottom w:val="single" w:sz="4" w:space="0" w:color="auto"/>
              <w:right w:val="single" w:sz="4" w:space="0" w:color="auto"/>
            </w:tcBorders>
            <w:hideMark/>
          </w:tcPr>
          <w:p w:rsidR="001E51E2" w:rsidRDefault="001E51E2">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Коммунальное обслуживание </w:t>
            </w:r>
            <w:hyperlink r:id="rId35" w:history="1">
              <w:r>
                <w:rPr>
                  <w:rStyle w:val="aa"/>
                  <w:rFonts w:ascii="Times New Roman" w:hAnsi="Times New Roman" w:cs="Times New Roman"/>
                  <w:color w:val="0000FF"/>
                  <w:sz w:val="24"/>
                  <w:szCs w:val="24"/>
                </w:rPr>
                <w:t>(3.1)</w:t>
              </w:r>
            </w:hyperlink>
          </w:p>
        </w:tc>
        <w:tc>
          <w:tcPr>
            <w:tcW w:w="5839" w:type="dxa"/>
            <w:tcBorders>
              <w:top w:val="single" w:sz="4" w:space="0" w:color="auto"/>
              <w:left w:val="single" w:sz="4" w:space="0" w:color="auto"/>
              <w:bottom w:val="single" w:sz="4" w:space="0" w:color="auto"/>
              <w:right w:val="single" w:sz="4" w:space="0" w:color="auto"/>
            </w:tcBorders>
            <w:hideMark/>
          </w:tcPr>
          <w:p w:rsidR="001E51E2" w:rsidRDefault="004B204A" w:rsidP="00A272C5">
            <w:pPr>
              <w:autoSpaceDE w:val="0"/>
              <w:autoSpaceDN w:val="0"/>
              <w:adjustRightInd w:val="0"/>
              <w:spacing w:after="0" w:line="240" w:lineRule="auto"/>
              <w:jc w:val="both"/>
              <w:rPr>
                <w:rFonts w:ascii="Times New Roman" w:hAnsi="Times New Roman" w:cs="Times New Roman"/>
                <w:sz w:val="24"/>
                <w:szCs w:val="24"/>
              </w:rPr>
            </w:pPr>
            <w:proofErr w:type="gramStart"/>
            <w:r w:rsidRPr="004B204A">
              <w:rPr>
                <w:rFonts w:ascii="Times New Roman" w:hAnsi="Times New Roman" w:cs="Times New Roman"/>
                <w:sz w:val="24"/>
                <w:szCs w:val="24"/>
              </w:rPr>
              <w:t>Размещение объектов капитального строительства в целях обеспечения физических и юридических лиц коммунальными услугами, в частности: поставки воды, тепла, электричества, газа, предоставления услуг связи, отвода канализационных стоков, очистки и уборки объектов недвижимости (котельных, водозаборов, очистных сооружений, насосных станций, водопроводов, линий электропередач, трансформаторных подстанций, газопроводов, линий связи, телефонных станций, канализаций, стоянок, гаражей и мастерских для обслуживания уборочной и аварийной техники, а также</w:t>
            </w:r>
            <w:proofErr w:type="gramEnd"/>
            <w:r w:rsidRPr="004B204A">
              <w:rPr>
                <w:rFonts w:ascii="Times New Roman" w:hAnsi="Times New Roman" w:cs="Times New Roman"/>
                <w:sz w:val="24"/>
                <w:szCs w:val="24"/>
              </w:rPr>
              <w:t xml:space="preserve"> зданий или помещений, предназначенных для приема физических и юридических лиц в связи с предоставлением им коммунальных услуг)</w:t>
            </w:r>
          </w:p>
        </w:tc>
      </w:tr>
      <w:tr w:rsidR="001E51E2" w:rsidTr="001E51E2">
        <w:tc>
          <w:tcPr>
            <w:tcW w:w="680" w:type="dxa"/>
            <w:tcBorders>
              <w:top w:val="single" w:sz="4" w:space="0" w:color="auto"/>
              <w:left w:val="single" w:sz="4" w:space="0" w:color="auto"/>
              <w:bottom w:val="single" w:sz="4" w:space="0" w:color="auto"/>
              <w:right w:val="single" w:sz="4" w:space="0" w:color="auto"/>
            </w:tcBorders>
            <w:hideMark/>
          </w:tcPr>
          <w:p w:rsidR="001E51E2" w:rsidRDefault="001E51E2">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2.3</w:t>
            </w:r>
          </w:p>
        </w:tc>
        <w:tc>
          <w:tcPr>
            <w:tcW w:w="2551" w:type="dxa"/>
            <w:tcBorders>
              <w:top w:val="single" w:sz="4" w:space="0" w:color="auto"/>
              <w:left w:val="single" w:sz="4" w:space="0" w:color="auto"/>
              <w:bottom w:val="single" w:sz="4" w:space="0" w:color="auto"/>
              <w:right w:val="single" w:sz="4" w:space="0" w:color="auto"/>
            </w:tcBorders>
            <w:hideMark/>
          </w:tcPr>
          <w:p w:rsidR="001E51E2" w:rsidRDefault="001E51E2">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Здравоохранение </w:t>
            </w:r>
            <w:hyperlink r:id="rId36" w:history="1">
              <w:r>
                <w:rPr>
                  <w:rStyle w:val="aa"/>
                  <w:rFonts w:ascii="Times New Roman" w:hAnsi="Times New Roman" w:cs="Times New Roman"/>
                  <w:color w:val="0000FF"/>
                  <w:sz w:val="24"/>
                  <w:szCs w:val="24"/>
                </w:rPr>
                <w:t>(3.4)</w:t>
              </w:r>
            </w:hyperlink>
          </w:p>
        </w:tc>
        <w:tc>
          <w:tcPr>
            <w:tcW w:w="5839" w:type="dxa"/>
            <w:tcBorders>
              <w:top w:val="single" w:sz="4" w:space="0" w:color="auto"/>
              <w:left w:val="single" w:sz="4" w:space="0" w:color="auto"/>
              <w:bottom w:val="single" w:sz="4" w:space="0" w:color="auto"/>
              <w:right w:val="single" w:sz="4" w:space="0" w:color="auto"/>
            </w:tcBorders>
            <w:hideMark/>
          </w:tcPr>
          <w:p w:rsidR="001E51E2" w:rsidRDefault="001E51E2">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Объекты для оказания гражданам медицинской помощи</w:t>
            </w:r>
          </w:p>
        </w:tc>
      </w:tr>
      <w:tr w:rsidR="001E51E2" w:rsidTr="001E51E2">
        <w:tc>
          <w:tcPr>
            <w:tcW w:w="680" w:type="dxa"/>
            <w:tcBorders>
              <w:top w:val="single" w:sz="4" w:space="0" w:color="auto"/>
              <w:left w:val="single" w:sz="4" w:space="0" w:color="auto"/>
              <w:bottom w:val="single" w:sz="4" w:space="0" w:color="auto"/>
              <w:right w:val="single" w:sz="4" w:space="0" w:color="auto"/>
            </w:tcBorders>
            <w:hideMark/>
          </w:tcPr>
          <w:p w:rsidR="001E51E2" w:rsidRDefault="001E51E2">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2.4</w:t>
            </w:r>
          </w:p>
        </w:tc>
        <w:tc>
          <w:tcPr>
            <w:tcW w:w="2551" w:type="dxa"/>
            <w:tcBorders>
              <w:top w:val="single" w:sz="4" w:space="0" w:color="auto"/>
              <w:left w:val="single" w:sz="4" w:space="0" w:color="auto"/>
              <w:bottom w:val="single" w:sz="4" w:space="0" w:color="auto"/>
              <w:right w:val="single" w:sz="4" w:space="0" w:color="auto"/>
            </w:tcBorders>
            <w:hideMark/>
          </w:tcPr>
          <w:p w:rsidR="001E51E2" w:rsidRDefault="001E51E2">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Культурное развитие </w:t>
            </w:r>
            <w:hyperlink r:id="rId37" w:history="1">
              <w:r>
                <w:rPr>
                  <w:rStyle w:val="aa"/>
                  <w:rFonts w:ascii="Times New Roman" w:hAnsi="Times New Roman" w:cs="Times New Roman"/>
                  <w:color w:val="0000FF"/>
                  <w:sz w:val="24"/>
                  <w:szCs w:val="24"/>
                </w:rPr>
                <w:t>(3.6)</w:t>
              </w:r>
            </w:hyperlink>
          </w:p>
        </w:tc>
        <w:tc>
          <w:tcPr>
            <w:tcW w:w="5839" w:type="dxa"/>
            <w:tcBorders>
              <w:top w:val="single" w:sz="4" w:space="0" w:color="auto"/>
              <w:left w:val="single" w:sz="4" w:space="0" w:color="auto"/>
              <w:bottom w:val="single" w:sz="4" w:space="0" w:color="auto"/>
              <w:right w:val="single" w:sz="4" w:space="0" w:color="auto"/>
            </w:tcBorders>
            <w:hideMark/>
          </w:tcPr>
          <w:p w:rsidR="001E51E2" w:rsidRPr="00D15FBD" w:rsidRDefault="00C85A02" w:rsidP="00C85A02">
            <w:pPr>
              <w:autoSpaceDE w:val="0"/>
              <w:autoSpaceDN w:val="0"/>
              <w:adjustRightInd w:val="0"/>
              <w:spacing w:after="0" w:line="240" w:lineRule="auto"/>
              <w:jc w:val="both"/>
              <w:rPr>
                <w:rFonts w:ascii="Times New Roman" w:hAnsi="Times New Roman" w:cs="Times New Roman"/>
                <w:sz w:val="24"/>
                <w:szCs w:val="24"/>
              </w:rPr>
            </w:pPr>
            <w:r w:rsidRPr="00C85A02">
              <w:rPr>
                <w:rFonts w:ascii="Times New Roman" w:hAnsi="Times New Roman" w:cs="Times New Roman"/>
                <w:sz w:val="24"/>
                <w:szCs w:val="24"/>
              </w:rPr>
              <w:lastRenderedPageBreak/>
              <w:t xml:space="preserve">Размещение объектов капитального строительства, </w:t>
            </w:r>
            <w:r w:rsidRPr="00C85A02">
              <w:rPr>
                <w:rFonts w:ascii="Times New Roman" w:hAnsi="Times New Roman" w:cs="Times New Roman"/>
                <w:sz w:val="24"/>
                <w:szCs w:val="24"/>
              </w:rPr>
              <w:lastRenderedPageBreak/>
              <w:t>предназначенных для размещения в них домов культуры, библиотек;</w:t>
            </w:r>
            <w:r>
              <w:rPr>
                <w:rFonts w:ascii="Times New Roman" w:hAnsi="Times New Roman" w:cs="Times New Roman"/>
                <w:sz w:val="24"/>
                <w:szCs w:val="24"/>
              </w:rPr>
              <w:t xml:space="preserve"> </w:t>
            </w:r>
            <w:r w:rsidRPr="00C85A02">
              <w:rPr>
                <w:rFonts w:ascii="Times New Roman" w:hAnsi="Times New Roman" w:cs="Times New Roman"/>
                <w:sz w:val="24"/>
                <w:szCs w:val="24"/>
              </w:rPr>
              <w:t>устройство площадок для празднеств и гуляний</w:t>
            </w:r>
            <w:r>
              <w:rPr>
                <w:rFonts w:ascii="Times New Roman" w:hAnsi="Times New Roman" w:cs="Times New Roman"/>
                <w:sz w:val="24"/>
                <w:szCs w:val="24"/>
              </w:rPr>
              <w:t>.</w:t>
            </w:r>
          </w:p>
        </w:tc>
      </w:tr>
      <w:tr w:rsidR="001E51E2" w:rsidTr="001E51E2">
        <w:tc>
          <w:tcPr>
            <w:tcW w:w="680" w:type="dxa"/>
            <w:tcBorders>
              <w:top w:val="single" w:sz="4" w:space="0" w:color="auto"/>
              <w:left w:val="single" w:sz="4" w:space="0" w:color="auto"/>
              <w:bottom w:val="single" w:sz="4" w:space="0" w:color="auto"/>
              <w:right w:val="single" w:sz="4" w:space="0" w:color="auto"/>
            </w:tcBorders>
            <w:hideMark/>
          </w:tcPr>
          <w:p w:rsidR="001E51E2" w:rsidRDefault="001E51E2">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lastRenderedPageBreak/>
              <w:t>2.5</w:t>
            </w:r>
          </w:p>
        </w:tc>
        <w:tc>
          <w:tcPr>
            <w:tcW w:w="2551" w:type="dxa"/>
            <w:tcBorders>
              <w:top w:val="single" w:sz="4" w:space="0" w:color="auto"/>
              <w:left w:val="single" w:sz="4" w:space="0" w:color="auto"/>
              <w:bottom w:val="single" w:sz="4" w:space="0" w:color="auto"/>
              <w:right w:val="single" w:sz="4" w:space="0" w:color="auto"/>
            </w:tcBorders>
            <w:hideMark/>
          </w:tcPr>
          <w:p w:rsidR="001E51E2" w:rsidRDefault="001E51E2">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Религиозное использование </w:t>
            </w:r>
            <w:hyperlink r:id="rId38" w:history="1">
              <w:r>
                <w:rPr>
                  <w:rStyle w:val="aa"/>
                  <w:rFonts w:ascii="Times New Roman" w:hAnsi="Times New Roman" w:cs="Times New Roman"/>
                  <w:color w:val="0000FF"/>
                  <w:sz w:val="24"/>
                  <w:szCs w:val="24"/>
                </w:rPr>
                <w:t>(3.7)</w:t>
              </w:r>
            </w:hyperlink>
          </w:p>
        </w:tc>
        <w:tc>
          <w:tcPr>
            <w:tcW w:w="5839" w:type="dxa"/>
            <w:tcBorders>
              <w:top w:val="single" w:sz="4" w:space="0" w:color="auto"/>
              <w:left w:val="single" w:sz="4" w:space="0" w:color="auto"/>
              <w:bottom w:val="single" w:sz="4" w:space="0" w:color="auto"/>
              <w:right w:val="single" w:sz="4" w:space="0" w:color="auto"/>
            </w:tcBorders>
            <w:hideMark/>
          </w:tcPr>
          <w:p w:rsidR="001E51E2" w:rsidRDefault="00405CD2" w:rsidP="00405CD2">
            <w:pPr>
              <w:autoSpaceDE w:val="0"/>
              <w:autoSpaceDN w:val="0"/>
              <w:adjustRightInd w:val="0"/>
              <w:spacing w:after="0" w:line="240" w:lineRule="auto"/>
              <w:jc w:val="both"/>
              <w:rPr>
                <w:rFonts w:ascii="Times New Roman" w:hAnsi="Times New Roman" w:cs="Times New Roman"/>
                <w:sz w:val="24"/>
                <w:szCs w:val="24"/>
              </w:rPr>
            </w:pPr>
            <w:r w:rsidRPr="00405CD2">
              <w:rPr>
                <w:rFonts w:ascii="Times New Roman" w:hAnsi="Times New Roman" w:cs="Times New Roman"/>
                <w:sz w:val="24"/>
                <w:szCs w:val="24"/>
              </w:rPr>
              <w:t>Размещение объектов капитального строительства, предназначенных для отправления религиозных обрядов (церкви, соборы, храмы, часовни, монастыри, мечети, молельные дома);</w:t>
            </w:r>
            <w:r>
              <w:rPr>
                <w:rFonts w:ascii="Times New Roman" w:hAnsi="Times New Roman" w:cs="Times New Roman"/>
                <w:sz w:val="24"/>
                <w:szCs w:val="24"/>
              </w:rPr>
              <w:t xml:space="preserve"> </w:t>
            </w:r>
            <w:r w:rsidRPr="00405CD2">
              <w:rPr>
                <w:rFonts w:ascii="Times New Roman" w:hAnsi="Times New Roman" w:cs="Times New Roman"/>
                <w:sz w:val="24"/>
                <w:szCs w:val="24"/>
              </w:rPr>
              <w:t>размещение объектов капитального строительства, предназначенных для постоянного местонахождения духовных лиц, паломников и послушников в связи с осуществлением ими религиозной службы, а также для осуществления благотворительной и религиозной образовательной деятельности (монастыри, скиты, воскресные шк</w:t>
            </w:r>
            <w:r>
              <w:rPr>
                <w:rFonts w:ascii="Times New Roman" w:hAnsi="Times New Roman" w:cs="Times New Roman"/>
                <w:sz w:val="24"/>
                <w:szCs w:val="24"/>
              </w:rPr>
              <w:t>олы</w:t>
            </w:r>
            <w:r w:rsidRPr="00405CD2">
              <w:rPr>
                <w:rFonts w:ascii="Times New Roman" w:hAnsi="Times New Roman" w:cs="Times New Roman"/>
                <w:sz w:val="24"/>
                <w:szCs w:val="24"/>
              </w:rPr>
              <w:t>)</w:t>
            </w:r>
          </w:p>
        </w:tc>
      </w:tr>
      <w:tr w:rsidR="001E51E2" w:rsidTr="001E51E2">
        <w:tc>
          <w:tcPr>
            <w:tcW w:w="680" w:type="dxa"/>
            <w:tcBorders>
              <w:top w:val="single" w:sz="4" w:space="0" w:color="auto"/>
              <w:left w:val="single" w:sz="4" w:space="0" w:color="auto"/>
              <w:bottom w:val="single" w:sz="4" w:space="0" w:color="auto"/>
              <w:right w:val="single" w:sz="4" w:space="0" w:color="auto"/>
            </w:tcBorders>
            <w:hideMark/>
          </w:tcPr>
          <w:p w:rsidR="001E51E2" w:rsidRDefault="001E51E2" w:rsidP="009B4A17">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2.</w:t>
            </w:r>
            <w:r w:rsidR="009B4A17">
              <w:rPr>
                <w:rFonts w:ascii="Times New Roman" w:hAnsi="Times New Roman" w:cs="Times New Roman"/>
                <w:sz w:val="24"/>
                <w:szCs w:val="24"/>
              </w:rPr>
              <w:t>6</w:t>
            </w:r>
          </w:p>
        </w:tc>
        <w:tc>
          <w:tcPr>
            <w:tcW w:w="2551" w:type="dxa"/>
            <w:tcBorders>
              <w:top w:val="single" w:sz="4" w:space="0" w:color="auto"/>
              <w:left w:val="single" w:sz="4" w:space="0" w:color="auto"/>
              <w:bottom w:val="single" w:sz="4" w:space="0" w:color="auto"/>
              <w:right w:val="single" w:sz="4" w:space="0" w:color="auto"/>
            </w:tcBorders>
            <w:hideMark/>
          </w:tcPr>
          <w:p w:rsidR="001E51E2" w:rsidRDefault="001E51E2">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Обслуживание автотранспорта </w:t>
            </w:r>
            <w:hyperlink r:id="rId39" w:history="1">
              <w:r>
                <w:rPr>
                  <w:rStyle w:val="aa"/>
                  <w:rFonts w:ascii="Times New Roman" w:hAnsi="Times New Roman" w:cs="Times New Roman"/>
                  <w:color w:val="0000FF"/>
                  <w:sz w:val="24"/>
                  <w:szCs w:val="24"/>
                </w:rPr>
                <w:t>(4.9)</w:t>
              </w:r>
            </w:hyperlink>
          </w:p>
        </w:tc>
        <w:tc>
          <w:tcPr>
            <w:tcW w:w="5839" w:type="dxa"/>
            <w:tcBorders>
              <w:top w:val="single" w:sz="4" w:space="0" w:color="auto"/>
              <w:left w:val="single" w:sz="4" w:space="0" w:color="auto"/>
              <w:bottom w:val="single" w:sz="4" w:space="0" w:color="auto"/>
              <w:right w:val="single" w:sz="4" w:space="0" w:color="auto"/>
            </w:tcBorders>
            <w:hideMark/>
          </w:tcPr>
          <w:p w:rsidR="001E51E2" w:rsidRDefault="001E51E2" w:rsidP="00486316">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Гаражи с несколькими стояночными местами;</w:t>
            </w:r>
            <w:r w:rsidR="00486316">
              <w:rPr>
                <w:rFonts w:ascii="Times New Roman" w:hAnsi="Times New Roman" w:cs="Times New Roman"/>
                <w:sz w:val="24"/>
                <w:szCs w:val="24"/>
              </w:rPr>
              <w:t xml:space="preserve"> </w:t>
            </w:r>
            <w:r>
              <w:rPr>
                <w:rFonts w:ascii="Times New Roman" w:hAnsi="Times New Roman" w:cs="Times New Roman"/>
                <w:sz w:val="24"/>
                <w:szCs w:val="24"/>
              </w:rPr>
              <w:t>стоянки;</w:t>
            </w:r>
            <w:r w:rsidR="009B4A17">
              <w:rPr>
                <w:rFonts w:ascii="Times New Roman" w:hAnsi="Times New Roman" w:cs="Times New Roman"/>
                <w:sz w:val="24"/>
                <w:szCs w:val="24"/>
              </w:rPr>
              <w:t xml:space="preserve"> </w:t>
            </w:r>
            <w:r>
              <w:rPr>
                <w:rFonts w:ascii="Times New Roman" w:hAnsi="Times New Roman" w:cs="Times New Roman"/>
                <w:sz w:val="24"/>
                <w:szCs w:val="24"/>
              </w:rPr>
              <w:t>магазины сопутствующей торговли;</w:t>
            </w:r>
            <w:r w:rsidR="00486316">
              <w:rPr>
                <w:rFonts w:ascii="Times New Roman" w:hAnsi="Times New Roman" w:cs="Times New Roman"/>
                <w:sz w:val="24"/>
                <w:szCs w:val="24"/>
              </w:rPr>
              <w:t xml:space="preserve"> </w:t>
            </w:r>
            <w:r>
              <w:rPr>
                <w:rFonts w:ascii="Times New Roman" w:hAnsi="Times New Roman" w:cs="Times New Roman"/>
                <w:sz w:val="24"/>
                <w:szCs w:val="24"/>
              </w:rPr>
              <w:t>объекты для организации общественного питания в качестве придорожного сервиса;</w:t>
            </w:r>
            <w:r w:rsidR="00486316">
              <w:rPr>
                <w:rFonts w:ascii="Times New Roman" w:hAnsi="Times New Roman" w:cs="Times New Roman"/>
                <w:sz w:val="24"/>
                <w:szCs w:val="24"/>
              </w:rPr>
              <w:t xml:space="preserve"> </w:t>
            </w:r>
            <w:r>
              <w:rPr>
                <w:rFonts w:ascii="Times New Roman" w:hAnsi="Times New Roman" w:cs="Times New Roman"/>
                <w:sz w:val="24"/>
                <w:szCs w:val="24"/>
              </w:rPr>
              <w:t>автомобильные мойки;</w:t>
            </w:r>
            <w:r w:rsidR="009B4A17">
              <w:rPr>
                <w:rFonts w:ascii="Times New Roman" w:hAnsi="Times New Roman" w:cs="Times New Roman"/>
                <w:sz w:val="24"/>
                <w:szCs w:val="24"/>
              </w:rPr>
              <w:t xml:space="preserve"> </w:t>
            </w:r>
            <w:r>
              <w:rPr>
                <w:rFonts w:ascii="Times New Roman" w:hAnsi="Times New Roman" w:cs="Times New Roman"/>
                <w:sz w:val="24"/>
                <w:szCs w:val="24"/>
              </w:rPr>
              <w:t>мастерские, предназначенные для ремонта и обслуживания автомобилей</w:t>
            </w:r>
          </w:p>
        </w:tc>
      </w:tr>
      <w:tr w:rsidR="001E51E2" w:rsidTr="001E51E2">
        <w:tc>
          <w:tcPr>
            <w:tcW w:w="680" w:type="dxa"/>
            <w:tcBorders>
              <w:top w:val="single" w:sz="4" w:space="0" w:color="auto"/>
              <w:left w:val="single" w:sz="4" w:space="0" w:color="auto"/>
              <w:bottom w:val="single" w:sz="4" w:space="0" w:color="auto"/>
              <w:right w:val="single" w:sz="4" w:space="0" w:color="auto"/>
            </w:tcBorders>
            <w:hideMark/>
          </w:tcPr>
          <w:p w:rsidR="001E51E2" w:rsidRDefault="001E51E2" w:rsidP="00EF7B2C">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2.</w:t>
            </w:r>
            <w:r w:rsidR="00EF7B2C">
              <w:rPr>
                <w:rFonts w:ascii="Times New Roman" w:hAnsi="Times New Roman" w:cs="Times New Roman"/>
                <w:sz w:val="24"/>
                <w:szCs w:val="24"/>
              </w:rPr>
              <w:t>7</w:t>
            </w:r>
          </w:p>
        </w:tc>
        <w:tc>
          <w:tcPr>
            <w:tcW w:w="2551" w:type="dxa"/>
            <w:tcBorders>
              <w:top w:val="single" w:sz="4" w:space="0" w:color="auto"/>
              <w:left w:val="single" w:sz="4" w:space="0" w:color="auto"/>
              <w:bottom w:val="single" w:sz="4" w:space="0" w:color="auto"/>
              <w:right w:val="single" w:sz="4" w:space="0" w:color="auto"/>
            </w:tcBorders>
            <w:hideMark/>
          </w:tcPr>
          <w:p w:rsidR="001E51E2" w:rsidRDefault="001E51E2">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Спорт </w:t>
            </w:r>
            <w:hyperlink r:id="rId40" w:history="1">
              <w:r>
                <w:rPr>
                  <w:rStyle w:val="aa"/>
                  <w:rFonts w:ascii="Times New Roman" w:hAnsi="Times New Roman" w:cs="Times New Roman"/>
                  <w:color w:val="0000FF"/>
                  <w:sz w:val="24"/>
                  <w:szCs w:val="24"/>
                </w:rPr>
                <w:t>(5.1)</w:t>
              </w:r>
            </w:hyperlink>
          </w:p>
        </w:tc>
        <w:tc>
          <w:tcPr>
            <w:tcW w:w="5839" w:type="dxa"/>
            <w:tcBorders>
              <w:top w:val="single" w:sz="4" w:space="0" w:color="auto"/>
              <w:left w:val="single" w:sz="4" w:space="0" w:color="auto"/>
              <w:bottom w:val="single" w:sz="4" w:space="0" w:color="auto"/>
              <w:right w:val="single" w:sz="4" w:space="0" w:color="auto"/>
            </w:tcBorders>
            <w:hideMark/>
          </w:tcPr>
          <w:p w:rsidR="001E51E2" w:rsidRDefault="003F61F5" w:rsidP="003F61F5">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О</w:t>
            </w:r>
            <w:r w:rsidR="001E51E2">
              <w:rPr>
                <w:rFonts w:ascii="Times New Roman" w:hAnsi="Times New Roman" w:cs="Times New Roman"/>
                <w:sz w:val="24"/>
                <w:szCs w:val="24"/>
              </w:rPr>
              <w:t xml:space="preserve">бъекты для устройства площадок для занятия спортом и </w:t>
            </w:r>
            <w:r w:rsidR="005B696B">
              <w:rPr>
                <w:rFonts w:ascii="Times New Roman" w:hAnsi="Times New Roman" w:cs="Times New Roman"/>
                <w:sz w:val="24"/>
                <w:szCs w:val="24"/>
              </w:rPr>
              <w:t>физкультурой</w:t>
            </w:r>
            <w:r>
              <w:rPr>
                <w:rFonts w:ascii="Times New Roman" w:hAnsi="Times New Roman" w:cs="Times New Roman"/>
                <w:sz w:val="24"/>
                <w:szCs w:val="24"/>
              </w:rPr>
              <w:t>.</w:t>
            </w:r>
          </w:p>
        </w:tc>
      </w:tr>
      <w:tr w:rsidR="001E51E2" w:rsidTr="001E51E2">
        <w:tc>
          <w:tcPr>
            <w:tcW w:w="680" w:type="dxa"/>
            <w:tcBorders>
              <w:top w:val="single" w:sz="4" w:space="0" w:color="auto"/>
              <w:left w:val="single" w:sz="4" w:space="0" w:color="auto"/>
              <w:bottom w:val="single" w:sz="4" w:space="0" w:color="auto"/>
              <w:right w:val="single" w:sz="4" w:space="0" w:color="auto"/>
            </w:tcBorders>
            <w:hideMark/>
          </w:tcPr>
          <w:p w:rsidR="001E51E2" w:rsidRDefault="001E51E2" w:rsidP="00EF7B2C">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2.</w:t>
            </w:r>
            <w:r w:rsidR="00EF7B2C">
              <w:rPr>
                <w:rFonts w:ascii="Times New Roman" w:hAnsi="Times New Roman" w:cs="Times New Roman"/>
                <w:sz w:val="24"/>
                <w:szCs w:val="24"/>
              </w:rPr>
              <w:t>8</w:t>
            </w:r>
          </w:p>
        </w:tc>
        <w:tc>
          <w:tcPr>
            <w:tcW w:w="2551" w:type="dxa"/>
            <w:tcBorders>
              <w:top w:val="single" w:sz="4" w:space="0" w:color="auto"/>
              <w:left w:val="single" w:sz="4" w:space="0" w:color="auto"/>
              <w:bottom w:val="single" w:sz="4" w:space="0" w:color="auto"/>
              <w:right w:val="single" w:sz="4" w:space="0" w:color="auto"/>
            </w:tcBorders>
            <w:hideMark/>
          </w:tcPr>
          <w:p w:rsidR="001E51E2" w:rsidRDefault="001E51E2">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Связь </w:t>
            </w:r>
            <w:hyperlink r:id="rId41" w:history="1">
              <w:r>
                <w:rPr>
                  <w:rStyle w:val="aa"/>
                  <w:rFonts w:ascii="Times New Roman" w:hAnsi="Times New Roman" w:cs="Times New Roman"/>
                  <w:color w:val="0000FF"/>
                  <w:sz w:val="24"/>
                  <w:szCs w:val="24"/>
                </w:rPr>
                <w:t>(6.8)</w:t>
              </w:r>
            </w:hyperlink>
          </w:p>
        </w:tc>
        <w:tc>
          <w:tcPr>
            <w:tcW w:w="5839" w:type="dxa"/>
            <w:tcBorders>
              <w:top w:val="single" w:sz="4" w:space="0" w:color="auto"/>
              <w:left w:val="single" w:sz="4" w:space="0" w:color="auto"/>
              <w:bottom w:val="single" w:sz="4" w:space="0" w:color="auto"/>
              <w:right w:val="single" w:sz="4" w:space="0" w:color="auto"/>
            </w:tcBorders>
            <w:hideMark/>
          </w:tcPr>
          <w:p w:rsidR="001E51E2" w:rsidRDefault="001E51E2">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Объекты связи, радиовещания, телевидения, включая воздушные радиорелейные, надземные и подземные кабельные линии связи, линии радиофикации, антенные поля, усилительные пункты на кабельных линиях связи, инфраструктуру спутниковой связи и телерадиовещания (за исключением объектов связи, предусмотренных </w:t>
            </w:r>
            <w:hyperlink r:id="rId42" w:anchor="Par279" w:history="1">
              <w:r>
                <w:rPr>
                  <w:rStyle w:val="aa"/>
                  <w:rFonts w:ascii="Times New Roman" w:hAnsi="Times New Roman" w:cs="Times New Roman"/>
                  <w:color w:val="0000FF"/>
                  <w:sz w:val="24"/>
                  <w:szCs w:val="24"/>
                </w:rPr>
                <w:t>строкой 2.2</w:t>
              </w:r>
            </w:hyperlink>
            <w:r>
              <w:rPr>
                <w:rFonts w:ascii="Times New Roman" w:hAnsi="Times New Roman" w:cs="Times New Roman"/>
                <w:sz w:val="24"/>
                <w:szCs w:val="24"/>
              </w:rPr>
              <w:t xml:space="preserve"> настоящей таблицы)</w:t>
            </w:r>
          </w:p>
        </w:tc>
      </w:tr>
      <w:tr w:rsidR="001E51E2" w:rsidTr="001E51E2">
        <w:tc>
          <w:tcPr>
            <w:tcW w:w="680" w:type="dxa"/>
            <w:tcBorders>
              <w:top w:val="single" w:sz="4" w:space="0" w:color="auto"/>
              <w:left w:val="single" w:sz="4" w:space="0" w:color="auto"/>
              <w:bottom w:val="single" w:sz="4" w:space="0" w:color="auto"/>
              <w:right w:val="single" w:sz="4" w:space="0" w:color="auto"/>
            </w:tcBorders>
            <w:hideMark/>
          </w:tcPr>
          <w:p w:rsidR="001E51E2" w:rsidRDefault="001E51E2" w:rsidP="00EF7B2C">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2.</w:t>
            </w:r>
            <w:r w:rsidR="00EF7B2C">
              <w:rPr>
                <w:rFonts w:ascii="Times New Roman" w:hAnsi="Times New Roman" w:cs="Times New Roman"/>
                <w:sz w:val="24"/>
                <w:szCs w:val="24"/>
              </w:rPr>
              <w:t>9</w:t>
            </w:r>
          </w:p>
        </w:tc>
        <w:tc>
          <w:tcPr>
            <w:tcW w:w="2551" w:type="dxa"/>
            <w:tcBorders>
              <w:top w:val="single" w:sz="4" w:space="0" w:color="auto"/>
              <w:left w:val="single" w:sz="4" w:space="0" w:color="auto"/>
              <w:bottom w:val="single" w:sz="4" w:space="0" w:color="auto"/>
              <w:right w:val="single" w:sz="4" w:space="0" w:color="auto"/>
            </w:tcBorders>
            <w:hideMark/>
          </w:tcPr>
          <w:p w:rsidR="001E51E2" w:rsidRDefault="001E51E2">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Гидротехнические сооружения </w:t>
            </w:r>
            <w:hyperlink r:id="rId43" w:history="1">
              <w:r>
                <w:rPr>
                  <w:rStyle w:val="aa"/>
                  <w:rFonts w:ascii="Times New Roman" w:hAnsi="Times New Roman" w:cs="Times New Roman"/>
                  <w:color w:val="0000FF"/>
                  <w:sz w:val="24"/>
                  <w:szCs w:val="24"/>
                </w:rPr>
                <w:t>(11.3)</w:t>
              </w:r>
            </w:hyperlink>
          </w:p>
        </w:tc>
        <w:tc>
          <w:tcPr>
            <w:tcW w:w="5839" w:type="dxa"/>
            <w:tcBorders>
              <w:top w:val="single" w:sz="4" w:space="0" w:color="auto"/>
              <w:left w:val="single" w:sz="4" w:space="0" w:color="auto"/>
              <w:bottom w:val="single" w:sz="4" w:space="0" w:color="auto"/>
              <w:right w:val="single" w:sz="4" w:space="0" w:color="auto"/>
            </w:tcBorders>
            <w:hideMark/>
          </w:tcPr>
          <w:p w:rsidR="001E51E2" w:rsidRDefault="001E51E2" w:rsidP="00EF7B2C">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Гидротехнические сооружения: плотины, водосбросы, водозаборные, водовыпускные и другие гидротехнические сооружения;</w:t>
            </w:r>
            <w:r w:rsidR="00EF7B2C">
              <w:rPr>
                <w:rFonts w:ascii="Times New Roman" w:hAnsi="Times New Roman" w:cs="Times New Roman"/>
                <w:sz w:val="24"/>
                <w:szCs w:val="24"/>
              </w:rPr>
              <w:t> </w:t>
            </w:r>
            <w:r>
              <w:rPr>
                <w:rFonts w:ascii="Times New Roman" w:hAnsi="Times New Roman" w:cs="Times New Roman"/>
                <w:sz w:val="24"/>
                <w:szCs w:val="24"/>
              </w:rPr>
              <w:t>судопропускные сооружения;</w:t>
            </w:r>
            <w:r w:rsidR="00EF7B2C">
              <w:rPr>
                <w:rFonts w:ascii="Times New Roman" w:hAnsi="Times New Roman" w:cs="Times New Roman"/>
                <w:sz w:val="24"/>
                <w:szCs w:val="24"/>
              </w:rPr>
              <w:t> </w:t>
            </w:r>
            <w:proofErr w:type="spellStart"/>
            <w:r>
              <w:rPr>
                <w:rFonts w:ascii="Times New Roman" w:hAnsi="Times New Roman" w:cs="Times New Roman"/>
                <w:sz w:val="24"/>
                <w:szCs w:val="24"/>
              </w:rPr>
              <w:t>рыбозащитные</w:t>
            </w:r>
            <w:proofErr w:type="spellEnd"/>
            <w:r>
              <w:rPr>
                <w:rFonts w:ascii="Times New Roman" w:hAnsi="Times New Roman" w:cs="Times New Roman"/>
                <w:sz w:val="24"/>
                <w:szCs w:val="24"/>
              </w:rPr>
              <w:t xml:space="preserve"> и рыбопропускные сооружения;</w:t>
            </w:r>
            <w:r w:rsidR="00EF7B2C">
              <w:rPr>
                <w:rFonts w:ascii="Times New Roman" w:hAnsi="Times New Roman" w:cs="Times New Roman"/>
                <w:sz w:val="24"/>
                <w:szCs w:val="24"/>
              </w:rPr>
              <w:t xml:space="preserve"> </w:t>
            </w:r>
            <w:r>
              <w:rPr>
                <w:rFonts w:ascii="Times New Roman" w:hAnsi="Times New Roman" w:cs="Times New Roman"/>
                <w:sz w:val="24"/>
                <w:szCs w:val="24"/>
              </w:rPr>
              <w:t>берегозащитные сооружения</w:t>
            </w:r>
          </w:p>
        </w:tc>
      </w:tr>
      <w:tr w:rsidR="00D7725C" w:rsidTr="001E51E2">
        <w:tc>
          <w:tcPr>
            <w:tcW w:w="680" w:type="dxa"/>
            <w:tcBorders>
              <w:top w:val="single" w:sz="4" w:space="0" w:color="auto"/>
              <w:left w:val="single" w:sz="4" w:space="0" w:color="auto"/>
              <w:bottom w:val="single" w:sz="4" w:space="0" w:color="auto"/>
              <w:right w:val="single" w:sz="4" w:space="0" w:color="auto"/>
            </w:tcBorders>
            <w:hideMark/>
          </w:tcPr>
          <w:p w:rsidR="00D7725C" w:rsidRDefault="00D7725C" w:rsidP="00EF7B2C">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2.10</w:t>
            </w:r>
          </w:p>
        </w:tc>
        <w:tc>
          <w:tcPr>
            <w:tcW w:w="2551" w:type="dxa"/>
            <w:tcBorders>
              <w:top w:val="single" w:sz="4" w:space="0" w:color="auto"/>
              <w:left w:val="single" w:sz="4" w:space="0" w:color="auto"/>
              <w:bottom w:val="single" w:sz="4" w:space="0" w:color="auto"/>
              <w:right w:val="single" w:sz="4" w:space="0" w:color="auto"/>
            </w:tcBorders>
            <w:hideMark/>
          </w:tcPr>
          <w:p w:rsidR="00D7725C" w:rsidRDefault="00D7725C">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Охота и рыбалка</w:t>
            </w:r>
            <w:r w:rsidR="007A1930">
              <w:rPr>
                <w:rFonts w:ascii="Times New Roman" w:hAnsi="Times New Roman" w:cs="Times New Roman"/>
                <w:sz w:val="24"/>
                <w:szCs w:val="24"/>
              </w:rPr>
              <w:t xml:space="preserve"> (5.3)</w:t>
            </w:r>
          </w:p>
        </w:tc>
        <w:tc>
          <w:tcPr>
            <w:tcW w:w="5839" w:type="dxa"/>
            <w:tcBorders>
              <w:top w:val="single" w:sz="4" w:space="0" w:color="auto"/>
              <w:left w:val="single" w:sz="4" w:space="0" w:color="auto"/>
              <w:bottom w:val="single" w:sz="4" w:space="0" w:color="auto"/>
              <w:right w:val="single" w:sz="4" w:space="0" w:color="auto"/>
            </w:tcBorders>
            <w:hideMark/>
          </w:tcPr>
          <w:p w:rsidR="00D7725C" w:rsidRDefault="00D7725C">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Обустройство мест охоты и рыбалки, в том числе размещение дома охотника или рыболова, сооружений, необходимых для восстановления и поддержания поголовья зверей или количества рыбы</w:t>
            </w:r>
          </w:p>
        </w:tc>
      </w:tr>
      <w:tr w:rsidR="001E51E2" w:rsidTr="001E51E2">
        <w:tc>
          <w:tcPr>
            <w:tcW w:w="9070" w:type="dxa"/>
            <w:gridSpan w:val="3"/>
            <w:tcBorders>
              <w:top w:val="single" w:sz="4" w:space="0" w:color="auto"/>
              <w:left w:val="single" w:sz="4" w:space="0" w:color="auto"/>
              <w:bottom w:val="single" w:sz="4" w:space="0" w:color="auto"/>
              <w:right w:val="single" w:sz="4" w:space="0" w:color="auto"/>
            </w:tcBorders>
            <w:hideMark/>
          </w:tcPr>
          <w:p w:rsidR="001E51E2" w:rsidRDefault="001E51E2">
            <w:pPr>
              <w:autoSpaceDE w:val="0"/>
              <w:autoSpaceDN w:val="0"/>
              <w:adjustRightInd w:val="0"/>
              <w:spacing w:after="0" w:line="240" w:lineRule="auto"/>
              <w:jc w:val="center"/>
              <w:rPr>
                <w:rFonts w:ascii="Times New Roman" w:hAnsi="Times New Roman" w:cs="Times New Roman"/>
                <w:sz w:val="24"/>
                <w:szCs w:val="24"/>
              </w:rPr>
            </w:pPr>
            <w:r>
              <w:rPr>
                <w:rFonts w:ascii="Times New Roman" w:hAnsi="Times New Roman" w:cs="Times New Roman"/>
                <w:sz w:val="24"/>
                <w:szCs w:val="24"/>
              </w:rPr>
              <w:t>3. Вспомогательные виды разрешенного использования</w:t>
            </w:r>
          </w:p>
        </w:tc>
      </w:tr>
      <w:tr w:rsidR="001E51E2" w:rsidTr="001E51E2">
        <w:tc>
          <w:tcPr>
            <w:tcW w:w="680" w:type="dxa"/>
            <w:tcBorders>
              <w:top w:val="single" w:sz="4" w:space="0" w:color="auto"/>
              <w:left w:val="single" w:sz="4" w:space="0" w:color="auto"/>
              <w:bottom w:val="single" w:sz="4" w:space="0" w:color="auto"/>
              <w:right w:val="single" w:sz="4" w:space="0" w:color="auto"/>
            </w:tcBorders>
            <w:hideMark/>
          </w:tcPr>
          <w:p w:rsidR="001E51E2" w:rsidRDefault="001E51E2">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3.1</w:t>
            </w:r>
          </w:p>
        </w:tc>
        <w:tc>
          <w:tcPr>
            <w:tcW w:w="2551" w:type="dxa"/>
            <w:tcBorders>
              <w:top w:val="single" w:sz="4" w:space="0" w:color="auto"/>
              <w:left w:val="single" w:sz="4" w:space="0" w:color="auto"/>
              <w:bottom w:val="single" w:sz="4" w:space="0" w:color="auto"/>
              <w:right w:val="single" w:sz="4" w:space="0" w:color="auto"/>
            </w:tcBorders>
            <w:hideMark/>
          </w:tcPr>
          <w:p w:rsidR="001E51E2" w:rsidRDefault="001E51E2">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Бытовое обслуживание </w:t>
            </w:r>
            <w:hyperlink r:id="rId44" w:history="1">
              <w:r>
                <w:rPr>
                  <w:rStyle w:val="aa"/>
                  <w:rFonts w:ascii="Times New Roman" w:hAnsi="Times New Roman" w:cs="Times New Roman"/>
                  <w:color w:val="0000FF"/>
                  <w:sz w:val="24"/>
                  <w:szCs w:val="24"/>
                </w:rPr>
                <w:t>(3.3)</w:t>
              </w:r>
            </w:hyperlink>
          </w:p>
        </w:tc>
        <w:tc>
          <w:tcPr>
            <w:tcW w:w="5839" w:type="dxa"/>
            <w:tcBorders>
              <w:top w:val="single" w:sz="4" w:space="0" w:color="auto"/>
              <w:left w:val="single" w:sz="4" w:space="0" w:color="auto"/>
              <w:bottom w:val="single" w:sz="4" w:space="0" w:color="auto"/>
              <w:right w:val="single" w:sz="4" w:space="0" w:color="auto"/>
            </w:tcBorders>
            <w:hideMark/>
          </w:tcPr>
          <w:p w:rsidR="001E51E2" w:rsidRDefault="00102584">
            <w:pPr>
              <w:autoSpaceDE w:val="0"/>
              <w:autoSpaceDN w:val="0"/>
              <w:adjustRightInd w:val="0"/>
              <w:spacing w:after="0" w:line="240" w:lineRule="auto"/>
              <w:jc w:val="both"/>
              <w:rPr>
                <w:rFonts w:ascii="Times New Roman" w:hAnsi="Times New Roman" w:cs="Times New Roman"/>
                <w:sz w:val="24"/>
                <w:szCs w:val="24"/>
              </w:rPr>
            </w:pPr>
            <w:r w:rsidRPr="00102584">
              <w:rPr>
                <w:rFonts w:ascii="Times New Roman" w:hAnsi="Times New Roman" w:cs="Times New Roman"/>
                <w:sz w:val="24"/>
                <w:szCs w:val="24"/>
              </w:rPr>
              <w:t>Размещение объектов капитального строительства, предназначенных для оказания населению или организациям бытовых услуг (мастерские мелкого ремонта, ателье, бани, парикмахерские, прачечные, химчистки, похоронные бюро)</w:t>
            </w:r>
          </w:p>
        </w:tc>
      </w:tr>
    </w:tbl>
    <w:p w:rsidR="001E51E2" w:rsidRDefault="001E51E2" w:rsidP="001E51E2">
      <w:pPr>
        <w:autoSpaceDE w:val="0"/>
        <w:autoSpaceDN w:val="0"/>
        <w:adjustRightInd w:val="0"/>
        <w:spacing w:after="0" w:line="240" w:lineRule="auto"/>
        <w:ind w:firstLine="540"/>
        <w:jc w:val="both"/>
        <w:rPr>
          <w:rFonts w:ascii="Times New Roman" w:hAnsi="Times New Roman" w:cs="Times New Roman"/>
          <w:sz w:val="24"/>
          <w:szCs w:val="24"/>
        </w:rPr>
      </w:pPr>
    </w:p>
    <w:p w:rsidR="001E51E2" w:rsidRDefault="001E51E2" w:rsidP="001E51E2">
      <w:pPr>
        <w:autoSpaceDE w:val="0"/>
        <w:autoSpaceDN w:val="0"/>
        <w:adjustRightInd w:val="0"/>
        <w:spacing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lastRenderedPageBreak/>
        <w:t>2. Предельные размеры земельных участков и предельные параметры разрешенного строительства, реконструкции объектов капитального строительства:</w:t>
      </w:r>
    </w:p>
    <w:p w:rsidR="001E51E2" w:rsidRPr="00F00CAF" w:rsidRDefault="001E51E2" w:rsidP="001E51E2">
      <w:pPr>
        <w:autoSpaceDE w:val="0"/>
        <w:autoSpaceDN w:val="0"/>
        <w:adjustRightInd w:val="0"/>
        <w:spacing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 xml:space="preserve">1) предельный минимальный размер земельного участка с видом разрешенного использования "коммунальное обслуживание", "гидротехнические </w:t>
      </w:r>
      <w:r w:rsidRPr="00F00CAF">
        <w:rPr>
          <w:rFonts w:ascii="Times New Roman" w:hAnsi="Times New Roman" w:cs="Times New Roman"/>
          <w:sz w:val="24"/>
          <w:szCs w:val="24"/>
        </w:rPr>
        <w:t>сооружения" - 0,001 га;</w:t>
      </w:r>
    </w:p>
    <w:p w:rsidR="001E51E2" w:rsidRPr="00F00CAF" w:rsidRDefault="001E51E2" w:rsidP="001E51E2">
      <w:pPr>
        <w:autoSpaceDE w:val="0"/>
        <w:autoSpaceDN w:val="0"/>
        <w:adjustRightInd w:val="0"/>
        <w:spacing w:after="0" w:line="240" w:lineRule="auto"/>
        <w:ind w:firstLine="540"/>
        <w:jc w:val="both"/>
        <w:rPr>
          <w:rFonts w:ascii="Times New Roman" w:hAnsi="Times New Roman" w:cs="Times New Roman"/>
          <w:sz w:val="24"/>
          <w:szCs w:val="24"/>
        </w:rPr>
      </w:pPr>
      <w:r w:rsidRPr="00F00CAF">
        <w:rPr>
          <w:rFonts w:ascii="Times New Roman" w:hAnsi="Times New Roman" w:cs="Times New Roman"/>
          <w:sz w:val="24"/>
          <w:szCs w:val="24"/>
        </w:rPr>
        <w:t>предельный размер земельного участка с видом разрешенного использования "для индивидуального жилищного строительства": минимальный - 0,045 га, максимальный - 0,1 га;</w:t>
      </w:r>
    </w:p>
    <w:p w:rsidR="001E51E2" w:rsidRPr="00F00CAF" w:rsidRDefault="001E51E2" w:rsidP="001E51E2">
      <w:pPr>
        <w:autoSpaceDE w:val="0"/>
        <w:autoSpaceDN w:val="0"/>
        <w:adjustRightInd w:val="0"/>
        <w:spacing w:after="0" w:line="240" w:lineRule="auto"/>
        <w:ind w:firstLine="540"/>
        <w:jc w:val="both"/>
        <w:rPr>
          <w:rFonts w:ascii="Times New Roman" w:hAnsi="Times New Roman" w:cs="Times New Roman"/>
          <w:sz w:val="24"/>
          <w:szCs w:val="24"/>
        </w:rPr>
      </w:pPr>
      <w:r w:rsidRPr="00F00CAF">
        <w:rPr>
          <w:rFonts w:ascii="Times New Roman" w:hAnsi="Times New Roman" w:cs="Times New Roman"/>
          <w:sz w:val="24"/>
          <w:szCs w:val="24"/>
        </w:rPr>
        <w:t>предельный размер земельного участка с иным видом разрешенного использования: минимальный - 0,01 га, максимальный - 50 га;</w:t>
      </w:r>
    </w:p>
    <w:p w:rsidR="001E51E2" w:rsidRPr="00F00CAF" w:rsidRDefault="001E51E2" w:rsidP="001E51E2">
      <w:pPr>
        <w:autoSpaceDE w:val="0"/>
        <w:autoSpaceDN w:val="0"/>
        <w:adjustRightInd w:val="0"/>
        <w:spacing w:after="0" w:line="240" w:lineRule="auto"/>
        <w:ind w:firstLine="540"/>
        <w:jc w:val="both"/>
        <w:rPr>
          <w:rFonts w:ascii="Times New Roman" w:hAnsi="Times New Roman" w:cs="Times New Roman"/>
          <w:sz w:val="24"/>
          <w:szCs w:val="24"/>
        </w:rPr>
      </w:pPr>
      <w:r w:rsidRPr="00F00CAF">
        <w:rPr>
          <w:rFonts w:ascii="Times New Roman" w:hAnsi="Times New Roman" w:cs="Times New Roman"/>
          <w:sz w:val="24"/>
          <w:szCs w:val="24"/>
        </w:rPr>
        <w:t>2) минимальный отступ от границ земельного участка для объектов капитального строительства с видом разрешенного использования "линии электропередачи", "трансформаторные подстанции", "распределительные пункты", "котельные", "насосные станции", "очистные сооружения", "гидротехнические сооружения", "сооружения связи", "стоянки", "общественные уборные" - 1 м;</w:t>
      </w:r>
    </w:p>
    <w:p w:rsidR="001E51E2" w:rsidRPr="00F00CAF" w:rsidRDefault="001E51E2" w:rsidP="001E51E2">
      <w:pPr>
        <w:autoSpaceDE w:val="0"/>
        <w:autoSpaceDN w:val="0"/>
        <w:adjustRightInd w:val="0"/>
        <w:spacing w:after="0" w:line="240" w:lineRule="auto"/>
        <w:ind w:firstLine="540"/>
        <w:jc w:val="both"/>
        <w:rPr>
          <w:rFonts w:ascii="Times New Roman" w:hAnsi="Times New Roman" w:cs="Times New Roman"/>
          <w:sz w:val="24"/>
          <w:szCs w:val="24"/>
        </w:rPr>
      </w:pPr>
      <w:r w:rsidRPr="00F00CAF">
        <w:rPr>
          <w:rFonts w:ascii="Times New Roman" w:hAnsi="Times New Roman" w:cs="Times New Roman"/>
          <w:sz w:val="24"/>
          <w:szCs w:val="24"/>
        </w:rPr>
        <w:t>минимальный отступ от границ земельного участка для объектов капитального строительства с иным видом разрешенного использования - 3 м;</w:t>
      </w:r>
    </w:p>
    <w:p w:rsidR="001E51E2" w:rsidRPr="00F00CAF" w:rsidRDefault="001E51E2" w:rsidP="001E51E2">
      <w:pPr>
        <w:autoSpaceDE w:val="0"/>
        <w:autoSpaceDN w:val="0"/>
        <w:adjustRightInd w:val="0"/>
        <w:spacing w:after="0" w:line="240" w:lineRule="auto"/>
        <w:ind w:firstLine="540"/>
        <w:jc w:val="both"/>
        <w:rPr>
          <w:rFonts w:ascii="Times New Roman" w:hAnsi="Times New Roman" w:cs="Times New Roman"/>
          <w:sz w:val="24"/>
          <w:szCs w:val="24"/>
        </w:rPr>
      </w:pPr>
      <w:r w:rsidRPr="00F00CAF">
        <w:rPr>
          <w:rFonts w:ascii="Times New Roman" w:hAnsi="Times New Roman" w:cs="Times New Roman"/>
          <w:sz w:val="24"/>
          <w:szCs w:val="24"/>
        </w:rPr>
        <w:t>3) предельное максимальное количество этажей зданий, строений, сооружений для объектов капитального строительства с видом разрешенного использования "индивидуальные дома" - 3 этажа;</w:t>
      </w:r>
    </w:p>
    <w:p w:rsidR="001E51E2" w:rsidRDefault="001E51E2" w:rsidP="001E51E2">
      <w:pPr>
        <w:autoSpaceDE w:val="0"/>
        <w:autoSpaceDN w:val="0"/>
        <w:adjustRightInd w:val="0"/>
        <w:spacing w:after="0" w:line="240" w:lineRule="auto"/>
        <w:ind w:firstLine="540"/>
        <w:jc w:val="both"/>
        <w:rPr>
          <w:rFonts w:ascii="Times New Roman" w:hAnsi="Times New Roman" w:cs="Times New Roman"/>
          <w:sz w:val="24"/>
          <w:szCs w:val="24"/>
        </w:rPr>
      </w:pPr>
      <w:r w:rsidRPr="00F00CAF">
        <w:rPr>
          <w:rFonts w:ascii="Times New Roman" w:hAnsi="Times New Roman" w:cs="Times New Roman"/>
          <w:sz w:val="24"/>
          <w:szCs w:val="24"/>
        </w:rPr>
        <w:t>предельное максимальное количество надземных этажей зданий, строений, сооружений для объектов капитального строительства с иным видом разрешенного использования - 10 этажей;</w:t>
      </w:r>
    </w:p>
    <w:p w:rsidR="001E51E2" w:rsidRDefault="001E51E2" w:rsidP="001E51E2">
      <w:pPr>
        <w:autoSpaceDE w:val="0"/>
        <w:autoSpaceDN w:val="0"/>
        <w:adjustRightInd w:val="0"/>
        <w:spacing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4) максимальный процент застройки в границах земельного участка для объектов капитального строительства с видом разрешенного использования "линии электропередачи", "трансформаторные подстанции", "распределительные пункты", "котельные", "насосные станции", "очистные сооружения", "гидротехнические сооружения", "сооружения связи", "стоянки", "общественные уборные" устанавливается равным всей площади земельного участка, за исключением площади, занятой минимальными отступами от границ земельного участка;</w:t>
      </w:r>
    </w:p>
    <w:p w:rsidR="001E51E2" w:rsidRDefault="001E51E2" w:rsidP="001E51E2">
      <w:pPr>
        <w:autoSpaceDE w:val="0"/>
        <w:autoSpaceDN w:val="0"/>
        <w:adjustRightInd w:val="0"/>
        <w:spacing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максимальный процент застройки в границах земельного участка для объектов капитального строительства с видом разрешенного использования "индивидуальные дома" - 30%;</w:t>
      </w:r>
    </w:p>
    <w:p w:rsidR="001E51E2" w:rsidRDefault="001E51E2" w:rsidP="001E51E2">
      <w:pPr>
        <w:autoSpaceDE w:val="0"/>
        <w:autoSpaceDN w:val="0"/>
        <w:adjustRightInd w:val="0"/>
        <w:spacing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минимальный процент застройки в границах земельного участка для объектов капитального строительства с иным видом разрешенного использования - 10%, максимальный процент застройки в границах земельного участка для объектов капитального строительства с иным видом разрешенного использования - 40%;</w:t>
      </w:r>
    </w:p>
    <w:p w:rsidR="001E51E2" w:rsidRDefault="001E51E2" w:rsidP="001E51E2">
      <w:pPr>
        <w:autoSpaceDE w:val="0"/>
        <w:autoSpaceDN w:val="0"/>
        <w:adjustRightInd w:val="0"/>
        <w:spacing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 xml:space="preserve">5) предельное минимальное количество </w:t>
      </w:r>
      <w:proofErr w:type="spellStart"/>
      <w:r>
        <w:rPr>
          <w:rFonts w:ascii="Times New Roman" w:hAnsi="Times New Roman" w:cs="Times New Roman"/>
          <w:sz w:val="24"/>
          <w:szCs w:val="24"/>
        </w:rPr>
        <w:t>машино-мест</w:t>
      </w:r>
      <w:proofErr w:type="spellEnd"/>
      <w:r>
        <w:rPr>
          <w:rFonts w:ascii="Times New Roman" w:hAnsi="Times New Roman" w:cs="Times New Roman"/>
          <w:sz w:val="24"/>
          <w:szCs w:val="24"/>
        </w:rPr>
        <w:t xml:space="preserve"> для стоянок индивидуальных транспортных средств:</w:t>
      </w:r>
    </w:p>
    <w:p w:rsidR="001E51E2" w:rsidRDefault="001E51E2" w:rsidP="001E51E2">
      <w:pPr>
        <w:autoSpaceDE w:val="0"/>
        <w:autoSpaceDN w:val="0"/>
        <w:adjustRightInd w:val="0"/>
        <w:spacing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 xml:space="preserve">для объектов капитального строительства с видом разрешенного использования "объекты для приема населения и организаций в связи с предоставлением им коммунальных услуг", "объекты для оказания населению или организациям бытовых услуг" - 1 </w:t>
      </w:r>
      <w:proofErr w:type="spellStart"/>
      <w:r>
        <w:rPr>
          <w:rFonts w:ascii="Times New Roman" w:hAnsi="Times New Roman" w:cs="Times New Roman"/>
          <w:sz w:val="24"/>
          <w:szCs w:val="24"/>
        </w:rPr>
        <w:t>машино-место</w:t>
      </w:r>
      <w:proofErr w:type="spellEnd"/>
      <w:r>
        <w:rPr>
          <w:rFonts w:ascii="Times New Roman" w:hAnsi="Times New Roman" w:cs="Times New Roman"/>
          <w:sz w:val="24"/>
          <w:szCs w:val="24"/>
        </w:rPr>
        <w:t xml:space="preserve"> на 60 кв. метров общей площади;</w:t>
      </w:r>
    </w:p>
    <w:p w:rsidR="001E51E2" w:rsidRPr="00960988" w:rsidRDefault="001E51E2" w:rsidP="001E51E2">
      <w:pPr>
        <w:autoSpaceDE w:val="0"/>
        <w:autoSpaceDN w:val="0"/>
        <w:adjustRightInd w:val="0"/>
        <w:spacing w:after="0" w:line="240" w:lineRule="auto"/>
        <w:ind w:firstLine="540"/>
        <w:jc w:val="both"/>
        <w:rPr>
          <w:rFonts w:ascii="Times New Roman" w:hAnsi="Times New Roman" w:cs="Times New Roman"/>
          <w:sz w:val="24"/>
          <w:szCs w:val="24"/>
        </w:rPr>
      </w:pPr>
      <w:r w:rsidRPr="00960988">
        <w:rPr>
          <w:rFonts w:ascii="Times New Roman" w:hAnsi="Times New Roman" w:cs="Times New Roman"/>
          <w:sz w:val="24"/>
          <w:szCs w:val="24"/>
        </w:rPr>
        <w:t>для объектов капитального строительства с видом разрешенного использования "</w:t>
      </w:r>
      <w:r w:rsidR="003900B0">
        <w:rPr>
          <w:rFonts w:ascii="Times New Roman" w:hAnsi="Times New Roman" w:cs="Times New Roman"/>
          <w:sz w:val="24"/>
          <w:szCs w:val="24"/>
        </w:rPr>
        <w:t>общественное питание</w:t>
      </w:r>
      <w:r w:rsidRPr="00960988">
        <w:rPr>
          <w:rFonts w:ascii="Times New Roman" w:hAnsi="Times New Roman" w:cs="Times New Roman"/>
          <w:sz w:val="24"/>
          <w:szCs w:val="24"/>
        </w:rPr>
        <w:t xml:space="preserve">" - 4 </w:t>
      </w:r>
      <w:proofErr w:type="spellStart"/>
      <w:r w:rsidRPr="00960988">
        <w:rPr>
          <w:rFonts w:ascii="Times New Roman" w:hAnsi="Times New Roman" w:cs="Times New Roman"/>
          <w:sz w:val="24"/>
          <w:szCs w:val="24"/>
        </w:rPr>
        <w:t>машино-места</w:t>
      </w:r>
      <w:proofErr w:type="spellEnd"/>
      <w:r w:rsidRPr="00960988">
        <w:rPr>
          <w:rFonts w:ascii="Times New Roman" w:hAnsi="Times New Roman" w:cs="Times New Roman"/>
          <w:sz w:val="24"/>
          <w:szCs w:val="24"/>
        </w:rPr>
        <w:t xml:space="preserve"> на 100 кв. метров общей площади;</w:t>
      </w:r>
    </w:p>
    <w:p w:rsidR="001E51E2" w:rsidRPr="00217881" w:rsidRDefault="001E51E2" w:rsidP="001E51E2">
      <w:pPr>
        <w:autoSpaceDE w:val="0"/>
        <w:autoSpaceDN w:val="0"/>
        <w:adjustRightInd w:val="0"/>
        <w:spacing w:after="0" w:line="240" w:lineRule="auto"/>
        <w:ind w:firstLine="540"/>
        <w:jc w:val="both"/>
        <w:rPr>
          <w:rFonts w:ascii="Times New Roman" w:hAnsi="Times New Roman" w:cs="Times New Roman"/>
          <w:sz w:val="24"/>
          <w:szCs w:val="24"/>
        </w:rPr>
      </w:pPr>
      <w:r w:rsidRPr="00217881">
        <w:rPr>
          <w:rFonts w:ascii="Times New Roman" w:hAnsi="Times New Roman" w:cs="Times New Roman"/>
          <w:sz w:val="24"/>
          <w:szCs w:val="24"/>
        </w:rPr>
        <w:t>для объектов капитального строительства с видом разрешенного использования  "объекты для устройства площадок для занятия спортом и физкультурой</w:t>
      </w:r>
      <w:r w:rsidR="00F61F38" w:rsidRPr="00217881">
        <w:rPr>
          <w:rFonts w:ascii="Times New Roman" w:hAnsi="Times New Roman" w:cs="Times New Roman"/>
          <w:sz w:val="24"/>
          <w:szCs w:val="24"/>
        </w:rPr>
        <w:t xml:space="preserve"> </w:t>
      </w:r>
      <w:r w:rsidRPr="00217881">
        <w:rPr>
          <w:rFonts w:ascii="Times New Roman" w:hAnsi="Times New Roman" w:cs="Times New Roman"/>
          <w:sz w:val="24"/>
          <w:szCs w:val="24"/>
        </w:rPr>
        <w:t xml:space="preserve">" - 4 </w:t>
      </w:r>
      <w:proofErr w:type="spellStart"/>
      <w:r w:rsidRPr="00217881">
        <w:rPr>
          <w:rFonts w:ascii="Times New Roman" w:hAnsi="Times New Roman" w:cs="Times New Roman"/>
          <w:sz w:val="24"/>
          <w:szCs w:val="24"/>
        </w:rPr>
        <w:t>машино-места</w:t>
      </w:r>
      <w:proofErr w:type="spellEnd"/>
      <w:r w:rsidRPr="00217881">
        <w:rPr>
          <w:rFonts w:ascii="Times New Roman" w:hAnsi="Times New Roman" w:cs="Times New Roman"/>
          <w:sz w:val="24"/>
          <w:szCs w:val="24"/>
        </w:rPr>
        <w:t xml:space="preserve"> на 100 кв. метров общей площади;</w:t>
      </w:r>
    </w:p>
    <w:p w:rsidR="001E51E2" w:rsidRDefault="001E51E2" w:rsidP="001E51E2">
      <w:pPr>
        <w:autoSpaceDE w:val="0"/>
        <w:autoSpaceDN w:val="0"/>
        <w:adjustRightInd w:val="0"/>
        <w:spacing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для объектов капитального строительства с видом разрешенного использования "</w:t>
      </w:r>
      <w:r w:rsidR="00E55802">
        <w:rPr>
          <w:rFonts w:ascii="Times New Roman" w:hAnsi="Times New Roman" w:cs="Times New Roman"/>
          <w:sz w:val="24"/>
          <w:szCs w:val="24"/>
        </w:rPr>
        <w:t>религиозное использование</w:t>
      </w:r>
      <w:r>
        <w:rPr>
          <w:rFonts w:ascii="Times New Roman" w:hAnsi="Times New Roman" w:cs="Times New Roman"/>
          <w:sz w:val="24"/>
          <w:szCs w:val="24"/>
        </w:rPr>
        <w:t xml:space="preserve">" - 2 </w:t>
      </w:r>
      <w:proofErr w:type="spellStart"/>
      <w:r>
        <w:rPr>
          <w:rFonts w:ascii="Times New Roman" w:hAnsi="Times New Roman" w:cs="Times New Roman"/>
          <w:sz w:val="24"/>
          <w:szCs w:val="24"/>
        </w:rPr>
        <w:t>машино-места</w:t>
      </w:r>
      <w:proofErr w:type="spellEnd"/>
      <w:r>
        <w:rPr>
          <w:rFonts w:ascii="Times New Roman" w:hAnsi="Times New Roman" w:cs="Times New Roman"/>
          <w:sz w:val="24"/>
          <w:szCs w:val="24"/>
        </w:rPr>
        <w:t xml:space="preserve"> на 15 обучающихся;</w:t>
      </w:r>
    </w:p>
    <w:p w:rsidR="001E51E2" w:rsidRDefault="001E51E2" w:rsidP="001E51E2">
      <w:pPr>
        <w:autoSpaceDE w:val="0"/>
        <w:autoSpaceDN w:val="0"/>
        <w:adjustRightInd w:val="0"/>
        <w:spacing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 xml:space="preserve">для объектов капитального строительства с видом разрешенного использования "автомобильные мойки" - 3 </w:t>
      </w:r>
      <w:proofErr w:type="spellStart"/>
      <w:r>
        <w:rPr>
          <w:rFonts w:ascii="Times New Roman" w:hAnsi="Times New Roman" w:cs="Times New Roman"/>
          <w:sz w:val="24"/>
          <w:szCs w:val="24"/>
        </w:rPr>
        <w:t>машино-места</w:t>
      </w:r>
      <w:proofErr w:type="spellEnd"/>
      <w:r>
        <w:rPr>
          <w:rFonts w:ascii="Times New Roman" w:hAnsi="Times New Roman" w:cs="Times New Roman"/>
          <w:sz w:val="24"/>
          <w:szCs w:val="24"/>
        </w:rPr>
        <w:t xml:space="preserve"> на 1 пост.</w:t>
      </w:r>
    </w:p>
    <w:p w:rsidR="00D175A5" w:rsidRDefault="007B44B9" w:rsidP="001E51E2">
      <w:pPr>
        <w:autoSpaceDE w:val="0"/>
        <w:autoSpaceDN w:val="0"/>
        <w:adjustRightInd w:val="0"/>
        <w:spacing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lastRenderedPageBreak/>
        <w:t>3. </w:t>
      </w:r>
      <w:r w:rsidR="001E51E2">
        <w:rPr>
          <w:rFonts w:ascii="Times New Roman" w:hAnsi="Times New Roman" w:cs="Times New Roman"/>
          <w:sz w:val="24"/>
          <w:szCs w:val="24"/>
        </w:rPr>
        <w:t>В случае если земельный участок или объект капитального строительства находится в границах зоны с особыми условиями использования территорий, на них устанавливаются ограничения использования в соответствии с законодательством Российской Федерации.</w:t>
      </w:r>
      <w:r w:rsidR="00D175A5" w:rsidRPr="0068763F">
        <w:rPr>
          <w:rFonts w:ascii="Times New Roman" w:hAnsi="Times New Roman" w:cs="Times New Roman"/>
          <w:sz w:val="24"/>
          <w:szCs w:val="24"/>
          <w:highlight w:val="green"/>
        </w:rPr>
        <w:t xml:space="preserve"> </w:t>
      </w:r>
    </w:p>
    <w:p w:rsidR="00BF7C27" w:rsidRDefault="00BF7C27" w:rsidP="00D175A5">
      <w:pPr>
        <w:autoSpaceDE w:val="0"/>
        <w:autoSpaceDN w:val="0"/>
        <w:adjustRightInd w:val="0"/>
        <w:spacing w:after="0" w:line="240" w:lineRule="auto"/>
        <w:ind w:firstLine="540"/>
        <w:jc w:val="both"/>
        <w:rPr>
          <w:rFonts w:ascii="Times New Roman" w:hAnsi="Times New Roman" w:cs="Times New Roman"/>
          <w:sz w:val="24"/>
          <w:szCs w:val="24"/>
        </w:rPr>
      </w:pPr>
    </w:p>
    <w:p w:rsidR="00345B24" w:rsidRPr="00B97512" w:rsidRDefault="00345B24" w:rsidP="00D175A5">
      <w:pPr>
        <w:autoSpaceDE w:val="0"/>
        <w:autoSpaceDN w:val="0"/>
        <w:adjustRightInd w:val="0"/>
        <w:spacing w:after="0" w:line="240" w:lineRule="auto"/>
        <w:ind w:firstLine="540"/>
        <w:jc w:val="both"/>
        <w:rPr>
          <w:rFonts w:ascii="Times New Roman" w:hAnsi="Times New Roman" w:cs="Times New Roman"/>
          <w:sz w:val="24"/>
          <w:szCs w:val="24"/>
        </w:rPr>
      </w:pPr>
    </w:p>
    <w:p w:rsidR="008D0075" w:rsidRDefault="00D175A5" w:rsidP="008D0075">
      <w:pPr>
        <w:autoSpaceDE w:val="0"/>
        <w:autoSpaceDN w:val="0"/>
        <w:adjustRightInd w:val="0"/>
        <w:spacing w:after="0" w:line="240" w:lineRule="auto"/>
        <w:ind w:firstLine="540"/>
        <w:jc w:val="both"/>
        <w:outlineLvl w:val="1"/>
        <w:rPr>
          <w:rFonts w:ascii="Times New Roman" w:hAnsi="Times New Roman" w:cs="Times New Roman"/>
          <w:sz w:val="24"/>
          <w:szCs w:val="24"/>
        </w:rPr>
      </w:pPr>
      <w:r w:rsidRPr="00030982">
        <w:rPr>
          <w:rFonts w:ascii="Times New Roman" w:hAnsi="Times New Roman" w:cs="Times New Roman"/>
          <w:sz w:val="24"/>
          <w:szCs w:val="24"/>
        </w:rPr>
        <w:t>Статья 28.</w:t>
      </w:r>
      <w:r w:rsidR="008D0075" w:rsidRPr="008D0075">
        <w:rPr>
          <w:rFonts w:ascii="Times New Roman" w:hAnsi="Times New Roman" w:cs="Times New Roman"/>
          <w:sz w:val="24"/>
          <w:szCs w:val="24"/>
        </w:rPr>
        <w:t xml:space="preserve"> </w:t>
      </w:r>
      <w:r w:rsidR="008D0075">
        <w:rPr>
          <w:rFonts w:ascii="Times New Roman" w:hAnsi="Times New Roman" w:cs="Times New Roman"/>
          <w:sz w:val="24"/>
          <w:szCs w:val="24"/>
        </w:rPr>
        <w:t>Зона озеленения санитарно – защитных зон (Р-3).</w:t>
      </w:r>
    </w:p>
    <w:p w:rsidR="008D0075" w:rsidRDefault="008D0075" w:rsidP="008D0075">
      <w:pPr>
        <w:autoSpaceDE w:val="0"/>
        <w:autoSpaceDN w:val="0"/>
        <w:adjustRightInd w:val="0"/>
        <w:spacing w:after="0" w:line="240" w:lineRule="auto"/>
        <w:ind w:firstLine="540"/>
        <w:jc w:val="both"/>
        <w:outlineLvl w:val="1"/>
        <w:rPr>
          <w:rFonts w:ascii="Times New Roman" w:hAnsi="Times New Roman" w:cs="Times New Roman"/>
          <w:sz w:val="24"/>
          <w:szCs w:val="24"/>
        </w:rPr>
      </w:pPr>
    </w:p>
    <w:p w:rsidR="008D0075" w:rsidRDefault="008D0075" w:rsidP="008D0075">
      <w:pPr>
        <w:autoSpaceDE w:val="0"/>
        <w:autoSpaceDN w:val="0"/>
        <w:adjustRightInd w:val="0"/>
        <w:spacing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1. Виды разрешенного использования земельных участков и объектов капитального строительства:</w:t>
      </w:r>
    </w:p>
    <w:p w:rsidR="008D0075" w:rsidRDefault="008D0075" w:rsidP="008D0075">
      <w:pPr>
        <w:autoSpaceDE w:val="0"/>
        <w:autoSpaceDN w:val="0"/>
        <w:adjustRightInd w:val="0"/>
        <w:spacing w:after="0" w:line="240" w:lineRule="auto"/>
        <w:ind w:firstLine="540"/>
        <w:jc w:val="both"/>
        <w:rPr>
          <w:rFonts w:ascii="Times New Roman" w:hAnsi="Times New Roman" w:cs="Times New Roman"/>
          <w:sz w:val="24"/>
          <w:szCs w:val="24"/>
        </w:rPr>
      </w:pPr>
    </w:p>
    <w:tbl>
      <w:tblPr>
        <w:tblW w:w="0" w:type="auto"/>
        <w:tblInd w:w="62" w:type="dxa"/>
        <w:tblLayout w:type="fixed"/>
        <w:tblCellMar>
          <w:top w:w="102" w:type="dxa"/>
          <w:left w:w="62" w:type="dxa"/>
          <w:bottom w:w="102" w:type="dxa"/>
          <w:right w:w="62" w:type="dxa"/>
        </w:tblCellMar>
        <w:tblLook w:val="04A0"/>
      </w:tblPr>
      <w:tblGrid>
        <w:gridCol w:w="680"/>
        <w:gridCol w:w="2551"/>
        <w:gridCol w:w="5983"/>
      </w:tblGrid>
      <w:tr w:rsidR="008D0075" w:rsidTr="00010DC5">
        <w:tc>
          <w:tcPr>
            <w:tcW w:w="680" w:type="dxa"/>
            <w:tcBorders>
              <w:top w:val="single" w:sz="4" w:space="0" w:color="auto"/>
              <w:left w:val="single" w:sz="4" w:space="0" w:color="auto"/>
              <w:bottom w:val="single" w:sz="4" w:space="0" w:color="auto"/>
              <w:right w:val="single" w:sz="4" w:space="0" w:color="auto"/>
            </w:tcBorders>
            <w:hideMark/>
          </w:tcPr>
          <w:p w:rsidR="008D0075" w:rsidRDefault="008D0075">
            <w:pPr>
              <w:autoSpaceDE w:val="0"/>
              <w:autoSpaceDN w:val="0"/>
              <w:adjustRightInd w:val="0"/>
              <w:spacing w:after="0" w:line="240" w:lineRule="auto"/>
              <w:jc w:val="center"/>
              <w:rPr>
                <w:rFonts w:ascii="Times New Roman" w:hAnsi="Times New Roman" w:cs="Times New Roman"/>
                <w:sz w:val="24"/>
                <w:szCs w:val="24"/>
              </w:rPr>
            </w:pPr>
            <w:r>
              <w:rPr>
                <w:rFonts w:ascii="Times New Roman" w:hAnsi="Times New Roman" w:cs="Times New Roman"/>
                <w:sz w:val="24"/>
                <w:szCs w:val="24"/>
              </w:rPr>
              <w:t xml:space="preserve">N </w:t>
            </w:r>
            <w:proofErr w:type="spellStart"/>
            <w:proofErr w:type="gramStart"/>
            <w:r>
              <w:rPr>
                <w:rFonts w:ascii="Times New Roman" w:hAnsi="Times New Roman" w:cs="Times New Roman"/>
                <w:sz w:val="24"/>
                <w:szCs w:val="24"/>
              </w:rPr>
              <w:t>п</w:t>
            </w:r>
            <w:proofErr w:type="spellEnd"/>
            <w:proofErr w:type="gramEnd"/>
            <w:r>
              <w:rPr>
                <w:rFonts w:ascii="Times New Roman" w:hAnsi="Times New Roman" w:cs="Times New Roman"/>
                <w:sz w:val="24"/>
                <w:szCs w:val="24"/>
              </w:rPr>
              <w:t>/</w:t>
            </w:r>
            <w:proofErr w:type="spellStart"/>
            <w:r>
              <w:rPr>
                <w:rFonts w:ascii="Times New Roman" w:hAnsi="Times New Roman" w:cs="Times New Roman"/>
                <w:sz w:val="24"/>
                <w:szCs w:val="24"/>
              </w:rPr>
              <w:t>п</w:t>
            </w:r>
            <w:proofErr w:type="spellEnd"/>
          </w:p>
        </w:tc>
        <w:tc>
          <w:tcPr>
            <w:tcW w:w="2551" w:type="dxa"/>
            <w:tcBorders>
              <w:top w:val="single" w:sz="4" w:space="0" w:color="auto"/>
              <w:left w:val="single" w:sz="4" w:space="0" w:color="auto"/>
              <w:bottom w:val="single" w:sz="4" w:space="0" w:color="auto"/>
              <w:right w:val="single" w:sz="4" w:space="0" w:color="auto"/>
            </w:tcBorders>
            <w:hideMark/>
          </w:tcPr>
          <w:p w:rsidR="008D0075" w:rsidRDefault="008D0075">
            <w:pPr>
              <w:autoSpaceDE w:val="0"/>
              <w:autoSpaceDN w:val="0"/>
              <w:adjustRightInd w:val="0"/>
              <w:spacing w:after="0" w:line="240" w:lineRule="auto"/>
              <w:jc w:val="center"/>
              <w:rPr>
                <w:rFonts w:ascii="Times New Roman" w:hAnsi="Times New Roman" w:cs="Times New Roman"/>
                <w:sz w:val="24"/>
                <w:szCs w:val="24"/>
              </w:rPr>
            </w:pPr>
            <w:r>
              <w:rPr>
                <w:rFonts w:ascii="Times New Roman" w:hAnsi="Times New Roman" w:cs="Times New Roman"/>
                <w:sz w:val="24"/>
                <w:szCs w:val="24"/>
              </w:rPr>
              <w:t xml:space="preserve">Наименование вида разрешенного использования земельного участка (с указанием кода </w:t>
            </w:r>
            <w:hyperlink r:id="rId45" w:history="1">
              <w:r>
                <w:rPr>
                  <w:rStyle w:val="aa"/>
                  <w:rFonts w:ascii="Times New Roman" w:hAnsi="Times New Roman" w:cs="Times New Roman"/>
                  <w:color w:val="0000FF"/>
                  <w:sz w:val="24"/>
                  <w:szCs w:val="24"/>
                </w:rPr>
                <w:t>классификатора</w:t>
              </w:r>
            </w:hyperlink>
            <w:r>
              <w:rPr>
                <w:rFonts w:ascii="Times New Roman" w:hAnsi="Times New Roman" w:cs="Times New Roman"/>
                <w:sz w:val="24"/>
                <w:szCs w:val="24"/>
              </w:rPr>
              <w:t>)</w:t>
            </w:r>
          </w:p>
        </w:tc>
        <w:tc>
          <w:tcPr>
            <w:tcW w:w="5983" w:type="dxa"/>
            <w:tcBorders>
              <w:top w:val="single" w:sz="4" w:space="0" w:color="auto"/>
              <w:left w:val="single" w:sz="4" w:space="0" w:color="auto"/>
              <w:bottom w:val="single" w:sz="4" w:space="0" w:color="auto"/>
              <w:right w:val="single" w:sz="4" w:space="0" w:color="auto"/>
            </w:tcBorders>
            <w:hideMark/>
          </w:tcPr>
          <w:p w:rsidR="008D0075" w:rsidRDefault="008D0075">
            <w:pPr>
              <w:autoSpaceDE w:val="0"/>
              <w:autoSpaceDN w:val="0"/>
              <w:adjustRightInd w:val="0"/>
              <w:spacing w:after="0" w:line="240" w:lineRule="auto"/>
              <w:jc w:val="center"/>
              <w:rPr>
                <w:rFonts w:ascii="Times New Roman" w:hAnsi="Times New Roman" w:cs="Times New Roman"/>
                <w:sz w:val="24"/>
                <w:szCs w:val="24"/>
              </w:rPr>
            </w:pPr>
            <w:r>
              <w:rPr>
                <w:rFonts w:ascii="Times New Roman" w:hAnsi="Times New Roman" w:cs="Times New Roman"/>
                <w:sz w:val="24"/>
                <w:szCs w:val="24"/>
              </w:rPr>
              <w:t>Наименование вида разрешенного использования объекта капитального строительства</w:t>
            </w:r>
          </w:p>
        </w:tc>
      </w:tr>
      <w:tr w:rsidR="008D0075" w:rsidTr="00010DC5">
        <w:tc>
          <w:tcPr>
            <w:tcW w:w="680" w:type="dxa"/>
            <w:tcBorders>
              <w:top w:val="single" w:sz="4" w:space="0" w:color="auto"/>
              <w:left w:val="single" w:sz="4" w:space="0" w:color="auto"/>
              <w:bottom w:val="single" w:sz="4" w:space="0" w:color="auto"/>
              <w:right w:val="single" w:sz="4" w:space="0" w:color="auto"/>
            </w:tcBorders>
            <w:hideMark/>
          </w:tcPr>
          <w:p w:rsidR="008D0075" w:rsidRDefault="008D0075">
            <w:pPr>
              <w:autoSpaceDE w:val="0"/>
              <w:autoSpaceDN w:val="0"/>
              <w:adjustRightInd w:val="0"/>
              <w:spacing w:after="0" w:line="240" w:lineRule="auto"/>
              <w:jc w:val="center"/>
              <w:rPr>
                <w:rFonts w:ascii="Times New Roman" w:hAnsi="Times New Roman" w:cs="Times New Roman"/>
                <w:sz w:val="24"/>
                <w:szCs w:val="24"/>
              </w:rPr>
            </w:pPr>
            <w:r>
              <w:rPr>
                <w:rFonts w:ascii="Times New Roman" w:hAnsi="Times New Roman" w:cs="Times New Roman"/>
                <w:sz w:val="24"/>
                <w:szCs w:val="24"/>
              </w:rPr>
              <w:t>1</w:t>
            </w:r>
          </w:p>
        </w:tc>
        <w:tc>
          <w:tcPr>
            <w:tcW w:w="2551" w:type="dxa"/>
            <w:tcBorders>
              <w:top w:val="single" w:sz="4" w:space="0" w:color="auto"/>
              <w:left w:val="single" w:sz="4" w:space="0" w:color="auto"/>
              <w:bottom w:val="single" w:sz="4" w:space="0" w:color="auto"/>
              <w:right w:val="single" w:sz="4" w:space="0" w:color="auto"/>
            </w:tcBorders>
            <w:hideMark/>
          </w:tcPr>
          <w:p w:rsidR="008D0075" w:rsidRDefault="008D0075">
            <w:pPr>
              <w:autoSpaceDE w:val="0"/>
              <w:autoSpaceDN w:val="0"/>
              <w:adjustRightInd w:val="0"/>
              <w:spacing w:after="0" w:line="240" w:lineRule="auto"/>
              <w:jc w:val="center"/>
              <w:rPr>
                <w:rFonts w:ascii="Times New Roman" w:hAnsi="Times New Roman" w:cs="Times New Roman"/>
                <w:sz w:val="24"/>
                <w:szCs w:val="24"/>
              </w:rPr>
            </w:pPr>
            <w:r>
              <w:rPr>
                <w:rFonts w:ascii="Times New Roman" w:hAnsi="Times New Roman" w:cs="Times New Roman"/>
                <w:sz w:val="24"/>
                <w:szCs w:val="24"/>
              </w:rPr>
              <w:t>2</w:t>
            </w:r>
          </w:p>
        </w:tc>
        <w:tc>
          <w:tcPr>
            <w:tcW w:w="5983" w:type="dxa"/>
            <w:tcBorders>
              <w:top w:val="single" w:sz="4" w:space="0" w:color="auto"/>
              <w:left w:val="single" w:sz="4" w:space="0" w:color="auto"/>
              <w:bottom w:val="single" w:sz="4" w:space="0" w:color="auto"/>
              <w:right w:val="single" w:sz="4" w:space="0" w:color="auto"/>
            </w:tcBorders>
            <w:hideMark/>
          </w:tcPr>
          <w:p w:rsidR="008D0075" w:rsidRDefault="008D0075">
            <w:pPr>
              <w:autoSpaceDE w:val="0"/>
              <w:autoSpaceDN w:val="0"/>
              <w:adjustRightInd w:val="0"/>
              <w:spacing w:after="0" w:line="240" w:lineRule="auto"/>
              <w:jc w:val="center"/>
              <w:rPr>
                <w:rFonts w:ascii="Times New Roman" w:hAnsi="Times New Roman" w:cs="Times New Roman"/>
                <w:sz w:val="24"/>
                <w:szCs w:val="24"/>
              </w:rPr>
            </w:pPr>
            <w:r>
              <w:rPr>
                <w:rFonts w:ascii="Times New Roman" w:hAnsi="Times New Roman" w:cs="Times New Roman"/>
                <w:sz w:val="24"/>
                <w:szCs w:val="24"/>
              </w:rPr>
              <w:t>3</w:t>
            </w:r>
          </w:p>
        </w:tc>
      </w:tr>
      <w:tr w:rsidR="008D0075" w:rsidTr="00010DC5">
        <w:tc>
          <w:tcPr>
            <w:tcW w:w="9214" w:type="dxa"/>
            <w:gridSpan w:val="3"/>
            <w:tcBorders>
              <w:top w:val="single" w:sz="4" w:space="0" w:color="auto"/>
              <w:left w:val="single" w:sz="4" w:space="0" w:color="auto"/>
              <w:bottom w:val="single" w:sz="4" w:space="0" w:color="auto"/>
              <w:right w:val="single" w:sz="4" w:space="0" w:color="auto"/>
            </w:tcBorders>
            <w:hideMark/>
          </w:tcPr>
          <w:p w:rsidR="008D0075" w:rsidRDefault="008D0075">
            <w:pPr>
              <w:autoSpaceDE w:val="0"/>
              <w:autoSpaceDN w:val="0"/>
              <w:adjustRightInd w:val="0"/>
              <w:spacing w:after="0" w:line="240" w:lineRule="auto"/>
              <w:jc w:val="center"/>
              <w:rPr>
                <w:rFonts w:ascii="Times New Roman" w:hAnsi="Times New Roman" w:cs="Times New Roman"/>
                <w:sz w:val="24"/>
                <w:szCs w:val="24"/>
              </w:rPr>
            </w:pPr>
            <w:r>
              <w:rPr>
                <w:rFonts w:ascii="Times New Roman" w:hAnsi="Times New Roman" w:cs="Times New Roman"/>
                <w:sz w:val="24"/>
                <w:szCs w:val="24"/>
              </w:rPr>
              <w:t>1. Основные виды разрешенного использования</w:t>
            </w:r>
          </w:p>
        </w:tc>
      </w:tr>
      <w:tr w:rsidR="008D0075" w:rsidTr="00010DC5">
        <w:tc>
          <w:tcPr>
            <w:tcW w:w="680" w:type="dxa"/>
            <w:tcBorders>
              <w:top w:val="single" w:sz="4" w:space="0" w:color="auto"/>
              <w:left w:val="single" w:sz="4" w:space="0" w:color="auto"/>
              <w:bottom w:val="single" w:sz="4" w:space="0" w:color="auto"/>
              <w:right w:val="single" w:sz="4" w:space="0" w:color="auto"/>
            </w:tcBorders>
            <w:hideMark/>
          </w:tcPr>
          <w:p w:rsidR="008D0075" w:rsidRDefault="008D0075">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1.1</w:t>
            </w:r>
          </w:p>
        </w:tc>
        <w:tc>
          <w:tcPr>
            <w:tcW w:w="2551" w:type="dxa"/>
            <w:tcBorders>
              <w:top w:val="single" w:sz="4" w:space="0" w:color="auto"/>
              <w:left w:val="single" w:sz="4" w:space="0" w:color="auto"/>
              <w:bottom w:val="single" w:sz="4" w:space="0" w:color="auto"/>
              <w:right w:val="single" w:sz="4" w:space="0" w:color="auto"/>
            </w:tcBorders>
            <w:hideMark/>
          </w:tcPr>
          <w:p w:rsidR="008D0075" w:rsidRDefault="008D0075">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Питомники </w:t>
            </w:r>
            <w:hyperlink r:id="rId46" w:history="1">
              <w:r>
                <w:rPr>
                  <w:rStyle w:val="aa"/>
                  <w:rFonts w:ascii="Times New Roman" w:hAnsi="Times New Roman" w:cs="Times New Roman"/>
                  <w:color w:val="0000FF"/>
                  <w:sz w:val="24"/>
                  <w:szCs w:val="24"/>
                </w:rPr>
                <w:t>(1.17)</w:t>
              </w:r>
            </w:hyperlink>
          </w:p>
        </w:tc>
        <w:tc>
          <w:tcPr>
            <w:tcW w:w="5983" w:type="dxa"/>
            <w:tcBorders>
              <w:top w:val="single" w:sz="4" w:space="0" w:color="auto"/>
              <w:left w:val="single" w:sz="4" w:space="0" w:color="auto"/>
              <w:bottom w:val="single" w:sz="4" w:space="0" w:color="auto"/>
              <w:right w:val="single" w:sz="4" w:space="0" w:color="auto"/>
            </w:tcBorders>
            <w:hideMark/>
          </w:tcPr>
          <w:p w:rsidR="008D0075" w:rsidRDefault="008D0075">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Объекты для выращивания и реализации подроста деревьев и кустарников, используемых в сельском хозяйстве, а также иных сельскохозяйственных культур для получения рассады и семян</w:t>
            </w:r>
            <w:r w:rsidR="00F00CAF">
              <w:rPr>
                <w:rFonts w:ascii="Times New Roman" w:hAnsi="Times New Roman" w:cs="Times New Roman"/>
                <w:sz w:val="24"/>
                <w:szCs w:val="24"/>
              </w:rPr>
              <w:t>; размещение сооружений, необходимых для указанных видов сельскохозяйственного производства</w:t>
            </w:r>
          </w:p>
        </w:tc>
      </w:tr>
      <w:tr w:rsidR="008D0075" w:rsidTr="00010DC5">
        <w:tc>
          <w:tcPr>
            <w:tcW w:w="680" w:type="dxa"/>
            <w:tcBorders>
              <w:top w:val="single" w:sz="4" w:space="0" w:color="auto"/>
              <w:left w:val="single" w:sz="4" w:space="0" w:color="auto"/>
              <w:bottom w:val="single" w:sz="4" w:space="0" w:color="auto"/>
              <w:right w:val="single" w:sz="4" w:space="0" w:color="auto"/>
            </w:tcBorders>
            <w:hideMark/>
          </w:tcPr>
          <w:p w:rsidR="008D0075" w:rsidRDefault="008D0075" w:rsidP="0046298B">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1.</w:t>
            </w:r>
            <w:r w:rsidR="0046298B">
              <w:rPr>
                <w:rFonts w:ascii="Times New Roman" w:hAnsi="Times New Roman" w:cs="Times New Roman"/>
                <w:sz w:val="24"/>
                <w:szCs w:val="24"/>
              </w:rPr>
              <w:t>2</w:t>
            </w:r>
          </w:p>
        </w:tc>
        <w:tc>
          <w:tcPr>
            <w:tcW w:w="2551" w:type="dxa"/>
            <w:tcBorders>
              <w:top w:val="single" w:sz="4" w:space="0" w:color="auto"/>
              <w:left w:val="single" w:sz="4" w:space="0" w:color="auto"/>
              <w:bottom w:val="single" w:sz="4" w:space="0" w:color="auto"/>
              <w:right w:val="single" w:sz="4" w:space="0" w:color="auto"/>
            </w:tcBorders>
            <w:hideMark/>
          </w:tcPr>
          <w:p w:rsidR="008D0075" w:rsidRDefault="008D0075">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Историческая </w:t>
            </w:r>
            <w:hyperlink r:id="rId47" w:history="1">
              <w:r>
                <w:rPr>
                  <w:rStyle w:val="aa"/>
                  <w:rFonts w:ascii="Times New Roman" w:hAnsi="Times New Roman" w:cs="Times New Roman"/>
                  <w:color w:val="0000FF"/>
                  <w:sz w:val="24"/>
                  <w:szCs w:val="24"/>
                </w:rPr>
                <w:t>(9.3)</w:t>
              </w:r>
            </w:hyperlink>
          </w:p>
        </w:tc>
        <w:tc>
          <w:tcPr>
            <w:tcW w:w="5983" w:type="dxa"/>
            <w:tcBorders>
              <w:top w:val="single" w:sz="4" w:space="0" w:color="auto"/>
              <w:left w:val="single" w:sz="4" w:space="0" w:color="auto"/>
              <w:bottom w:val="single" w:sz="4" w:space="0" w:color="auto"/>
              <w:right w:val="single" w:sz="4" w:space="0" w:color="auto"/>
            </w:tcBorders>
            <w:hideMark/>
          </w:tcPr>
          <w:p w:rsidR="008D0075" w:rsidRDefault="00681857">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Объекты культурного наследия (памятники истории и культуры) народов Российской Федерации.</w:t>
            </w:r>
          </w:p>
        </w:tc>
      </w:tr>
      <w:tr w:rsidR="008D0075" w:rsidTr="00010DC5">
        <w:tc>
          <w:tcPr>
            <w:tcW w:w="680" w:type="dxa"/>
            <w:tcBorders>
              <w:top w:val="single" w:sz="4" w:space="0" w:color="auto"/>
              <w:left w:val="single" w:sz="4" w:space="0" w:color="auto"/>
              <w:bottom w:val="single" w:sz="4" w:space="0" w:color="auto"/>
              <w:right w:val="single" w:sz="4" w:space="0" w:color="auto"/>
            </w:tcBorders>
            <w:hideMark/>
          </w:tcPr>
          <w:p w:rsidR="008D0075" w:rsidRDefault="008D0075" w:rsidP="0046298B">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1.</w:t>
            </w:r>
            <w:r w:rsidR="0046298B">
              <w:rPr>
                <w:rFonts w:ascii="Times New Roman" w:hAnsi="Times New Roman" w:cs="Times New Roman"/>
                <w:sz w:val="24"/>
                <w:szCs w:val="24"/>
              </w:rPr>
              <w:t>3</w:t>
            </w:r>
          </w:p>
        </w:tc>
        <w:tc>
          <w:tcPr>
            <w:tcW w:w="2551" w:type="dxa"/>
            <w:tcBorders>
              <w:top w:val="single" w:sz="4" w:space="0" w:color="auto"/>
              <w:left w:val="single" w:sz="4" w:space="0" w:color="auto"/>
              <w:bottom w:val="single" w:sz="4" w:space="0" w:color="auto"/>
              <w:right w:val="single" w:sz="4" w:space="0" w:color="auto"/>
            </w:tcBorders>
            <w:hideMark/>
          </w:tcPr>
          <w:p w:rsidR="008D0075" w:rsidRDefault="008D0075">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Водные объекты </w:t>
            </w:r>
            <w:hyperlink r:id="rId48" w:history="1">
              <w:r>
                <w:rPr>
                  <w:rStyle w:val="aa"/>
                  <w:rFonts w:ascii="Times New Roman" w:hAnsi="Times New Roman" w:cs="Times New Roman"/>
                  <w:color w:val="0000FF"/>
                  <w:sz w:val="24"/>
                  <w:szCs w:val="24"/>
                </w:rPr>
                <w:t>(11.0)</w:t>
              </w:r>
            </w:hyperlink>
          </w:p>
        </w:tc>
        <w:tc>
          <w:tcPr>
            <w:tcW w:w="5983" w:type="dxa"/>
            <w:tcBorders>
              <w:top w:val="single" w:sz="4" w:space="0" w:color="auto"/>
              <w:left w:val="single" w:sz="4" w:space="0" w:color="auto"/>
              <w:bottom w:val="single" w:sz="4" w:space="0" w:color="auto"/>
              <w:right w:val="single" w:sz="4" w:space="0" w:color="auto"/>
            </w:tcBorders>
            <w:hideMark/>
          </w:tcPr>
          <w:p w:rsidR="008D0075" w:rsidRDefault="00AA0DC0">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Ручьи, реки, озера, болота и другие поверхностные водные объекты</w:t>
            </w:r>
          </w:p>
        </w:tc>
      </w:tr>
      <w:tr w:rsidR="008D0075" w:rsidTr="00010DC5">
        <w:tc>
          <w:tcPr>
            <w:tcW w:w="680" w:type="dxa"/>
            <w:tcBorders>
              <w:top w:val="single" w:sz="4" w:space="0" w:color="auto"/>
              <w:left w:val="single" w:sz="4" w:space="0" w:color="auto"/>
              <w:bottom w:val="single" w:sz="4" w:space="0" w:color="auto"/>
              <w:right w:val="single" w:sz="4" w:space="0" w:color="auto"/>
            </w:tcBorders>
            <w:hideMark/>
          </w:tcPr>
          <w:p w:rsidR="008D0075" w:rsidRPr="003F1A31" w:rsidRDefault="008D0075" w:rsidP="0046298B">
            <w:pPr>
              <w:autoSpaceDE w:val="0"/>
              <w:autoSpaceDN w:val="0"/>
              <w:adjustRightInd w:val="0"/>
              <w:spacing w:after="0" w:line="240" w:lineRule="auto"/>
              <w:jc w:val="both"/>
              <w:rPr>
                <w:rFonts w:ascii="Times New Roman" w:hAnsi="Times New Roman" w:cs="Times New Roman"/>
                <w:sz w:val="24"/>
                <w:szCs w:val="24"/>
              </w:rPr>
            </w:pPr>
            <w:r w:rsidRPr="003F1A31">
              <w:rPr>
                <w:rFonts w:ascii="Times New Roman" w:hAnsi="Times New Roman" w:cs="Times New Roman"/>
                <w:sz w:val="24"/>
                <w:szCs w:val="24"/>
              </w:rPr>
              <w:t>1.</w:t>
            </w:r>
            <w:r w:rsidR="0046298B" w:rsidRPr="003F1A31">
              <w:rPr>
                <w:rFonts w:ascii="Times New Roman" w:hAnsi="Times New Roman" w:cs="Times New Roman"/>
                <w:sz w:val="24"/>
                <w:szCs w:val="24"/>
              </w:rPr>
              <w:t>4</w:t>
            </w:r>
          </w:p>
        </w:tc>
        <w:tc>
          <w:tcPr>
            <w:tcW w:w="2551" w:type="dxa"/>
            <w:tcBorders>
              <w:top w:val="single" w:sz="4" w:space="0" w:color="auto"/>
              <w:left w:val="single" w:sz="4" w:space="0" w:color="auto"/>
              <w:bottom w:val="single" w:sz="4" w:space="0" w:color="auto"/>
              <w:right w:val="single" w:sz="4" w:space="0" w:color="auto"/>
            </w:tcBorders>
            <w:hideMark/>
          </w:tcPr>
          <w:p w:rsidR="008D0075" w:rsidRPr="003F1A31" w:rsidRDefault="008D0075">
            <w:pPr>
              <w:autoSpaceDE w:val="0"/>
              <w:autoSpaceDN w:val="0"/>
              <w:adjustRightInd w:val="0"/>
              <w:spacing w:after="0" w:line="240" w:lineRule="auto"/>
              <w:jc w:val="both"/>
              <w:rPr>
                <w:rFonts w:ascii="Times New Roman" w:hAnsi="Times New Roman" w:cs="Times New Roman"/>
                <w:sz w:val="24"/>
                <w:szCs w:val="24"/>
              </w:rPr>
            </w:pPr>
            <w:r w:rsidRPr="003F1A31">
              <w:rPr>
                <w:rFonts w:ascii="Times New Roman" w:hAnsi="Times New Roman" w:cs="Times New Roman"/>
                <w:sz w:val="24"/>
                <w:szCs w:val="24"/>
              </w:rPr>
              <w:t xml:space="preserve">Общее пользование водными объектами </w:t>
            </w:r>
            <w:hyperlink r:id="rId49" w:history="1">
              <w:r w:rsidRPr="003F1A31">
                <w:rPr>
                  <w:rStyle w:val="aa"/>
                  <w:rFonts w:ascii="Times New Roman" w:hAnsi="Times New Roman" w:cs="Times New Roman"/>
                  <w:color w:val="0000FF"/>
                  <w:sz w:val="24"/>
                  <w:szCs w:val="24"/>
                </w:rPr>
                <w:t>(11.1)</w:t>
              </w:r>
            </w:hyperlink>
          </w:p>
        </w:tc>
        <w:tc>
          <w:tcPr>
            <w:tcW w:w="5983" w:type="dxa"/>
            <w:tcBorders>
              <w:top w:val="single" w:sz="4" w:space="0" w:color="auto"/>
              <w:left w:val="single" w:sz="4" w:space="0" w:color="auto"/>
              <w:bottom w:val="single" w:sz="4" w:space="0" w:color="auto"/>
              <w:right w:val="single" w:sz="4" w:space="0" w:color="auto"/>
            </w:tcBorders>
            <w:hideMark/>
          </w:tcPr>
          <w:p w:rsidR="008D0075" w:rsidRDefault="00C94F34">
            <w:pPr>
              <w:autoSpaceDE w:val="0"/>
              <w:autoSpaceDN w:val="0"/>
              <w:adjustRightInd w:val="0"/>
              <w:spacing w:after="0" w:line="240" w:lineRule="auto"/>
              <w:jc w:val="both"/>
              <w:rPr>
                <w:rFonts w:ascii="Times New Roman" w:hAnsi="Times New Roman" w:cs="Times New Roman"/>
                <w:sz w:val="24"/>
                <w:szCs w:val="24"/>
              </w:rPr>
            </w:pPr>
            <w:proofErr w:type="gramStart"/>
            <w:r w:rsidRPr="00C94F34">
              <w:rPr>
                <w:rFonts w:ascii="Times New Roman" w:hAnsi="Times New Roman" w:cs="Times New Roman"/>
                <w:sz w:val="24"/>
                <w:szCs w:val="24"/>
              </w:rPr>
              <w:t>Использование земельных участков, примыкающих к водным объектам способами, необходимыми для осуществления общего водопользования (водопользования, осуществляемого гражданами для личных нужд, а также забор (изъятие) водных ресурсов для целей питьевого и хозяйственно-бытового водоснабжения, купание, использование маломерных судов, водных мотоциклов и других технических средств, предназначенных для отдыха на водных объектах, водопой, если соответствующие запреты не установлены законодательством)</w:t>
            </w:r>
            <w:proofErr w:type="gramEnd"/>
          </w:p>
        </w:tc>
      </w:tr>
      <w:tr w:rsidR="008D0075" w:rsidTr="00010DC5">
        <w:tc>
          <w:tcPr>
            <w:tcW w:w="680" w:type="dxa"/>
            <w:tcBorders>
              <w:top w:val="single" w:sz="4" w:space="0" w:color="auto"/>
              <w:left w:val="single" w:sz="4" w:space="0" w:color="auto"/>
              <w:bottom w:val="single" w:sz="4" w:space="0" w:color="auto"/>
              <w:right w:val="single" w:sz="4" w:space="0" w:color="auto"/>
            </w:tcBorders>
            <w:hideMark/>
          </w:tcPr>
          <w:p w:rsidR="008D0075" w:rsidRDefault="008D0075" w:rsidP="0046298B">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1.</w:t>
            </w:r>
            <w:r w:rsidR="0046298B">
              <w:rPr>
                <w:rFonts w:ascii="Times New Roman" w:hAnsi="Times New Roman" w:cs="Times New Roman"/>
                <w:sz w:val="24"/>
                <w:szCs w:val="24"/>
              </w:rPr>
              <w:t>5</w:t>
            </w:r>
          </w:p>
        </w:tc>
        <w:tc>
          <w:tcPr>
            <w:tcW w:w="2551" w:type="dxa"/>
            <w:tcBorders>
              <w:top w:val="single" w:sz="4" w:space="0" w:color="auto"/>
              <w:left w:val="single" w:sz="4" w:space="0" w:color="auto"/>
              <w:bottom w:val="single" w:sz="4" w:space="0" w:color="auto"/>
              <w:right w:val="single" w:sz="4" w:space="0" w:color="auto"/>
            </w:tcBorders>
            <w:hideMark/>
          </w:tcPr>
          <w:p w:rsidR="008D0075" w:rsidRDefault="008D0075">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Общее пользование территории </w:t>
            </w:r>
            <w:hyperlink r:id="rId50" w:history="1">
              <w:r>
                <w:rPr>
                  <w:rStyle w:val="aa"/>
                  <w:rFonts w:ascii="Times New Roman" w:hAnsi="Times New Roman" w:cs="Times New Roman"/>
                  <w:color w:val="0000FF"/>
                  <w:sz w:val="24"/>
                  <w:szCs w:val="24"/>
                </w:rPr>
                <w:t>(12.0)</w:t>
              </w:r>
            </w:hyperlink>
          </w:p>
        </w:tc>
        <w:tc>
          <w:tcPr>
            <w:tcW w:w="5983" w:type="dxa"/>
            <w:tcBorders>
              <w:top w:val="single" w:sz="4" w:space="0" w:color="auto"/>
              <w:left w:val="single" w:sz="4" w:space="0" w:color="auto"/>
              <w:bottom w:val="single" w:sz="4" w:space="0" w:color="auto"/>
              <w:right w:val="single" w:sz="4" w:space="0" w:color="auto"/>
            </w:tcBorders>
            <w:hideMark/>
          </w:tcPr>
          <w:p w:rsidR="008D0075" w:rsidRDefault="005F1ABF" w:rsidP="00660C0D">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Размещение объектов улично-дорожной сети, автомобильных дорог и пешеходных тротуаров в границах населенных пунктов, пешеходных переходов, малых архитектурных форм благоустройства</w:t>
            </w:r>
          </w:p>
        </w:tc>
      </w:tr>
      <w:tr w:rsidR="008D0075" w:rsidTr="00010DC5">
        <w:tc>
          <w:tcPr>
            <w:tcW w:w="9214" w:type="dxa"/>
            <w:gridSpan w:val="3"/>
            <w:tcBorders>
              <w:top w:val="single" w:sz="4" w:space="0" w:color="auto"/>
              <w:left w:val="single" w:sz="4" w:space="0" w:color="auto"/>
              <w:bottom w:val="single" w:sz="4" w:space="0" w:color="auto"/>
              <w:right w:val="single" w:sz="4" w:space="0" w:color="auto"/>
            </w:tcBorders>
            <w:hideMark/>
          </w:tcPr>
          <w:p w:rsidR="008D0075" w:rsidRDefault="008D0075">
            <w:pPr>
              <w:autoSpaceDE w:val="0"/>
              <w:autoSpaceDN w:val="0"/>
              <w:adjustRightInd w:val="0"/>
              <w:spacing w:after="0" w:line="240" w:lineRule="auto"/>
              <w:jc w:val="center"/>
              <w:rPr>
                <w:rFonts w:ascii="Times New Roman" w:hAnsi="Times New Roman" w:cs="Times New Roman"/>
                <w:sz w:val="24"/>
                <w:szCs w:val="24"/>
              </w:rPr>
            </w:pPr>
            <w:r>
              <w:rPr>
                <w:rFonts w:ascii="Times New Roman" w:hAnsi="Times New Roman" w:cs="Times New Roman"/>
                <w:sz w:val="24"/>
                <w:szCs w:val="24"/>
              </w:rPr>
              <w:t>2. Условно разрешенные виды использования</w:t>
            </w:r>
          </w:p>
        </w:tc>
      </w:tr>
      <w:tr w:rsidR="008D0075" w:rsidTr="00010DC5">
        <w:tc>
          <w:tcPr>
            <w:tcW w:w="680" w:type="dxa"/>
            <w:tcBorders>
              <w:top w:val="single" w:sz="4" w:space="0" w:color="auto"/>
              <w:left w:val="single" w:sz="4" w:space="0" w:color="auto"/>
              <w:bottom w:val="single" w:sz="4" w:space="0" w:color="auto"/>
              <w:right w:val="single" w:sz="4" w:space="0" w:color="auto"/>
            </w:tcBorders>
            <w:hideMark/>
          </w:tcPr>
          <w:p w:rsidR="008D0075" w:rsidRDefault="008D0075">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lastRenderedPageBreak/>
              <w:t>2.1</w:t>
            </w:r>
          </w:p>
        </w:tc>
        <w:tc>
          <w:tcPr>
            <w:tcW w:w="2551" w:type="dxa"/>
            <w:tcBorders>
              <w:top w:val="single" w:sz="4" w:space="0" w:color="auto"/>
              <w:left w:val="single" w:sz="4" w:space="0" w:color="auto"/>
              <w:bottom w:val="single" w:sz="4" w:space="0" w:color="auto"/>
              <w:right w:val="single" w:sz="4" w:space="0" w:color="auto"/>
            </w:tcBorders>
            <w:hideMark/>
          </w:tcPr>
          <w:p w:rsidR="008D0075" w:rsidRDefault="008D0075">
            <w:pPr>
              <w:autoSpaceDE w:val="0"/>
              <w:autoSpaceDN w:val="0"/>
              <w:adjustRightInd w:val="0"/>
              <w:spacing w:after="0" w:line="240" w:lineRule="auto"/>
              <w:jc w:val="both"/>
              <w:rPr>
                <w:rFonts w:ascii="Times New Roman" w:hAnsi="Times New Roman" w:cs="Times New Roman"/>
                <w:sz w:val="24"/>
                <w:szCs w:val="24"/>
              </w:rPr>
            </w:pPr>
            <w:r w:rsidRPr="00131B75">
              <w:rPr>
                <w:rFonts w:ascii="Times New Roman" w:hAnsi="Times New Roman" w:cs="Times New Roman"/>
                <w:sz w:val="24"/>
                <w:szCs w:val="24"/>
              </w:rPr>
              <w:t xml:space="preserve">Коммунальное обслуживание </w:t>
            </w:r>
            <w:hyperlink r:id="rId51" w:history="1">
              <w:r w:rsidRPr="00131B75">
                <w:rPr>
                  <w:rStyle w:val="aa"/>
                  <w:rFonts w:ascii="Times New Roman" w:hAnsi="Times New Roman" w:cs="Times New Roman"/>
                  <w:color w:val="0000FF"/>
                  <w:sz w:val="24"/>
                  <w:szCs w:val="24"/>
                </w:rPr>
                <w:t>(3.1)</w:t>
              </w:r>
            </w:hyperlink>
          </w:p>
        </w:tc>
        <w:tc>
          <w:tcPr>
            <w:tcW w:w="5983" w:type="dxa"/>
            <w:tcBorders>
              <w:top w:val="single" w:sz="4" w:space="0" w:color="auto"/>
              <w:left w:val="single" w:sz="4" w:space="0" w:color="auto"/>
              <w:bottom w:val="single" w:sz="4" w:space="0" w:color="auto"/>
              <w:right w:val="single" w:sz="4" w:space="0" w:color="auto"/>
            </w:tcBorders>
            <w:hideMark/>
          </w:tcPr>
          <w:p w:rsidR="008D0075" w:rsidRDefault="00645869" w:rsidP="00B36D19">
            <w:pPr>
              <w:autoSpaceDE w:val="0"/>
              <w:autoSpaceDN w:val="0"/>
              <w:adjustRightInd w:val="0"/>
              <w:spacing w:after="0" w:line="240" w:lineRule="auto"/>
              <w:jc w:val="both"/>
              <w:rPr>
                <w:rFonts w:ascii="Times New Roman" w:hAnsi="Times New Roman" w:cs="Times New Roman"/>
                <w:sz w:val="24"/>
                <w:szCs w:val="24"/>
              </w:rPr>
            </w:pPr>
            <w:proofErr w:type="gramStart"/>
            <w:r w:rsidRPr="00645869">
              <w:rPr>
                <w:rFonts w:ascii="Times New Roman" w:hAnsi="Times New Roman" w:cs="Times New Roman"/>
                <w:sz w:val="24"/>
                <w:szCs w:val="24"/>
              </w:rPr>
              <w:t>Размещение объектов капитального строительства в целях обеспечения физических и юридических лиц коммунальными услугами, в частности: поставки воды, тепла, электричества, газа, предоставления услуг связи, отвода канализационных стоков, очистки и уборки объектов недвижимости (котельных, водозаборов, очистных сооружений, насосных станций, водопроводов, линий электропередач, трансформаторных подстанций, газопроводов, линий связи, телефонных станций, канализаций, стоянок, гаражей и мастерских для обслуживания уборочной и аварийной техники, а также</w:t>
            </w:r>
            <w:proofErr w:type="gramEnd"/>
            <w:r w:rsidRPr="00645869">
              <w:rPr>
                <w:rFonts w:ascii="Times New Roman" w:hAnsi="Times New Roman" w:cs="Times New Roman"/>
                <w:sz w:val="24"/>
                <w:szCs w:val="24"/>
              </w:rPr>
              <w:t xml:space="preserve"> зданий или помещений, предназначенных для приема физических и юридических лиц в связи с предоставлением им коммунальных услуг)</w:t>
            </w:r>
          </w:p>
        </w:tc>
      </w:tr>
      <w:tr w:rsidR="008D0075" w:rsidTr="00010DC5">
        <w:tc>
          <w:tcPr>
            <w:tcW w:w="680" w:type="dxa"/>
            <w:tcBorders>
              <w:top w:val="single" w:sz="4" w:space="0" w:color="auto"/>
              <w:left w:val="single" w:sz="4" w:space="0" w:color="auto"/>
              <w:bottom w:val="single" w:sz="4" w:space="0" w:color="auto"/>
              <w:right w:val="single" w:sz="4" w:space="0" w:color="auto"/>
            </w:tcBorders>
            <w:hideMark/>
          </w:tcPr>
          <w:p w:rsidR="008D0075" w:rsidRDefault="008D0075">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2.2</w:t>
            </w:r>
          </w:p>
        </w:tc>
        <w:tc>
          <w:tcPr>
            <w:tcW w:w="2551" w:type="dxa"/>
            <w:tcBorders>
              <w:top w:val="single" w:sz="4" w:space="0" w:color="auto"/>
              <w:left w:val="single" w:sz="4" w:space="0" w:color="auto"/>
              <w:bottom w:val="single" w:sz="4" w:space="0" w:color="auto"/>
              <w:right w:val="single" w:sz="4" w:space="0" w:color="auto"/>
            </w:tcBorders>
            <w:hideMark/>
          </w:tcPr>
          <w:p w:rsidR="008D0075" w:rsidRDefault="008D0075">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Культурное развитие </w:t>
            </w:r>
            <w:hyperlink r:id="rId52" w:history="1">
              <w:r>
                <w:rPr>
                  <w:rStyle w:val="aa"/>
                  <w:rFonts w:ascii="Times New Roman" w:hAnsi="Times New Roman" w:cs="Times New Roman"/>
                  <w:color w:val="0000FF"/>
                  <w:sz w:val="24"/>
                  <w:szCs w:val="24"/>
                </w:rPr>
                <w:t>(3.6)</w:t>
              </w:r>
            </w:hyperlink>
          </w:p>
        </w:tc>
        <w:tc>
          <w:tcPr>
            <w:tcW w:w="5983" w:type="dxa"/>
            <w:tcBorders>
              <w:top w:val="single" w:sz="4" w:space="0" w:color="auto"/>
              <w:left w:val="single" w:sz="4" w:space="0" w:color="auto"/>
              <w:bottom w:val="single" w:sz="4" w:space="0" w:color="auto"/>
              <w:right w:val="single" w:sz="4" w:space="0" w:color="auto"/>
            </w:tcBorders>
            <w:hideMark/>
          </w:tcPr>
          <w:p w:rsidR="008D0075" w:rsidRDefault="00EE035F" w:rsidP="00454E52">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Размещение объектов капитального строительства, предназначенных для размещения в них домов культуры, библиотек; устройство площадок для празднеств и гуляний.</w:t>
            </w:r>
          </w:p>
        </w:tc>
      </w:tr>
      <w:tr w:rsidR="008D0075" w:rsidTr="00010DC5">
        <w:tc>
          <w:tcPr>
            <w:tcW w:w="680" w:type="dxa"/>
            <w:tcBorders>
              <w:top w:val="single" w:sz="4" w:space="0" w:color="auto"/>
              <w:left w:val="single" w:sz="4" w:space="0" w:color="auto"/>
              <w:bottom w:val="single" w:sz="4" w:space="0" w:color="auto"/>
              <w:right w:val="single" w:sz="4" w:space="0" w:color="auto"/>
            </w:tcBorders>
            <w:hideMark/>
          </w:tcPr>
          <w:p w:rsidR="008D0075" w:rsidRDefault="008D0075">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2.3</w:t>
            </w:r>
          </w:p>
        </w:tc>
        <w:tc>
          <w:tcPr>
            <w:tcW w:w="2551" w:type="dxa"/>
            <w:tcBorders>
              <w:top w:val="single" w:sz="4" w:space="0" w:color="auto"/>
              <w:left w:val="single" w:sz="4" w:space="0" w:color="auto"/>
              <w:bottom w:val="single" w:sz="4" w:space="0" w:color="auto"/>
              <w:right w:val="single" w:sz="4" w:space="0" w:color="auto"/>
            </w:tcBorders>
            <w:hideMark/>
          </w:tcPr>
          <w:p w:rsidR="008D0075" w:rsidRDefault="008D0075">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Общественное питание </w:t>
            </w:r>
            <w:hyperlink r:id="rId53" w:history="1">
              <w:r>
                <w:rPr>
                  <w:rStyle w:val="aa"/>
                  <w:rFonts w:ascii="Times New Roman" w:hAnsi="Times New Roman" w:cs="Times New Roman"/>
                  <w:color w:val="0000FF"/>
                  <w:sz w:val="24"/>
                  <w:szCs w:val="24"/>
                </w:rPr>
                <w:t>(4.6)</w:t>
              </w:r>
            </w:hyperlink>
          </w:p>
        </w:tc>
        <w:tc>
          <w:tcPr>
            <w:tcW w:w="5983" w:type="dxa"/>
            <w:tcBorders>
              <w:top w:val="single" w:sz="4" w:space="0" w:color="auto"/>
              <w:left w:val="single" w:sz="4" w:space="0" w:color="auto"/>
              <w:bottom w:val="single" w:sz="4" w:space="0" w:color="auto"/>
              <w:right w:val="single" w:sz="4" w:space="0" w:color="auto"/>
            </w:tcBorders>
            <w:hideMark/>
          </w:tcPr>
          <w:p w:rsidR="008D0075" w:rsidRDefault="00DA1E64">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Размещение объектов капитального строительства в целях устройства мест общественного питания</w:t>
            </w:r>
          </w:p>
        </w:tc>
      </w:tr>
      <w:tr w:rsidR="008D0075" w:rsidTr="00010DC5">
        <w:tc>
          <w:tcPr>
            <w:tcW w:w="680" w:type="dxa"/>
            <w:tcBorders>
              <w:top w:val="single" w:sz="4" w:space="0" w:color="auto"/>
              <w:left w:val="single" w:sz="4" w:space="0" w:color="auto"/>
              <w:bottom w:val="single" w:sz="4" w:space="0" w:color="auto"/>
              <w:right w:val="single" w:sz="4" w:space="0" w:color="auto"/>
            </w:tcBorders>
            <w:hideMark/>
          </w:tcPr>
          <w:p w:rsidR="008D0075" w:rsidRPr="00D8115A" w:rsidRDefault="008D0075">
            <w:pPr>
              <w:autoSpaceDE w:val="0"/>
              <w:autoSpaceDN w:val="0"/>
              <w:adjustRightInd w:val="0"/>
              <w:spacing w:after="0" w:line="240" w:lineRule="auto"/>
              <w:jc w:val="both"/>
              <w:rPr>
                <w:rFonts w:ascii="Times New Roman" w:hAnsi="Times New Roman" w:cs="Times New Roman"/>
                <w:sz w:val="24"/>
                <w:szCs w:val="24"/>
              </w:rPr>
            </w:pPr>
            <w:r w:rsidRPr="00D8115A">
              <w:rPr>
                <w:rFonts w:ascii="Times New Roman" w:hAnsi="Times New Roman" w:cs="Times New Roman"/>
                <w:sz w:val="24"/>
                <w:szCs w:val="24"/>
              </w:rPr>
              <w:t>2.</w:t>
            </w:r>
            <w:r w:rsidR="003B02A1">
              <w:rPr>
                <w:rFonts w:ascii="Times New Roman" w:hAnsi="Times New Roman" w:cs="Times New Roman"/>
                <w:sz w:val="24"/>
                <w:szCs w:val="24"/>
              </w:rPr>
              <w:t>4</w:t>
            </w:r>
          </w:p>
        </w:tc>
        <w:tc>
          <w:tcPr>
            <w:tcW w:w="2551" w:type="dxa"/>
            <w:tcBorders>
              <w:top w:val="single" w:sz="4" w:space="0" w:color="auto"/>
              <w:left w:val="single" w:sz="4" w:space="0" w:color="auto"/>
              <w:bottom w:val="single" w:sz="4" w:space="0" w:color="auto"/>
              <w:right w:val="single" w:sz="4" w:space="0" w:color="auto"/>
            </w:tcBorders>
            <w:hideMark/>
          </w:tcPr>
          <w:p w:rsidR="008D0075" w:rsidRPr="00D8115A" w:rsidRDefault="008D0075">
            <w:pPr>
              <w:autoSpaceDE w:val="0"/>
              <w:autoSpaceDN w:val="0"/>
              <w:adjustRightInd w:val="0"/>
              <w:spacing w:after="0" w:line="240" w:lineRule="auto"/>
              <w:jc w:val="both"/>
              <w:rPr>
                <w:rFonts w:ascii="Times New Roman" w:hAnsi="Times New Roman" w:cs="Times New Roman"/>
                <w:sz w:val="24"/>
                <w:szCs w:val="24"/>
              </w:rPr>
            </w:pPr>
            <w:r w:rsidRPr="00D8115A">
              <w:rPr>
                <w:rFonts w:ascii="Times New Roman" w:hAnsi="Times New Roman" w:cs="Times New Roman"/>
                <w:sz w:val="24"/>
                <w:szCs w:val="24"/>
              </w:rPr>
              <w:t xml:space="preserve">Спорт </w:t>
            </w:r>
            <w:hyperlink r:id="rId54" w:history="1">
              <w:r w:rsidRPr="00D8115A">
                <w:rPr>
                  <w:rStyle w:val="aa"/>
                  <w:rFonts w:ascii="Times New Roman" w:hAnsi="Times New Roman" w:cs="Times New Roman"/>
                  <w:color w:val="0000FF"/>
                  <w:sz w:val="24"/>
                  <w:szCs w:val="24"/>
                </w:rPr>
                <w:t>(5.1)</w:t>
              </w:r>
            </w:hyperlink>
          </w:p>
        </w:tc>
        <w:tc>
          <w:tcPr>
            <w:tcW w:w="5983" w:type="dxa"/>
            <w:tcBorders>
              <w:top w:val="single" w:sz="4" w:space="0" w:color="auto"/>
              <w:left w:val="single" w:sz="4" w:space="0" w:color="auto"/>
              <w:bottom w:val="single" w:sz="4" w:space="0" w:color="auto"/>
              <w:right w:val="single" w:sz="4" w:space="0" w:color="auto"/>
            </w:tcBorders>
            <w:hideMark/>
          </w:tcPr>
          <w:p w:rsidR="008D0075" w:rsidRPr="00D8115A" w:rsidRDefault="005461E2" w:rsidP="002D6EA2">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Объекты для устройства площадок для занятия спортом и физкультурой.</w:t>
            </w:r>
          </w:p>
        </w:tc>
      </w:tr>
      <w:tr w:rsidR="008D0075" w:rsidTr="00010DC5">
        <w:tc>
          <w:tcPr>
            <w:tcW w:w="680" w:type="dxa"/>
            <w:tcBorders>
              <w:top w:val="single" w:sz="4" w:space="0" w:color="auto"/>
              <w:left w:val="single" w:sz="4" w:space="0" w:color="auto"/>
              <w:bottom w:val="single" w:sz="4" w:space="0" w:color="auto"/>
              <w:right w:val="single" w:sz="4" w:space="0" w:color="auto"/>
            </w:tcBorders>
            <w:hideMark/>
          </w:tcPr>
          <w:p w:rsidR="008D0075" w:rsidRPr="00783B9F" w:rsidRDefault="008D0075">
            <w:pPr>
              <w:autoSpaceDE w:val="0"/>
              <w:autoSpaceDN w:val="0"/>
              <w:adjustRightInd w:val="0"/>
              <w:spacing w:after="0" w:line="240" w:lineRule="auto"/>
              <w:jc w:val="both"/>
              <w:rPr>
                <w:rFonts w:ascii="Times New Roman" w:hAnsi="Times New Roman" w:cs="Times New Roman"/>
                <w:sz w:val="24"/>
                <w:szCs w:val="24"/>
              </w:rPr>
            </w:pPr>
            <w:r w:rsidRPr="00783B9F">
              <w:rPr>
                <w:rFonts w:ascii="Times New Roman" w:hAnsi="Times New Roman" w:cs="Times New Roman"/>
                <w:sz w:val="24"/>
                <w:szCs w:val="24"/>
              </w:rPr>
              <w:t>2.</w:t>
            </w:r>
            <w:r w:rsidR="003B02A1">
              <w:rPr>
                <w:rFonts w:ascii="Times New Roman" w:hAnsi="Times New Roman" w:cs="Times New Roman"/>
                <w:sz w:val="24"/>
                <w:szCs w:val="24"/>
              </w:rPr>
              <w:t>5</w:t>
            </w:r>
          </w:p>
        </w:tc>
        <w:tc>
          <w:tcPr>
            <w:tcW w:w="2551" w:type="dxa"/>
            <w:tcBorders>
              <w:top w:val="single" w:sz="4" w:space="0" w:color="auto"/>
              <w:left w:val="single" w:sz="4" w:space="0" w:color="auto"/>
              <w:bottom w:val="single" w:sz="4" w:space="0" w:color="auto"/>
              <w:right w:val="single" w:sz="4" w:space="0" w:color="auto"/>
            </w:tcBorders>
            <w:hideMark/>
          </w:tcPr>
          <w:p w:rsidR="008D0075" w:rsidRPr="00783B9F" w:rsidRDefault="008D0075">
            <w:pPr>
              <w:autoSpaceDE w:val="0"/>
              <w:autoSpaceDN w:val="0"/>
              <w:adjustRightInd w:val="0"/>
              <w:spacing w:after="0" w:line="240" w:lineRule="auto"/>
              <w:jc w:val="both"/>
              <w:rPr>
                <w:rFonts w:ascii="Times New Roman" w:hAnsi="Times New Roman" w:cs="Times New Roman"/>
                <w:sz w:val="24"/>
                <w:szCs w:val="24"/>
              </w:rPr>
            </w:pPr>
            <w:r w:rsidRPr="00783B9F">
              <w:rPr>
                <w:rFonts w:ascii="Times New Roman" w:hAnsi="Times New Roman" w:cs="Times New Roman"/>
                <w:sz w:val="24"/>
                <w:szCs w:val="24"/>
              </w:rPr>
              <w:t xml:space="preserve">Причалы для маломерных судов </w:t>
            </w:r>
            <w:hyperlink r:id="rId55" w:history="1">
              <w:r w:rsidRPr="00783B9F">
                <w:rPr>
                  <w:rStyle w:val="aa"/>
                  <w:rFonts w:ascii="Times New Roman" w:hAnsi="Times New Roman" w:cs="Times New Roman"/>
                  <w:color w:val="0000FF"/>
                  <w:sz w:val="24"/>
                  <w:szCs w:val="24"/>
                </w:rPr>
                <w:t>(5.4)</w:t>
              </w:r>
            </w:hyperlink>
          </w:p>
        </w:tc>
        <w:tc>
          <w:tcPr>
            <w:tcW w:w="5983" w:type="dxa"/>
            <w:tcBorders>
              <w:top w:val="single" w:sz="4" w:space="0" w:color="auto"/>
              <w:left w:val="single" w:sz="4" w:space="0" w:color="auto"/>
              <w:bottom w:val="single" w:sz="4" w:space="0" w:color="auto"/>
              <w:right w:val="single" w:sz="4" w:space="0" w:color="auto"/>
            </w:tcBorders>
            <w:hideMark/>
          </w:tcPr>
          <w:p w:rsidR="008D0075" w:rsidRPr="00783B9F" w:rsidRDefault="008D0075">
            <w:pPr>
              <w:autoSpaceDE w:val="0"/>
              <w:autoSpaceDN w:val="0"/>
              <w:adjustRightInd w:val="0"/>
              <w:spacing w:after="0" w:line="240" w:lineRule="auto"/>
              <w:jc w:val="both"/>
              <w:rPr>
                <w:rFonts w:ascii="Times New Roman" w:hAnsi="Times New Roman" w:cs="Times New Roman"/>
                <w:sz w:val="24"/>
                <w:szCs w:val="24"/>
              </w:rPr>
            </w:pPr>
            <w:r w:rsidRPr="00783B9F">
              <w:rPr>
                <w:rFonts w:ascii="Times New Roman" w:hAnsi="Times New Roman" w:cs="Times New Roman"/>
                <w:sz w:val="24"/>
                <w:szCs w:val="24"/>
              </w:rPr>
              <w:t>Объекты для причаливания, хранения и обслуживания яхт, катеров, лодок и других маломерных судов</w:t>
            </w:r>
          </w:p>
        </w:tc>
      </w:tr>
      <w:tr w:rsidR="008D0075" w:rsidTr="00010DC5">
        <w:tc>
          <w:tcPr>
            <w:tcW w:w="680" w:type="dxa"/>
            <w:tcBorders>
              <w:top w:val="single" w:sz="4" w:space="0" w:color="auto"/>
              <w:left w:val="single" w:sz="4" w:space="0" w:color="auto"/>
              <w:bottom w:val="single" w:sz="4" w:space="0" w:color="auto"/>
              <w:right w:val="single" w:sz="4" w:space="0" w:color="auto"/>
            </w:tcBorders>
            <w:hideMark/>
          </w:tcPr>
          <w:p w:rsidR="008D0075" w:rsidRDefault="008D0075">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2.</w:t>
            </w:r>
            <w:r w:rsidR="003B02A1">
              <w:rPr>
                <w:rFonts w:ascii="Times New Roman" w:hAnsi="Times New Roman" w:cs="Times New Roman"/>
                <w:sz w:val="24"/>
                <w:szCs w:val="24"/>
              </w:rPr>
              <w:t>6</w:t>
            </w:r>
          </w:p>
        </w:tc>
        <w:tc>
          <w:tcPr>
            <w:tcW w:w="2551" w:type="dxa"/>
            <w:tcBorders>
              <w:top w:val="single" w:sz="4" w:space="0" w:color="auto"/>
              <w:left w:val="single" w:sz="4" w:space="0" w:color="auto"/>
              <w:bottom w:val="single" w:sz="4" w:space="0" w:color="auto"/>
              <w:right w:val="single" w:sz="4" w:space="0" w:color="auto"/>
            </w:tcBorders>
            <w:hideMark/>
          </w:tcPr>
          <w:p w:rsidR="008D0075" w:rsidRDefault="008D0075">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Гидротехнические сооружения </w:t>
            </w:r>
            <w:hyperlink r:id="rId56" w:history="1">
              <w:r>
                <w:rPr>
                  <w:rStyle w:val="aa"/>
                  <w:rFonts w:ascii="Times New Roman" w:hAnsi="Times New Roman" w:cs="Times New Roman"/>
                  <w:color w:val="0000FF"/>
                  <w:sz w:val="24"/>
                  <w:szCs w:val="24"/>
                </w:rPr>
                <w:t>(11.3)</w:t>
              </w:r>
            </w:hyperlink>
          </w:p>
        </w:tc>
        <w:tc>
          <w:tcPr>
            <w:tcW w:w="5983" w:type="dxa"/>
            <w:tcBorders>
              <w:top w:val="single" w:sz="4" w:space="0" w:color="auto"/>
              <w:left w:val="single" w:sz="4" w:space="0" w:color="auto"/>
              <w:bottom w:val="single" w:sz="4" w:space="0" w:color="auto"/>
              <w:right w:val="single" w:sz="4" w:space="0" w:color="auto"/>
            </w:tcBorders>
            <w:hideMark/>
          </w:tcPr>
          <w:p w:rsidR="008D0075" w:rsidRDefault="008D0075" w:rsidP="002D6EA2">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Гидротехнические сооружения: плотины, водосбросы, водозаборные, водовыпускные и другие гидротехнические сооружения;</w:t>
            </w:r>
            <w:r w:rsidR="002D6EA2">
              <w:rPr>
                <w:rFonts w:ascii="Times New Roman" w:hAnsi="Times New Roman" w:cs="Times New Roman"/>
                <w:sz w:val="24"/>
                <w:szCs w:val="24"/>
              </w:rPr>
              <w:t xml:space="preserve"> </w:t>
            </w:r>
            <w:proofErr w:type="spellStart"/>
            <w:r>
              <w:rPr>
                <w:rFonts w:ascii="Times New Roman" w:hAnsi="Times New Roman" w:cs="Times New Roman"/>
                <w:sz w:val="24"/>
                <w:szCs w:val="24"/>
              </w:rPr>
              <w:t>рыбозащитные</w:t>
            </w:r>
            <w:proofErr w:type="spellEnd"/>
            <w:r>
              <w:rPr>
                <w:rFonts w:ascii="Times New Roman" w:hAnsi="Times New Roman" w:cs="Times New Roman"/>
                <w:sz w:val="24"/>
                <w:szCs w:val="24"/>
              </w:rPr>
              <w:t xml:space="preserve"> и рыбопропускные сооружения;</w:t>
            </w:r>
            <w:r w:rsidR="002D6EA2">
              <w:rPr>
                <w:rFonts w:ascii="Times New Roman" w:hAnsi="Times New Roman" w:cs="Times New Roman"/>
                <w:sz w:val="24"/>
                <w:szCs w:val="24"/>
              </w:rPr>
              <w:t xml:space="preserve"> </w:t>
            </w:r>
            <w:r>
              <w:rPr>
                <w:rFonts w:ascii="Times New Roman" w:hAnsi="Times New Roman" w:cs="Times New Roman"/>
                <w:sz w:val="24"/>
                <w:szCs w:val="24"/>
              </w:rPr>
              <w:t>берегозащитные сооружения</w:t>
            </w:r>
          </w:p>
        </w:tc>
      </w:tr>
      <w:tr w:rsidR="002A199D" w:rsidTr="00010DC5">
        <w:tc>
          <w:tcPr>
            <w:tcW w:w="680" w:type="dxa"/>
            <w:tcBorders>
              <w:top w:val="single" w:sz="4" w:space="0" w:color="auto"/>
              <w:left w:val="single" w:sz="4" w:space="0" w:color="auto"/>
              <w:bottom w:val="single" w:sz="4" w:space="0" w:color="auto"/>
              <w:right w:val="single" w:sz="4" w:space="0" w:color="auto"/>
            </w:tcBorders>
            <w:hideMark/>
          </w:tcPr>
          <w:p w:rsidR="002A199D" w:rsidRDefault="002A199D">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2.</w:t>
            </w:r>
            <w:r w:rsidR="003B02A1">
              <w:rPr>
                <w:rFonts w:ascii="Times New Roman" w:hAnsi="Times New Roman" w:cs="Times New Roman"/>
                <w:sz w:val="24"/>
                <w:szCs w:val="24"/>
              </w:rPr>
              <w:t>7</w:t>
            </w:r>
          </w:p>
        </w:tc>
        <w:tc>
          <w:tcPr>
            <w:tcW w:w="2551" w:type="dxa"/>
            <w:tcBorders>
              <w:top w:val="single" w:sz="4" w:space="0" w:color="auto"/>
              <w:left w:val="single" w:sz="4" w:space="0" w:color="auto"/>
              <w:bottom w:val="single" w:sz="4" w:space="0" w:color="auto"/>
              <w:right w:val="single" w:sz="4" w:space="0" w:color="auto"/>
            </w:tcBorders>
            <w:hideMark/>
          </w:tcPr>
          <w:p w:rsidR="002A199D" w:rsidRDefault="002A199D">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Охота и рыбалка</w:t>
            </w:r>
            <w:r w:rsidR="007A1930">
              <w:rPr>
                <w:rFonts w:ascii="Times New Roman" w:hAnsi="Times New Roman" w:cs="Times New Roman"/>
                <w:sz w:val="24"/>
                <w:szCs w:val="24"/>
              </w:rPr>
              <w:t xml:space="preserve"> (5.3)</w:t>
            </w:r>
          </w:p>
        </w:tc>
        <w:tc>
          <w:tcPr>
            <w:tcW w:w="5983" w:type="dxa"/>
            <w:tcBorders>
              <w:top w:val="single" w:sz="4" w:space="0" w:color="auto"/>
              <w:left w:val="single" w:sz="4" w:space="0" w:color="auto"/>
              <w:bottom w:val="single" w:sz="4" w:space="0" w:color="auto"/>
              <w:right w:val="single" w:sz="4" w:space="0" w:color="auto"/>
            </w:tcBorders>
            <w:hideMark/>
          </w:tcPr>
          <w:p w:rsidR="002A199D" w:rsidRDefault="002A199D">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Обустройство мест охоты и рыбалки, в том числе размещение дома охотника или рыболова, сооружений, необходимых для восстановления и поддержания поголовья зверей или количества рыбы</w:t>
            </w:r>
          </w:p>
        </w:tc>
      </w:tr>
    </w:tbl>
    <w:p w:rsidR="008D0075" w:rsidRDefault="008D0075" w:rsidP="008D0075">
      <w:pPr>
        <w:autoSpaceDE w:val="0"/>
        <w:autoSpaceDN w:val="0"/>
        <w:adjustRightInd w:val="0"/>
        <w:spacing w:after="0" w:line="240" w:lineRule="auto"/>
        <w:ind w:firstLine="540"/>
        <w:jc w:val="both"/>
        <w:rPr>
          <w:rFonts w:ascii="Times New Roman" w:hAnsi="Times New Roman" w:cs="Times New Roman"/>
          <w:sz w:val="24"/>
          <w:szCs w:val="24"/>
        </w:rPr>
      </w:pPr>
    </w:p>
    <w:p w:rsidR="008D0075" w:rsidRDefault="008D0075" w:rsidP="008D0075">
      <w:pPr>
        <w:autoSpaceDE w:val="0"/>
        <w:autoSpaceDN w:val="0"/>
        <w:adjustRightInd w:val="0"/>
        <w:spacing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2. Предельные размеры земельных участков и предельные параметры разрешенного строительства, реконструкции объектов капитального строительства:</w:t>
      </w:r>
    </w:p>
    <w:p w:rsidR="008D0075" w:rsidRDefault="008D0075" w:rsidP="008D0075">
      <w:pPr>
        <w:autoSpaceDE w:val="0"/>
        <w:autoSpaceDN w:val="0"/>
        <w:adjustRightInd w:val="0"/>
        <w:spacing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1) предельный минимальный размер земельного участка с видом разрешенного использования "коммунальное обслуживание", "гидротехнические сооружения" - 0,001 га;</w:t>
      </w:r>
    </w:p>
    <w:p w:rsidR="008D0075" w:rsidRDefault="008D0075" w:rsidP="008D0075">
      <w:pPr>
        <w:autoSpaceDE w:val="0"/>
        <w:autoSpaceDN w:val="0"/>
        <w:adjustRightInd w:val="0"/>
        <w:spacing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 xml:space="preserve">предельный размер земельного участка с иным видом разрешенного использования: </w:t>
      </w:r>
      <w:r w:rsidRPr="00C37575">
        <w:rPr>
          <w:rFonts w:ascii="Times New Roman" w:hAnsi="Times New Roman" w:cs="Times New Roman"/>
          <w:sz w:val="24"/>
          <w:szCs w:val="24"/>
        </w:rPr>
        <w:t>максимальный - 180 га, минимальный - 0,1 га;</w:t>
      </w:r>
    </w:p>
    <w:p w:rsidR="008D0075" w:rsidRDefault="008D0075" w:rsidP="008D0075">
      <w:pPr>
        <w:autoSpaceDE w:val="0"/>
        <w:autoSpaceDN w:val="0"/>
        <w:adjustRightInd w:val="0"/>
        <w:spacing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2) минимальный отступ от границ земельного участка для объектов капитального строительства с видом разрешенного использования "линии электропередачи", "трансформаторные подстанции", "распределительные пункты", "котельные", "насосные станции", "очистные сооружения", "гидротехнические сооружения", "сооружения связи", "стоянки", "общественные уборные" - 1 м;</w:t>
      </w:r>
    </w:p>
    <w:p w:rsidR="008D0075" w:rsidRDefault="008D0075" w:rsidP="008D0075">
      <w:pPr>
        <w:autoSpaceDE w:val="0"/>
        <w:autoSpaceDN w:val="0"/>
        <w:adjustRightInd w:val="0"/>
        <w:spacing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lastRenderedPageBreak/>
        <w:t>минимальный отступ от границ земельного участка для объектов капитального строительства с иным видом разрешенного использования - 3 м;</w:t>
      </w:r>
    </w:p>
    <w:p w:rsidR="008D0075" w:rsidRDefault="008D0075" w:rsidP="008D0075">
      <w:pPr>
        <w:autoSpaceDE w:val="0"/>
        <w:autoSpaceDN w:val="0"/>
        <w:adjustRightInd w:val="0"/>
        <w:spacing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3) предельное максимальное количество надземных этажей зданий, строений, сооружений - 3 этажа;</w:t>
      </w:r>
    </w:p>
    <w:p w:rsidR="008D0075" w:rsidRDefault="008D0075" w:rsidP="008D0075">
      <w:pPr>
        <w:autoSpaceDE w:val="0"/>
        <w:autoSpaceDN w:val="0"/>
        <w:adjustRightInd w:val="0"/>
        <w:spacing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4) максимальный процент застройки в границах земельного участка для объектов капитального строительства с видом разрешенного использования "линии электропередачи", "трансформаторные подстанции", "распределительные пункты", "котельные", "насосные станции", "очистные сооружения", "гидротехнические сооружения", "сооружения связи", "стоянки", "общественные уборные" устанавливается равным всей площади земельного участка, за исключением площади, занятой минимальными отступами от границ земельного участка;</w:t>
      </w:r>
    </w:p>
    <w:p w:rsidR="008D0075" w:rsidRDefault="008D0075" w:rsidP="008D0075">
      <w:pPr>
        <w:autoSpaceDE w:val="0"/>
        <w:autoSpaceDN w:val="0"/>
        <w:adjustRightInd w:val="0"/>
        <w:spacing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максимальный процент застройки в границах земельного участка для объектов капитального строительства с иным видом разрешенного использования - 20%;</w:t>
      </w:r>
    </w:p>
    <w:p w:rsidR="008D0075" w:rsidRPr="00240F5B" w:rsidRDefault="008D0075" w:rsidP="008D0075">
      <w:pPr>
        <w:autoSpaceDE w:val="0"/>
        <w:autoSpaceDN w:val="0"/>
        <w:adjustRightInd w:val="0"/>
        <w:spacing w:after="0" w:line="240" w:lineRule="auto"/>
        <w:ind w:firstLine="540"/>
        <w:jc w:val="both"/>
        <w:rPr>
          <w:rFonts w:ascii="Times New Roman" w:hAnsi="Times New Roman" w:cs="Times New Roman"/>
          <w:sz w:val="24"/>
          <w:szCs w:val="24"/>
          <w:highlight w:val="yellow"/>
        </w:rPr>
      </w:pPr>
      <w:r>
        <w:rPr>
          <w:rFonts w:ascii="Times New Roman" w:hAnsi="Times New Roman" w:cs="Times New Roman"/>
          <w:sz w:val="24"/>
          <w:szCs w:val="24"/>
        </w:rPr>
        <w:t xml:space="preserve">5) </w:t>
      </w:r>
      <w:r w:rsidRPr="003E53FC">
        <w:rPr>
          <w:rFonts w:ascii="Times New Roman" w:hAnsi="Times New Roman" w:cs="Times New Roman"/>
          <w:sz w:val="24"/>
          <w:szCs w:val="24"/>
        </w:rPr>
        <w:t xml:space="preserve">предельное минимальное количество </w:t>
      </w:r>
      <w:proofErr w:type="spellStart"/>
      <w:r w:rsidRPr="003E53FC">
        <w:rPr>
          <w:rFonts w:ascii="Times New Roman" w:hAnsi="Times New Roman" w:cs="Times New Roman"/>
          <w:sz w:val="24"/>
          <w:szCs w:val="24"/>
        </w:rPr>
        <w:t>машино-мест</w:t>
      </w:r>
      <w:proofErr w:type="spellEnd"/>
      <w:r w:rsidRPr="003E53FC">
        <w:rPr>
          <w:rFonts w:ascii="Times New Roman" w:hAnsi="Times New Roman" w:cs="Times New Roman"/>
          <w:sz w:val="24"/>
          <w:szCs w:val="24"/>
        </w:rPr>
        <w:t xml:space="preserve"> для стоянок индивидуальных транспортных средств:</w:t>
      </w:r>
    </w:p>
    <w:p w:rsidR="008D0075" w:rsidRPr="006425B3" w:rsidRDefault="008D0075" w:rsidP="008D0075">
      <w:pPr>
        <w:autoSpaceDE w:val="0"/>
        <w:autoSpaceDN w:val="0"/>
        <w:adjustRightInd w:val="0"/>
        <w:spacing w:after="0" w:line="240" w:lineRule="auto"/>
        <w:ind w:firstLine="540"/>
        <w:jc w:val="both"/>
        <w:rPr>
          <w:rFonts w:ascii="Times New Roman" w:hAnsi="Times New Roman" w:cs="Times New Roman"/>
          <w:sz w:val="24"/>
          <w:szCs w:val="24"/>
        </w:rPr>
      </w:pPr>
      <w:r w:rsidRPr="006425B3">
        <w:rPr>
          <w:rFonts w:ascii="Times New Roman" w:hAnsi="Times New Roman" w:cs="Times New Roman"/>
          <w:sz w:val="24"/>
          <w:szCs w:val="24"/>
        </w:rPr>
        <w:t xml:space="preserve">для объектов капитального строительства с видом разрешенного использования "объекты для размещения спортивных клубов, спортивных залов, бассейнов", "объекты для устройства площадок для занятия спортом и физкультурой, в том числе водным" - 4 </w:t>
      </w:r>
      <w:proofErr w:type="spellStart"/>
      <w:r w:rsidRPr="006425B3">
        <w:rPr>
          <w:rFonts w:ascii="Times New Roman" w:hAnsi="Times New Roman" w:cs="Times New Roman"/>
          <w:sz w:val="24"/>
          <w:szCs w:val="24"/>
        </w:rPr>
        <w:t>машино-места</w:t>
      </w:r>
      <w:proofErr w:type="spellEnd"/>
      <w:r w:rsidRPr="006425B3">
        <w:rPr>
          <w:rFonts w:ascii="Times New Roman" w:hAnsi="Times New Roman" w:cs="Times New Roman"/>
          <w:sz w:val="24"/>
          <w:szCs w:val="24"/>
        </w:rPr>
        <w:t xml:space="preserve"> на 100 кв. метров общей площади;</w:t>
      </w:r>
    </w:p>
    <w:p w:rsidR="008D0075" w:rsidRDefault="008D0075" w:rsidP="008D0075">
      <w:pPr>
        <w:autoSpaceDE w:val="0"/>
        <w:autoSpaceDN w:val="0"/>
        <w:adjustRightInd w:val="0"/>
        <w:spacing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 xml:space="preserve">для объектов капитального строительства с видом разрешенного использования "дома культуры", "библиотеки", - 15 </w:t>
      </w:r>
      <w:proofErr w:type="spellStart"/>
      <w:r>
        <w:rPr>
          <w:rFonts w:ascii="Times New Roman" w:hAnsi="Times New Roman" w:cs="Times New Roman"/>
          <w:sz w:val="24"/>
          <w:szCs w:val="24"/>
        </w:rPr>
        <w:t>машино-мест</w:t>
      </w:r>
      <w:proofErr w:type="spellEnd"/>
      <w:r>
        <w:rPr>
          <w:rFonts w:ascii="Times New Roman" w:hAnsi="Times New Roman" w:cs="Times New Roman"/>
          <w:sz w:val="24"/>
          <w:szCs w:val="24"/>
        </w:rPr>
        <w:t xml:space="preserve"> на 100 мест или единовременных посетителей.</w:t>
      </w:r>
    </w:p>
    <w:p w:rsidR="00D175A5" w:rsidRDefault="008D0075" w:rsidP="00A81A16">
      <w:pPr>
        <w:autoSpaceDE w:val="0"/>
        <w:autoSpaceDN w:val="0"/>
        <w:adjustRightInd w:val="0"/>
        <w:spacing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3. В случае если земельный участок или объект капитального строительства находится в границах зоны с особыми условиями использования территорий, на них устанавливаются ограничения использования в соответствии с законодательством Российской Федерации.</w:t>
      </w:r>
    </w:p>
    <w:p w:rsidR="00017208" w:rsidRDefault="00017208" w:rsidP="00D175A5">
      <w:pPr>
        <w:autoSpaceDE w:val="0"/>
        <w:autoSpaceDN w:val="0"/>
        <w:adjustRightInd w:val="0"/>
        <w:spacing w:after="0" w:line="240" w:lineRule="auto"/>
        <w:ind w:firstLine="540"/>
        <w:jc w:val="both"/>
        <w:outlineLvl w:val="1"/>
        <w:rPr>
          <w:rFonts w:ascii="Times New Roman" w:hAnsi="Times New Roman" w:cs="Times New Roman"/>
          <w:sz w:val="24"/>
          <w:szCs w:val="24"/>
        </w:rPr>
      </w:pPr>
    </w:p>
    <w:p w:rsidR="00D175A5" w:rsidRDefault="00D175A5" w:rsidP="00D175A5">
      <w:pPr>
        <w:autoSpaceDE w:val="0"/>
        <w:autoSpaceDN w:val="0"/>
        <w:adjustRightInd w:val="0"/>
        <w:spacing w:after="0" w:line="240" w:lineRule="auto"/>
        <w:ind w:firstLine="540"/>
        <w:jc w:val="both"/>
        <w:outlineLvl w:val="1"/>
        <w:rPr>
          <w:rFonts w:ascii="Times New Roman" w:hAnsi="Times New Roman" w:cs="Times New Roman"/>
          <w:sz w:val="24"/>
          <w:szCs w:val="24"/>
        </w:rPr>
      </w:pPr>
      <w:r w:rsidRPr="0034204F">
        <w:rPr>
          <w:rFonts w:ascii="Times New Roman" w:hAnsi="Times New Roman" w:cs="Times New Roman"/>
          <w:sz w:val="24"/>
          <w:szCs w:val="24"/>
        </w:rPr>
        <w:t>Статья 29. Зона объектов спортивного назначения (Р-4)</w:t>
      </w:r>
    </w:p>
    <w:p w:rsidR="00D175A5" w:rsidRDefault="00D175A5" w:rsidP="00D175A5">
      <w:pPr>
        <w:autoSpaceDE w:val="0"/>
        <w:autoSpaceDN w:val="0"/>
        <w:adjustRightInd w:val="0"/>
        <w:spacing w:after="0" w:line="240" w:lineRule="auto"/>
        <w:ind w:firstLine="540"/>
        <w:jc w:val="both"/>
        <w:rPr>
          <w:rFonts w:ascii="Times New Roman" w:hAnsi="Times New Roman" w:cs="Times New Roman"/>
          <w:sz w:val="24"/>
          <w:szCs w:val="24"/>
        </w:rPr>
      </w:pPr>
    </w:p>
    <w:p w:rsidR="00D175A5" w:rsidRDefault="00D175A5" w:rsidP="00D175A5">
      <w:pPr>
        <w:autoSpaceDE w:val="0"/>
        <w:autoSpaceDN w:val="0"/>
        <w:adjustRightInd w:val="0"/>
        <w:spacing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1. Виды разрешенного использования земельных участков и объектов капитального строительства:</w:t>
      </w:r>
    </w:p>
    <w:p w:rsidR="00D175A5" w:rsidRDefault="00D175A5" w:rsidP="00D175A5">
      <w:pPr>
        <w:autoSpaceDE w:val="0"/>
        <w:autoSpaceDN w:val="0"/>
        <w:adjustRightInd w:val="0"/>
        <w:spacing w:after="0" w:line="240" w:lineRule="auto"/>
        <w:ind w:firstLine="540"/>
        <w:jc w:val="both"/>
        <w:rPr>
          <w:rFonts w:ascii="Times New Roman" w:hAnsi="Times New Roman" w:cs="Times New Roman"/>
          <w:sz w:val="24"/>
          <w:szCs w:val="24"/>
        </w:rPr>
      </w:pPr>
    </w:p>
    <w:tbl>
      <w:tblPr>
        <w:tblW w:w="0" w:type="auto"/>
        <w:tblInd w:w="62" w:type="dxa"/>
        <w:tblLayout w:type="fixed"/>
        <w:tblCellMar>
          <w:top w:w="102" w:type="dxa"/>
          <w:left w:w="62" w:type="dxa"/>
          <w:bottom w:w="102" w:type="dxa"/>
          <w:right w:w="62" w:type="dxa"/>
        </w:tblCellMar>
        <w:tblLook w:val="0000"/>
      </w:tblPr>
      <w:tblGrid>
        <w:gridCol w:w="680"/>
        <w:gridCol w:w="2551"/>
        <w:gridCol w:w="5839"/>
      </w:tblGrid>
      <w:tr w:rsidR="00D175A5">
        <w:tc>
          <w:tcPr>
            <w:tcW w:w="680" w:type="dxa"/>
            <w:tcBorders>
              <w:top w:val="single" w:sz="4" w:space="0" w:color="auto"/>
              <w:left w:val="single" w:sz="4" w:space="0" w:color="auto"/>
              <w:bottom w:val="single" w:sz="4" w:space="0" w:color="auto"/>
              <w:right w:val="single" w:sz="4" w:space="0" w:color="auto"/>
            </w:tcBorders>
          </w:tcPr>
          <w:p w:rsidR="00D175A5" w:rsidRDefault="00D175A5">
            <w:pPr>
              <w:autoSpaceDE w:val="0"/>
              <w:autoSpaceDN w:val="0"/>
              <w:adjustRightInd w:val="0"/>
              <w:spacing w:after="0" w:line="240" w:lineRule="auto"/>
              <w:jc w:val="center"/>
              <w:rPr>
                <w:rFonts w:ascii="Times New Roman" w:hAnsi="Times New Roman" w:cs="Times New Roman"/>
                <w:sz w:val="24"/>
                <w:szCs w:val="24"/>
              </w:rPr>
            </w:pPr>
            <w:r>
              <w:rPr>
                <w:rFonts w:ascii="Times New Roman" w:hAnsi="Times New Roman" w:cs="Times New Roman"/>
                <w:sz w:val="24"/>
                <w:szCs w:val="24"/>
              </w:rPr>
              <w:t xml:space="preserve">N </w:t>
            </w:r>
            <w:proofErr w:type="spellStart"/>
            <w:proofErr w:type="gramStart"/>
            <w:r>
              <w:rPr>
                <w:rFonts w:ascii="Times New Roman" w:hAnsi="Times New Roman" w:cs="Times New Roman"/>
                <w:sz w:val="24"/>
                <w:szCs w:val="24"/>
              </w:rPr>
              <w:t>п</w:t>
            </w:r>
            <w:proofErr w:type="spellEnd"/>
            <w:proofErr w:type="gramEnd"/>
            <w:r>
              <w:rPr>
                <w:rFonts w:ascii="Times New Roman" w:hAnsi="Times New Roman" w:cs="Times New Roman"/>
                <w:sz w:val="24"/>
                <w:szCs w:val="24"/>
              </w:rPr>
              <w:t>/</w:t>
            </w:r>
            <w:proofErr w:type="spellStart"/>
            <w:r>
              <w:rPr>
                <w:rFonts w:ascii="Times New Roman" w:hAnsi="Times New Roman" w:cs="Times New Roman"/>
                <w:sz w:val="24"/>
                <w:szCs w:val="24"/>
              </w:rPr>
              <w:t>п</w:t>
            </w:r>
            <w:proofErr w:type="spellEnd"/>
          </w:p>
        </w:tc>
        <w:tc>
          <w:tcPr>
            <w:tcW w:w="2551" w:type="dxa"/>
            <w:tcBorders>
              <w:top w:val="single" w:sz="4" w:space="0" w:color="auto"/>
              <w:left w:val="single" w:sz="4" w:space="0" w:color="auto"/>
              <w:bottom w:val="single" w:sz="4" w:space="0" w:color="auto"/>
              <w:right w:val="single" w:sz="4" w:space="0" w:color="auto"/>
            </w:tcBorders>
          </w:tcPr>
          <w:p w:rsidR="00D175A5" w:rsidRDefault="00D175A5">
            <w:pPr>
              <w:autoSpaceDE w:val="0"/>
              <w:autoSpaceDN w:val="0"/>
              <w:adjustRightInd w:val="0"/>
              <w:spacing w:after="0" w:line="240" w:lineRule="auto"/>
              <w:jc w:val="center"/>
              <w:rPr>
                <w:rFonts w:ascii="Times New Roman" w:hAnsi="Times New Roman" w:cs="Times New Roman"/>
                <w:sz w:val="24"/>
                <w:szCs w:val="24"/>
              </w:rPr>
            </w:pPr>
            <w:r>
              <w:rPr>
                <w:rFonts w:ascii="Times New Roman" w:hAnsi="Times New Roman" w:cs="Times New Roman"/>
                <w:sz w:val="24"/>
                <w:szCs w:val="24"/>
              </w:rPr>
              <w:t xml:space="preserve">Наименование вида разрешенного использования земельного участка (с указанием кода </w:t>
            </w:r>
            <w:hyperlink r:id="rId57" w:history="1">
              <w:r>
                <w:rPr>
                  <w:rFonts w:ascii="Times New Roman" w:hAnsi="Times New Roman" w:cs="Times New Roman"/>
                  <w:color w:val="0000FF"/>
                  <w:sz w:val="24"/>
                  <w:szCs w:val="24"/>
                </w:rPr>
                <w:t>классификатора</w:t>
              </w:r>
            </w:hyperlink>
            <w:r>
              <w:rPr>
                <w:rFonts w:ascii="Times New Roman" w:hAnsi="Times New Roman" w:cs="Times New Roman"/>
                <w:sz w:val="24"/>
                <w:szCs w:val="24"/>
              </w:rPr>
              <w:t>)</w:t>
            </w:r>
          </w:p>
        </w:tc>
        <w:tc>
          <w:tcPr>
            <w:tcW w:w="5839" w:type="dxa"/>
            <w:tcBorders>
              <w:top w:val="single" w:sz="4" w:space="0" w:color="auto"/>
              <w:left w:val="single" w:sz="4" w:space="0" w:color="auto"/>
              <w:bottom w:val="single" w:sz="4" w:space="0" w:color="auto"/>
              <w:right w:val="single" w:sz="4" w:space="0" w:color="auto"/>
            </w:tcBorders>
          </w:tcPr>
          <w:p w:rsidR="00D175A5" w:rsidRDefault="00D175A5">
            <w:pPr>
              <w:autoSpaceDE w:val="0"/>
              <w:autoSpaceDN w:val="0"/>
              <w:adjustRightInd w:val="0"/>
              <w:spacing w:after="0" w:line="240" w:lineRule="auto"/>
              <w:jc w:val="center"/>
              <w:rPr>
                <w:rFonts w:ascii="Times New Roman" w:hAnsi="Times New Roman" w:cs="Times New Roman"/>
                <w:sz w:val="24"/>
                <w:szCs w:val="24"/>
              </w:rPr>
            </w:pPr>
            <w:r>
              <w:rPr>
                <w:rFonts w:ascii="Times New Roman" w:hAnsi="Times New Roman" w:cs="Times New Roman"/>
                <w:sz w:val="24"/>
                <w:szCs w:val="24"/>
              </w:rPr>
              <w:t>Наименование вида разрешенного использования объектов капитального строительства</w:t>
            </w:r>
          </w:p>
        </w:tc>
      </w:tr>
      <w:tr w:rsidR="00D175A5">
        <w:tc>
          <w:tcPr>
            <w:tcW w:w="680" w:type="dxa"/>
            <w:tcBorders>
              <w:top w:val="single" w:sz="4" w:space="0" w:color="auto"/>
              <w:left w:val="single" w:sz="4" w:space="0" w:color="auto"/>
              <w:bottom w:val="single" w:sz="4" w:space="0" w:color="auto"/>
              <w:right w:val="single" w:sz="4" w:space="0" w:color="auto"/>
            </w:tcBorders>
          </w:tcPr>
          <w:p w:rsidR="00D175A5" w:rsidRDefault="00D175A5">
            <w:pPr>
              <w:autoSpaceDE w:val="0"/>
              <w:autoSpaceDN w:val="0"/>
              <w:adjustRightInd w:val="0"/>
              <w:spacing w:after="0" w:line="240" w:lineRule="auto"/>
              <w:jc w:val="center"/>
              <w:rPr>
                <w:rFonts w:ascii="Times New Roman" w:hAnsi="Times New Roman" w:cs="Times New Roman"/>
                <w:sz w:val="24"/>
                <w:szCs w:val="24"/>
              </w:rPr>
            </w:pPr>
            <w:r>
              <w:rPr>
                <w:rFonts w:ascii="Times New Roman" w:hAnsi="Times New Roman" w:cs="Times New Roman"/>
                <w:sz w:val="24"/>
                <w:szCs w:val="24"/>
              </w:rPr>
              <w:t>1</w:t>
            </w:r>
          </w:p>
        </w:tc>
        <w:tc>
          <w:tcPr>
            <w:tcW w:w="2551" w:type="dxa"/>
            <w:tcBorders>
              <w:top w:val="single" w:sz="4" w:space="0" w:color="auto"/>
              <w:left w:val="single" w:sz="4" w:space="0" w:color="auto"/>
              <w:bottom w:val="single" w:sz="4" w:space="0" w:color="auto"/>
              <w:right w:val="single" w:sz="4" w:space="0" w:color="auto"/>
            </w:tcBorders>
          </w:tcPr>
          <w:p w:rsidR="00D175A5" w:rsidRDefault="00D175A5">
            <w:pPr>
              <w:autoSpaceDE w:val="0"/>
              <w:autoSpaceDN w:val="0"/>
              <w:adjustRightInd w:val="0"/>
              <w:spacing w:after="0" w:line="240" w:lineRule="auto"/>
              <w:jc w:val="center"/>
              <w:rPr>
                <w:rFonts w:ascii="Times New Roman" w:hAnsi="Times New Roman" w:cs="Times New Roman"/>
                <w:sz w:val="24"/>
                <w:szCs w:val="24"/>
              </w:rPr>
            </w:pPr>
            <w:r>
              <w:rPr>
                <w:rFonts w:ascii="Times New Roman" w:hAnsi="Times New Roman" w:cs="Times New Roman"/>
                <w:sz w:val="24"/>
                <w:szCs w:val="24"/>
              </w:rPr>
              <w:t>2</w:t>
            </w:r>
          </w:p>
        </w:tc>
        <w:tc>
          <w:tcPr>
            <w:tcW w:w="5839" w:type="dxa"/>
            <w:tcBorders>
              <w:top w:val="single" w:sz="4" w:space="0" w:color="auto"/>
              <w:left w:val="single" w:sz="4" w:space="0" w:color="auto"/>
              <w:bottom w:val="single" w:sz="4" w:space="0" w:color="auto"/>
              <w:right w:val="single" w:sz="4" w:space="0" w:color="auto"/>
            </w:tcBorders>
          </w:tcPr>
          <w:p w:rsidR="00D175A5" w:rsidRDefault="00D175A5">
            <w:pPr>
              <w:autoSpaceDE w:val="0"/>
              <w:autoSpaceDN w:val="0"/>
              <w:adjustRightInd w:val="0"/>
              <w:spacing w:after="0" w:line="240" w:lineRule="auto"/>
              <w:jc w:val="center"/>
              <w:rPr>
                <w:rFonts w:ascii="Times New Roman" w:hAnsi="Times New Roman" w:cs="Times New Roman"/>
                <w:sz w:val="24"/>
                <w:szCs w:val="24"/>
              </w:rPr>
            </w:pPr>
            <w:r>
              <w:rPr>
                <w:rFonts w:ascii="Times New Roman" w:hAnsi="Times New Roman" w:cs="Times New Roman"/>
                <w:sz w:val="24"/>
                <w:szCs w:val="24"/>
              </w:rPr>
              <w:t>3</w:t>
            </w:r>
          </w:p>
        </w:tc>
      </w:tr>
      <w:tr w:rsidR="00D175A5">
        <w:tc>
          <w:tcPr>
            <w:tcW w:w="9070" w:type="dxa"/>
            <w:gridSpan w:val="3"/>
            <w:tcBorders>
              <w:top w:val="single" w:sz="4" w:space="0" w:color="auto"/>
              <w:left w:val="single" w:sz="4" w:space="0" w:color="auto"/>
              <w:bottom w:val="single" w:sz="4" w:space="0" w:color="auto"/>
              <w:right w:val="single" w:sz="4" w:space="0" w:color="auto"/>
            </w:tcBorders>
          </w:tcPr>
          <w:p w:rsidR="00D175A5" w:rsidRDefault="00D175A5">
            <w:pPr>
              <w:autoSpaceDE w:val="0"/>
              <w:autoSpaceDN w:val="0"/>
              <w:adjustRightInd w:val="0"/>
              <w:spacing w:after="0" w:line="240" w:lineRule="auto"/>
              <w:jc w:val="center"/>
              <w:rPr>
                <w:rFonts w:ascii="Times New Roman" w:hAnsi="Times New Roman" w:cs="Times New Roman"/>
                <w:sz w:val="24"/>
                <w:szCs w:val="24"/>
              </w:rPr>
            </w:pPr>
            <w:r>
              <w:rPr>
                <w:rFonts w:ascii="Times New Roman" w:hAnsi="Times New Roman" w:cs="Times New Roman"/>
                <w:sz w:val="24"/>
                <w:szCs w:val="24"/>
              </w:rPr>
              <w:t>1. Основные виды разрешенного использования</w:t>
            </w:r>
          </w:p>
        </w:tc>
      </w:tr>
      <w:tr w:rsidR="00D175A5">
        <w:tc>
          <w:tcPr>
            <w:tcW w:w="680" w:type="dxa"/>
            <w:tcBorders>
              <w:top w:val="single" w:sz="4" w:space="0" w:color="auto"/>
              <w:left w:val="single" w:sz="4" w:space="0" w:color="auto"/>
              <w:bottom w:val="single" w:sz="4" w:space="0" w:color="auto"/>
              <w:right w:val="single" w:sz="4" w:space="0" w:color="auto"/>
            </w:tcBorders>
          </w:tcPr>
          <w:p w:rsidR="00D175A5" w:rsidRDefault="00D175A5">
            <w:pPr>
              <w:autoSpaceDE w:val="0"/>
              <w:autoSpaceDN w:val="0"/>
              <w:adjustRightInd w:val="0"/>
              <w:spacing w:after="0" w:line="240" w:lineRule="auto"/>
              <w:jc w:val="both"/>
              <w:rPr>
                <w:rFonts w:ascii="Times New Roman" w:hAnsi="Times New Roman" w:cs="Times New Roman"/>
                <w:sz w:val="24"/>
                <w:szCs w:val="24"/>
              </w:rPr>
            </w:pPr>
            <w:bookmarkStart w:id="12" w:name="Par392"/>
            <w:bookmarkEnd w:id="12"/>
            <w:r>
              <w:rPr>
                <w:rFonts w:ascii="Times New Roman" w:hAnsi="Times New Roman" w:cs="Times New Roman"/>
                <w:sz w:val="24"/>
                <w:szCs w:val="24"/>
              </w:rPr>
              <w:t>1.1</w:t>
            </w:r>
          </w:p>
        </w:tc>
        <w:tc>
          <w:tcPr>
            <w:tcW w:w="2551" w:type="dxa"/>
            <w:tcBorders>
              <w:top w:val="single" w:sz="4" w:space="0" w:color="auto"/>
              <w:left w:val="single" w:sz="4" w:space="0" w:color="auto"/>
              <w:bottom w:val="single" w:sz="4" w:space="0" w:color="auto"/>
              <w:right w:val="single" w:sz="4" w:space="0" w:color="auto"/>
            </w:tcBorders>
          </w:tcPr>
          <w:p w:rsidR="00D175A5" w:rsidRDefault="00D175A5">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Коммунальное обслуживание </w:t>
            </w:r>
            <w:hyperlink r:id="rId58" w:history="1">
              <w:r>
                <w:rPr>
                  <w:rFonts w:ascii="Times New Roman" w:hAnsi="Times New Roman" w:cs="Times New Roman"/>
                  <w:color w:val="0000FF"/>
                  <w:sz w:val="24"/>
                  <w:szCs w:val="24"/>
                </w:rPr>
                <w:t>(3.1)</w:t>
              </w:r>
            </w:hyperlink>
          </w:p>
        </w:tc>
        <w:tc>
          <w:tcPr>
            <w:tcW w:w="5839" w:type="dxa"/>
            <w:tcBorders>
              <w:top w:val="single" w:sz="4" w:space="0" w:color="auto"/>
              <w:left w:val="single" w:sz="4" w:space="0" w:color="auto"/>
              <w:bottom w:val="single" w:sz="4" w:space="0" w:color="auto"/>
              <w:right w:val="single" w:sz="4" w:space="0" w:color="auto"/>
            </w:tcBorders>
          </w:tcPr>
          <w:p w:rsidR="00D175A5" w:rsidRDefault="006F0A5B" w:rsidP="00472FAA">
            <w:pPr>
              <w:autoSpaceDE w:val="0"/>
              <w:autoSpaceDN w:val="0"/>
              <w:adjustRightInd w:val="0"/>
              <w:spacing w:after="0" w:line="240" w:lineRule="auto"/>
              <w:jc w:val="both"/>
              <w:rPr>
                <w:rFonts w:ascii="Times New Roman" w:hAnsi="Times New Roman" w:cs="Times New Roman"/>
                <w:sz w:val="24"/>
                <w:szCs w:val="24"/>
              </w:rPr>
            </w:pPr>
            <w:proofErr w:type="gramStart"/>
            <w:r w:rsidRPr="006F0A5B">
              <w:rPr>
                <w:rFonts w:ascii="Times New Roman" w:hAnsi="Times New Roman" w:cs="Times New Roman"/>
                <w:sz w:val="24"/>
                <w:szCs w:val="24"/>
              </w:rPr>
              <w:t xml:space="preserve">Размещение объектов капитального строительства в целях обеспечения физических и юридических лиц коммунальными услугами, в частности: поставки воды, тепла, электричества, газа, предоставления услуг связи, отвода канализационных стоков, очистки и уборки объектов недвижимости (котельных, водозаборов, очистных сооружений, насосных станций, водопроводов, линий электропередач, трансформаторных подстанций, газопроводов, линий </w:t>
            </w:r>
            <w:r w:rsidRPr="006F0A5B">
              <w:rPr>
                <w:rFonts w:ascii="Times New Roman" w:hAnsi="Times New Roman" w:cs="Times New Roman"/>
                <w:sz w:val="24"/>
                <w:szCs w:val="24"/>
              </w:rPr>
              <w:lastRenderedPageBreak/>
              <w:t>связи, телефонных станций, канализаций, стоянок, гаражей и мастерских для обслуживания уборочной и аварийной техники, а также</w:t>
            </w:r>
            <w:proofErr w:type="gramEnd"/>
            <w:r w:rsidRPr="006F0A5B">
              <w:rPr>
                <w:rFonts w:ascii="Times New Roman" w:hAnsi="Times New Roman" w:cs="Times New Roman"/>
                <w:sz w:val="24"/>
                <w:szCs w:val="24"/>
              </w:rPr>
              <w:t xml:space="preserve"> зданий или помещений, предназначенных для приема физических и юридических лиц в связи с предоставлением им коммунальных услуг)</w:t>
            </w:r>
          </w:p>
        </w:tc>
      </w:tr>
      <w:tr w:rsidR="00D175A5">
        <w:tc>
          <w:tcPr>
            <w:tcW w:w="680" w:type="dxa"/>
            <w:tcBorders>
              <w:top w:val="single" w:sz="4" w:space="0" w:color="auto"/>
              <w:left w:val="single" w:sz="4" w:space="0" w:color="auto"/>
              <w:bottom w:val="single" w:sz="4" w:space="0" w:color="auto"/>
              <w:right w:val="single" w:sz="4" w:space="0" w:color="auto"/>
            </w:tcBorders>
          </w:tcPr>
          <w:p w:rsidR="00D175A5" w:rsidRPr="00604EAF" w:rsidRDefault="00D175A5">
            <w:pPr>
              <w:autoSpaceDE w:val="0"/>
              <w:autoSpaceDN w:val="0"/>
              <w:adjustRightInd w:val="0"/>
              <w:spacing w:after="0" w:line="240" w:lineRule="auto"/>
              <w:jc w:val="both"/>
              <w:rPr>
                <w:rFonts w:ascii="Times New Roman" w:hAnsi="Times New Roman" w:cs="Times New Roman"/>
                <w:sz w:val="24"/>
                <w:szCs w:val="24"/>
              </w:rPr>
            </w:pPr>
            <w:r w:rsidRPr="00604EAF">
              <w:rPr>
                <w:rFonts w:ascii="Times New Roman" w:hAnsi="Times New Roman" w:cs="Times New Roman"/>
                <w:sz w:val="24"/>
                <w:szCs w:val="24"/>
              </w:rPr>
              <w:lastRenderedPageBreak/>
              <w:t>1.2</w:t>
            </w:r>
          </w:p>
        </w:tc>
        <w:tc>
          <w:tcPr>
            <w:tcW w:w="2551" w:type="dxa"/>
            <w:tcBorders>
              <w:top w:val="single" w:sz="4" w:space="0" w:color="auto"/>
              <w:left w:val="single" w:sz="4" w:space="0" w:color="auto"/>
              <w:bottom w:val="single" w:sz="4" w:space="0" w:color="auto"/>
              <w:right w:val="single" w:sz="4" w:space="0" w:color="auto"/>
            </w:tcBorders>
          </w:tcPr>
          <w:p w:rsidR="00D175A5" w:rsidRPr="00604EAF" w:rsidRDefault="00D175A5">
            <w:pPr>
              <w:autoSpaceDE w:val="0"/>
              <w:autoSpaceDN w:val="0"/>
              <w:adjustRightInd w:val="0"/>
              <w:spacing w:after="0" w:line="240" w:lineRule="auto"/>
              <w:jc w:val="both"/>
              <w:rPr>
                <w:rFonts w:ascii="Times New Roman" w:hAnsi="Times New Roman" w:cs="Times New Roman"/>
                <w:sz w:val="24"/>
                <w:szCs w:val="24"/>
              </w:rPr>
            </w:pPr>
            <w:r w:rsidRPr="00604EAF">
              <w:rPr>
                <w:rFonts w:ascii="Times New Roman" w:hAnsi="Times New Roman" w:cs="Times New Roman"/>
                <w:sz w:val="24"/>
                <w:szCs w:val="24"/>
              </w:rPr>
              <w:t xml:space="preserve">Общественное питание </w:t>
            </w:r>
            <w:hyperlink r:id="rId59" w:history="1">
              <w:r w:rsidRPr="00604EAF">
                <w:rPr>
                  <w:rFonts w:ascii="Times New Roman" w:hAnsi="Times New Roman" w:cs="Times New Roman"/>
                  <w:color w:val="0000FF"/>
                  <w:sz w:val="24"/>
                  <w:szCs w:val="24"/>
                </w:rPr>
                <w:t>(4.6)</w:t>
              </w:r>
            </w:hyperlink>
          </w:p>
        </w:tc>
        <w:tc>
          <w:tcPr>
            <w:tcW w:w="5839" w:type="dxa"/>
            <w:tcBorders>
              <w:top w:val="single" w:sz="4" w:space="0" w:color="auto"/>
              <w:left w:val="single" w:sz="4" w:space="0" w:color="auto"/>
              <w:bottom w:val="single" w:sz="4" w:space="0" w:color="auto"/>
              <w:right w:val="single" w:sz="4" w:space="0" w:color="auto"/>
            </w:tcBorders>
          </w:tcPr>
          <w:p w:rsidR="00D175A5" w:rsidRDefault="00F973ED">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Размещение объектов капитального строительства в целях устройства мест общественного питания</w:t>
            </w:r>
          </w:p>
        </w:tc>
      </w:tr>
      <w:tr w:rsidR="00D175A5">
        <w:tc>
          <w:tcPr>
            <w:tcW w:w="680" w:type="dxa"/>
            <w:tcBorders>
              <w:top w:val="single" w:sz="4" w:space="0" w:color="auto"/>
              <w:left w:val="single" w:sz="4" w:space="0" w:color="auto"/>
              <w:bottom w:val="single" w:sz="4" w:space="0" w:color="auto"/>
              <w:right w:val="single" w:sz="4" w:space="0" w:color="auto"/>
            </w:tcBorders>
          </w:tcPr>
          <w:p w:rsidR="00D175A5" w:rsidRPr="00017208" w:rsidRDefault="00D175A5" w:rsidP="00E15DE8">
            <w:pPr>
              <w:autoSpaceDE w:val="0"/>
              <w:autoSpaceDN w:val="0"/>
              <w:adjustRightInd w:val="0"/>
              <w:spacing w:after="0" w:line="240" w:lineRule="auto"/>
              <w:jc w:val="both"/>
              <w:rPr>
                <w:rFonts w:ascii="Times New Roman" w:hAnsi="Times New Roman" w:cs="Times New Roman"/>
                <w:sz w:val="24"/>
                <w:szCs w:val="24"/>
              </w:rPr>
            </w:pPr>
            <w:r w:rsidRPr="00017208">
              <w:rPr>
                <w:rFonts w:ascii="Times New Roman" w:hAnsi="Times New Roman" w:cs="Times New Roman"/>
                <w:sz w:val="24"/>
                <w:szCs w:val="24"/>
              </w:rPr>
              <w:t>1.</w:t>
            </w:r>
            <w:r w:rsidR="00E15DE8">
              <w:rPr>
                <w:rFonts w:ascii="Times New Roman" w:hAnsi="Times New Roman" w:cs="Times New Roman"/>
                <w:sz w:val="24"/>
                <w:szCs w:val="24"/>
              </w:rPr>
              <w:t>3</w:t>
            </w:r>
          </w:p>
        </w:tc>
        <w:tc>
          <w:tcPr>
            <w:tcW w:w="2551" w:type="dxa"/>
            <w:tcBorders>
              <w:top w:val="single" w:sz="4" w:space="0" w:color="auto"/>
              <w:left w:val="single" w:sz="4" w:space="0" w:color="auto"/>
              <w:bottom w:val="single" w:sz="4" w:space="0" w:color="auto"/>
              <w:right w:val="single" w:sz="4" w:space="0" w:color="auto"/>
            </w:tcBorders>
          </w:tcPr>
          <w:p w:rsidR="00D175A5" w:rsidRPr="00017208" w:rsidRDefault="00D175A5">
            <w:pPr>
              <w:autoSpaceDE w:val="0"/>
              <w:autoSpaceDN w:val="0"/>
              <w:adjustRightInd w:val="0"/>
              <w:spacing w:after="0" w:line="240" w:lineRule="auto"/>
              <w:jc w:val="both"/>
              <w:rPr>
                <w:rFonts w:ascii="Times New Roman" w:hAnsi="Times New Roman" w:cs="Times New Roman"/>
                <w:sz w:val="24"/>
                <w:szCs w:val="24"/>
              </w:rPr>
            </w:pPr>
            <w:r w:rsidRPr="00017208">
              <w:rPr>
                <w:rFonts w:ascii="Times New Roman" w:hAnsi="Times New Roman" w:cs="Times New Roman"/>
                <w:sz w:val="24"/>
                <w:szCs w:val="24"/>
              </w:rPr>
              <w:t xml:space="preserve">Спорт </w:t>
            </w:r>
            <w:hyperlink r:id="rId60" w:history="1">
              <w:r w:rsidRPr="00017208">
                <w:rPr>
                  <w:rFonts w:ascii="Times New Roman" w:hAnsi="Times New Roman" w:cs="Times New Roman"/>
                  <w:color w:val="0000FF"/>
                  <w:sz w:val="24"/>
                  <w:szCs w:val="24"/>
                </w:rPr>
                <w:t>(5.1)</w:t>
              </w:r>
            </w:hyperlink>
          </w:p>
        </w:tc>
        <w:tc>
          <w:tcPr>
            <w:tcW w:w="5839" w:type="dxa"/>
            <w:tcBorders>
              <w:top w:val="single" w:sz="4" w:space="0" w:color="auto"/>
              <w:left w:val="single" w:sz="4" w:space="0" w:color="auto"/>
              <w:bottom w:val="single" w:sz="4" w:space="0" w:color="auto"/>
              <w:right w:val="single" w:sz="4" w:space="0" w:color="auto"/>
            </w:tcBorders>
          </w:tcPr>
          <w:p w:rsidR="00D175A5" w:rsidRPr="00017208" w:rsidRDefault="002D6B55">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Объекты для устройства площадок для занятия спортом и физкультурой.</w:t>
            </w:r>
          </w:p>
        </w:tc>
      </w:tr>
      <w:tr w:rsidR="00D175A5">
        <w:tc>
          <w:tcPr>
            <w:tcW w:w="680" w:type="dxa"/>
            <w:tcBorders>
              <w:top w:val="single" w:sz="4" w:space="0" w:color="auto"/>
              <w:left w:val="single" w:sz="4" w:space="0" w:color="auto"/>
              <w:bottom w:val="single" w:sz="4" w:space="0" w:color="auto"/>
              <w:right w:val="single" w:sz="4" w:space="0" w:color="auto"/>
            </w:tcBorders>
          </w:tcPr>
          <w:p w:rsidR="00D175A5" w:rsidRDefault="00D175A5" w:rsidP="00E15DE8">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1.</w:t>
            </w:r>
            <w:r w:rsidR="00E15DE8">
              <w:rPr>
                <w:rFonts w:ascii="Times New Roman" w:hAnsi="Times New Roman" w:cs="Times New Roman"/>
                <w:sz w:val="24"/>
                <w:szCs w:val="24"/>
              </w:rPr>
              <w:t>4</w:t>
            </w:r>
          </w:p>
        </w:tc>
        <w:tc>
          <w:tcPr>
            <w:tcW w:w="2551" w:type="dxa"/>
            <w:tcBorders>
              <w:top w:val="single" w:sz="4" w:space="0" w:color="auto"/>
              <w:left w:val="single" w:sz="4" w:space="0" w:color="auto"/>
              <w:bottom w:val="single" w:sz="4" w:space="0" w:color="auto"/>
              <w:right w:val="single" w:sz="4" w:space="0" w:color="auto"/>
            </w:tcBorders>
          </w:tcPr>
          <w:p w:rsidR="00D175A5" w:rsidRDefault="00D175A5">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Историческая </w:t>
            </w:r>
            <w:hyperlink r:id="rId61" w:history="1">
              <w:r>
                <w:rPr>
                  <w:rFonts w:ascii="Times New Roman" w:hAnsi="Times New Roman" w:cs="Times New Roman"/>
                  <w:color w:val="0000FF"/>
                  <w:sz w:val="24"/>
                  <w:szCs w:val="24"/>
                </w:rPr>
                <w:t>(9.3)</w:t>
              </w:r>
            </w:hyperlink>
          </w:p>
        </w:tc>
        <w:tc>
          <w:tcPr>
            <w:tcW w:w="5839" w:type="dxa"/>
            <w:tcBorders>
              <w:top w:val="single" w:sz="4" w:space="0" w:color="auto"/>
              <w:left w:val="single" w:sz="4" w:space="0" w:color="auto"/>
              <w:bottom w:val="single" w:sz="4" w:space="0" w:color="auto"/>
              <w:right w:val="single" w:sz="4" w:space="0" w:color="auto"/>
            </w:tcBorders>
          </w:tcPr>
          <w:p w:rsidR="00D175A5" w:rsidRDefault="00681857" w:rsidP="00D91A73">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Объекты культурного наследия (памятники истории и культуры) народов Российской Федерации.</w:t>
            </w:r>
          </w:p>
        </w:tc>
      </w:tr>
      <w:tr w:rsidR="00D175A5">
        <w:tc>
          <w:tcPr>
            <w:tcW w:w="680" w:type="dxa"/>
            <w:tcBorders>
              <w:top w:val="single" w:sz="4" w:space="0" w:color="auto"/>
              <w:left w:val="single" w:sz="4" w:space="0" w:color="auto"/>
              <w:bottom w:val="single" w:sz="4" w:space="0" w:color="auto"/>
              <w:right w:val="single" w:sz="4" w:space="0" w:color="auto"/>
            </w:tcBorders>
          </w:tcPr>
          <w:p w:rsidR="00D175A5" w:rsidRDefault="00D175A5" w:rsidP="00E15DE8">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1.</w:t>
            </w:r>
            <w:r w:rsidR="00E15DE8">
              <w:rPr>
                <w:rFonts w:ascii="Times New Roman" w:hAnsi="Times New Roman" w:cs="Times New Roman"/>
                <w:sz w:val="24"/>
                <w:szCs w:val="24"/>
              </w:rPr>
              <w:t>5</w:t>
            </w:r>
          </w:p>
        </w:tc>
        <w:tc>
          <w:tcPr>
            <w:tcW w:w="2551" w:type="dxa"/>
            <w:tcBorders>
              <w:top w:val="single" w:sz="4" w:space="0" w:color="auto"/>
              <w:left w:val="single" w:sz="4" w:space="0" w:color="auto"/>
              <w:bottom w:val="single" w:sz="4" w:space="0" w:color="auto"/>
              <w:right w:val="single" w:sz="4" w:space="0" w:color="auto"/>
            </w:tcBorders>
          </w:tcPr>
          <w:p w:rsidR="00D175A5" w:rsidRDefault="00D175A5">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Водные объекты </w:t>
            </w:r>
            <w:hyperlink r:id="rId62" w:history="1">
              <w:r>
                <w:rPr>
                  <w:rFonts w:ascii="Times New Roman" w:hAnsi="Times New Roman" w:cs="Times New Roman"/>
                  <w:color w:val="0000FF"/>
                  <w:sz w:val="24"/>
                  <w:szCs w:val="24"/>
                </w:rPr>
                <w:t>(11.0)</w:t>
              </w:r>
            </w:hyperlink>
          </w:p>
        </w:tc>
        <w:tc>
          <w:tcPr>
            <w:tcW w:w="5839" w:type="dxa"/>
            <w:tcBorders>
              <w:top w:val="single" w:sz="4" w:space="0" w:color="auto"/>
              <w:left w:val="single" w:sz="4" w:space="0" w:color="auto"/>
              <w:bottom w:val="single" w:sz="4" w:space="0" w:color="auto"/>
              <w:right w:val="single" w:sz="4" w:space="0" w:color="auto"/>
            </w:tcBorders>
          </w:tcPr>
          <w:p w:rsidR="00D175A5" w:rsidRDefault="00746B6D">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Ручьи, реки, озера, болота и другие поверхностные водные объекты</w:t>
            </w:r>
          </w:p>
        </w:tc>
      </w:tr>
      <w:tr w:rsidR="00D175A5">
        <w:tc>
          <w:tcPr>
            <w:tcW w:w="680" w:type="dxa"/>
            <w:tcBorders>
              <w:top w:val="single" w:sz="4" w:space="0" w:color="auto"/>
              <w:left w:val="single" w:sz="4" w:space="0" w:color="auto"/>
              <w:bottom w:val="single" w:sz="4" w:space="0" w:color="auto"/>
              <w:right w:val="single" w:sz="4" w:space="0" w:color="auto"/>
            </w:tcBorders>
          </w:tcPr>
          <w:p w:rsidR="00D175A5" w:rsidRDefault="00D175A5" w:rsidP="00E15DE8">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1.</w:t>
            </w:r>
            <w:r w:rsidR="00E15DE8">
              <w:rPr>
                <w:rFonts w:ascii="Times New Roman" w:hAnsi="Times New Roman" w:cs="Times New Roman"/>
                <w:sz w:val="24"/>
                <w:szCs w:val="24"/>
              </w:rPr>
              <w:t>6</w:t>
            </w:r>
          </w:p>
        </w:tc>
        <w:tc>
          <w:tcPr>
            <w:tcW w:w="2551" w:type="dxa"/>
            <w:tcBorders>
              <w:top w:val="single" w:sz="4" w:space="0" w:color="auto"/>
              <w:left w:val="single" w:sz="4" w:space="0" w:color="auto"/>
              <w:bottom w:val="single" w:sz="4" w:space="0" w:color="auto"/>
              <w:right w:val="single" w:sz="4" w:space="0" w:color="auto"/>
            </w:tcBorders>
          </w:tcPr>
          <w:p w:rsidR="00D175A5" w:rsidRDefault="00D175A5">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Общее пользование водными объектами </w:t>
            </w:r>
            <w:hyperlink r:id="rId63" w:history="1">
              <w:r>
                <w:rPr>
                  <w:rFonts w:ascii="Times New Roman" w:hAnsi="Times New Roman" w:cs="Times New Roman"/>
                  <w:color w:val="0000FF"/>
                  <w:sz w:val="24"/>
                  <w:szCs w:val="24"/>
                </w:rPr>
                <w:t>(11.1)</w:t>
              </w:r>
            </w:hyperlink>
          </w:p>
        </w:tc>
        <w:tc>
          <w:tcPr>
            <w:tcW w:w="5839" w:type="dxa"/>
            <w:tcBorders>
              <w:top w:val="single" w:sz="4" w:space="0" w:color="auto"/>
              <w:left w:val="single" w:sz="4" w:space="0" w:color="auto"/>
              <w:bottom w:val="single" w:sz="4" w:space="0" w:color="auto"/>
              <w:right w:val="single" w:sz="4" w:space="0" w:color="auto"/>
            </w:tcBorders>
          </w:tcPr>
          <w:p w:rsidR="00D175A5" w:rsidRDefault="00C35860">
            <w:pPr>
              <w:autoSpaceDE w:val="0"/>
              <w:autoSpaceDN w:val="0"/>
              <w:adjustRightInd w:val="0"/>
              <w:spacing w:after="0" w:line="240" w:lineRule="auto"/>
              <w:jc w:val="both"/>
              <w:rPr>
                <w:rFonts w:ascii="Times New Roman" w:hAnsi="Times New Roman" w:cs="Times New Roman"/>
                <w:sz w:val="24"/>
                <w:szCs w:val="24"/>
              </w:rPr>
            </w:pPr>
            <w:proofErr w:type="gramStart"/>
            <w:r>
              <w:rPr>
                <w:rFonts w:ascii="Times New Roman" w:hAnsi="Times New Roman" w:cs="Times New Roman"/>
                <w:sz w:val="24"/>
                <w:szCs w:val="24"/>
              </w:rPr>
              <w:t>Использование земельных участков, примыкающих к водным объектам способами, необходимыми для осуществления общего водопользования (водопользования, осуществляемого гражданами для личных нужд, а также забор (изъятие) водных ресурсов для целей питьевого и хозяйственно-бытового водоснабжения, купание, использование маломерных судов, водных мотоциклов и других технических средств, предназначенных для отдыха на водных объектах, водопой, если соответствующие запреты не установлены законодательством)</w:t>
            </w:r>
            <w:proofErr w:type="gramEnd"/>
          </w:p>
        </w:tc>
      </w:tr>
      <w:tr w:rsidR="00D175A5">
        <w:tc>
          <w:tcPr>
            <w:tcW w:w="680" w:type="dxa"/>
            <w:tcBorders>
              <w:top w:val="single" w:sz="4" w:space="0" w:color="auto"/>
              <w:left w:val="single" w:sz="4" w:space="0" w:color="auto"/>
              <w:bottom w:val="single" w:sz="4" w:space="0" w:color="auto"/>
              <w:right w:val="single" w:sz="4" w:space="0" w:color="auto"/>
            </w:tcBorders>
          </w:tcPr>
          <w:p w:rsidR="00D175A5" w:rsidRDefault="00D175A5" w:rsidP="00E15DE8">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1.</w:t>
            </w:r>
            <w:r w:rsidR="00E15DE8">
              <w:rPr>
                <w:rFonts w:ascii="Times New Roman" w:hAnsi="Times New Roman" w:cs="Times New Roman"/>
                <w:sz w:val="24"/>
                <w:szCs w:val="24"/>
              </w:rPr>
              <w:t>7</w:t>
            </w:r>
          </w:p>
        </w:tc>
        <w:tc>
          <w:tcPr>
            <w:tcW w:w="2551" w:type="dxa"/>
            <w:tcBorders>
              <w:top w:val="single" w:sz="4" w:space="0" w:color="auto"/>
              <w:left w:val="single" w:sz="4" w:space="0" w:color="auto"/>
              <w:bottom w:val="single" w:sz="4" w:space="0" w:color="auto"/>
              <w:right w:val="single" w:sz="4" w:space="0" w:color="auto"/>
            </w:tcBorders>
          </w:tcPr>
          <w:p w:rsidR="00D175A5" w:rsidRPr="0068545A" w:rsidRDefault="00D175A5">
            <w:pPr>
              <w:autoSpaceDE w:val="0"/>
              <w:autoSpaceDN w:val="0"/>
              <w:adjustRightInd w:val="0"/>
              <w:spacing w:after="0" w:line="240" w:lineRule="auto"/>
              <w:jc w:val="both"/>
              <w:rPr>
                <w:rFonts w:ascii="Times New Roman" w:hAnsi="Times New Roman" w:cs="Times New Roman"/>
                <w:sz w:val="24"/>
                <w:szCs w:val="24"/>
              </w:rPr>
            </w:pPr>
            <w:r w:rsidRPr="0068545A">
              <w:rPr>
                <w:rFonts w:ascii="Times New Roman" w:hAnsi="Times New Roman" w:cs="Times New Roman"/>
                <w:sz w:val="24"/>
                <w:szCs w:val="24"/>
              </w:rPr>
              <w:t xml:space="preserve">Общее пользование территории </w:t>
            </w:r>
            <w:hyperlink r:id="rId64" w:history="1">
              <w:r w:rsidRPr="0068545A">
                <w:rPr>
                  <w:rFonts w:ascii="Times New Roman" w:hAnsi="Times New Roman" w:cs="Times New Roman"/>
                  <w:color w:val="0000FF"/>
                  <w:sz w:val="24"/>
                  <w:szCs w:val="24"/>
                </w:rPr>
                <w:t>(12.0)</w:t>
              </w:r>
            </w:hyperlink>
          </w:p>
        </w:tc>
        <w:tc>
          <w:tcPr>
            <w:tcW w:w="5839" w:type="dxa"/>
            <w:tcBorders>
              <w:top w:val="single" w:sz="4" w:space="0" w:color="auto"/>
              <w:left w:val="single" w:sz="4" w:space="0" w:color="auto"/>
              <w:bottom w:val="single" w:sz="4" w:space="0" w:color="auto"/>
              <w:right w:val="single" w:sz="4" w:space="0" w:color="auto"/>
            </w:tcBorders>
          </w:tcPr>
          <w:p w:rsidR="00D175A5" w:rsidRPr="0068545A" w:rsidRDefault="005F1ABF" w:rsidP="00472FAA">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Размещение объектов улично-дорожной сети, автомобильных дорог и пешеходных тротуаров в границах населенных пунктов, пешеходных переходов, малых архитектурных форм благоустройства</w:t>
            </w:r>
          </w:p>
        </w:tc>
      </w:tr>
      <w:tr w:rsidR="00D175A5">
        <w:tc>
          <w:tcPr>
            <w:tcW w:w="9070" w:type="dxa"/>
            <w:gridSpan w:val="3"/>
            <w:tcBorders>
              <w:top w:val="single" w:sz="4" w:space="0" w:color="auto"/>
              <w:left w:val="single" w:sz="4" w:space="0" w:color="auto"/>
              <w:bottom w:val="single" w:sz="4" w:space="0" w:color="auto"/>
              <w:right w:val="single" w:sz="4" w:space="0" w:color="auto"/>
            </w:tcBorders>
          </w:tcPr>
          <w:p w:rsidR="00D175A5" w:rsidRDefault="00D175A5">
            <w:pPr>
              <w:autoSpaceDE w:val="0"/>
              <w:autoSpaceDN w:val="0"/>
              <w:adjustRightInd w:val="0"/>
              <w:spacing w:after="0" w:line="240" w:lineRule="auto"/>
              <w:jc w:val="center"/>
              <w:rPr>
                <w:rFonts w:ascii="Times New Roman" w:hAnsi="Times New Roman" w:cs="Times New Roman"/>
                <w:sz w:val="24"/>
                <w:szCs w:val="24"/>
              </w:rPr>
            </w:pPr>
            <w:r>
              <w:rPr>
                <w:rFonts w:ascii="Times New Roman" w:hAnsi="Times New Roman" w:cs="Times New Roman"/>
                <w:sz w:val="24"/>
                <w:szCs w:val="24"/>
              </w:rPr>
              <w:t>2. Условно разрешенные виды использования</w:t>
            </w:r>
          </w:p>
        </w:tc>
      </w:tr>
      <w:tr w:rsidR="00D175A5">
        <w:tc>
          <w:tcPr>
            <w:tcW w:w="680" w:type="dxa"/>
            <w:tcBorders>
              <w:top w:val="single" w:sz="4" w:space="0" w:color="auto"/>
              <w:left w:val="single" w:sz="4" w:space="0" w:color="auto"/>
              <w:bottom w:val="single" w:sz="4" w:space="0" w:color="auto"/>
              <w:right w:val="single" w:sz="4" w:space="0" w:color="auto"/>
            </w:tcBorders>
          </w:tcPr>
          <w:p w:rsidR="00D175A5" w:rsidRDefault="00D175A5">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2.1</w:t>
            </w:r>
          </w:p>
        </w:tc>
        <w:tc>
          <w:tcPr>
            <w:tcW w:w="2551" w:type="dxa"/>
            <w:tcBorders>
              <w:top w:val="single" w:sz="4" w:space="0" w:color="auto"/>
              <w:left w:val="single" w:sz="4" w:space="0" w:color="auto"/>
              <w:bottom w:val="single" w:sz="4" w:space="0" w:color="auto"/>
              <w:right w:val="single" w:sz="4" w:space="0" w:color="auto"/>
            </w:tcBorders>
          </w:tcPr>
          <w:p w:rsidR="00D175A5" w:rsidRDefault="00D175A5">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Магазины </w:t>
            </w:r>
            <w:hyperlink r:id="rId65" w:history="1">
              <w:r>
                <w:rPr>
                  <w:rFonts w:ascii="Times New Roman" w:hAnsi="Times New Roman" w:cs="Times New Roman"/>
                  <w:color w:val="0000FF"/>
                  <w:sz w:val="24"/>
                  <w:szCs w:val="24"/>
                </w:rPr>
                <w:t>(4.4)</w:t>
              </w:r>
            </w:hyperlink>
          </w:p>
        </w:tc>
        <w:tc>
          <w:tcPr>
            <w:tcW w:w="5839" w:type="dxa"/>
            <w:tcBorders>
              <w:top w:val="single" w:sz="4" w:space="0" w:color="auto"/>
              <w:left w:val="single" w:sz="4" w:space="0" w:color="auto"/>
              <w:bottom w:val="single" w:sz="4" w:space="0" w:color="auto"/>
              <w:right w:val="single" w:sz="4" w:space="0" w:color="auto"/>
            </w:tcBorders>
          </w:tcPr>
          <w:p w:rsidR="00D175A5" w:rsidRDefault="00D175A5">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Объекты для продажи товаров, торговая площадь которых составляет до 5000 кв. метров</w:t>
            </w:r>
          </w:p>
        </w:tc>
      </w:tr>
      <w:tr w:rsidR="00D175A5">
        <w:tc>
          <w:tcPr>
            <w:tcW w:w="680" w:type="dxa"/>
            <w:tcBorders>
              <w:top w:val="single" w:sz="4" w:space="0" w:color="auto"/>
              <w:left w:val="single" w:sz="4" w:space="0" w:color="auto"/>
              <w:bottom w:val="single" w:sz="4" w:space="0" w:color="auto"/>
              <w:right w:val="single" w:sz="4" w:space="0" w:color="auto"/>
            </w:tcBorders>
          </w:tcPr>
          <w:p w:rsidR="00D175A5" w:rsidRDefault="00D175A5">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2.2</w:t>
            </w:r>
          </w:p>
        </w:tc>
        <w:tc>
          <w:tcPr>
            <w:tcW w:w="2551" w:type="dxa"/>
            <w:tcBorders>
              <w:top w:val="single" w:sz="4" w:space="0" w:color="auto"/>
              <w:left w:val="single" w:sz="4" w:space="0" w:color="auto"/>
              <w:bottom w:val="single" w:sz="4" w:space="0" w:color="auto"/>
              <w:right w:val="single" w:sz="4" w:space="0" w:color="auto"/>
            </w:tcBorders>
          </w:tcPr>
          <w:p w:rsidR="00D175A5" w:rsidRDefault="00D175A5">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Гостиничное обслуживание </w:t>
            </w:r>
            <w:hyperlink r:id="rId66" w:history="1">
              <w:r>
                <w:rPr>
                  <w:rFonts w:ascii="Times New Roman" w:hAnsi="Times New Roman" w:cs="Times New Roman"/>
                  <w:color w:val="0000FF"/>
                  <w:sz w:val="24"/>
                  <w:szCs w:val="24"/>
                </w:rPr>
                <w:t>(4.7)</w:t>
              </w:r>
            </w:hyperlink>
          </w:p>
        </w:tc>
        <w:tc>
          <w:tcPr>
            <w:tcW w:w="5839" w:type="dxa"/>
            <w:tcBorders>
              <w:top w:val="single" w:sz="4" w:space="0" w:color="auto"/>
              <w:left w:val="single" w:sz="4" w:space="0" w:color="auto"/>
              <w:bottom w:val="single" w:sz="4" w:space="0" w:color="auto"/>
              <w:right w:val="single" w:sz="4" w:space="0" w:color="auto"/>
            </w:tcBorders>
          </w:tcPr>
          <w:p w:rsidR="00D175A5" w:rsidRDefault="00D5038D">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Размещение гостиниц, а также иных зданий, используемых с целью извлечения предпринимательской выгоды из предоставления жилого помещения для временного проживания в них</w:t>
            </w:r>
          </w:p>
        </w:tc>
      </w:tr>
      <w:tr w:rsidR="00D175A5">
        <w:tc>
          <w:tcPr>
            <w:tcW w:w="680" w:type="dxa"/>
            <w:tcBorders>
              <w:top w:val="single" w:sz="4" w:space="0" w:color="auto"/>
              <w:left w:val="single" w:sz="4" w:space="0" w:color="auto"/>
              <w:bottom w:val="single" w:sz="4" w:space="0" w:color="auto"/>
              <w:right w:val="single" w:sz="4" w:space="0" w:color="auto"/>
            </w:tcBorders>
          </w:tcPr>
          <w:p w:rsidR="00D175A5" w:rsidRDefault="00D175A5">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2.3</w:t>
            </w:r>
          </w:p>
        </w:tc>
        <w:tc>
          <w:tcPr>
            <w:tcW w:w="2551" w:type="dxa"/>
            <w:tcBorders>
              <w:top w:val="single" w:sz="4" w:space="0" w:color="auto"/>
              <w:left w:val="single" w:sz="4" w:space="0" w:color="auto"/>
              <w:bottom w:val="single" w:sz="4" w:space="0" w:color="auto"/>
              <w:right w:val="single" w:sz="4" w:space="0" w:color="auto"/>
            </w:tcBorders>
          </w:tcPr>
          <w:p w:rsidR="00D175A5" w:rsidRDefault="00D175A5">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Обслуживание автотранспорта </w:t>
            </w:r>
            <w:hyperlink r:id="rId67" w:history="1">
              <w:r>
                <w:rPr>
                  <w:rFonts w:ascii="Times New Roman" w:hAnsi="Times New Roman" w:cs="Times New Roman"/>
                  <w:color w:val="0000FF"/>
                  <w:sz w:val="24"/>
                  <w:szCs w:val="24"/>
                </w:rPr>
                <w:t>(4.9)</w:t>
              </w:r>
            </w:hyperlink>
          </w:p>
        </w:tc>
        <w:tc>
          <w:tcPr>
            <w:tcW w:w="5839" w:type="dxa"/>
            <w:tcBorders>
              <w:top w:val="single" w:sz="4" w:space="0" w:color="auto"/>
              <w:left w:val="single" w:sz="4" w:space="0" w:color="auto"/>
              <w:bottom w:val="single" w:sz="4" w:space="0" w:color="auto"/>
              <w:right w:val="single" w:sz="4" w:space="0" w:color="auto"/>
            </w:tcBorders>
          </w:tcPr>
          <w:p w:rsidR="00D175A5" w:rsidRDefault="00D175A5">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Гаражи с несколькими стояночными местами;</w:t>
            </w:r>
          </w:p>
          <w:p w:rsidR="00D175A5" w:rsidRDefault="00D175A5" w:rsidP="009A7C52">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стоянки;</w:t>
            </w:r>
            <w:r w:rsidR="009A7C52">
              <w:rPr>
                <w:rFonts w:ascii="Times New Roman" w:hAnsi="Times New Roman" w:cs="Times New Roman"/>
                <w:sz w:val="24"/>
                <w:szCs w:val="24"/>
              </w:rPr>
              <w:t xml:space="preserve"> </w:t>
            </w:r>
            <w:r>
              <w:rPr>
                <w:rFonts w:ascii="Times New Roman" w:hAnsi="Times New Roman" w:cs="Times New Roman"/>
                <w:sz w:val="24"/>
                <w:szCs w:val="24"/>
              </w:rPr>
              <w:t>автозаправочные станции (бензиновые, газовые);</w:t>
            </w:r>
            <w:r w:rsidR="009A7C52">
              <w:rPr>
                <w:rFonts w:ascii="Times New Roman" w:hAnsi="Times New Roman" w:cs="Times New Roman"/>
                <w:sz w:val="24"/>
                <w:szCs w:val="24"/>
              </w:rPr>
              <w:t xml:space="preserve"> </w:t>
            </w:r>
            <w:r>
              <w:rPr>
                <w:rFonts w:ascii="Times New Roman" w:hAnsi="Times New Roman" w:cs="Times New Roman"/>
                <w:sz w:val="24"/>
                <w:szCs w:val="24"/>
              </w:rPr>
              <w:t>магазины сопутствующей торговли;</w:t>
            </w:r>
            <w:r w:rsidR="003275F1">
              <w:rPr>
                <w:rFonts w:ascii="Times New Roman" w:hAnsi="Times New Roman" w:cs="Times New Roman"/>
                <w:sz w:val="24"/>
                <w:szCs w:val="24"/>
              </w:rPr>
              <w:t xml:space="preserve"> </w:t>
            </w:r>
            <w:r>
              <w:rPr>
                <w:rFonts w:ascii="Times New Roman" w:hAnsi="Times New Roman" w:cs="Times New Roman"/>
                <w:sz w:val="24"/>
                <w:szCs w:val="24"/>
              </w:rPr>
              <w:t>объекты для организации общественного питания в качестве придорожного сервиса;</w:t>
            </w:r>
            <w:r w:rsidR="003275F1">
              <w:rPr>
                <w:rFonts w:ascii="Times New Roman" w:hAnsi="Times New Roman" w:cs="Times New Roman"/>
                <w:sz w:val="24"/>
                <w:szCs w:val="24"/>
              </w:rPr>
              <w:t xml:space="preserve"> </w:t>
            </w:r>
            <w:r>
              <w:rPr>
                <w:rFonts w:ascii="Times New Roman" w:hAnsi="Times New Roman" w:cs="Times New Roman"/>
                <w:sz w:val="24"/>
                <w:szCs w:val="24"/>
              </w:rPr>
              <w:t>автомобильные мойки;</w:t>
            </w:r>
            <w:r w:rsidR="003275F1">
              <w:rPr>
                <w:rFonts w:ascii="Times New Roman" w:hAnsi="Times New Roman" w:cs="Times New Roman"/>
                <w:sz w:val="24"/>
                <w:szCs w:val="24"/>
              </w:rPr>
              <w:t xml:space="preserve"> </w:t>
            </w:r>
            <w:r>
              <w:rPr>
                <w:rFonts w:ascii="Times New Roman" w:hAnsi="Times New Roman" w:cs="Times New Roman"/>
                <w:sz w:val="24"/>
                <w:szCs w:val="24"/>
              </w:rPr>
              <w:t>мастерские, предназначенные для ремонта и обслуживания автомобилей</w:t>
            </w:r>
          </w:p>
        </w:tc>
      </w:tr>
      <w:tr w:rsidR="00D175A5">
        <w:tc>
          <w:tcPr>
            <w:tcW w:w="680" w:type="dxa"/>
            <w:tcBorders>
              <w:top w:val="single" w:sz="4" w:space="0" w:color="auto"/>
              <w:left w:val="single" w:sz="4" w:space="0" w:color="auto"/>
              <w:bottom w:val="single" w:sz="4" w:space="0" w:color="auto"/>
              <w:right w:val="single" w:sz="4" w:space="0" w:color="auto"/>
            </w:tcBorders>
          </w:tcPr>
          <w:p w:rsidR="00D175A5" w:rsidRDefault="00D175A5">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lastRenderedPageBreak/>
              <w:t>2.4</w:t>
            </w:r>
          </w:p>
        </w:tc>
        <w:tc>
          <w:tcPr>
            <w:tcW w:w="2551" w:type="dxa"/>
            <w:tcBorders>
              <w:top w:val="single" w:sz="4" w:space="0" w:color="auto"/>
              <w:left w:val="single" w:sz="4" w:space="0" w:color="auto"/>
              <w:bottom w:val="single" w:sz="4" w:space="0" w:color="auto"/>
              <w:right w:val="single" w:sz="4" w:space="0" w:color="auto"/>
            </w:tcBorders>
          </w:tcPr>
          <w:p w:rsidR="00D175A5" w:rsidRDefault="00D175A5">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Связь </w:t>
            </w:r>
            <w:hyperlink r:id="rId68" w:history="1">
              <w:r>
                <w:rPr>
                  <w:rFonts w:ascii="Times New Roman" w:hAnsi="Times New Roman" w:cs="Times New Roman"/>
                  <w:color w:val="0000FF"/>
                  <w:sz w:val="24"/>
                  <w:szCs w:val="24"/>
                </w:rPr>
                <w:t>(6.8)</w:t>
              </w:r>
            </w:hyperlink>
          </w:p>
        </w:tc>
        <w:tc>
          <w:tcPr>
            <w:tcW w:w="5839" w:type="dxa"/>
            <w:tcBorders>
              <w:top w:val="single" w:sz="4" w:space="0" w:color="auto"/>
              <w:left w:val="single" w:sz="4" w:space="0" w:color="auto"/>
              <w:bottom w:val="single" w:sz="4" w:space="0" w:color="auto"/>
              <w:right w:val="single" w:sz="4" w:space="0" w:color="auto"/>
            </w:tcBorders>
          </w:tcPr>
          <w:p w:rsidR="00D175A5" w:rsidRDefault="00744E66">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Объекты связи, радиовещания, телевидения, включая воздушные радиорелейные, надземные и подземные кабельные линии связи, линии радиофикации, антенные поля, усилительные пункты на кабельных линиях связи, инфраструктуру спутниковой связи и телерадиовещания </w:t>
            </w:r>
            <w:r w:rsidR="00D175A5">
              <w:rPr>
                <w:rFonts w:ascii="Times New Roman" w:hAnsi="Times New Roman" w:cs="Times New Roman"/>
                <w:sz w:val="24"/>
                <w:szCs w:val="24"/>
              </w:rPr>
              <w:t xml:space="preserve">(за исключением объектов связи, предусмотренных </w:t>
            </w:r>
            <w:hyperlink w:anchor="Par392" w:history="1">
              <w:r w:rsidR="00D175A5">
                <w:rPr>
                  <w:rFonts w:ascii="Times New Roman" w:hAnsi="Times New Roman" w:cs="Times New Roman"/>
                  <w:color w:val="0000FF"/>
                  <w:sz w:val="24"/>
                  <w:szCs w:val="24"/>
                </w:rPr>
                <w:t>строкой 1.1</w:t>
              </w:r>
            </w:hyperlink>
            <w:r w:rsidR="00D175A5">
              <w:rPr>
                <w:rFonts w:ascii="Times New Roman" w:hAnsi="Times New Roman" w:cs="Times New Roman"/>
                <w:sz w:val="24"/>
                <w:szCs w:val="24"/>
              </w:rPr>
              <w:t xml:space="preserve"> настоящей таблицы)</w:t>
            </w:r>
          </w:p>
        </w:tc>
      </w:tr>
      <w:tr w:rsidR="00D175A5">
        <w:tc>
          <w:tcPr>
            <w:tcW w:w="680" w:type="dxa"/>
            <w:tcBorders>
              <w:top w:val="single" w:sz="4" w:space="0" w:color="auto"/>
              <w:left w:val="single" w:sz="4" w:space="0" w:color="auto"/>
              <w:bottom w:val="single" w:sz="4" w:space="0" w:color="auto"/>
              <w:right w:val="single" w:sz="4" w:space="0" w:color="auto"/>
            </w:tcBorders>
          </w:tcPr>
          <w:p w:rsidR="00D175A5" w:rsidRDefault="00D175A5">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2.5</w:t>
            </w:r>
          </w:p>
        </w:tc>
        <w:tc>
          <w:tcPr>
            <w:tcW w:w="2551" w:type="dxa"/>
            <w:tcBorders>
              <w:top w:val="single" w:sz="4" w:space="0" w:color="auto"/>
              <w:left w:val="single" w:sz="4" w:space="0" w:color="auto"/>
              <w:bottom w:val="single" w:sz="4" w:space="0" w:color="auto"/>
              <w:right w:val="single" w:sz="4" w:space="0" w:color="auto"/>
            </w:tcBorders>
          </w:tcPr>
          <w:p w:rsidR="00D175A5" w:rsidRDefault="00D175A5">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Гидротехнические сооружения </w:t>
            </w:r>
            <w:hyperlink r:id="rId69" w:history="1">
              <w:r>
                <w:rPr>
                  <w:rFonts w:ascii="Times New Roman" w:hAnsi="Times New Roman" w:cs="Times New Roman"/>
                  <w:color w:val="0000FF"/>
                  <w:sz w:val="24"/>
                  <w:szCs w:val="24"/>
                </w:rPr>
                <w:t>(11.3)</w:t>
              </w:r>
            </w:hyperlink>
          </w:p>
        </w:tc>
        <w:tc>
          <w:tcPr>
            <w:tcW w:w="5839" w:type="dxa"/>
            <w:tcBorders>
              <w:top w:val="single" w:sz="4" w:space="0" w:color="auto"/>
              <w:left w:val="single" w:sz="4" w:space="0" w:color="auto"/>
              <w:bottom w:val="single" w:sz="4" w:space="0" w:color="auto"/>
              <w:right w:val="single" w:sz="4" w:space="0" w:color="auto"/>
            </w:tcBorders>
          </w:tcPr>
          <w:p w:rsidR="00D175A5" w:rsidRDefault="00D175A5" w:rsidP="00C1656C">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Гидротехнические сооружения: плотины, водосбросы, водозаборные, водовыпускные и другие гидротехнические сооружения;</w:t>
            </w:r>
            <w:r w:rsidR="00C1656C">
              <w:rPr>
                <w:rFonts w:ascii="Times New Roman" w:hAnsi="Times New Roman" w:cs="Times New Roman"/>
                <w:sz w:val="24"/>
                <w:szCs w:val="24"/>
              </w:rPr>
              <w:t xml:space="preserve"> </w:t>
            </w:r>
            <w:r>
              <w:rPr>
                <w:rFonts w:ascii="Times New Roman" w:hAnsi="Times New Roman" w:cs="Times New Roman"/>
                <w:sz w:val="24"/>
                <w:szCs w:val="24"/>
              </w:rPr>
              <w:t>судопропускные сооружения;</w:t>
            </w:r>
            <w:r w:rsidR="00C1656C">
              <w:rPr>
                <w:rFonts w:ascii="Times New Roman" w:hAnsi="Times New Roman" w:cs="Times New Roman"/>
                <w:sz w:val="24"/>
                <w:szCs w:val="24"/>
              </w:rPr>
              <w:t xml:space="preserve"> </w:t>
            </w:r>
            <w:proofErr w:type="spellStart"/>
            <w:r>
              <w:rPr>
                <w:rFonts w:ascii="Times New Roman" w:hAnsi="Times New Roman" w:cs="Times New Roman"/>
                <w:sz w:val="24"/>
                <w:szCs w:val="24"/>
              </w:rPr>
              <w:t>рыбозащитные</w:t>
            </w:r>
            <w:proofErr w:type="spellEnd"/>
            <w:r>
              <w:rPr>
                <w:rFonts w:ascii="Times New Roman" w:hAnsi="Times New Roman" w:cs="Times New Roman"/>
                <w:sz w:val="24"/>
                <w:szCs w:val="24"/>
              </w:rPr>
              <w:t xml:space="preserve"> и рыбопропускные сооружения;</w:t>
            </w:r>
            <w:r w:rsidR="00C1656C">
              <w:rPr>
                <w:rFonts w:ascii="Times New Roman" w:hAnsi="Times New Roman" w:cs="Times New Roman"/>
                <w:sz w:val="24"/>
                <w:szCs w:val="24"/>
              </w:rPr>
              <w:t xml:space="preserve"> </w:t>
            </w:r>
            <w:r>
              <w:rPr>
                <w:rFonts w:ascii="Times New Roman" w:hAnsi="Times New Roman" w:cs="Times New Roman"/>
                <w:sz w:val="24"/>
                <w:szCs w:val="24"/>
              </w:rPr>
              <w:t>берегозащитные сооружения</w:t>
            </w:r>
          </w:p>
        </w:tc>
      </w:tr>
      <w:tr w:rsidR="00A750D0">
        <w:tc>
          <w:tcPr>
            <w:tcW w:w="680" w:type="dxa"/>
            <w:tcBorders>
              <w:top w:val="single" w:sz="4" w:space="0" w:color="auto"/>
              <w:left w:val="single" w:sz="4" w:space="0" w:color="auto"/>
              <w:bottom w:val="single" w:sz="4" w:space="0" w:color="auto"/>
              <w:right w:val="single" w:sz="4" w:space="0" w:color="auto"/>
            </w:tcBorders>
          </w:tcPr>
          <w:p w:rsidR="00A750D0" w:rsidRDefault="00A750D0" w:rsidP="00A750D0">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2.6</w:t>
            </w:r>
          </w:p>
        </w:tc>
        <w:tc>
          <w:tcPr>
            <w:tcW w:w="2551" w:type="dxa"/>
            <w:tcBorders>
              <w:top w:val="single" w:sz="4" w:space="0" w:color="auto"/>
              <w:left w:val="single" w:sz="4" w:space="0" w:color="auto"/>
              <w:bottom w:val="single" w:sz="4" w:space="0" w:color="auto"/>
              <w:right w:val="single" w:sz="4" w:space="0" w:color="auto"/>
            </w:tcBorders>
          </w:tcPr>
          <w:p w:rsidR="00A750D0" w:rsidRPr="00C37575" w:rsidRDefault="00A750D0">
            <w:pPr>
              <w:autoSpaceDE w:val="0"/>
              <w:autoSpaceDN w:val="0"/>
              <w:adjustRightInd w:val="0"/>
              <w:spacing w:after="0" w:line="240" w:lineRule="auto"/>
              <w:jc w:val="both"/>
              <w:rPr>
                <w:rFonts w:ascii="Times New Roman" w:hAnsi="Times New Roman" w:cs="Times New Roman"/>
                <w:sz w:val="24"/>
                <w:szCs w:val="24"/>
                <w:lang w:val="en-US"/>
              </w:rPr>
            </w:pPr>
            <w:r>
              <w:rPr>
                <w:rFonts w:ascii="Times New Roman" w:hAnsi="Times New Roman" w:cs="Times New Roman"/>
                <w:sz w:val="24"/>
                <w:szCs w:val="24"/>
              </w:rPr>
              <w:t>Охота и рыбалка</w:t>
            </w:r>
            <w:r w:rsidR="00C37575">
              <w:rPr>
                <w:rFonts w:ascii="Times New Roman" w:hAnsi="Times New Roman" w:cs="Times New Roman"/>
                <w:sz w:val="24"/>
                <w:szCs w:val="24"/>
                <w:lang w:val="en-US"/>
              </w:rPr>
              <w:t xml:space="preserve"> </w:t>
            </w:r>
            <w:r w:rsidR="00C37575">
              <w:rPr>
                <w:rFonts w:ascii="Times New Roman" w:hAnsi="Times New Roman" w:cs="Times New Roman"/>
                <w:sz w:val="24"/>
                <w:szCs w:val="24"/>
              </w:rPr>
              <w:t>(5.3)</w:t>
            </w:r>
          </w:p>
        </w:tc>
        <w:tc>
          <w:tcPr>
            <w:tcW w:w="5839" w:type="dxa"/>
            <w:tcBorders>
              <w:top w:val="single" w:sz="4" w:space="0" w:color="auto"/>
              <w:left w:val="single" w:sz="4" w:space="0" w:color="auto"/>
              <w:bottom w:val="single" w:sz="4" w:space="0" w:color="auto"/>
              <w:right w:val="single" w:sz="4" w:space="0" w:color="auto"/>
            </w:tcBorders>
          </w:tcPr>
          <w:p w:rsidR="00A750D0" w:rsidRDefault="00A750D0">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Обустройство мест охоты и рыбалки, в том числе размещение дома охотника или рыболова, сооружений, необходимых для восстановления и поддержания поголовья зверей или количества рыбы</w:t>
            </w:r>
          </w:p>
        </w:tc>
      </w:tr>
      <w:tr w:rsidR="00D175A5">
        <w:tc>
          <w:tcPr>
            <w:tcW w:w="9070" w:type="dxa"/>
            <w:gridSpan w:val="3"/>
            <w:tcBorders>
              <w:top w:val="single" w:sz="4" w:space="0" w:color="auto"/>
              <w:left w:val="single" w:sz="4" w:space="0" w:color="auto"/>
              <w:bottom w:val="single" w:sz="4" w:space="0" w:color="auto"/>
              <w:right w:val="single" w:sz="4" w:space="0" w:color="auto"/>
            </w:tcBorders>
          </w:tcPr>
          <w:p w:rsidR="00D175A5" w:rsidRDefault="00D175A5">
            <w:pPr>
              <w:autoSpaceDE w:val="0"/>
              <w:autoSpaceDN w:val="0"/>
              <w:adjustRightInd w:val="0"/>
              <w:spacing w:after="0" w:line="240" w:lineRule="auto"/>
              <w:jc w:val="center"/>
              <w:rPr>
                <w:rFonts w:ascii="Times New Roman" w:hAnsi="Times New Roman" w:cs="Times New Roman"/>
                <w:sz w:val="24"/>
                <w:szCs w:val="24"/>
              </w:rPr>
            </w:pPr>
            <w:r>
              <w:rPr>
                <w:rFonts w:ascii="Times New Roman" w:hAnsi="Times New Roman" w:cs="Times New Roman"/>
                <w:sz w:val="24"/>
                <w:szCs w:val="24"/>
              </w:rPr>
              <w:t>3. Вспомогательные виды разрешенного использования</w:t>
            </w:r>
          </w:p>
        </w:tc>
      </w:tr>
      <w:tr w:rsidR="00D175A5">
        <w:tc>
          <w:tcPr>
            <w:tcW w:w="680" w:type="dxa"/>
            <w:tcBorders>
              <w:top w:val="single" w:sz="4" w:space="0" w:color="auto"/>
              <w:left w:val="single" w:sz="4" w:space="0" w:color="auto"/>
              <w:bottom w:val="single" w:sz="4" w:space="0" w:color="auto"/>
              <w:right w:val="single" w:sz="4" w:space="0" w:color="auto"/>
            </w:tcBorders>
          </w:tcPr>
          <w:p w:rsidR="00D175A5" w:rsidRDefault="00D175A5">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3.1</w:t>
            </w:r>
          </w:p>
        </w:tc>
        <w:tc>
          <w:tcPr>
            <w:tcW w:w="2551" w:type="dxa"/>
            <w:tcBorders>
              <w:top w:val="single" w:sz="4" w:space="0" w:color="auto"/>
              <w:left w:val="single" w:sz="4" w:space="0" w:color="auto"/>
              <w:bottom w:val="single" w:sz="4" w:space="0" w:color="auto"/>
              <w:right w:val="single" w:sz="4" w:space="0" w:color="auto"/>
            </w:tcBorders>
          </w:tcPr>
          <w:p w:rsidR="00D175A5" w:rsidRDefault="00D175A5">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Бытовое обслуживание </w:t>
            </w:r>
            <w:hyperlink r:id="rId70" w:history="1">
              <w:r>
                <w:rPr>
                  <w:rFonts w:ascii="Times New Roman" w:hAnsi="Times New Roman" w:cs="Times New Roman"/>
                  <w:color w:val="0000FF"/>
                  <w:sz w:val="24"/>
                  <w:szCs w:val="24"/>
                </w:rPr>
                <w:t>(3.3)</w:t>
              </w:r>
            </w:hyperlink>
          </w:p>
        </w:tc>
        <w:tc>
          <w:tcPr>
            <w:tcW w:w="5839" w:type="dxa"/>
            <w:tcBorders>
              <w:top w:val="single" w:sz="4" w:space="0" w:color="auto"/>
              <w:left w:val="single" w:sz="4" w:space="0" w:color="auto"/>
              <w:bottom w:val="single" w:sz="4" w:space="0" w:color="auto"/>
              <w:right w:val="single" w:sz="4" w:space="0" w:color="auto"/>
            </w:tcBorders>
          </w:tcPr>
          <w:p w:rsidR="00D175A5" w:rsidRDefault="006C2ACD">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Размещение объектов капитального строительства, предназначенных для оказания населению или организациям бытовых услуг (мастерские мелкого ремонта, ателье, бани, парикмахерские, прачечные, химчистки, похоронные бюро)</w:t>
            </w:r>
          </w:p>
        </w:tc>
      </w:tr>
    </w:tbl>
    <w:p w:rsidR="00D175A5" w:rsidRDefault="00D175A5" w:rsidP="00D175A5">
      <w:pPr>
        <w:autoSpaceDE w:val="0"/>
        <w:autoSpaceDN w:val="0"/>
        <w:adjustRightInd w:val="0"/>
        <w:spacing w:after="0" w:line="240" w:lineRule="auto"/>
        <w:ind w:firstLine="540"/>
        <w:jc w:val="both"/>
        <w:rPr>
          <w:rFonts w:ascii="Times New Roman" w:hAnsi="Times New Roman" w:cs="Times New Roman"/>
          <w:sz w:val="24"/>
          <w:szCs w:val="24"/>
        </w:rPr>
      </w:pPr>
    </w:p>
    <w:p w:rsidR="00D175A5" w:rsidRDefault="00D175A5" w:rsidP="00D175A5">
      <w:pPr>
        <w:autoSpaceDE w:val="0"/>
        <w:autoSpaceDN w:val="0"/>
        <w:adjustRightInd w:val="0"/>
        <w:spacing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2. Предельные размеры земельных участков и предельные параметры разрешенного строительства, реконструкции объектов капитального строительства:</w:t>
      </w:r>
    </w:p>
    <w:p w:rsidR="00D175A5" w:rsidRDefault="00D175A5" w:rsidP="00D175A5">
      <w:pPr>
        <w:autoSpaceDE w:val="0"/>
        <w:autoSpaceDN w:val="0"/>
        <w:adjustRightInd w:val="0"/>
        <w:spacing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1) предельный минимальный размер земельного участка с видом разрешенного использования "коммунальное обслуживание", "гидротехнические сооружения" - 0,001 га;</w:t>
      </w:r>
    </w:p>
    <w:p w:rsidR="00D175A5" w:rsidRPr="00872F86" w:rsidRDefault="00D175A5" w:rsidP="00D175A5">
      <w:pPr>
        <w:autoSpaceDE w:val="0"/>
        <w:autoSpaceDN w:val="0"/>
        <w:adjustRightInd w:val="0"/>
        <w:spacing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 xml:space="preserve">предельный размер земельного участка с иным видом разрешенного использования: </w:t>
      </w:r>
      <w:r w:rsidRPr="00872F86">
        <w:rPr>
          <w:rFonts w:ascii="Times New Roman" w:hAnsi="Times New Roman" w:cs="Times New Roman"/>
          <w:sz w:val="24"/>
          <w:szCs w:val="24"/>
        </w:rPr>
        <w:t>максимальный - 120,0 га, минимальный - 0,1 га;</w:t>
      </w:r>
    </w:p>
    <w:p w:rsidR="00D175A5" w:rsidRDefault="00D175A5" w:rsidP="00D175A5">
      <w:pPr>
        <w:autoSpaceDE w:val="0"/>
        <w:autoSpaceDN w:val="0"/>
        <w:adjustRightInd w:val="0"/>
        <w:spacing w:after="0" w:line="240" w:lineRule="auto"/>
        <w:ind w:firstLine="540"/>
        <w:jc w:val="both"/>
        <w:rPr>
          <w:rFonts w:ascii="Times New Roman" w:hAnsi="Times New Roman" w:cs="Times New Roman"/>
          <w:sz w:val="24"/>
          <w:szCs w:val="24"/>
        </w:rPr>
      </w:pPr>
      <w:r w:rsidRPr="00872F86">
        <w:rPr>
          <w:rFonts w:ascii="Times New Roman" w:hAnsi="Times New Roman" w:cs="Times New Roman"/>
          <w:sz w:val="24"/>
          <w:szCs w:val="24"/>
        </w:rPr>
        <w:t>2) минимальный отступ от границ земельного участка для объектов капитального строительства с видом разрешенного использова</w:t>
      </w:r>
      <w:r>
        <w:rPr>
          <w:rFonts w:ascii="Times New Roman" w:hAnsi="Times New Roman" w:cs="Times New Roman"/>
          <w:sz w:val="24"/>
          <w:szCs w:val="24"/>
        </w:rPr>
        <w:t>ния "линии электропередачи", "трансформаторные подстанции", "распределительные пункты", "котельные", "насосные станции", "очистные сооружения", "сооружения связи", "стоянки", "общественные уборные" - 1 м;</w:t>
      </w:r>
    </w:p>
    <w:p w:rsidR="00D175A5" w:rsidRDefault="00D175A5" w:rsidP="00D175A5">
      <w:pPr>
        <w:autoSpaceDE w:val="0"/>
        <w:autoSpaceDN w:val="0"/>
        <w:adjustRightInd w:val="0"/>
        <w:spacing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минимальный отступ от границ земельного участка для объектов капитального строительства с иным видом разрешенного использования - 3 м;</w:t>
      </w:r>
    </w:p>
    <w:p w:rsidR="00D175A5" w:rsidRDefault="00D175A5" w:rsidP="00D175A5">
      <w:pPr>
        <w:autoSpaceDE w:val="0"/>
        <w:autoSpaceDN w:val="0"/>
        <w:adjustRightInd w:val="0"/>
        <w:spacing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3) предельное максимальное количество надземных этажей зданий, строений, сооружений - 16 этажей;</w:t>
      </w:r>
    </w:p>
    <w:p w:rsidR="00D175A5" w:rsidRDefault="00D175A5" w:rsidP="00D175A5">
      <w:pPr>
        <w:autoSpaceDE w:val="0"/>
        <w:autoSpaceDN w:val="0"/>
        <w:adjustRightInd w:val="0"/>
        <w:spacing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4) максимальный процент застройки в границах земельного участка для объектов капитального строительства с видом разрешенного использования "линии электропередачи", "трансформаторные подстанции", "распределительные пункты", "котельные", "насосные станции", "очистные сооружения", "сооружения связи", "стоянки", "общественные уборные" устанавливается равным всей площади земельного участка, за исключением площади, занятой минимальными отступами от границ земельного участка;</w:t>
      </w:r>
    </w:p>
    <w:p w:rsidR="00D175A5" w:rsidRDefault="00D175A5" w:rsidP="00D175A5">
      <w:pPr>
        <w:autoSpaceDE w:val="0"/>
        <w:autoSpaceDN w:val="0"/>
        <w:adjustRightInd w:val="0"/>
        <w:spacing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 xml:space="preserve">минимальный процент застройки в границах земельного участка для объектов капитального строительства с иным видом разрешенного использования - 10%, </w:t>
      </w:r>
      <w:r>
        <w:rPr>
          <w:rFonts w:ascii="Times New Roman" w:hAnsi="Times New Roman" w:cs="Times New Roman"/>
          <w:sz w:val="24"/>
          <w:szCs w:val="24"/>
        </w:rPr>
        <w:lastRenderedPageBreak/>
        <w:t>максимальный процент застройки в границах земельного участка для объектов капитального строительства с иным видом разрешенного использования - 70%;</w:t>
      </w:r>
    </w:p>
    <w:p w:rsidR="00D175A5" w:rsidRDefault="00D175A5" w:rsidP="00D175A5">
      <w:pPr>
        <w:autoSpaceDE w:val="0"/>
        <w:autoSpaceDN w:val="0"/>
        <w:adjustRightInd w:val="0"/>
        <w:spacing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 xml:space="preserve">5) предельное минимальное количество </w:t>
      </w:r>
      <w:proofErr w:type="spellStart"/>
      <w:r>
        <w:rPr>
          <w:rFonts w:ascii="Times New Roman" w:hAnsi="Times New Roman" w:cs="Times New Roman"/>
          <w:sz w:val="24"/>
          <w:szCs w:val="24"/>
        </w:rPr>
        <w:t>машино-мест</w:t>
      </w:r>
      <w:proofErr w:type="spellEnd"/>
      <w:r>
        <w:rPr>
          <w:rFonts w:ascii="Times New Roman" w:hAnsi="Times New Roman" w:cs="Times New Roman"/>
          <w:sz w:val="24"/>
          <w:szCs w:val="24"/>
        </w:rPr>
        <w:t xml:space="preserve"> для стоянок индивидуальных транспортных средств:</w:t>
      </w:r>
    </w:p>
    <w:p w:rsidR="00D175A5" w:rsidRDefault="00D175A5" w:rsidP="00D175A5">
      <w:pPr>
        <w:autoSpaceDE w:val="0"/>
        <w:autoSpaceDN w:val="0"/>
        <w:adjustRightInd w:val="0"/>
        <w:spacing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 xml:space="preserve">для объектов капитального строительства с видом разрешенного использования "объекты для приема населения и организаций в связи с предоставлением им коммунальных услуг", "объекты для оказания населению или организациям бытовых услуг" - 1 </w:t>
      </w:r>
      <w:proofErr w:type="spellStart"/>
      <w:r>
        <w:rPr>
          <w:rFonts w:ascii="Times New Roman" w:hAnsi="Times New Roman" w:cs="Times New Roman"/>
          <w:sz w:val="24"/>
          <w:szCs w:val="24"/>
        </w:rPr>
        <w:t>машино-место</w:t>
      </w:r>
      <w:proofErr w:type="spellEnd"/>
      <w:r>
        <w:rPr>
          <w:rFonts w:ascii="Times New Roman" w:hAnsi="Times New Roman" w:cs="Times New Roman"/>
          <w:sz w:val="24"/>
          <w:szCs w:val="24"/>
        </w:rPr>
        <w:t xml:space="preserve"> на 60 кв. метров общей площади;</w:t>
      </w:r>
    </w:p>
    <w:p w:rsidR="00D175A5" w:rsidRPr="00273421" w:rsidRDefault="00D175A5" w:rsidP="00D175A5">
      <w:pPr>
        <w:autoSpaceDE w:val="0"/>
        <w:autoSpaceDN w:val="0"/>
        <w:adjustRightInd w:val="0"/>
        <w:spacing w:after="0" w:line="240" w:lineRule="auto"/>
        <w:ind w:firstLine="540"/>
        <w:jc w:val="both"/>
        <w:rPr>
          <w:rFonts w:ascii="Times New Roman" w:hAnsi="Times New Roman" w:cs="Times New Roman"/>
          <w:sz w:val="24"/>
          <w:szCs w:val="24"/>
        </w:rPr>
      </w:pPr>
      <w:r w:rsidRPr="00273421">
        <w:rPr>
          <w:rFonts w:ascii="Times New Roman" w:hAnsi="Times New Roman" w:cs="Times New Roman"/>
          <w:sz w:val="24"/>
          <w:szCs w:val="24"/>
        </w:rPr>
        <w:t xml:space="preserve">для объектов капитального строительства с видом разрешенного использования "рестораны", "кафе", "столовые", "закусочные", "бары" - 4 </w:t>
      </w:r>
      <w:proofErr w:type="spellStart"/>
      <w:r w:rsidRPr="00273421">
        <w:rPr>
          <w:rFonts w:ascii="Times New Roman" w:hAnsi="Times New Roman" w:cs="Times New Roman"/>
          <w:sz w:val="24"/>
          <w:szCs w:val="24"/>
        </w:rPr>
        <w:t>машино-места</w:t>
      </w:r>
      <w:proofErr w:type="spellEnd"/>
      <w:r w:rsidRPr="00273421">
        <w:rPr>
          <w:rFonts w:ascii="Times New Roman" w:hAnsi="Times New Roman" w:cs="Times New Roman"/>
          <w:sz w:val="24"/>
          <w:szCs w:val="24"/>
        </w:rPr>
        <w:t xml:space="preserve"> на 100 кв. метров общей площади;</w:t>
      </w:r>
    </w:p>
    <w:p w:rsidR="00D175A5" w:rsidRDefault="00D175A5" w:rsidP="00D175A5">
      <w:pPr>
        <w:autoSpaceDE w:val="0"/>
        <w:autoSpaceDN w:val="0"/>
        <w:adjustRightInd w:val="0"/>
        <w:spacing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 xml:space="preserve">для объектов капитального строительства с видом разрешенного использования "автомобильные мойки" - 3 </w:t>
      </w:r>
      <w:proofErr w:type="spellStart"/>
      <w:r>
        <w:rPr>
          <w:rFonts w:ascii="Times New Roman" w:hAnsi="Times New Roman" w:cs="Times New Roman"/>
          <w:sz w:val="24"/>
          <w:szCs w:val="24"/>
        </w:rPr>
        <w:t>машино-места</w:t>
      </w:r>
      <w:proofErr w:type="spellEnd"/>
      <w:r>
        <w:rPr>
          <w:rFonts w:ascii="Times New Roman" w:hAnsi="Times New Roman" w:cs="Times New Roman"/>
          <w:sz w:val="24"/>
          <w:szCs w:val="24"/>
        </w:rPr>
        <w:t xml:space="preserve"> на 1 пост.</w:t>
      </w:r>
    </w:p>
    <w:p w:rsidR="00365C0A" w:rsidRDefault="00D175A5" w:rsidP="00D175A5">
      <w:pPr>
        <w:autoSpaceDE w:val="0"/>
        <w:autoSpaceDN w:val="0"/>
        <w:adjustRightInd w:val="0"/>
        <w:spacing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3. В случае если земельный участок или объект капитального строительства находится в границах зоны с особыми условиями использования территорий, на них устанавливаются ограничения использования в соответствии с законодательством Российской Федерации.</w:t>
      </w:r>
    </w:p>
    <w:p w:rsidR="00826ECB" w:rsidRDefault="00826ECB" w:rsidP="00D175A5">
      <w:pPr>
        <w:autoSpaceDE w:val="0"/>
        <w:autoSpaceDN w:val="0"/>
        <w:adjustRightInd w:val="0"/>
        <w:spacing w:after="0" w:line="240" w:lineRule="auto"/>
        <w:ind w:firstLine="540"/>
        <w:jc w:val="both"/>
        <w:rPr>
          <w:rFonts w:ascii="Times New Roman" w:hAnsi="Times New Roman" w:cs="Times New Roman"/>
          <w:sz w:val="24"/>
          <w:szCs w:val="24"/>
        </w:rPr>
      </w:pPr>
    </w:p>
    <w:p w:rsidR="00345B24" w:rsidRDefault="00345B24" w:rsidP="00D175A5">
      <w:pPr>
        <w:autoSpaceDE w:val="0"/>
        <w:autoSpaceDN w:val="0"/>
        <w:adjustRightInd w:val="0"/>
        <w:spacing w:after="0" w:line="240" w:lineRule="auto"/>
        <w:ind w:firstLine="540"/>
        <w:jc w:val="both"/>
        <w:rPr>
          <w:rFonts w:ascii="Times New Roman" w:hAnsi="Times New Roman" w:cs="Times New Roman"/>
          <w:sz w:val="24"/>
          <w:szCs w:val="24"/>
        </w:rPr>
      </w:pPr>
    </w:p>
    <w:p w:rsidR="00D175A5" w:rsidRDefault="00D175A5" w:rsidP="00511B10">
      <w:pPr>
        <w:autoSpaceDE w:val="0"/>
        <w:autoSpaceDN w:val="0"/>
        <w:adjustRightInd w:val="0"/>
        <w:spacing w:after="0" w:line="240" w:lineRule="auto"/>
        <w:ind w:firstLine="540"/>
        <w:jc w:val="both"/>
        <w:outlineLvl w:val="1"/>
        <w:rPr>
          <w:rFonts w:ascii="Times New Roman" w:hAnsi="Times New Roman" w:cs="Times New Roman"/>
          <w:sz w:val="24"/>
          <w:szCs w:val="24"/>
        </w:rPr>
      </w:pPr>
      <w:r w:rsidRPr="001F2AF0">
        <w:rPr>
          <w:rFonts w:ascii="Times New Roman" w:hAnsi="Times New Roman" w:cs="Times New Roman"/>
          <w:sz w:val="24"/>
          <w:szCs w:val="24"/>
        </w:rPr>
        <w:t>Статья 30.</w:t>
      </w:r>
      <w:r w:rsidR="007435F3">
        <w:rPr>
          <w:rFonts w:ascii="Times New Roman" w:hAnsi="Times New Roman" w:cs="Times New Roman"/>
          <w:sz w:val="24"/>
          <w:szCs w:val="24"/>
          <w:lang w:val="en-US"/>
        </w:rPr>
        <w:t> </w:t>
      </w:r>
      <w:r>
        <w:rPr>
          <w:rFonts w:ascii="Times New Roman" w:hAnsi="Times New Roman" w:cs="Times New Roman"/>
          <w:sz w:val="24"/>
          <w:szCs w:val="24"/>
        </w:rPr>
        <w:t xml:space="preserve">Зона </w:t>
      </w:r>
      <w:r w:rsidR="00511B10">
        <w:rPr>
          <w:rFonts w:ascii="Times New Roman" w:hAnsi="Times New Roman" w:cs="Times New Roman"/>
          <w:sz w:val="24"/>
          <w:szCs w:val="24"/>
        </w:rPr>
        <w:t>делового, общественного и коммерческого назначения (О</w:t>
      </w:r>
      <w:proofErr w:type="gramStart"/>
      <w:r w:rsidR="00511B10">
        <w:rPr>
          <w:rFonts w:ascii="Times New Roman" w:hAnsi="Times New Roman" w:cs="Times New Roman"/>
          <w:sz w:val="24"/>
          <w:szCs w:val="24"/>
        </w:rPr>
        <w:t>1</w:t>
      </w:r>
      <w:proofErr w:type="gramEnd"/>
      <w:r w:rsidR="00511B10">
        <w:rPr>
          <w:rFonts w:ascii="Times New Roman" w:hAnsi="Times New Roman" w:cs="Times New Roman"/>
          <w:sz w:val="24"/>
          <w:szCs w:val="24"/>
        </w:rPr>
        <w:t>)</w:t>
      </w:r>
    </w:p>
    <w:p w:rsidR="004D521D" w:rsidRDefault="004D521D" w:rsidP="00511B10">
      <w:pPr>
        <w:autoSpaceDE w:val="0"/>
        <w:autoSpaceDN w:val="0"/>
        <w:adjustRightInd w:val="0"/>
        <w:spacing w:after="0" w:line="240" w:lineRule="auto"/>
        <w:ind w:firstLine="540"/>
        <w:jc w:val="both"/>
        <w:outlineLvl w:val="1"/>
        <w:rPr>
          <w:rFonts w:ascii="Times New Roman" w:hAnsi="Times New Roman" w:cs="Times New Roman"/>
          <w:sz w:val="24"/>
          <w:szCs w:val="24"/>
        </w:rPr>
      </w:pPr>
    </w:p>
    <w:p w:rsidR="00D175A5" w:rsidRDefault="00D175A5" w:rsidP="00D175A5">
      <w:pPr>
        <w:autoSpaceDE w:val="0"/>
        <w:autoSpaceDN w:val="0"/>
        <w:adjustRightInd w:val="0"/>
        <w:spacing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1. Виды разрешенного использования земельных участков и объектов капитального строительства:</w:t>
      </w:r>
    </w:p>
    <w:p w:rsidR="00D175A5" w:rsidRDefault="00D175A5" w:rsidP="00D175A5">
      <w:pPr>
        <w:autoSpaceDE w:val="0"/>
        <w:autoSpaceDN w:val="0"/>
        <w:adjustRightInd w:val="0"/>
        <w:spacing w:after="0" w:line="240" w:lineRule="auto"/>
        <w:ind w:firstLine="540"/>
        <w:jc w:val="both"/>
        <w:rPr>
          <w:rFonts w:ascii="Times New Roman" w:hAnsi="Times New Roman" w:cs="Times New Roman"/>
          <w:sz w:val="24"/>
          <w:szCs w:val="24"/>
        </w:rPr>
      </w:pPr>
    </w:p>
    <w:tbl>
      <w:tblPr>
        <w:tblW w:w="0" w:type="auto"/>
        <w:tblInd w:w="62" w:type="dxa"/>
        <w:tblLayout w:type="fixed"/>
        <w:tblCellMar>
          <w:top w:w="102" w:type="dxa"/>
          <w:left w:w="62" w:type="dxa"/>
          <w:bottom w:w="102" w:type="dxa"/>
          <w:right w:w="62" w:type="dxa"/>
        </w:tblCellMar>
        <w:tblLook w:val="0000"/>
      </w:tblPr>
      <w:tblGrid>
        <w:gridCol w:w="680"/>
        <w:gridCol w:w="2551"/>
        <w:gridCol w:w="5839"/>
      </w:tblGrid>
      <w:tr w:rsidR="00D175A5">
        <w:tc>
          <w:tcPr>
            <w:tcW w:w="680" w:type="dxa"/>
            <w:tcBorders>
              <w:top w:val="single" w:sz="4" w:space="0" w:color="auto"/>
              <w:left w:val="single" w:sz="4" w:space="0" w:color="auto"/>
              <w:bottom w:val="single" w:sz="4" w:space="0" w:color="auto"/>
              <w:right w:val="single" w:sz="4" w:space="0" w:color="auto"/>
            </w:tcBorders>
          </w:tcPr>
          <w:p w:rsidR="00D175A5" w:rsidRDefault="00D175A5">
            <w:pPr>
              <w:autoSpaceDE w:val="0"/>
              <w:autoSpaceDN w:val="0"/>
              <w:adjustRightInd w:val="0"/>
              <w:spacing w:after="0" w:line="240" w:lineRule="auto"/>
              <w:jc w:val="center"/>
              <w:rPr>
                <w:rFonts w:ascii="Times New Roman" w:hAnsi="Times New Roman" w:cs="Times New Roman"/>
                <w:sz w:val="24"/>
                <w:szCs w:val="24"/>
              </w:rPr>
            </w:pPr>
            <w:r>
              <w:rPr>
                <w:rFonts w:ascii="Times New Roman" w:hAnsi="Times New Roman" w:cs="Times New Roman"/>
                <w:sz w:val="24"/>
                <w:szCs w:val="24"/>
              </w:rPr>
              <w:t xml:space="preserve">N </w:t>
            </w:r>
            <w:proofErr w:type="spellStart"/>
            <w:proofErr w:type="gramStart"/>
            <w:r>
              <w:rPr>
                <w:rFonts w:ascii="Times New Roman" w:hAnsi="Times New Roman" w:cs="Times New Roman"/>
                <w:sz w:val="24"/>
                <w:szCs w:val="24"/>
              </w:rPr>
              <w:t>п</w:t>
            </w:r>
            <w:proofErr w:type="spellEnd"/>
            <w:proofErr w:type="gramEnd"/>
            <w:r>
              <w:rPr>
                <w:rFonts w:ascii="Times New Roman" w:hAnsi="Times New Roman" w:cs="Times New Roman"/>
                <w:sz w:val="24"/>
                <w:szCs w:val="24"/>
              </w:rPr>
              <w:t>/</w:t>
            </w:r>
            <w:proofErr w:type="spellStart"/>
            <w:r>
              <w:rPr>
                <w:rFonts w:ascii="Times New Roman" w:hAnsi="Times New Roman" w:cs="Times New Roman"/>
                <w:sz w:val="24"/>
                <w:szCs w:val="24"/>
              </w:rPr>
              <w:t>п</w:t>
            </w:r>
            <w:proofErr w:type="spellEnd"/>
          </w:p>
        </w:tc>
        <w:tc>
          <w:tcPr>
            <w:tcW w:w="2551" w:type="dxa"/>
            <w:tcBorders>
              <w:top w:val="single" w:sz="4" w:space="0" w:color="auto"/>
              <w:left w:val="single" w:sz="4" w:space="0" w:color="auto"/>
              <w:bottom w:val="single" w:sz="4" w:space="0" w:color="auto"/>
              <w:right w:val="single" w:sz="4" w:space="0" w:color="auto"/>
            </w:tcBorders>
          </w:tcPr>
          <w:p w:rsidR="00D175A5" w:rsidRDefault="00D175A5">
            <w:pPr>
              <w:autoSpaceDE w:val="0"/>
              <w:autoSpaceDN w:val="0"/>
              <w:adjustRightInd w:val="0"/>
              <w:spacing w:after="0" w:line="240" w:lineRule="auto"/>
              <w:jc w:val="center"/>
              <w:rPr>
                <w:rFonts w:ascii="Times New Roman" w:hAnsi="Times New Roman" w:cs="Times New Roman"/>
                <w:sz w:val="24"/>
                <w:szCs w:val="24"/>
              </w:rPr>
            </w:pPr>
            <w:r>
              <w:rPr>
                <w:rFonts w:ascii="Times New Roman" w:hAnsi="Times New Roman" w:cs="Times New Roman"/>
                <w:sz w:val="24"/>
                <w:szCs w:val="24"/>
              </w:rPr>
              <w:t xml:space="preserve">Наименование вида разрешенного использования земельного участка (с указанием кода </w:t>
            </w:r>
            <w:hyperlink r:id="rId71" w:history="1">
              <w:r>
                <w:rPr>
                  <w:rFonts w:ascii="Times New Roman" w:hAnsi="Times New Roman" w:cs="Times New Roman"/>
                  <w:color w:val="0000FF"/>
                  <w:sz w:val="24"/>
                  <w:szCs w:val="24"/>
                </w:rPr>
                <w:t>классификатора</w:t>
              </w:r>
            </w:hyperlink>
            <w:r>
              <w:rPr>
                <w:rFonts w:ascii="Times New Roman" w:hAnsi="Times New Roman" w:cs="Times New Roman"/>
                <w:sz w:val="24"/>
                <w:szCs w:val="24"/>
              </w:rPr>
              <w:t>)</w:t>
            </w:r>
          </w:p>
        </w:tc>
        <w:tc>
          <w:tcPr>
            <w:tcW w:w="5839" w:type="dxa"/>
            <w:tcBorders>
              <w:top w:val="single" w:sz="4" w:space="0" w:color="auto"/>
              <w:left w:val="single" w:sz="4" w:space="0" w:color="auto"/>
              <w:bottom w:val="single" w:sz="4" w:space="0" w:color="auto"/>
              <w:right w:val="single" w:sz="4" w:space="0" w:color="auto"/>
            </w:tcBorders>
          </w:tcPr>
          <w:p w:rsidR="00D175A5" w:rsidRDefault="00D175A5">
            <w:pPr>
              <w:autoSpaceDE w:val="0"/>
              <w:autoSpaceDN w:val="0"/>
              <w:adjustRightInd w:val="0"/>
              <w:spacing w:after="0" w:line="240" w:lineRule="auto"/>
              <w:jc w:val="center"/>
              <w:rPr>
                <w:rFonts w:ascii="Times New Roman" w:hAnsi="Times New Roman" w:cs="Times New Roman"/>
                <w:sz w:val="24"/>
                <w:szCs w:val="24"/>
              </w:rPr>
            </w:pPr>
            <w:r>
              <w:rPr>
                <w:rFonts w:ascii="Times New Roman" w:hAnsi="Times New Roman" w:cs="Times New Roman"/>
                <w:sz w:val="24"/>
                <w:szCs w:val="24"/>
              </w:rPr>
              <w:t>Наименование вида разрешенного использования объектов капитального строительства</w:t>
            </w:r>
          </w:p>
        </w:tc>
      </w:tr>
      <w:tr w:rsidR="00D175A5">
        <w:tc>
          <w:tcPr>
            <w:tcW w:w="680" w:type="dxa"/>
            <w:tcBorders>
              <w:top w:val="single" w:sz="4" w:space="0" w:color="auto"/>
              <w:left w:val="single" w:sz="4" w:space="0" w:color="auto"/>
              <w:bottom w:val="single" w:sz="4" w:space="0" w:color="auto"/>
              <w:right w:val="single" w:sz="4" w:space="0" w:color="auto"/>
            </w:tcBorders>
          </w:tcPr>
          <w:p w:rsidR="00D175A5" w:rsidRDefault="00D175A5">
            <w:pPr>
              <w:autoSpaceDE w:val="0"/>
              <w:autoSpaceDN w:val="0"/>
              <w:adjustRightInd w:val="0"/>
              <w:spacing w:after="0" w:line="240" w:lineRule="auto"/>
              <w:jc w:val="center"/>
              <w:rPr>
                <w:rFonts w:ascii="Times New Roman" w:hAnsi="Times New Roman" w:cs="Times New Roman"/>
                <w:sz w:val="24"/>
                <w:szCs w:val="24"/>
              </w:rPr>
            </w:pPr>
            <w:r>
              <w:rPr>
                <w:rFonts w:ascii="Times New Roman" w:hAnsi="Times New Roman" w:cs="Times New Roman"/>
                <w:sz w:val="24"/>
                <w:szCs w:val="24"/>
              </w:rPr>
              <w:t>1</w:t>
            </w:r>
          </w:p>
        </w:tc>
        <w:tc>
          <w:tcPr>
            <w:tcW w:w="2551" w:type="dxa"/>
            <w:tcBorders>
              <w:top w:val="single" w:sz="4" w:space="0" w:color="auto"/>
              <w:left w:val="single" w:sz="4" w:space="0" w:color="auto"/>
              <w:bottom w:val="single" w:sz="4" w:space="0" w:color="auto"/>
              <w:right w:val="single" w:sz="4" w:space="0" w:color="auto"/>
            </w:tcBorders>
          </w:tcPr>
          <w:p w:rsidR="00D175A5" w:rsidRDefault="00D175A5">
            <w:pPr>
              <w:autoSpaceDE w:val="0"/>
              <w:autoSpaceDN w:val="0"/>
              <w:adjustRightInd w:val="0"/>
              <w:spacing w:after="0" w:line="240" w:lineRule="auto"/>
              <w:jc w:val="center"/>
              <w:rPr>
                <w:rFonts w:ascii="Times New Roman" w:hAnsi="Times New Roman" w:cs="Times New Roman"/>
                <w:sz w:val="24"/>
                <w:szCs w:val="24"/>
              </w:rPr>
            </w:pPr>
            <w:r>
              <w:rPr>
                <w:rFonts w:ascii="Times New Roman" w:hAnsi="Times New Roman" w:cs="Times New Roman"/>
                <w:sz w:val="24"/>
                <w:szCs w:val="24"/>
              </w:rPr>
              <w:t>2</w:t>
            </w:r>
          </w:p>
        </w:tc>
        <w:tc>
          <w:tcPr>
            <w:tcW w:w="5839" w:type="dxa"/>
            <w:tcBorders>
              <w:top w:val="single" w:sz="4" w:space="0" w:color="auto"/>
              <w:left w:val="single" w:sz="4" w:space="0" w:color="auto"/>
              <w:bottom w:val="single" w:sz="4" w:space="0" w:color="auto"/>
              <w:right w:val="single" w:sz="4" w:space="0" w:color="auto"/>
            </w:tcBorders>
          </w:tcPr>
          <w:p w:rsidR="00D175A5" w:rsidRDefault="00D175A5">
            <w:pPr>
              <w:autoSpaceDE w:val="0"/>
              <w:autoSpaceDN w:val="0"/>
              <w:adjustRightInd w:val="0"/>
              <w:spacing w:after="0" w:line="240" w:lineRule="auto"/>
              <w:jc w:val="center"/>
              <w:rPr>
                <w:rFonts w:ascii="Times New Roman" w:hAnsi="Times New Roman" w:cs="Times New Roman"/>
                <w:sz w:val="24"/>
                <w:szCs w:val="24"/>
              </w:rPr>
            </w:pPr>
            <w:r>
              <w:rPr>
                <w:rFonts w:ascii="Times New Roman" w:hAnsi="Times New Roman" w:cs="Times New Roman"/>
                <w:sz w:val="24"/>
                <w:szCs w:val="24"/>
              </w:rPr>
              <w:t>3</w:t>
            </w:r>
          </w:p>
        </w:tc>
      </w:tr>
      <w:tr w:rsidR="00D175A5">
        <w:tc>
          <w:tcPr>
            <w:tcW w:w="9070" w:type="dxa"/>
            <w:gridSpan w:val="3"/>
            <w:tcBorders>
              <w:top w:val="single" w:sz="4" w:space="0" w:color="auto"/>
              <w:left w:val="single" w:sz="4" w:space="0" w:color="auto"/>
              <w:bottom w:val="single" w:sz="4" w:space="0" w:color="auto"/>
              <w:right w:val="single" w:sz="4" w:space="0" w:color="auto"/>
            </w:tcBorders>
          </w:tcPr>
          <w:p w:rsidR="00D175A5" w:rsidRDefault="00D175A5">
            <w:pPr>
              <w:autoSpaceDE w:val="0"/>
              <w:autoSpaceDN w:val="0"/>
              <w:adjustRightInd w:val="0"/>
              <w:spacing w:after="0" w:line="240" w:lineRule="auto"/>
              <w:jc w:val="center"/>
              <w:rPr>
                <w:rFonts w:ascii="Times New Roman" w:hAnsi="Times New Roman" w:cs="Times New Roman"/>
                <w:sz w:val="24"/>
                <w:szCs w:val="24"/>
              </w:rPr>
            </w:pPr>
            <w:r>
              <w:rPr>
                <w:rFonts w:ascii="Times New Roman" w:hAnsi="Times New Roman" w:cs="Times New Roman"/>
                <w:sz w:val="24"/>
                <w:szCs w:val="24"/>
              </w:rPr>
              <w:t>1. Основные виды разрешенного использования</w:t>
            </w:r>
          </w:p>
        </w:tc>
      </w:tr>
      <w:tr w:rsidR="00F81977">
        <w:tc>
          <w:tcPr>
            <w:tcW w:w="680" w:type="dxa"/>
            <w:tcBorders>
              <w:top w:val="single" w:sz="4" w:space="0" w:color="auto"/>
              <w:left w:val="single" w:sz="4" w:space="0" w:color="auto"/>
              <w:bottom w:val="single" w:sz="4" w:space="0" w:color="auto"/>
              <w:right w:val="single" w:sz="4" w:space="0" w:color="auto"/>
            </w:tcBorders>
          </w:tcPr>
          <w:p w:rsidR="00F81977" w:rsidRDefault="00F81977" w:rsidP="00F53272">
            <w:pPr>
              <w:autoSpaceDE w:val="0"/>
              <w:autoSpaceDN w:val="0"/>
              <w:adjustRightInd w:val="0"/>
              <w:spacing w:after="0" w:line="240" w:lineRule="auto"/>
              <w:jc w:val="both"/>
              <w:rPr>
                <w:rFonts w:ascii="Times New Roman" w:hAnsi="Times New Roman" w:cs="Times New Roman"/>
                <w:sz w:val="24"/>
                <w:szCs w:val="24"/>
              </w:rPr>
            </w:pPr>
            <w:bookmarkStart w:id="13" w:name="Par644"/>
            <w:bookmarkEnd w:id="13"/>
            <w:r>
              <w:rPr>
                <w:rFonts w:ascii="Times New Roman" w:hAnsi="Times New Roman" w:cs="Times New Roman"/>
                <w:sz w:val="24"/>
                <w:szCs w:val="24"/>
              </w:rPr>
              <w:t>1.1</w:t>
            </w:r>
          </w:p>
        </w:tc>
        <w:tc>
          <w:tcPr>
            <w:tcW w:w="2551" w:type="dxa"/>
            <w:tcBorders>
              <w:top w:val="single" w:sz="4" w:space="0" w:color="auto"/>
              <w:left w:val="single" w:sz="4" w:space="0" w:color="auto"/>
              <w:bottom w:val="single" w:sz="4" w:space="0" w:color="auto"/>
              <w:right w:val="single" w:sz="4" w:space="0" w:color="auto"/>
            </w:tcBorders>
          </w:tcPr>
          <w:p w:rsidR="00F81977" w:rsidRDefault="00F81977" w:rsidP="00F53272">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Коммунальное обслуживание </w:t>
            </w:r>
            <w:hyperlink r:id="rId72" w:history="1">
              <w:r>
                <w:rPr>
                  <w:rFonts w:ascii="Times New Roman" w:hAnsi="Times New Roman" w:cs="Times New Roman"/>
                  <w:color w:val="0000FF"/>
                  <w:sz w:val="24"/>
                  <w:szCs w:val="24"/>
                </w:rPr>
                <w:t>(3.1)</w:t>
              </w:r>
            </w:hyperlink>
          </w:p>
        </w:tc>
        <w:tc>
          <w:tcPr>
            <w:tcW w:w="5839" w:type="dxa"/>
            <w:tcBorders>
              <w:top w:val="single" w:sz="4" w:space="0" w:color="auto"/>
              <w:left w:val="single" w:sz="4" w:space="0" w:color="auto"/>
              <w:bottom w:val="single" w:sz="4" w:space="0" w:color="auto"/>
              <w:right w:val="single" w:sz="4" w:space="0" w:color="auto"/>
            </w:tcBorders>
          </w:tcPr>
          <w:p w:rsidR="00F81977" w:rsidRDefault="00F81977" w:rsidP="00F53272">
            <w:pPr>
              <w:autoSpaceDE w:val="0"/>
              <w:autoSpaceDN w:val="0"/>
              <w:adjustRightInd w:val="0"/>
              <w:spacing w:after="0" w:line="240" w:lineRule="auto"/>
              <w:jc w:val="both"/>
              <w:rPr>
                <w:rFonts w:ascii="Times New Roman" w:hAnsi="Times New Roman" w:cs="Times New Roman"/>
                <w:sz w:val="24"/>
                <w:szCs w:val="24"/>
              </w:rPr>
            </w:pPr>
            <w:proofErr w:type="gramStart"/>
            <w:r>
              <w:rPr>
                <w:rFonts w:ascii="Times New Roman" w:hAnsi="Times New Roman" w:cs="Times New Roman"/>
                <w:sz w:val="24"/>
                <w:szCs w:val="24"/>
              </w:rPr>
              <w:t>Размещение объектов капитального строительства в целях обеспечения физических и юридических лиц коммунальными услугами, в частности: поставки воды, тепла, электричества, газа, предоставления услуг связи, отвода канализационных стоков, очистки и уборки объектов недвижимости (котельных, водозаборов, очистных сооружений, насосных станций, водопроводов, линий электропередач, трансформаторных подстанций, газопроводов, линий связи, телефонных станций, канализаций, стоянок, гаражей и мастерских для обслуживания уборочной и аварийной техники, а также</w:t>
            </w:r>
            <w:proofErr w:type="gramEnd"/>
            <w:r>
              <w:rPr>
                <w:rFonts w:ascii="Times New Roman" w:hAnsi="Times New Roman" w:cs="Times New Roman"/>
                <w:sz w:val="24"/>
                <w:szCs w:val="24"/>
              </w:rPr>
              <w:t xml:space="preserve"> зданий или помещений, предназначенных для приема физических и юридических лиц в связи с предоставлением им коммунальных услуг)</w:t>
            </w:r>
          </w:p>
        </w:tc>
      </w:tr>
      <w:tr w:rsidR="00F81977">
        <w:tc>
          <w:tcPr>
            <w:tcW w:w="680" w:type="dxa"/>
            <w:tcBorders>
              <w:top w:val="single" w:sz="4" w:space="0" w:color="auto"/>
              <w:left w:val="single" w:sz="4" w:space="0" w:color="auto"/>
              <w:bottom w:val="single" w:sz="4" w:space="0" w:color="auto"/>
              <w:right w:val="single" w:sz="4" w:space="0" w:color="auto"/>
            </w:tcBorders>
          </w:tcPr>
          <w:p w:rsidR="00F81977" w:rsidRDefault="00F81977" w:rsidP="00F53272">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1.2</w:t>
            </w:r>
          </w:p>
        </w:tc>
        <w:tc>
          <w:tcPr>
            <w:tcW w:w="2551" w:type="dxa"/>
            <w:tcBorders>
              <w:top w:val="single" w:sz="4" w:space="0" w:color="auto"/>
              <w:left w:val="single" w:sz="4" w:space="0" w:color="auto"/>
              <w:bottom w:val="single" w:sz="4" w:space="0" w:color="auto"/>
              <w:right w:val="single" w:sz="4" w:space="0" w:color="auto"/>
            </w:tcBorders>
          </w:tcPr>
          <w:p w:rsidR="00F81977" w:rsidRDefault="00F81977" w:rsidP="00F53272">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Со</w:t>
            </w:r>
            <w:r w:rsidRPr="00CC7F8A">
              <w:rPr>
                <w:rFonts w:ascii="Times New Roman" w:hAnsi="Times New Roman" w:cs="Times New Roman"/>
                <w:sz w:val="24"/>
                <w:szCs w:val="24"/>
              </w:rPr>
              <w:t>циальное</w:t>
            </w:r>
            <w:r>
              <w:rPr>
                <w:rFonts w:ascii="Times New Roman" w:hAnsi="Times New Roman" w:cs="Times New Roman"/>
                <w:sz w:val="24"/>
                <w:szCs w:val="24"/>
              </w:rPr>
              <w:t xml:space="preserve"> </w:t>
            </w:r>
            <w:r>
              <w:rPr>
                <w:rFonts w:ascii="Times New Roman" w:hAnsi="Times New Roman" w:cs="Times New Roman"/>
                <w:sz w:val="24"/>
                <w:szCs w:val="24"/>
              </w:rPr>
              <w:lastRenderedPageBreak/>
              <w:t xml:space="preserve">обслуживание </w:t>
            </w:r>
            <w:hyperlink r:id="rId73" w:history="1">
              <w:r>
                <w:rPr>
                  <w:rFonts w:ascii="Times New Roman" w:hAnsi="Times New Roman" w:cs="Times New Roman"/>
                  <w:color w:val="0000FF"/>
                  <w:sz w:val="24"/>
                  <w:szCs w:val="24"/>
                </w:rPr>
                <w:t>(3.2)</w:t>
              </w:r>
            </w:hyperlink>
          </w:p>
        </w:tc>
        <w:tc>
          <w:tcPr>
            <w:tcW w:w="5839" w:type="dxa"/>
            <w:tcBorders>
              <w:top w:val="single" w:sz="4" w:space="0" w:color="auto"/>
              <w:left w:val="single" w:sz="4" w:space="0" w:color="auto"/>
              <w:bottom w:val="single" w:sz="4" w:space="0" w:color="auto"/>
              <w:right w:val="single" w:sz="4" w:space="0" w:color="auto"/>
            </w:tcBorders>
          </w:tcPr>
          <w:p w:rsidR="00F81977" w:rsidRDefault="00F81977" w:rsidP="00F53272">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lastRenderedPageBreak/>
              <w:t>Объекты для оказания гражданам социальной помощи;</w:t>
            </w:r>
          </w:p>
          <w:p w:rsidR="00F81977" w:rsidRDefault="00F81977" w:rsidP="00F53272">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lastRenderedPageBreak/>
              <w:t>объекты для размещения отделений почты и телеграфа; объекты для размещения общественных некоммерческих организаций: благотворительных организаций, клубов по интересам</w:t>
            </w:r>
          </w:p>
        </w:tc>
      </w:tr>
      <w:tr w:rsidR="00F81977">
        <w:tc>
          <w:tcPr>
            <w:tcW w:w="680" w:type="dxa"/>
            <w:tcBorders>
              <w:top w:val="single" w:sz="4" w:space="0" w:color="auto"/>
              <w:left w:val="single" w:sz="4" w:space="0" w:color="auto"/>
              <w:bottom w:val="single" w:sz="4" w:space="0" w:color="auto"/>
              <w:right w:val="single" w:sz="4" w:space="0" w:color="auto"/>
            </w:tcBorders>
          </w:tcPr>
          <w:p w:rsidR="00F81977" w:rsidRDefault="00F81977" w:rsidP="00F53272">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lastRenderedPageBreak/>
              <w:t>1.3</w:t>
            </w:r>
          </w:p>
        </w:tc>
        <w:tc>
          <w:tcPr>
            <w:tcW w:w="2551" w:type="dxa"/>
            <w:tcBorders>
              <w:top w:val="single" w:sz="4" w:space="0" w:color="auto"/>
              <w:left w:val="single" w:sz="4" w:space="0" w:color="auto"/>
              <w:bottom w:val="single" w:sz="4" w:space="0" w:color="auto"/>
              <w:right w:val="single" w:sz="4" w:space="0" w:color="auto"/>
            </w:tcBorders>
          </w:tcPr>
          <w:p w:rsidR="00F81977" w:rsidRDefault="00F81977" w:rsidP="00F53272">
            <w:pPr>
              <w:autoSpaceDE w:val="0"/>
              <w:autoSpaceDN w:val="0"/>
              <w:adjustRightInd w:val="0"/>
              <w:spacing w:after="0" w:line="240" w:lineRule="auto"/>
              <w:jc w:val="both"/>
              <w:rPr>
                <w:rFonts w:ascii="Times New Roman" w:hAnsi="Times New Roman" w:cs="Times New Roman"/>
                <w:sz w:val="24"/>
                <w:szCs w:val="24"/>
              </w:rPr>
            </w:pPr>
            <w:r w:rsidRPr="00801109">
              <w:rPr>
                <w:rFonts w:ascii="Times New Roman" w:hAnsi="Times New Roman" w:cs="Times New Roman"/>
                <w:sz w:val="24"/>
                <w:szCs w:val="24"/>
              </w:rPr>
              <w:t>Бытовое о</w:t>
            </w:r>
            <w:r>
              <w:rPr>
                <w:rFonts w:ascii="Times New Roman" w:hAnsi="Times New Roman" w:cs="Times New Roman"/>
                <w:sz w:val="24"/>
                <w:szCs w:val="24"/>
              </w:rPr>
              <w:t xml:space="preserve">бслуживание </w:t>
            </w:r>
            <w:hyperlink r:id="rId74" w:history="1">
              <w:r>
                <w:rPr>
                  <w:rFonts w:ascii="Times New Roman" w:hAnsi="Times New Roman" w:cs="Times New Roman"/>
                  <w:color w:val="0000FF"/>
                  <w:sz w:val="24"/>
                  <w:szCs w:val="24"/>
                </w:rPr>
                <w:t>(3.3)</w:t>
              </w:r>
            </w:hyperlink>
          </w:p>
        </w:tc>
        <w:tc>
          <w:tcPr>
            <w:tcW w:w="5839" w:type="dxa"/>
            <w:tcBorders>
              <w:top w:val="single" w:sz="4" w:space="0" w:color="auto"/>
              <w:left w:val="single" w:sz="4" w:space="0" w:color="auto"/>
              <w:bottom w:val="single" w:sz="4" w:space="0" w:color="auto"/>
              <w:right w:val="single" w:sz="4" w:space="0" w:color="auto"/>
            </w:tcBorders>
          </w:tcPr>
          <w:p w:rsidR="00F81977" w:rsidRDefault="00F81977" w:rsidP="00F53272">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Размещение объектов капитального строительства, предназначенных для оказания населению или организациям бытовых услуг (мастерские мелкого ремонта, ателье, бани, парикмахерские, прачечные, химчистки, похоронные бюро)</w:t>
            </w:r>
          </w:p>
        </w:tc>
      </w:tr>
      <w:tr w:rsidR="00F81977">
        <w:tc>
          <w:tcPr>
            <w:tcW w:w="680" w:type="dxa"/>
            <w:tcBorders>
              <w:top w:val="single" w:sz="4" w:space="0" w:color="auto"/>
              <w:left w:val="single" w:sz="4" w:space="0" w:color="auto"/>
              <w:bottom w:val="single" w:sz="4" w:space="0" w:color="auto"/>
              <w:right w:val="single" w:sz="4" w:space="0" w:color="auto"/>
            </w:tcBorders>
          </w:tcPr>
          <w:p w:rsidR="00F81977" w:rsidRDefault="00F81977" w:rsidP="00F53272">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1.4</w:t>
            </w:r>
          </w:p>
        </w:tc>
        <w:tc>
          <w:tcPr>
            <w:tcW w:w="2551" w:type="dxa"/>
            <w:tcBorders>
              <w:top w:val="single" w:sz="4" w:space="0" w:color="auto"/>
              <w:left w:val="single" w:sz="4" w:space="0" w:color="auto"/>
              <w:bottom w:val="single" w:sz="4" w:space="0" w:color="auto"/>
              <w:right w:val="single" w:sz="4" w:space="0" w:color="auto"/>
            </w:tcBorders>
          </w:tcPr>
          <w:p w:rsidR="00F81977" w:rsidRDefault="00F81977" w:rsidP="00F53272">
            <w:pPr>
              <w:autoSpaceDE w:val="0"/>
              <w:autoSpaceDN w:val="0"/>
              <w:adjustRightInd w:val="0"/>
              <w:spacing w:after="0" w:line="240" w:lineRule="auto"/>
              <w:jc w:val="both"/>
              <w:rPr>
                <w:rFonts w:ascii="Times New Roman" w:hAnsi="Times New Roman" w:cs="Times New Roman"/>
                <w:sz w:val="24"/>
                <w:szCs w:val="24"/>
              </w:rPr>
            </w:pPr>
            <w:r w:rsidRPr="00801109">
              <w:rPr>
                <w:rFonts w:ascii="Times New Roman" w:hAnsi="Times New Roman" w:cs="Times New Roman"/>
                <w:sz w:val="24"/>
                <w:szCs w:val="24"/>
              </w:rPr>
              <w:t xml:space="preserve">Здравоохранение </w:t>
            </w:r>
            <w:hyperlink r:id="rId75" w:history="1">
              <w:r w:rsidRPr="00801109">
                <w:rPr>
                  <w:rFonts w:ascii="Times New Roman" w:hAnsi="Times New Roman" w:cs="Times New Roman"/>
                  <w:color w:val="0000FF"/>
                  <w:sz w:val="24"/>
                  <w:szCs w:val="24"/>
                </w:rPr>
                <w:t>(3.4)</w:t>
              </w:r>
            </w:hyperlink>
          </w:p>
        </w:tc>
        <w:tc>
          <w:tcPr>
            <w:tcW w:w="5839" w:type="dxa"/>
            <w:tcBorders>
              <w:top w:val="single" w:sz="4" w:space="0" w:color="auto"/>
              <w:left w:val="single" w:sz="4" w:space="0" w:color="auto"/>
              <w:bottom w:val="single" w:sz="4" w:space="0" w:color="auto"/>
              <w:right w:val="single" w:sz="4" w:space="0" w:color="auto"/>
            </w:tcBorders>
          </w:tcPr>
          <w:p w:rsidR="00F81977" w:rsidRDefault="00F81977" w:rsidP="00F53272">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Объекты для оказания гражданам медицинской помощи</w:t>
            </w:r>
          </w:p>
        </w:tc>
      </w:tr>
      <w:tr w:rsidR="00F81977">
        <w:tc>
          <w:tcPr>
            <w:tcW w:w="680" w:type="dxa"/>
            <w:tcBorders>
              <w:top w:val="single" w:sz="4" w:space="0" w:color="auto"/>
              <w:left w:val="single" w:sz="4" w:space="0" w:color="auto"/>
              <w:bottom w:val="single" w:sz="4" w:space="0" w:color="auto"/>
              <w:right w:val="single" w:sz="4" w:space="0" w:color="auto"/>
            </w:tcBorders>
          </w:tcPr>
          <w:p w:rsidR="00F81977" w:rsidRDefault="00F81977" w:rsidP="00F53272">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1.5</w:t>
            </w:r>
          </w:p>
        </w:tc>
        <w:tc>
          <w:tcPr>
            <w:tcW w:w="2551" w:type="dxa"/>
            <w:tcBorders>
              <w:top w:val="single" w:sz="4" w:space="0" w:color="auto"/>
              <w:left w:val="single" w:sz="4" w:space="0" w:color="auto"/>
              <w:bottom w:val="single" w:sz="4" w:space="0" w:color="auto"/>
              <w:right w:val="single" w:sz="4" w:space="0" w:color="auto"/>
            </w:tcBorders>
          </w:tcPr>
          <w:p w:rsidR="00F81977" w:rsidRDefault="00F81977" w:rsidP="00F53272">
            <w:pPr>
              <w:autoSpaceDE w:val="0"/>
              <w:autoSpaceDN w:val="0"/>
              <w:adjustRightInd w:val="0"/>
              <w:spacing w:after="0" w:line="240" w:lineRule="auto"/>
              <w:jc w:val="both"/>
              <w:rPr>
                <w:rFonts w:ascii="Times New Roman" w:hAnsi="Times New Roman" w:cs="Times New Roman"/>
                <w:sz w:val="24"/>
                <w:szCs w:val="24"/>
              </w:rPr>
            </w:pPr>
            <w:r w:rsidRPr="00FB2C02">
              <w:rPr>
                <w:rFonts w:ascii="Times New Roman" w:hAnsi="Times New Roman" w:cs="Times New Roman"/>
                <w:sz w:val="24"/>
                <w:szCs w:val="24"/>
              </w:rPr>
              <w:t>Дошкольное, начальное и среднее общее образование</w:t>
            </w:r>
            <w:r>
              <w:rPr>
                <w:rFonts w:ascii="Times New Roman" w:hAnsi="Times New Roman" w:cs="Times New Roman"/>
                <w:sz w:val="24"/>
                <w:szCs w:val="24"/>
              </w:rPr>
              <w:t xml:space="preserve">    </w:t>
            </w:r>
          </w:p>
          <w:p w:rsidR="00F81977" w:rsidRDefault="00F81977" w:rsidP="00F53272">
            <w:pPr>
              <w:autoSpaceDE w:val="0"/>
              <w:autoSpaceDN w:val="0"/>
              <w:adjustRightInd w:val="0"/>
              <w:spacing w:after="0" w:line="240" w:lineRule="auto"/>
              <w:jc w:val="both"/>
              <w:rPr>
                <w:rFonts w:ascii="Times New Roman" w:hAnsi="Times New Roman" w:cs="Times New Roman"/>
                <w:sz w:val="24"/>
                <w:szCs w:val="24"/>
              </w:rPr>
            </w:pPr>
            <w:hyperlink r:id="rId76" w:history="1">
              <w:r>
                <w:rPr>
                  <w:rFonts w:ascii="Times New Roman" w:hAnsi="Times New Roman" w:cs="Times New Roman"/>
                  <w:color w:val="0000FF"/>
                  <w:sz w:val="24"/>
                  <w:szCs w:val="24"/>
                </w:rPr>
                <w:t>(</w:t>
              </w:r>
              <w:r>
                <w:t xml:space="preserve"> </w:t>
              </w:r>
              <w:r w:rsidRPr="00FB2C02">
                <w:rPr>
                  <w:rFonts w:ascii="Times New Roman" w:hAnsi="Times New Roman" w:cs="Times New Roman"/>
                  <w:color w:val="0000FF"/>
                  <w:sz w:val="24"/>
                  <w:szCs w:val="24"/>
                </w:rPr>
                <w:t>3.5.1</w:t>
              </w:r>
              <w:r>
                <w:rPr>
                  <w:rFonts w:ascii="Times New Roman" w:hAnsi="Times New Roman" w:cs="Times New Roman"/>
                  <w:color w:val="0000FF"/>
                  <w:sz w:val="24"/>
                  <w:szCs w:val="24"/>
                </w:rPr>
                <w:t>)</w:t>
              </w:r>
            </w:hyperlink>
          </w:p>
        </w:tc>
        <w:tc>
          <w:tcPr>
            <w:tcW w:w="5839" w:type="dxa"/>
            <w:tcBorders>
              <w:top w:val="single" w:sz="4" w:space="0" w:color="auto"/>
              <w:left w:val="single" w:sz="4" w:space="0" w:color="auto"/>
              <w:bottom w:val="single" w:sz="4" w:space="0" w:color="auto"/>
              <w:right w:val="single" w:sz="4" w:space="0" w:color="auto"/>
            </w:tcBorders>
          </w:tcPr>
          <w:p w:rsidR="00F81977" w:rsidRDefault="00F81977" w:rsidP="00F53272">
            <w:pPr>
              <w:autoSpaceDE w:val="0"/>
              <w:autoSpaceDN w:val="0"/>
              <w:adjustRightInd w:val="0"/>
              <w:spacing w:after="0" w:line="240" w:lineRule="auto"/>
              <w:jc w:val="both"/>
              <w:rPr>
                <w:rFonts w:ascii="Times New Roman" w:hAnsi="Times New Roman" w:cs="Times New Roman"/>
                <w:sz w:val="24"/>
                <w:szCs w:val="24"/>
              </w:rPr>
            </w:pPr>
            <w:r w:rsidRPr="00FB2C02">
              <w:rPr>
                <w:rFonts w:ascii="Times New Roman" w:hAnsi="Times New Roman" w:cs="Times New Roman"/>
                <w:sz w:val="24"/>
                <w:szCs w:val="24"/>
              </w:rPr>
              <w:t>Размещение объектов капитального строительства, предназначенных для просвещения, дошкольного, начального и среднего общего образования (детские ясли, детские сады, школы, художественные, музыкальные школы, образовательные кружки и иные организации, осуществляющие деятельность по воспитанию, образованию и просвещению)</w:t>
            </w:r>
          </w:p>
        </w:tc>
      </w:tr>
      <w:tr w:rsidR="00F81977">
        <w:tc>
          <w:tcPr>
            <w:tcW w:w="680" w:type="dxa"/>
            <w:tcBorders>
              <w:top w:val="single" w:sz="4" w:space="0" w:color="auto"/>
              <w:left w:val="single" w:sz="4" w:space="0" w:color="auto"/>
              <w:bottom w:val="single" w:sz="4" w:space="0" w:color="auto"/>
              <w:right w:val="single" w:sz="4" w:space="0" w:color="auto"/>
            </w:tcBorders>
          </w:tcPr>
          <w:p w:rsidR="00F81977" w:rsidRDefault="00F81977" w:rsidP="00F53272">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1.6</w:t>
            </w:r>
          </w:p>
        </w:tc>
        <w:tc>
          <w:tcPr>
            <w:tcW w:w="2551" w:type="dxa"/>
            <w:tcBorders>
              <w:top w:val="single" w:sz="4" w:space="0" w:color="auto"/>
              <w:left w:val="single" w:sz="4" w:space="0" w:color="auto"/>
              <w:bottom w:val="single" w:sz="4" w:space="0" w:color="auto"/>
              <w:right w:val="single" w:sz="4" w:space="0" w:color="auto"/>
            </w:tcBorders>
          </w:tcPr>
          <w:p w:rsidR="00F81977" w:rsidRDefault="00F81977" w:rsidP="00F53272">
            <w:pPr>
              <w:autoSpaceDE w:val="0"/>
              <w:autoSpaceDN w:val="0"/>
              <w:adjustRightInd w:val="0"/>
              <w:spacing w:after="0" w:line="240" w:lineRule="auto"/>
              <w:jc w:val="both"/>
              <w:rPr>
                <w:rFonts w:ascii="Times New Roman" w:hAnsi="Times New Roman" w:cs="Times New Roman"/>
                <w:sz w:val="24"/>
                <w:szCs w:val="24"/>
              </w:rPr>
            </w:pPr>
            <w:r w:rsidRPr="005E3D67">
              <w:rPr>
                <w:rFonts w:ascii="Times New Roman" w:hAnsi="Times New Roman" w:cs="Times New Roman"/>
                <w:sz w:val="24"/>
                <w:szCs w:val="24"/>
              </w:rPr>
              <w:t xml:space="preserve">Культурное развитие </w:t>
            </w:r>
            <w:hyperlink r:id="rId77" w:history="1">
              <w:r w:rsidRPr="005E3D67">
                <w:rPr>
                  <w:rFonts w:ascii="Times New Roman" w:hAnsi="Times New Roman" w:cs="Times New Roman"/>
                  <w:color w:val="0000FF"/>
                  <w:sz w:val="24"/>
                  <w:szCs w:val="24"/>
                </w:rPr>
                <w:t>(3.6)</w:t>
              </w:r>
            </w:hyperlink>
          </w:p>
        </w:tc>
        <w:tc>
          <w:tcPr>
            <w:tcW w:w="5839" w:type="dxa"/>
            <w:tcBorders>
              <w:top w:val="single" w:sz="4" w:space="0" w:color="auto"/>
              <w:left w:val="single" w:sz="4" w:space="0" w:color="auto"/>
              <w:bottom w:val="single" w:sz="4" w:space="0" w:color="auto"/>
              <w:right w:val="single" w:sz="4" w:space="0" w:color="auto"/>
            </w:tcBorders>
          </w:tcPr>
          <w:p w:rsidR="00F81977" w:rsidRDefault="00F81977" w:rsidP="00F53272">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Размещение объектов капитального строительства, предназначенных для размещения в них домов культуры, библиотек; устройство площадок для празднеств и гуляний.</w:t>
            </w:r>
          </w:p>
        </w:tc>
      </w:tr>
      <w:tr w:rsidR="00F81977">
        <w:tc>
          <w:tcPr>
            <w:tcW w:w="680" w:type="dxa"/>
            <w:tcBorders>
              <w:top w:val="single" w:sz="4" w:space="0" w:color="auto"/>
              <w:left w:val="single" w:sz="4" w:space="0" w:color="auto"/>
              <w:bottom w:val="single" w:sz="4" w:space="0" w:color="auto"/>
              <w:right w:val="single" w:sz="4" w:space="0" w:color="auto"/>
            </w:tcBorders>
          </w:tcPr>
          <w:p w:rsidR="00F81977" w:rsidRPr="000F6EB5" w:rsidRDefault="00F81977" w:rsidP="00F53272">
            <w:pPr>
              <w:autoSpaceDE w:val="0"/>
              <w:autoSpaceDN w:val="0"/>
              <w:adjustRightInd w:val="0"/>
              <w:spacing w:after="0" w:line="240" w:lineRule="auto"/>
              <w:jc w:val="both"/>
              <w:rPr>
                <w:rFonts w:ascii="Times New Roman" w:hAnsi="Times New Roman" w:cs="Times New Roman"/>
                <w:sz w:val="24"/>
                <w:szCs w:val="24"/>
                <w:highlight w:val="yellow"/>
              </w:rPr>
            </w:pPr>
            <w:r w:rsidRPr="00425130">
              <w:rPr>
                <w:rFonts w:ascii="Times New Roman" w:hAnsi="Times New Roman" w:cs="Times New Roman"/>
                <w:sz w:val="24"/>
                <w:szCs w:val="24"/>
              </w:rPr>
              <w:t>1.7</w:t>
            </w:r>
          </w:p>
        </w:tc>
        <w:tc>
          <w:tcPr>
            <w:tcW w:w="2551" w:type="dxa"/>
            <w:tcBorders>
              <w:top w:val="single" w:sz="4" w:space="0" w:color="auto"/>
              <w:left w:val="single" w:sz="4" w:space="0" w:color="auto"/>
              <w:bottom w:val="single" w:sz="4" w:space="0" w:color="auto"/>
              <w:right w:val="single" w:sz="4" w:space="0" w:color="auto"/>
            </w:tcBorders>
          </w:tcPr>
          <w:p w:rsidR="00F81977" w:rsidRPr="00D86EFF" w:rsidRDefault="00F81977" w:rsidP="00F53272">
            <w:pPr>
              <w:autoSpaceDE w:val="0"/>
              <w:autoSpaceDN w:val="0"/>
              <w:adjustRightInd w:val="0"/>
              <w:spacing w:after="0" w:line="240" w:lineRule="auto"/>
              <w:jc w:val="both"/>
              <w:rPr>
                <w:rFonts w:ascii="Times New Roman" w:hAnsi="Times New Roman" w:cs="Times New Roman"/>
                <w:sz w:val="24"/>
                <w:szCs w:val="24"/>
              </w:rPr>
            </w:pPr>
            <w:r w:rsidRPr="00D86EFF">
              <w:rPr>
                <w:rFonts w:ascii="Times New Roman" w:hAnsi="Times New Roman" w:cs="Times New Roman"/>
                <w:sz w:val="24"/>
                <w:szCs w:val="24"/>
              </w:rPr>
              <w:t xml:space="preserve">Общественное управление </w:t>
            </w:r>
            <w:hyperlink r:id="rId78" w:history="1">
              <w:r w:rsidRPr="00D86EFF">
                <w:rPr>
                  <w:rFonts w:ascii="Times New Roman" w:hAnsi="Times New Roman" w:cs="Times New Roman"/>
                  <w:color w:val="0000FF"/>
                  <w:sz w:val="24"/>
                  <w:szCs w:val="24"/>
                </w:rPr>
                <w:t>(3.8)</w:t>
              </w:r>
            </w:hyperlink>
          </w:p>
        </w:tc>
        <w:tc>
          <w:tcPr>
            <w:tcW w:w="5839" w:type="dxa"/>
            <w:tcBorders>
              <w:top w:val="single" w:sz="4" w:space="0" w:color="auto"/>
              <w:left w:val="single" w:sz="4" w:space="0" w:color="auto"/>
              <w:bottom w:val="single" w:sz="4" w:space="0" w:color="auto"/>
              <w:right w:val="single" w:sz="4" w:space="0" w:color="auto"/>
            </w:tcBorders>
          </w:tcPr>
          <w:p w:rsidR="00F81977" w:rsidRPr="00D86EFF" w:rsidRDefault="00F81977" w:rsidP="00F53272">
            <w:pPr>
              <w:pStyle w:val="ConsPlusNormal"/>
              <w:jc w:val="both"/>
              <w:rPr>
                <w:rFonts w:ascii="Times New Roman" w:hAnsi="Times New Roman" w:cs="Times New Roman"/>
                <w:sz w:val="24"/>
                <w:szCs w:val="24"/>
              </w:rPr>
            </w:pPr>
            <w:r w:rsidRPr="00D86EFF">
              <w:rPr>
                <w:rFonts w:ascii="Times New Roman" w:hAnsi="Times New Roman" w:cs="Times New Roman"/>
                <w:sz w:val="24"/>
                <w:szCs w:val="24"/>
              </w:rPr>
              <w:t>Размещение объектов капитального строительства, предназначенных для размещения органов государственной власти, органов местного самоуправления, судов, а также организаций, непосредственно обеспечивающих их деятельность;</w:t>
            </w:r>
          </w:p>
          <w:p w:rsidR="00F81977" w:rsidRPr="00D86EFF" w:rsidRDefault="00F81977" w:rsidP="00F53272">
            <w:pPr>
              <w:pStyle w:val="ConsPlusNormal"/>
              <w:jc w:val="both"/>
              <w:rPr>
                <w:rFonts w:ascii="Times New Roman" w:hAnsi="Times New Roman" w:cs="Times New Roman"/>
                <w:sz w:val="24"/>
                <w:szCs w:val="24"/>
              </w:rPr>
            </w:pPr>
            <w:r w:rsidRPr="00D86EFF">
              <w:rPr>
                <w:rFonts w:ascii="Times New Roman" w:hAnsi="Times New Roman" w:cs="Times New Roman"/>
                <w:sz w:val="24"/>
                <w:szCs w:val="24"/>
              </w:rPr>
              <w:t>размещение объектов капитального строительства, предназначенных для размещения органов управления политических партий, профессиональных и отраслевых союзов, творческих союзов и иных общественных объединений граждан по отраслевому или политическому признаку.</w:t>
            </w:r>
          </w:p>
        </w:tc>
      </w:tr>
      <w:tr w:rsidR="00F81977">
        <w:tc>
          <w:tcPr>
            <w:tcW w:w="680" w:type="dxa"/>
            <w:tcBorders>
              <w:top w:val="single" w:sz="4" w:space="0" w:color="auto"/>
              <w:left w:val="single" w:sz="4" w:space="0" w:color="auto"/>
              <w:bottom w:val="single" w:sz="4" w:space="0" w:color="auto"/>
              <w:right w:val="single" w:sz="4" w:space="0" w:color="auto"/>
            </w:tcBorders>
          </w:tcPr>
          <w:p w:rsidR="00F81977" w:rsidRDefault="00F81977" w:rsidP="00F53272">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1.8</w:t>
            </w:r>
          </w:p>
        </w:tc>
        <w:tc>
          <w:tcPr>
            <w:tcW w:w="2551" w:type="dxa"/>
            <w:tcBorders>
              <w:top w:val="single" w:sz="4" w:space="0" w:color="auto"/>
              <w:left w:val="single" w:sz="4" w:space="0" w:color="auto"/>
              <w:bottom w:val="single" w:sz="4" w:space="0" w:color="auto"/>
              <w:right w:val="single" w:sz="4" w:space="0" w:color="auto"/>
            </w:tcBorders>
          </w:tcPr>
          <w:p w:rsidR="00F81977" w:rsidRDefault="00F81977" w:rsidP="00F53272">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Рынки </w:t>
            </w:r>
            <w:hyperlink r:id="rId79" w:history="1">
              <w:r>
                <w:rPr>
                  <w:rFonts w:ascii="Times New Roman" w:hAnsi="Times New Roman" w:cs="Times New Roman"/>
                  <w:color w:val="0000FF"/>
                  <w:sz w:val="24"/>
                  <w:szCs w:val="24"/>
                </w:rPr>
                <w:t>(4.3)</w:t>
              </w:r>
            </w:hyperlink>
          </w:p>
        </w:tc>
        <w:tc>
          <w:tcPr>
            <w:tcW w:w="5839" w:type="dxa"/>
            <w:tcBorders>
              <w:top w:val="single" w:sz="4" w:space="0" w:color="auto"/>
              <w:left w:val="single" w:sz="4" w:space="0" w:color="auto"/>
              <w:bottom w:val="single" w:sz="4" w:space="0" w:color="auto"/>
              <w:right w:val="single" w:sz="4" w:space="0" w:color="auto"/>
            </w:tcBorders>
          </w:tcPr>
          <w:p w:rsidR="00F81977" w:rsidRDefault="00F81977" w:rsidP="00F53272">
            <w:pPr>
              <w:autoSpaceDE w:val="0"/>
              <w:autoSpaceDN w:val="0"/>
              <w:adjustRightInd w:val="0"/>
              <w:spacing w:after="0" w:line="240" w:lineRule="auto"/>
              <w:jc w:val="both"/>
              <w:rPr>
                <w:rFonts w:ascii="Times New Roman" w:hAnsi="Times New Roman" w:cs="Times New Roman"/>
                <w:sz w:val="24"/>
                <w:szCs w:val="24"/>
              </w:rPr>
            </w:pPr>
            <w:r w:rsidRPr="00AC081C">
              <w:rPr>
                <w:rFonts w:ascii="Times New Roman" w:hAnsi="Times New Roman" w:cs="Times New Roman"/>
                <w:sz w:val="24"/>
                <w:szCs w:val="24"/>
              </w:rPr>
              <w:t>Размещение объектов капитального строительства, сооружений, предназначенных для организации постоянной или временной т</w:t>
            </w:r>
            <w:r>
              <w:rPr>
                <w:rFonts w:ascii="Times New Roman" w:hAnsi="Times New Roman" w:cs="Times New Roman"/>
                <w:sz w:val="24"/>
                <w:szCs w:val="24"/>
              </w:rPr>
              <w:t>орговли (ярмарка, рынок, базар)</w:t>
            </w:r>
            <w:r w:rsidRPr="00AC081C">
              <w:rPr>
                <w:rFonts w:ascii="Times New Roman" w:hAnsi="Times New Roman" w:cs="Times New Roman"/>
                <w:sz w:val="24"/>
                <w:szCs w:val="24"/>
              </w:rPr>
              <w:t>;</w:t>
            </w:r>
            <w:r>
              <w:rPr>
                <w:rFonts w:ascii="Times New Roman" w:hAnsi="Times New Roman" w:cs="Times New Roman"/>
                <w:sz w:val="24"/>
                <w:szCs w:val="24"/>
              </w:rPr>
              <w:t xml:space="preserve"> </w:t>
            </w:r>
            <w:r w:rsidRPr="00AC081C">
              <w:rPr>
                <w:rFonts w:ascii="Times New Roman" w:hAnsi="Times New Roman" w:cs="Times New Roman"/>
                <w:sz w:val="24"/>
                <w:szCs w:val="24"/>
              </w:rPr>
              <w:t>размещение гаражей и (или) стоянок для автомобилей сотрудников и посетителей рынка</w:t>
            </w:r>
          </w:p>
        </w:tc>
      </w:tr>
      <w:tr w:rsidR="00F81977">
        <w:tc>
          <w:tcPr>
            <w:tcW w:w="680" w:type="dxa"/>
            <w:tcBorders>
              <w:top w:val="single" w:sz="4" w:space="0" w:color="auto"/>
              <w:left w:val="single" w:sz="4" w:space="0" w:color="auto"/>
              <w:bottom w:val="single" w:sz="4" w:space="0" w:color="auto"/>
              <w:right w:val="single" w:sz="4" w:space="0" w:color="auto"/>
            </w:tcBorders>
          </w:tcPr>
          <w:p w:rsidR="00F81977" w:rsidRDefault="00F81977" w:rsidP="00F53272">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1.9</w:t>
            </w:r>
          </w:p>
        </w:tc>
        <w:tc>
          <w:tcPr>
            <w:tcW w:w="2551" w:type="dxa"/>
            <w:tcBorders>
              <w:top w:val="single" w:sz="4" w:space="0" w:color="auto"/>
              <w:left w:val="single" w:sz="4" w:space="0" w:color="auto"/>
              <w:bottom w:val="single" w:sz="4" w:space="0" w:color="auto"/>
              <w:right w:val="single" w:sz="4" w:space="0" w:color="auto"/>
            </w:tcBorders>
          </w:tcPr>
          <w:p w:rsidR="00F81977" w:rsidRDefault="00F81977" w:rsidP="00F53272">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Магазины </w:t>
            </w:r>
            <w:hyperlink r:id="rId80" w:history="1">
              <w:r>
                <w:rPr>
                  <w:rFonts w:ascii="Times New Roman" w:hAnsi="Times New Roman" w:cs="Times New Roman"/>
                  <w:color w:val="0000FF"/>
                  <w:sz w:val="24"/>
                  <w:szCs w:val="24"/>
                </w:rPr>
                <w:t>(4.4)</w:t>
              </w:r>
            </w:hyperlink>
          </w:p>
        </w:tc>
        <w:tc>
          <w:tcPr>
            <w:tcW w:w="5839" w:type="dxa"/>
            <w:tcBorders>
              <w:top w:val="single" w:sz="4" w:space="0" w:color="auto"/>
              <w:left w:val="single" w:sz="4" w:space="0" w:color="auto"/>
              <w:bottom w:val="single" w:sz="4" w:space="0" w:color="auto"/>
              <w:right w:val="single" w:sz="4" w:space="0" w:color="auto"/>
            </w:tcBorders>
          </w:tcPr>
          <w:p w:rsidR="00F81977" w:rsidRDefault="00F81977" w:rsidP="00F53272">
            <w:pPr>
              <w:autoSpaceDE w:val="0"/>
              <w:autoSpaceDN w:val="0"/>
              <w:adjustRightInd w:val="0"/>
              <w:spacing w:after="0" w:line="240" w:lineRule="auto"/>
              <w:jc w:val="both"/>
              <w:rPr>
                <w:rFonts w:ascii="Times New Roman" w:hAnsi="Times New Roman" w:cs="Times New Roman"/>
                <w:sz w:val="24"/>
                <w:szCs w:val="24"/>
              </w:rPr>
            </w:pPr>
            <w:r w:rsidRPr="00653665">
              <w:rPr>
                <w:rFonts w:ascii="Times New Roman" w:hAnsi="Times New Roman" w:cs="Times New Roman"/>
                <w:sz w:val="24"/>
                <w:szCs w:val="24"/>
              </w:rPr>
              <w:t>Размещение объектов капитального строительства, предназначенных для продажи товаров, торговая площадь которых составляет до 5000 кв. м</w:t>
            </w:r>
          </w:p>
        </w:tc>
      </w:tr>
      <w:tr w:rsidR="00F81977">
        <w:tc>
          <w:tcPr>
            <w:tcW w:w="680" w:type="dxa"/>
            <w:tcBorders>
              <w:top w:val="single" w:sz="4" w:space="0" w:color="auto"/>
              <w:left w:val="single" w:sz="4" w:space="0" w:color="auto"/>
              <w:bottom w:val="single" w:sz="4" w:space="0" w:color="auto"/>
              <w:right w:val="single" w:sz="4" w:space="0" w:color="auto"/>
            </w:tcBorders>
          </w:tcPr>
          <w:p w:rsidR="00F81977" w:rsidRDefault="00F81977" w:rsidP="00F53272">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1.10</w:t>
            </w:r>
          </w:p>
        </w:tc>
        <w:tc>
          <w:tcPr>
            <w:tcW w:w="2551" w:type="dxa"/>
            <w:tcBorders>
              <w:top w:val="single" w:sz="4" w:space="0" w:color="auto"/>
              <w:left w:val="single" w:sz="4" w:space="0" w:color="auto"/>
              <w:bottom w:val="single" w:sz="4" w:space="0" w:color="auto"/>
              <w:right w:val="single" w:sz="4" w:space="0" w:color="auto"/>
            </w:tcBorders>
          </w:tcPr>
          <w:p w:rsidR="00F81977" w:rsidRDefault="00F81977" w:rsidP="00F53272">
            <w:pPr>
              <w:autoSpaceDE w:val="0"/>
              <w:autoSpaceDN w:val="0"/>
              <w:adjustRightInd w:val="0"/>
              <w:spacing w:after="0" w:line="240" w:lineRule="auto"/>
              <w:jc w:val="both"/>
              <w:rPr>
                <w:rFonts w:ascii="Times New Roman" w:hAnsi="Times New Roman" w:cs="Times New Roman"/>
                <w:sz w:val="24"/>
                <w:szCs w:val="24"/>
              </w:rPr>
            </w:pPr>
            <w:r w:rsidRPr="00B00C67">
              <w:rPr>
                <w:rFonts w:ascii="Times New Roman" w:hAnsi="Times New Roman" w:cs="Times New Roman"/>
                <w:sz w:val="24"/>
                <w:szCs w:val="24"/>
              </w:rPr>
              <w:t xml:space="preserve">Общественное питание </w:t>
            </w:r>
            <w:hyperlink r:id="rId81" w:history="1">
              <w:r w:rsidRPr="00B00C67">
                <w:rPr>
                  <w:rFonts w:ascii="Times New Roman" w:hAnsi="Times New Roman" w:cs="Times New Roman"/>
                  <w:color w:val="0000FF"/>
                  <w:sz w:val="24"/>
                  <w:szCs w:val="24"/>
                </w:rPr>
                <w:t>(4.6)</w:t>
              </w:r>
            </w:hyperlink>
          </w:p>
        </w:tc>
        <w:tc>
          <w:tcPr>
            <w:tcW w:w="5839" w:type="dxa"/>
            <w:tcBorders>
              <w:top w:val="single" w:sz="4" w:space="0" w:color="auto"/>
              <w:left w:val="single" w:sz="4" w:space="0" w:color="auto"/>
              <w:bottom w:val="single" w:sz="4" w:space="0" w:color="auto"/>
              <w:right w:val="single" w:sz="4" w:space="0" w:color="auto"/>
            </w:tcBorders>
          </w:tcPr>
          <w:p w:rsidR="00F81977" w:rsidRDefault="00F81977" w:rsidP="00F53272">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Размещение объектов капитального строительства в целях устройства мест общественного питания</w:t>
            </w:r>
          </w:p>
        </w:tc>
      </w:tr>
      <w:tr w:rsidR="00F81977">
        <w:tc>
          <w:tcPr>
            <w:tcW w:w="680" w:type="dxa"/>
            <w:tcBorders>
              <w:top w:val="single" w:sz="4" w:space="0" w:color="auto"/>
              <w:left w:val="single" w:sz="4" w:space="0" w:color="auto"/>
              <w:bottom w:val="single" w:sz="4" w:space="0" w:color="auto"/>
              <w:right w:val="single" w:sz="4" w:space="0" w:color="auto"/>
            </w:tcBorders>
          </w:tcPr>
          <w:p w:rsidR="00F81977" w:rsidRDefault="00F81977" w:rsidP="00F53272">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1.11</w:t>
            </w:r>
          </w:p>
        </w:tc>
        <w:tc>
          <w:tcPr>
            <w:tcW w:w="2551" w:type="dxa"/>
            <w:tcBorders>
              <w:top w:val="single" w:sz="4" w:space="0" w:color="auto"/>
              <w:left w:val="single" w:sz="4" w:space="0" w:color="auto"/>
              <w:bottom w:val="single" w:sz="4" w:space="0" w:color="auto"/>
              <w:right w:val="single" w:sz="4" w:space="0" w:color="auto"/>
            </w:tcBorders>
          </w:tcPr>
          <w:p w:rsidR="00F81977" w:rsidRDefault="00F81977" w:rsidP="00F53272">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Гос</w:t>
            </w:r>
            <w:r w:rsidRPr="005D2F9E">
              <w:rPr>
                <w:rFonts w:ascii="Times New Roman" w:hAnsi="Times New Roman" w:cs="Times New Roman"/>
                <w:sz w:val="24"/>
                <w:szCs w:val="24"/>
              </w:rPr>
              <w:t xml:space="preserve">тиничное обслуживание </w:t>
            </w:r>
            <w:hyperlink r:id="rId82" w:history="1">
              <w:r w:rsidRPr="005D2F9E">
                <w:rPr>
                  <w:rFonts w:ascii="Times New Roman" w:hAnsi="Times New Roman" w:cs="Times New Roman"/>
                  <w:color w:val="0000FF"/>
                  <w:sz w:val="24"/>
                  <w:szCs w:val="24"/>
                </w:rPr>
                <w:t>(4.7)</w:t>
              </w:r>
            </w:hyperlink>
          </w:p>
        </w:tc>
        <w:tc>
          <w:tcPr>
            <w:tcW w:w="5839" w:type="dxa"/>
            <w:tcBorders>
              <w:top w:val="single" w:sz="4" w:space="0" w:color="auto"/>
              <w:left w:val="single" w:sz="4" w:space="0" w:color="auto"/>
              <w:bottom w:val="single" w:sz="4" w:space="0" w:color="auto"/>
              <w:right w:val="single" w:sz="4" w:space="0" w:color="auto"/>
            </w:tcBorders>
          </w:tcPr>
          <w:p w:rsidR="00F81977" w:rsidRDefault="00F81977" w:rsidP="00F53272">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Размещение гостиниц, а также иных зданий, используемых с целью извлечения </w:t>
            </w:r>
            <w:r>
              <w:rPr>
                <w:rFonts w:ascii="Times New Roman" w:hAnsi="Times New Roman" w:cs="Times New Roman"/>
                <w:sz w:val="24"/>
                <w:szCs w:val="24"/>
              </w:rPr>
              <w:lastRenderedPageBreak/>
              <w:t>предпринимательской выгоды из предоставления жилого помещения для временного проживания в них</w:t>
            </w:r>
          </w:p>
        </w:tc>
      </w:tr>
      <w:tr w:rsidR="00F81977">
        <w:tc>
          <w:tcPr>
            <w:tcW w:w="680" w:type="dxa"/>
            <w:tcBorders>
              <w:top w:val="single" w:sz="4" w:space="0" w:color="auto"/>
              <w:left w:val="single" w:sz="4" w:space="0" w:color="auto"/>
              <w:bottom w:val="single" w:sz="4" w:space="0" w:color="auto"/>
              <w:right w:val="single" w:sz="4" w:space="0" w:color="auto"/>
            </w:tcBorders>
          </w:tcPr>
          <w:p w:rsidR="00F81977" w:rsidRDefault="00F81977" w:rsidP="00F53272">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lastRenderedPageBreak/>
              <w:t>1.12</w:t>
            </w:r>
          </w:p>
        </w:tc>
        <w:tc>
          <w:tcPr>
            <w:tcW w:w="2551" w:type="dxa"/>
            <w:tcBorders>
              <w:top w:val="single" w:sz="4" w:space="0" w:color="auto"/>
              <w:left w:val="single" w:sz="4" w:space="0" w:color="auto"/>
              <w:bottom w:val="single" w:sz="4" w:space="0" w:color="auto"/>
              <w:right w:val="single" w:sz="4" w:space="0" w:color="auto"/>
            </w:tcBorders>
          </w:tcPr>
          <w:p w:rsidR="00F81977" w:rsidRDefault="00F81977" w:rsidP="00F53272">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Сп</w:t>
            </w:r>
            <w:r w:rsidRPr="005422B7">
              <w:rPr>
                <w:rFonts w:ascii="Times New Roman" w:hAnsi="Times New Roman" w:cs="Times New Roman"/>
                <w:sz w:val="24"/>
                <w:szCs w:val="24"/>
              </w:rPr>
              <w:t xml:space="preserve">орт </w:t>
            </w:r>
            <w:hyperlink r:id="rId83" w:history="1">
              <w:r w:rsidRPr="005422B7">
                <w:rPr>
                  <w:rFonts w:ascii="Times New Roman" w:hAnsi="Times New Roman" w:cs="Times New Roman"/>
                  <w:color w:val="0000FF"/>
                  <w:sz w:val="24"/>
                  <w:szCs w:val="24"/>
                </w:rPr>
                <w:t>(5.1)</w:t>
              </w:r>
            </w:hyperlink>
          </w:p>
        </w:tc>
        <w:tc>
          <w:tcPr>
            <w:tcW w:w="5839" w:type="dxa"/>
            <w:tcBorders>
              <w:top w:val="single" w:sz="4" w:space="0" w:color="auto"/>
              <w:left w:val="single" w:sz="4" w:space="0" w:color="auto"/>
              <w:bottom w:val="single" w:sz="4" w:space="0" w:color="auto"/>
              <w:right w:val="single" w:sz="4" w:space="0" w:color="auto"/>
            </w:tcBorders>
          </w:tcPr>
          <w:p w:rsidR="00F81977" w:rsidRDefault="00F81977" w:rsidP="00F53272">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Объекты для устройства площадок для занятия спортом и физкультурой.</w:t>
            </w:r>
          </w:p>
        </w:tc>
      </w:tr>
      <w:tr w:rsidR="00F81977">
        <w:tc>
          <w:tcPr>
            <w:tcW w:w="680" w:type="dxa"/>
            <w:tcBorders>
              <w:top w:val="single" w:sz="4" w:space="0" w:color="auto"/>
              <w:left w:val="single" w:sz="4" w:space="0" w:color="auto"/>
              <w:bottom w:val="single" w:sz="4" w:space="0" w:color="auto"/>
              <w:right w:val="single" w:sz="4" w:space="0" w:color="auto"/>
            </w:tcBorders>
          </w:tcPr>
          <w:p w:rsidR="00F81977" w:rsidRDefault="00F81977" w:rsidP="00F53272">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1.13</w:t>
            </w:r>
          </w:p>
        </w:tc>
        <w:tc>
          <w:tcPr>
            <w:tcW w:w="2551" w:type="dxa"/>
            <w:tcBorders>
              <w:top w:val="single" w:sz="4" w:space="0" w:color="auto"/>
              <w:left w:val="single" w:sz="4" w:space="0" w:color="auto"/>
              <w:bottom w:val="single" w:sz="4" w:space="0" w:color="auto"/>
              <w:right w:val="single" w:sz="4" w:space="0" w:color="auto"/>
            </w:tcBorders>
          </w:tcPr>
          <w:p w:rsidR="00F81977" w:rsidRDefault="00F81977" w:rsidP="00F53272">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Связь </w:t>
            </w:r>
            <w:hyperlink r:id="rId84" w:history="1">
              <w:r>
                <w:rPr>
                  <w:rFonts w:ascii="Times New Roman" w:hAnsi="Times New Roman" w:cs="Times New Roman"/>
                  <w:color w:val="0000FF"/>
                  <w:sz w:val="24"/>
                  <w:szCs w:val="24"/>
                </w:rPr>
                <w:t>(6.8)</w:t>
              </w:r>
            </w:hyperlink>
          </w:p>
        </w:tc>
        <w:tc>
          <w:tcPr>
            <w:tcW w:w="5839" w:type="dxa"/>
            <w:tcBorders>
              <w:top w:val="single" w:sz="4" w:space="0" w:color="auto"/>
              <w:left w:val="single" w:sz="4" w:space="0" w:color="auto"/>
              <w:bottom w:val="single" w:sz="4" w:space="0" w:color="auto"/>
              <w:right w:val="single" w:sz="4" w:space="0" w:color="auto"/>
            </w:tcBorders>
          </w:tcPr>
          <w:p w:rsidR="00F81977" w:rsidRDefault="00F81977" w:rsidP="00F53272">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Объекты связи, радиовещания, телевидения, включая воздушные радиорелейные, надземные и подземные кабельные линии связи, линии радиофикации, антенные поля, усилительные пункты на кабельных линиях связи, инфраструктуру спутниковой связи и телерадиовещания (за исключением объектов связи, предусмотренных </w:t>
            </w:r>
            <w:hyperlink w:anchor="Par644" w:history="1">
              <w:r w:rsidRPr="00CE3BCA">
                <w:rPr>
                  <w:rFonts w:ascii="Times New Roman" w:hAnsi="Times New Roman" w:cs="Times New Roman"/>
                  <w:color w:val="0000FF"/>
                  <w:sz w:val="24"/>
                  <w:szCs w:val="24"/>
                </w:rPr>
                <w:t>строкой 1.1</w:t>
              </w:r>
            </w:hyperlink>
            <w:r w:rsidRPr="00CE3BCA">
              <w:rPr>
                <w:rFonts w:ascii="Times New Roman" w:hAnsi="Times New Roman" w:cs="Times New Roman"/>
                <w:sz w:val="24"/>
                <w:szCs w:val="24"/>
              </w:rPr>
              <w:t xml:space="preserve"> коммунальное обслуживание</w:t>
            </w:r>
            <w:r>
              <w:rPr>
                <w:rFonts w:ascii="Times New Roman" w:hAnsi="Times New Roman" w:cs="Times New Roman"/>
                <w:sz w:val="24"/>
                <w:szCs w:val="24"/>
              </w:rPr>
              <w:t xml:space="preserve"> настоящей таблицы)</w:t>
            </w:r>
          </w:p>
        </w:tc>
      </w:tr>
      <w:tr w:rsidR="00F81977">
        <w:tc>
          <w:tcPr>
            <w:tcW w:w="680" w:type="dxa"/>
            <w:tcBorders>
              <w:top w:val="single" w:sz="4" w:space="0" w:color="auto"/>
              <w:left w:val="single" w:sz="4" w:space="0" w:color="auto"/>
              <w:bottom w:val="single" w:sz="4" w:space="0" w:color="auto"/>
              <w:right w:val="single" w:sz="4" w:space="0" w:color="auto"/>
            </w:tcBorders>
          </w:tcPr>
          <w:p w:rsidR="00F81977" w:rsidRDefault="00F81977" w:rsidP="00F53272">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1.14</w:t>
            </w:r>
          </w:p>
        </w:tc>
        <w:tc>
          <w:tcPr>
            <w:tcW w:w="2551" w:type="dxa"/>
            <w:tcBorders>
              <w:top w:val="single" w:sz="4" w:space="0" w:color="auto"/>
              <w:left w:val="single" w:sz="4" w:space="0" w:color="auto"/>
              <w:bottom w:val="single" w:sz="4" w:space="0" w:color="auto"/>
              <w:right w:val="single" w:sz="4" w:space="0" w:color="auto"/>
            </w:tcBorders>
          </w:tcPr>
          <w:p w:rsidR="00F81977" w:rsidRDefault="00F81977" w:rsidP="00F53272">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Автомобильный транспорт </w:t>
            </w:r>
            <w:hyperlink r:id="rId85" w:history="1">
              <w:r>
                <w:rPr>
                  <w:rFonts w:ascii="Times New Roman" w:hAnsi="Times New Roman" w:cs="Times New Roman"/>
                  <w:color w:val="0000FF"/>
                  <w:sz w:val="24"/>
                  <w:szCs w:val="24"/>
                </w:rPr>
                <w:t>(7.2)</w:t>
              </w:r>
            </w:hyperlink>
          </w:p>
        </w:tc>
        <w:tc>
          <w:tcPr>
            <w:tcW w:w="5839" w:type="dxa"/>
            <w:tcBorders>
              <w:top w:val="single" w:sz="4" w:space="0" w:color="auto"/>
              <w:left w:val="single" w:sz="4" w:space="0" w:color="auto"/>
              <w:bottom w:val="single" w:sz="4" w:space="0" w:color="auto"/>
              <w:right w:val="single" w:sz="4" w:space="0" w:color="auto"/>
            </w:tcBorders>
          </w:tcPr>
          <w:p w:rsidR="00F81977" w:rsidRDefault="00F81977" w:rsidP="00F53272">
            <w:pPr>
              <w:autoSpaceDE w:val="0"/>
              <w:autoSpaceDN w:val="0"/>
              <w:adjustRightInd w:val="0"/>
              <w:spacing w:after="0" w:line="240" w:lineRule="auto"/>
              <w:jc w:val="both"/>
              <w:rPr>
                <w:rFonts w:ascii="Times New Roman" w:hAnsi="Times New Roman" w:cs="Times New Roman"/>
                <w:sz w:val="24"/>
                <w:szCs w:val="24"/>
              </w:rPr>
            </w:pPr>
            <w:r w:rsidRPr="00DF7B24">
              <w:rPr>
                <w:rFonts w:ascii="Times New Roman" w:hAnsi="Times New Roman" w:cs="Times New Roman"/>
                <w:sz w:val="24"/>
                <w:szCs w:val="24"/>
              </w:rPr>
              <w:t>Размещение автомобильных дорог и технически связанных с ними сооружений;</w:t>
            </w:r>
            <w:r>
              <w:rPr>
                <w:rFonts w:ascii="Times New Roman" w:hAnsi="Times New Roman" w:cs="Times New Roman"/>
                <w:sz w:val="24"/>
                <w:szCs w:val="24"/>
              </w:rPr>
              <w:t xml:space="preserve"> </w:t>
            </w:r>
            <w:r w:rsidRPr="00DF7B24">
              <w:rPr>
                <w:rFonts w:ascii="Times New Roman" w:hAnsi="Times New Roman" w:cs="Times New Roman"/>
                <w:sz w:val="24"/>
                <w:szCs w:val="24"/>
              </w:rPr>
              <w:t>размещение зданий и сооружений, предназначенных для обслуживания пассажиров, а также обеспечивающие работу транспортных средств, размещение объектов, предназначенных для размещения постов органов внутренних дел, ответственных за безопасность дорожного движения;</w:t>
            </w:r>
            <w:r>
              <w:rPr>
                <w:rFonts w:ascii="Times New Roman" w:hAnsi="Times New Roman" w:cs="Times New Roman"/>
                <w:sz w:val="24"/>
                <w:szCs w:val="24"/>
              </w:rPr>
              <w:t xml:space="preserve"> </w:t>
            </w:r>
            <w:r w:rsidRPr="00DF7B24">
              <w:rPr>
                <w:rFonts w:ascii="Times New Roman" w:hAnsi="Times New Roman" w:cs="Times New Roman"/>
                <w:sz w:val="24"/>
                <w:szCs w:val="24"/>
              </w:rPr>
              <w:t>оборудование земельных участков для стоянок автомобильного транспорта, а также для размещения депо (устройства мест стоянок) автомобильного транспорта, осуществляющего перевозки людей по установленному маршруту</w:t>
            </w:r>
          </w:p>
        </w:tc>
      </w:tr>
      <w:tr w:rsidR="00F81977">
        <w:tc>
          <w:tcPr>
            <w:tcW w:w="680" w:type="dxa"/>
            <w:tcBorders>
              <w:top w:val="single" w:sz="4" w:space="0" w:color="auto"/>
              <w:left w:val="single" w:sz="4" w:space="0" w:color="auto"/>
              <w:bottom w:val="single" w:sz="4" w:space="0" w:color="auto"/>
              <w:right w:val="single" w:sz="4" w:space="0" w:color="auto"/>
            </w:tcBorders>
          </w:tcPr>
          <w:p w:rsidR="00F81977" w:rsidRDefault="00F81977" w:rsidP="00F53272">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1.15</w:t>
            </w:r>
          </w:p>
        </w:tc>
        <w:tc>
          <w:tcPr>
            <w:tcW w:w="2551" w:type="dxa"/>
            <w:tcBorders>
              <w:top w:val="single" w:sz="4" w:space="0" w:color="auto"/>
              <w:left w:val="single" w:sz="4" w:space="0" w:color="auto"/>
              <w:bottom w:val="single" w:sz="4" w:space="0" w:color="auto"/>
              <w:right w:val="single" w:sz="4" w:space="0" w:color="auto"/>
            </w:tcBorders>
          </w:tcPr>
          <w:p w:rsidR="00F81977" w:rsidRDefault="00F81977" w:rsidP="00F53272">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Обеспечение внутреннего правопорядка </w:t>
            </w:r>
            <w:hyperlink r:id="rId86" w:history="1">
              <w:r>
                <w:rPr>
                  <w:rFonts w:ascii="Times New Roman" w:hAnsi="Times New Roman" w:cs="Times New Roman"/>
                  <w:color w:val="0000FF"/>
                  <w:sz w:val="24"/>
                  <w:szCs w:val="24"/>
                </w:rPr>
                <w:t>(8.3)</w:t>
              </w:r>
            </w:hyperlink>
          </w:p>
        </w:tc>
        <w:tc>
          <w:tcPr>
            <w:tcW w:w="5839" w:type="dxa"/>
            <w:tcBorders>
              <w:top w:val="single" w:sz="4" w:space="0" w:color="auto"/>
              <w:left w:val="single" w:sz="4" w:space="0" w:color="auto"/>
              <w:bottom w:val="single" w:sz="4" w:space="0" w:color="auto"/>
              <w:right w:val="single" w:sz="4" w:space="0" w:color="auto"/>
            </w:tcBorders>
          </w:tcPr>
          <w:p w:rsidR="00F81977" w:rsidRDefault="00F81977" w:rsidP="00F53272">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Объекты для подготовки и поддержания в готовности органов внутренних дел и спасательных служб, в которых существует военизированная служба; объекты гражданской обороны (за исключением объектов гражданской обороны, являющихся частями производственных зданий)</w:t>
            </w:r>
          </w:p>
        </w:tc>
      </w:tr>
      <w:tr w:rsidR="00F81977">
        <w:tc>
          <w:tcPr>
            <w:tcW w:w="680" w:type="dxa"/>
            <w:tcBorders>
              <w:top w:val="single" w:sz="4" w:space="0" w:color="auto"/>
              <w:left w:val="single" w:sz="4" w:space="0" w:color="auto"/>
              <w:bottom w:val="single" w:sz="4" w:space="0" w:color="auto"/>
              <w:right w:val="single" w:sz="4" w:space="0" w:color="auto"/>
            </w:tcBorders>
          </w:tcPr>
          <w:p w:rsidR="00F81977" w:rsidRDefault="00F81977" w:rsidP="00F53272">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1.16</w:t>
            </w:r>
          </w:p>
        </w:tc>
        <w:tc>
          <w:tcPr>
            <w:tcW w:w="2551" w:type="dxa"/>
            <w:tcBorders>
              <w:top w:val="single" w:sz="4" w:space="0" w:color="auto"/>
              <w:left w:val="single" w:sz="4" w:space="0" w:color="auto"/>
              <w:bottom w:val="single" w:sz="4" w:space="0" w:color="auto"/>
              <w:right w:val="single" w:sz="4" w:space="0" w:color="auto"/>
            </w:tcBorders>
          </w:tcPr>
          <w:p w:rsidR="00F81977" w:rsidRDefault="00F81977" w:rsidP="00F53272">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Истори</w:t>
            </w:r>
            <w:r w:rsidRPr="00E16460">
              <w:rPr>
                <w:rFonts w:ascii="Times New Roman" w:hAnsi="Times New Roman" w:cs="Times New Roman"/>
                <w:sz w:val="24"/>
                <w:szCs w:val="24"/>
              </w:rPr>
              <w:t>ческая</w:t>
            </w:r>
            <w:r>
              <w:rPr>
                <w:rFonts w:ascii="Times New Roman" w:hAnsi="Times New Roman" w:cs="Times New Roman"/>
                <w:sz w:val="24"/>
                <w:szCs w:val="24"/>
              </w:rPr>
              <w:t xml:space="preserve"> </w:t>
            </w:r>
            <w:hyperlink r:id="rId87" w:history="1">
              <w:r>
                <w:rPr>
                  <w:rFonts w:ascii="Times New Roman" w:hAnsi="Times New Roman" w:cs="Times New Roman"/>
                  <w:color w:val="0000FF"/>
                  <w:sz w:val="24"/>
                  <w:szCs w:val="24"/>
                </w:rPr>
                <w:t>(9.3)</w:t>
              </w:r>
            </w:hyperlink>
          </w:p>
        </w:tc>
        <w:tc>
          <w:tcPr>
            <w:tcW w:w="5839" w:type="dxa"/>
            <w:tcBorders>
              <w:top w:val="single" w:sz="4" w:space="0" w:color="auto"/>
              <w:left w:val="single" w:sz="4" w:space="0" w:color="auto"/>
              <w:bottom w:val="single" w:sz="4" w:space="0" w:color="auto"/>
              <w:right w:val="single" w:sz="4" w:space="0" w:color="auto"/>
            </w:tcBorders>
          </w:tcPr>
          <w:p w:rsidR="00F81977" w:rsidRDefault="00F81977" w:rsidP="00F53272">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Объекты культурного наследия (памятники истории и культуры) народов Российской Федерации.</w:t>
            </w:r>
          </w:p>
        </w:tc>
      </w:tr>
      <w:tr w:rsidR="00F81977">
        <w:tc>
          <w:tcPr>
            <w:tcW w:w="680" w:type="dxa"/>
            <w:tcBorders>
              <w:top w:val="single" w:sz="4" w:space="0" w:color="auto"/>
              <w:left w:val="single" w:sz="4" w:space="0" w:color="auto"/>
              <w:bottom w:val="single" w:sz="4" w:space="0" w:color="auto"/>
              <w:right w:val="single" w:sz="4" w:space="0" w:color="auto"/>
            </w:tcBorders>
          </w:tcPr>
          <w:p w:rsidR="00F81977" w:rsidRDefault="00F81977" w:rsidP="00F53272">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1.17</w:t>
            </w:r>
          </w:p>
        </w:tc>
        <w:tc>
          <w:tcPr>
            <w:tcW w:w="2551" w:type="dxa"/>
            <w:tcBorders>
              <w:top w:val="single" w:sz="4" w:space="0" w:color="auto"/>
              <w:left w:val="single" w:sz="4" w:space="0" w:color="auto"/>
              <w:bottom w:val="single" w:sz="4" w:space="0" w:color="auto"/>
              <w:right w:val="single" w:sz="4" w:space="0" w:color="auto"/>
            </w:tcBorders>
          </w:tcPr>
          <w:p w:rsidR="00F81977" w:rsidRDefault="00F81977" w:rsidP="00F53272">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Водные </w:t>
            </w:r>
            <w:r w:rsidRPr="00A64FA8">
              <w:rPr>
                <w:rFonts w:ascii="Times New Roman" w:hAnsi="Times New Roman" w:cs="Times New Roman"/>
                <w:sz w:val="24"/>
                <w:szCs w:val="24"/>
              </w:rPr>
              <w:t xml:space="preserve">объекты </w:t>
            </w:r>
            <w:hyperlink r:id="rId88" w:history="1">
              <w:r w:rsidRPr="00A64FA8">
                <w:rPr>
                  <w:rFonts w:ascii="Times New Roman" w:hAnsi="Times New Roman" w:cs="Times New Roman"/>
                  <w:color w:val="0000FF"/>
                  <w:sz w:val="24"/>
                  <w:szCs w:val="24"/>
                </w:rPr>
                <w:t>(11.0)</w:t>
              </w:r>
            </w:hyperlink>
          </w:p>
        </w:tc>
        <w:tc>
          <w:tcPr>
            <w:tcW w:w="5839" w:type="dxa"/>
            <w:tcBorders>
              <w:top w:val="single" w:sz="4" w:space="0" w:color="auto"/>
              <w:left w:val="single" w:sz="4" w:space="0" w:color="auto"/>
              <w:bottom w:val="single" w:sz="4" w:space="0" w:color="auto"/>
              <w:right w:val="single" w:sz="4" w:space="0" w:color="auto"/>
            </w:tcBorders>
          </w:tcPr>
          <w:p w:rsidR="00F81977" w:rsidRDefault="00F81977" w:rsidP="00F53272">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Ручьи, реки, озера, болота и другие поверхностные водные объекты</w:t>
            </w:r>
          </w:p>
        </w:tc>
      </w:tr>
      <w:tr w:rsidR="00F81977">
        <w:tc>
          <w:tcPr>
            <w:tcW w:w="680" w:type="dxa"/>
            <w:tcBorders>
              <w:top w:val="single" w:sz="4" w:space="0" w:color="auto"/>
              <w:left w:val="single" w:sz="4" w:space="0" w:color="auto"/>
              <w:bottom w:val="single" w:sz="4" w:space="0" w:color="auto"/>
              <w:right w:val="single" w:sz="4" w:space="0" w:color="auto"/>
            </w:tcBorders>
          </w:tcPr>
          <w:p w:rsidR="00F81977" w:rsidRDefault="00F81977" w:rsidP="00F53272">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1.18</w:t>
            </w:r>
          </w:p>
        </w:tc>
        <w:tc>
          <w:tcPr>
            <w:tcW w:w="2551" w:type="dxa"/>
            <w:tcBorders>
              <w:top w:val="single" w:sz="4" w:space="0" w:color="auto"/>
              <w:left w:val="single" w:sz="4" w:space="0" w:color="auto"/>
              <w:bottom w:val="single" w:sz="4" w:space="0" w:color="auto"/>
              <w:right w:val="single" w:sz="4" w:space="0" w:color="auto"/>
            </w:tcBorders>
          </w:tcPr>
          <w:p w:rsidR="00F81977" w:rsidRDefault="00F81977" w:rsidP="00F53272">
            <w:pPr>
              <w:autoSpaceDE w:val="0"/>
              <w:autoSpaceDN w:val="0"/>
              <w:adjustRightInd w:val="0"/>
              <w:spacing w:after="0" w:line="240" w:lineRule="auto"/>
              <w:jc w:val="both"/>
              <w:rPr>
                <w:rFonts w:ascii="Times New Roman" w:hAnsi="Times New Roman" w:cs="Times New Roman"/>
                <w:sz w:val="24"/>
                <w:szCs w:val="24"/>
              </w:rPr>
            </w:pPr>
            <w:r w:rsidRPr="00C53188">
              <w:rPr>
                <w:rFonts w:ascii="Times New Roman" w:hAnsi="Times New Roman" w:cs="Times New Roman"/>
                <w:sz w:val="24"/>
                <w:szCs w:val="24"/>
              </w:rPr>
              <w:t xml:space="preserve">Общее пользование водными объектами </w:t>
            </w:r>
            <w:hyperlink r:id="rId89" w:history="1">
              <w:r w:rsidRPr="00C53188">
                <w:rPr>
                  <w:rFonts w:ascii="Times New Roman" w:hAnsi="Times New Roman" w:cs="Times New Roman"/>
                  <w:color w:val="0000FF"/>
                  <w:sz w:val="24"/>
                  <w:szCs w:val="24"/>
                </w:rPr>
                <w:t>(11.1)</w:t>
              </w:r>
            </w:hyperlink>
          </w:p>
        </w:tc>
        <w:tc>
          <w:tcPr>
            <w:tcW w:w="5839" w:type="dxa"/>
            <w:tcBorders>
              <w:top w:val="single" w:sz="4" w:space="0" w:color="auto"/>
              <w:left w:val="single" w:sz="4" w:space="0" w:color="auto"/>
              <w:bottom w:val="single" w:sz="4" w:space="0" w:color="auto"/>
              <w:right w:val="single" w:sz="4" w:space="0" w:color="auto"/>
            </w:tcBorders>
          </w:tcPr>
          <w:p w:rsidR="00F81977" w:rsidRDefault="00F81977" w:rsidP="00F53272">
            <w:pPr>
              <w:autoSpaceDE w:val="0"/>
              <w:autoSpaceDN w:val="0"/>
              <w:adjustRightInd w:val="0"/>
              <w:spacing w:after="0" w:line="240" w:lineRule="auto"/>
              <w:jc w:val="both"/>
              <w:rPr>
                <w:rFonts w:ascii="Times New Roman" w:hAnsi="Times New Roman" w:cs="Times New Roman"/>
                <w:sz w:val="24"/>
                <w:szCs w:val="24"/>
              </w:rPr>
            </w:pPr>
            <w:proofErr w:type="gramStart"/>
            <w:r>
              <w:rPr>
                <w:rFonts w:ascii="Times New Roman" w:hAnsi="Times New Roman" w:cs="Times New Roman"/>
                <w:sz w:val="24"/>
                <w:szCs w:val="24"/>
              </w:rPr>
              <w:t>Использование земельных участков, примыкающих к водным объектам способами, необходимыми для осуществления общего водопользования (водопользования, осуществляемого гражданами для личных нужд, а также забор (изъятие) водных ресурсов для целей питьевого и хозяйственно-бытового водоснабжения, купание, использование маломерных судов, водных мотоциклов и других технических средств, предназначенных для отдыха на водных объектах, водопой, если соответствующие запреты не установлены законодательством)</w:t>
            </w:r>
            <w:proofErr w:type="gramEnd"/>
          </w:p>
        </w:tc>
      </w:tr>
      <w:tr w:rsidR="00F81977">
        <w:tc>
          <w:tcPr>
            <w:tcW w:w="680" w:type="dxa"/>
            <w:tcBorders>
              <w:top w:val="single" w:sz="4" w:space="0" w:color="auto"/>
              <w:left w:val="single" w:sz="4" w:space="0" w:color="auto"/>
              <w:bottom w:val="single" w:sz="4" w:space="0" w:color="auto"/>
              <w:right w:val="single" w:sz="4" w:space="0" w:color="auto"/>
            </w:tcBorders>
          </w:tcPr>
          <w:p w:rsidR="00F81977" w:rsidRDefault="00F81977" w:rsidP="00F53272">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lastRenderedPageBreak/>
              <w:t>1.19</w:t>
            </w:r>
          </w:p>
        </w:tc>
        <w:tc>
          <w:tcPr>
            <w:tcW w:w="2551" w:type="dxa"/>
            <w:tcBorders>
              <w:top w:val="single" w:sz="4" w:space="0" w:color="auto"/>
              <w:left w:val="single" w:sz="4" w:space="0" w:color="auto"/>
              <w:bottom w:val="single" w:sz="4" w:space="0" w:color="auto"/>
              <w:right w:val="single" w:sz="4" w:space="0" w:color="auto"/>
            </w:tcBorders>
          </w:tcPr>
          <w:p w:rsidR="00F81977" w:rsidRPr="00D83404" w:rsidRDefault="00F81977" w:rsidP="00F53272">
            <w:pPr>
              <w:pStyle w:val="ConsPlusNormal"/>
              <w:jc w:val="both"/>
              <w:rPr>
                <w:rFonts w:ascii="Times New Roman" w:hAnsi="Times New Roman" w:cs="Times New Roman"/>
                <w:sz w:val="24"/>
                <w:szCs w:val="24"/>
              </w:rPr>
            </w:pPr>
            <w:r w:rsidRPr="00D83404">
              <w:rPr>
                <w:rFonts w:ascii="Times New Roman" w:hAnsi="Times New Roman" w:cs="Times New Roman"/>
                <w:sz w:val="24"/>
                <w:szCs w:val="24"/>
              </w:rPr>
              <w:t>Хранение</w:t>
            </w:r>
            <w:r>
              <w:rPr>
                <w:rFonts w:ascii="Times New Roman" w:hAnsi="Times New Roman" w:cs="Times New Roman"/>
                <w:sz w:val="24"/>
                <w:szCs w:val="24"/>
              </w:rPr>
              <w:t xml:space="preserve"> </w:t>
            </w:r>
            <w:r w:rsidRPr="00D83404">
              <w:rPr>
                <w:rFonts w:ascii="Times New Roman" w:hAnsi="Times New Roman" w:cs="Times New Roman"/>
                <w:sz w:val="24"/>
                <w:szCs w:val="24"/>
              </w:rPr>
              <w:t>и переработка сельскохозяйственной продукции</w:t>
            </w:r>
            <w:r>
              <w:rPr>
                <w:rFonts w:ascii="Times New Roman" w:hAnsi="Times New Roman" w:cs="Times New Roman"/>
                <w:sz w:val="24"/>
                <w:szCs w:val="24"/>
              </w:rPr>
              <w:t xml:space="preserve"> (1.15)</w:t>
            </w:r>
          </w:p>
        </w:tc>
        <w:tc>
          <w:tcPr>
            <w:tcW w:w="5839" w:type="dxa"/>
            <w:tcBorders>
              <w:top w:val="single" w:sz="4" w:space="0" w:color="auto"/>
              <w:left w:val="single" w:sz="4" w:space="0" w:color="auto"/>
              <w:bottom w:val="single" w:sz="4" w:space="0" w:color="auto"/>
              <w:right w:val="single" w:sz="4" w:space="0" w:color="auto"/>
            </w:tcBorders>
          </w:tcPr>
          <w:p w:rsidR="00F81977" w:rsidRPr="00D83404" w:rsidRDefault="00F81977" w:rsidP="00F53272">
            <w:pPr>
              <w:pStyle w:val="ConsPlusNormal"/>
              <w:jc w:val="both"/>
              <w:rPr>
                <w:rFonts w:ascii="Times New Roman" w:hAnsi="Times New Roman" w:cs="Times New Roman"/>
                <w:sz w:val="24"/>
                <w:szCs w:val="24"/>
              </w:rPr>
            </w:pPr>
            <w:r w:rsidRPr="00D83404">
              <w:rPr>
                <w:rFonts w:ascii="Times New Roman" w:hAnsi="Times New Roman" w:cs="Times New Roman"/>
                <w:sz w:val="24"/>
                <w:szCs w:val="24"/>
              </w:rPr>
              <w:t>Размещение зданий, сооружений, используемых для производства, хранения, первичной и глубокой переработки сельскохозяйственной продукции</w:t>
            </w:r>
          </w:p>
        </w:tc>
      </w:tr>
      <w:tr w:rsidR="00F81977">
        <w:tc>
          <w:tcPr>
            <w:tcW w:w="680" w:type="dxa"/>
            <w:tcBorders>
              <w:top w:val="single" w:sz="4" w:space="0" w:color="auto"/>
              <w:left w:val="single" w:sz="4" w:space="0" w:color="auto"/>
              <w:bottom w:val="single" w:sz="4" w:space="0" w:color="auto"/>
              <w:right w:val="single" w:sz="4" w:space="0" w:color="auto"/>
            </w:tcBorders>
          </w:tcPr>
          <w:p w:rsidR="00F81977" w:rsidRDefault="00F81977" w:rsidP="00F53272">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1.20</w:t>
            </w:r>
          </w:p>
        </w:tc>
        <w:tc>
          <w:tcPr>
            <w:tcW w:w="2551" w:type="dxa"/>
            <w:tcBorders>
              <w:top w:val="single" w:sz="4" w:space="0" w:color="auto"/>
              <w:left w:val="single" w:sz="4" w:space="0" w:color="auto"/>
              <w:bottom w:val="single" w:sz="4" w:space="0" w:color="auto"/>
              <w:right w:val="single" w:sz="4" w:space="0" w:color="auto"/>
            </w:tcBorders>
          </w:tcPr>
          <w:p w:rsidR="00F81977" w:rsidRDefault="00F81977" w:rsidP="00F53272">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Общее пользование территории </w:t>
            </w:r>
            <w:hyperlink r:id="rId90" w:history="1">
              <w:r>
                <w:rPr>
                  <w:rFonts w:ascii="Times New Roman" w:hAnsi="Times New Roman" w:cs="Times New Roman"/>
                  <w:color w:val="0000FF"/>
                  <w:sz w:val="24"/>
                  <w:szCs w:val="24"/>
                </w:rPr>
                <w:t>(12.0)</w:t>
              </w:r>
            </w:hyperlink>
          </w:p>
        </w:tc>
        <w:tc>
          <w:tcPr>
            <w:tcW w:w="5839" w:type="dxa"/>
            <w:tcBorders>
              <w:top w:val="single" w:sz="4" w:space="0" w:color="auto"/>
              <w:left w:val="single" w:sz="4" w:space="0" w:color="auto"/>
              <w:bottom w:val="single" w:sz="4" w:space="0" w:color="auto"/>
              <w:right w:val="single" w:sz="4" w:space="0" w:color="auto"/>
            </w:tcBorders>
          </w:tcPr>
          <w:p w:rsidR="00F81977" w:rsidRDefault="00F81977" w:rsidP="00F53272">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Размещение объектов улично-дорожной сети, автомобильных дорог и пешеходных тротуаров в границах населенных пунктов, пешеходных переходов, малых архитектурных форм благоустройства</w:t>
            </w:r>
          </w:p>
        </w:tc>
      </w:tr>
      <w:tr w:rsidR="00D175A5">
        <w:tc>
          <w:tcPr>
            <w:tcW w:w="9070" w:type="dxa"/>
            <w:gridSpan w:val="3"/>
            <w:tcBorders>
              <w:top w:val="single" w:sz="4" w:space="0" w:color="auto"/>
              <w:left w:val="single" w:sz="4" w:space="0" w:color="auto"/>
              <w:bottom w:val="single" w:sz="4" w:space="0" w:color="auto"/>
              <w:right w:val="single" w:sz="4" w:space="0" w:color="auto"/>
            </w:tcBorders>
          </w:tcPr>
          <w:p w:rsidR="00D175A5" w:rsidRDefault="00D175A5">
            <w:pPr>
              <w:autoSpaceDE w:val="0"/>
              <w:autoSpaceDN w:val="0"/>
              <w:adjustRightInd w:val="0"/>
              <w:spacing w:after="0" w:line="240" w:lineRule="auto"/>
              <w:jc w:val="center"/>
              <w:rPr>
                <w:rFonts w:ascii="Times New Roman" w:hAnsi="Times New Roman" w:cs="Times New Roman"/>
                <w:sz w:val="24"/>
                <w:szCs w:val="24"/>
              </w:rPr>
            </w:pPr>
            <w:r>
              <w:rPr>
                <w:rFonts w:ascii="Times New Roman" w:hAnsi="Times New Roman" w:cs="Times New Roman"/>
                <w:sz w:val="24"/>
                <w:szCs w:val="24"/>
              </w:rPr>
              <w:t>2. Условно разрешенные виды использования</w:t>
            </w:r>
          </w:p>
        </w:tc>
      </w:tr>
      <w:tr w:rsidR="00D175A5">
        <w:tc>
          <w:tcPr>
            <w:tcW w:w="680" w:type="dxa"/>
            <w:tcBorders>
              <w:top w:val="single" w:sz="4" w:space="0" w:color="auto"/>
              <w:left w:val="single" w:sz="4" w:space="0" w:color="auto"/>
              <w:bottom w:val="single" w:sz="4" w:space="0" w:color="auto"/>
              <w:right w:val="single" w:sz="4" w:space="0" w:color="auto"/>
            </w:tcBorders>
          </w:tcPr>
          <w:p w:rsidR="00D175A5" w:rsidRDefault="00D175A5">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2.1</w:t>
            </w:r>
          </w:p>
        </w:tc>
        <w:tc>
          <w:tcPr>
            <w:tcW w:w="2551" w:type="dxa"/>
            <w:tcBorders>
              <w:top w:val="single" w:sz="4" w:space="0" w:color="auto"/>
              <w:left w:val="single" w:sz="4" w:space="0" w:color="auto"/>
              <w:bottom w:val="single" w:sz="4" w:space="0" w:color="auto"/>
              <w:right w:val="single" w:sz="4" w:space="0" w:color="auto"/>
            </w:tcBorders>
          </w:tcPr>
          <w:p w:rsidR="00D175A5" w:rsidRDefault="00D175A5">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Садоводство </w:t>
            </w:r>
            <w:hyperlink r:id="rId91" w:history="1">
              <w:r>
                <w:rPr>
                  <w:rFonts w:ascii="Times New Roman" w:hAnsi="Times New Roman" w:cs="Times New Roman"/>
                  <w:color w:val="0000FF"/>
                  <w:sz w:val="24"/>
                  <w:szCs w:val="24"/>
                </w:rPr>
                <w:t>(1.5)</w:t>
              </w:r>
            </w:hyperlink>
          </w:p>
        </w:tc>
        <w:tc>
          <w:tcPr>
            <w:tcW w:w="5839" w:type="dxa"/>
            <w:tcBorders>
              <w:top w:val="single" w:sz="4" w:space="0" w:color="auto"/>
              <w:left w:val="single" w:sz="4" w:space="0" w:color="auto"/>
              <w:bottom w:val="single" w:sz="4" w:space="0" w:color="auto"/>
              <w:right w:val="single" w:sz="4" w:space="0" w:color="auto"/>
            </w:tcBorders>
          </w:tcPr>
          <w:p w:rsidR="00D175A5" w:rsidRDefault="006C4C89">
            <w:pPr>
              <w:autoSpaceDE w:val="0"/>
              <w:autoSpaceDN w:val="0"/>
              <w:adjustRightInd w:val="0"/>
              <w:spacing w:after="0" w:line="240" w:lineRule="auto"/>
              <w:jc w:val="both"/>
              <w:rPr>
                <w:rFonts w:ascii="Times New Roman" w:hAnsi="Times New Roman" w:cs="Times New Roman"/>
                <w:sz w:val="24"/>
                <w:szCs w:val="24"/>
              </w:rPr>
            </w:pPr>
            <w:r w:rsidRPr="006C4C89">
              <w:rPr>
                <w:rFonts w:ascii="Times New Roman" w:hAnsi="Times New Roman" w:cs="Times New Roman"/>
                <w:sz w:val="24"/>
                <w:szCs w:val="24"/>
              </w:rPr>
              <w:t>Осуществление хозяйственной деятельности, в том числе на сельскохозяйственных угодьях, связанной с выращиванием многолетних плодовых и ягодных культур, винограда и иных многолетних культур</w:t>
            </w:r>
          </w:p>
        </w:tc>
      </w:tr>
      <w:tr w:rsidR="00D175A5">
        <w:tc>
          <w:tcPr>
            <w:tcW w:w="680" w:type="dxa"/>
            <w:tcBorders>
              <w:top w:val="single" w:sz="4" w:space="0" w:color="auto"/>
              <w:left w:val="single" w:sz="4" w:space="0" w:color="auto"/>
              <w:bottom w:val="single" w:sz="4" w:space="0" w:color="auto"/>
              <w:right w:val="single" w:sz="4" w:space="0" w:color="auto"/>
            </w:tcBorders>
          </w:tcPr>
          <w:p w:rsidR="00D175A5" w:rsidRDefault="00D175A5">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2.2</w:t>
            </w:r>
          </w:p>
        </w:tc>
        <w:tc>
          <w:tcPr>
            <w:tcW w:w="2551" w:type="dxa"/>
            <w:tcBorders>
              <w:top w:val="single" w:sz="4" w:space="0" w:color="auto"/>
              <w:left w:val="single" w:sz="4" w:space="0" w:color="auto"/>
              <w:bottom w:val="single" w:sz="4" w:space="0" w:color="auto"/>
              <w:right w:val="single" w:sz="4" w:space="0" w:color="auto"/>
            </w:tcBorders>
          </w:tcPr>
          <w:p w:rsidR="00D175A5" w:rsidRDefault="00D175A5">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Обслуживание автотранс</w:t>
            </w:r>
            <w:r w:rsidRPr="009B2D5E">
              <w:rPr>
                <w:rFonts w:ascii="Times New Roman" w:hAnsi="Times New Roman" w:cs="Times New Roman"/>
                <w:sz w:val="24"/>
                <w:szCs w:val="24"/>
              </w:rPr>
              <w:t xml:space="preserve">порта </w:t>
            </w:r>
            <w:hyperlink r:id="rId92" w:history="1">
              <w:r w:rsidRPr="009B2D5E">
                <w:rPr>
                  <w:rFonts w:ascii="Times New Roman" w:hAnsi="Times New Roman" w:cs="Times New Roman"/>
                  <w:color w:val="0000FF"/>
                  <w:sz w:val="24"/>
                  <w:szCs w:val="24"/>
                </w:rPr>
                <w:t>(4.9)</w:t>
              </w:r>
            </w:hyperlink>
          </w:p>
        </w:tc>
        <w:tc>
          <w:tcPr>
            <w:tcW w:w="5839" w:type="dxa"/>
            <w:tcBorders>
              <w:top w:val="single" w:sz="4" w:space="0" w:color="auto"/>
              <w:left w:val="single" w:sz="4" w:space="0" w:color="auto"/>
              <w:bottom w:val="single" w:sz="4" w:space="0" w:color="auto"/>
              <w:right w:val="single" w:sz="4" w:space="0" w:color="auto"/>
            </w:tcBorders>
          </w:tcPr>
          <w:p w:rsidR="00D175A5" w:rsidRDefault="009B2D5E">
            <w:pPr>
              <w:autoSpaceDE w:val="0"/>
              <w:autoSpaceDN w:val="0"/>
              <w:adjustRightInd w:val="0"/>
              <w:spacing w:after="0" w:line="240" w:lineRule="auto"/>
              <w:jc w:val="both"/>
              <w:rPr>
                <w:rFonts w:ascii="Times New Roman" w:hAnsi="Times New Roman" w:cs="Times New Roman"/>
                <w:sz w:val="24"/>
                <w:szCs w:val="24"/>
              </w:rPr>
            </w:pPr>
            <w:r w:rsidRPr="009B2D5E">
              <w:rPr>
                <w:rFonts w:ascii="Times New Roman" w:hAnsi="Times New Roman" w:cs="Times New Roman"/>
                <w:sz w:val="24"/>
                <w:szCs w:val="24"/>
              </w:rPr>
              <w:t>Гаражи с несколькими стояночными местами; стоянки; магазины сопутствующей торговли; объекты для организации общественного питания в качестве придорожного сервиса; автомобильные мойки; мастерские, предназначенные для ремонта и обслуживания автомобилей</w:t>
            </w:r>
          </w:p>
        </w:tc>
      </w:tr>
      <w:tr w:rsidR="00D175A5">
        <w:tc>
          <w:tcPr>
            <w:tcW w:w="680" w:type="dxa"/>
            <w:tcBorders>
              <w:top w:val="single" w:sz="4" w:space="0" w:color="auto"/>
              <w:left w:val="single" w:sz="4" w:space="0" w:color="auto"/>
              <w:bottom w:val="single" w:sz="4" w:space="0" w:color="auto"/>
              <w:right w:val="single" w:sz="4" w:space="0" w:color="auto"/>
            </w:tcBorders>
          </w:tcPr>
          <w:p w:rsidR="00D175A5" w:rsidRDefault="00D175A5" w:rsidP="00050CD8">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2.</w:t>
            </w:r>
            <w:r w:rsidR="00050CD8">
              <w:rPr>
                <w:rFonts w:ascii="Times New Roman" w:hAnsi="Times New Roman" w:cs="Times New Roman"/>
                <w:sz w:val="24"/>
                <w:szCs w:val="24"/>
              </w:rPr>
              <w:t>3</w:t>
            </w:r>
          </w:p>
        </w:tc>
        <w:tc>
          <w:tcPr>
            <w:tcW w:w="2551" w:type="dxa"/>
            <w:tcBorders>
              <w:top w:val="single" w:sz="4" w:space="0" w:color="auto"/>
              <w:left w:val="single" w:sz="4" w:space="0" w:color="auto"/>
              <w:bottom w:val="single" w:sz="4" w:space="0" w:color="auto"/>
              <w:right w:val="single" w:sz="4" w:space="0" w:color="auto"/>
            </w:tcBorders>
          </w:tcPr>
          <w:p w:rsidR="00D175A5" w:rsidRPr="00D86EFF" w:rsidRDefault="00D175A5">
            <w:pPr>
              <w:autoSpaceDE w:val="0"/>
              <w:autoSpaceDN w:val="0"/>
              <w:adjustRightInd w:val="0"/>
              <w:spacing w:after="0" w:line="240" w:lineRule="auto"/>
              <w:jc w:val="both"/>
              <w:rPr>
                <w:rFonts w:ascii="Times New Roman" w:hAnsi="Times New Roman" w:cs="Times New Roman"/>
                <w:sz w:val="24"/>
                <w:szCs w:val="24"/>
              </w:rPr>
            </w:pPr>
            <w:r w:rsidRPr="00D86EFF">
              <w:rPr>
                <w:rFonts w:ascii="Times New Roman" w:hAnsi="Times New Roman" w:cs="Times New Roman"/>
                <w:sz w:val="24"/>
                <w:szCs w:val="24"/>
              </w:rPr>
              <w:t xml:space="preserve">Ветеринарное обслуживание </w:t>
            </w:r>
            <w:hyperlink r:id="rId93" w:history="1">
              <w:r w:rsidRPr="00D86EFF">
                <w:rPr>
                  <w:rFonts w:ascii="Times New Roman" w:hAnsi="Times New Roman" w:cs="Times New Roman"/>
                  <w:color w:val="0000FF"/>
                  <w:sz w:val="24"/>
                  <w:szCs w:val="24"/>
                </w:rPr>
                <w:t>(3.10)</w:t>
              </w:r>
            </w:hyperlink>
          </w:p>
        </w:tc>
        <w:tc>
          <w:tcPr>
            <w:tcW w:w="5839" w:type="dxa"/>
            <w:tcBorders>
              <w:top w:val="single" w:sz="4" w:space="0" w:color="auto"/>
              <w:left w:val="single" w:sz="4" w:space="0" w:color="auto"/>
              <w:bottom w:val="single" w:sz="4" w:space="0" w:color="auto"/>
              <w:right w:val="single" w:sz="4" w:space="0" w:color="auto"/>
            </w:tcBorders>
          </w:tcPr>
          <w:p w:rsidR="00D175A5" w:rsidRPr="00D86EFF" w:rsidRDefault="00D175A5" w:rsidP="00D86EFF">
            <w:pPr>
              <w:autoSpaceDE w:val="0"/>
              <w:autoSpaceDN w:val="0"/>
              <w:adjustRightInd w:val="0"/>
              <w:spacing w:after="0" w:line="240" w:lineRule="auto"/>
              <w:jc w:val="both"/>
              <w:rPr>
                <w:rFonts w:ascii="Times New Roman" w:hAnsi="Times New Roman" w:cs="Times New Roman"/>
                <w:sz w:val="24"/>
                <w:szCs w:val="24"/>
              </w:rPr>
            </w:pPr>
            <w:r w:rsidRPr="00D86EFF">
              <w:rPr>
                <w:rFonts w:ascii="Times New Roman" w:hAnsi="Times New Roman" w:cs="Times New Roman"/>
                <w:sz w:val="24"/>
                <w:szCs w:val="24"/>
              </w:rPr>
              <w:t>Объекты для оказания ветеринарных услуг</w:t>
            </w:r>
            <w:r w:rsidR="00D86EFF" w:rsidRPr="00D86EFF">
              <w:rPr>
                <w:rFonts w:ascii="Times New Roman" w:hAnsi="Times New Roman" w:cs="Times New Roman"/>
                <w:sz w:val="24"/>
                <w:szCs w:val="24"/>
              </w:rPr>
              <w:t>.</w:t>
            </w:r>
          </w:p>
        </w:tc>
      </w:tr>
      <w:tr w:rsidR="00D175A5">
        <w:tc>
          <w:tcPr>
            <w:tcW w:w="680" w:type="dxa"/>
            <w:tcBorders>
              <w:top w:val="single" w:sz="4" w:space="0" w:color="auto"/>
              <w:left w:val="single" w:sz="4" w:space="0" w:color="auto"/>
              <w:bottom w:val="single" w:sz="4" w:space="0" w:color="auto"/>
              <w:right w:val="single" w:sz="4" w:space="0" w:color="auto"/>
            </w:tcBorders>
          </w:tcPr>
          <w:p w:rsidR="00D175A5" w:rsidRDefault="00D175A5">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2.</w:t>
            </w:r>
            <w:r w:rsidR="00050CD8">
              <w:rPr>
                <w:rFonts w:ascii="Times New Roman" w:hAnsi="Times New Roman" w:cs="Times New Roman"/>
                <w:sz w:val="24"/>
                <w:szCs w:val="24"/>
              </w:rPr>
              <w:t>4</w:t>
            </w:r>
          </w:p>
        </w:tc>
        <w:tc>
          <w:tcPr>
            <w:tcW w:w="2551" w:type="dxa"/>
            <w:tcBorders>
              <w:top w:val="single" w:sz="4" w:space="0" w:color="auto"/>
              <w:left w:val="single" w:sz="4" w:space="0" w:color="auto"/>
              <w:bottom w:val="single" w:sz="4" w:space="0" w:color="auto"/>
              <w:right w:val="single" w:sz="4" w:space="0" w:color="auto"/>
            </w:tcBorders>
          </w:tcPr>
          <w:p w:rsidR="00D175A5" w:rsidRPr="003A05A6" w:rsidRDefault="00D175A5">
            <w:pPr>
              <w:autoSpaceDE w:val="0"/>
              <w:autoSpaceDN w:val="0"/>
              <w:adjustRightInd w:val="0"/>
              <w:spacing w:after="0" w:line="240" w:lineRule="auto"/>
              <w:jc w:val="both"/>
              <w:rPr>
                <w:rFonts w:ascii="Times New Roman" w:hAnsi="Times New Roman" w:cs="Times New Roman"/>
                <w:sz w:val="24"/>
                <w:szCs w:val="24"/>
              </w:rPr>
            </w:pPr>
            <w:r w:rsidRPr="003A05A6">
              <w:rPr>
                <w:rFonts w:ascii="Times New Roman" w:hAnsi="Times New Roman" w:cs="Times New Roman"/>
                <w:sz w:val="24"/>
                <w:szCs w:val="24"/>
              </w:rPr>
              <w:t xml:space="preserve">Склады </w:t>
            </w:r>
            <w:hyperlink r:id="rId94" w:history="1">
              <w:r w:rsidRPr="003A05A6">
                <w:rPr>
                  <w:rFonts w:ascii="Times New Roman" w:hAnsi="Times New Roman" w:cs="Times New Roman"/>
                  <w:color w:val="0000FF"/>
                  <w:sz w:val="24"/>
                  <w:szCs w:val="24"/>
                </w:rPr>
                <w:t>(6.9)</w:t>
              </w:r>
            </w:hyperlink>
          </w:p>
        </w:tc>
        <w:tc>
          <w:tcPr>
            <w:tcW w:w="5839" w:type="dxa"/>
            <w:tcBorders>
              <w:top w:val="single" w:sz="4" w:space="0" w:color="auto"/>
              <w:left w:val="single" w:sz="4" w:space="0" w:color="auto"/>
              <w:bottom w:val="single" w:sz="4" w:space="0" w:color="auto"/>
              <w:right w:val="single" w:sz="4" w:space="0" w:color="auto"/>
            </w:tcBorders>
          </w:tcPr>
          <w:p w:rsidR="00D175A5" w:rsidRPr="003A05A6" w:rsidRDefault="005D2E2C">
            <w:pPr>
              <w:autoSpaceDE w:val="0"/>
              <w:autoSpaceDN w:val="0"/>
              <w:adjustRightInd w:val="0"/>
              <w:spacing w:after="0" w:line="240" w:lineRule="auto"/>
              <w:jc w:val="both"/>
              <w:rPr>
                <w:rFonts w:ascii="Times New Roman" w:hAnsi="Times New Roman" w:cs="Times New Roman"/>
                <w:sz w:val="24"/>
                <w:szCs w:val="24"/>
              </w:rPr>
            </w:pPr>
            <w:proofErr w:type="gramStart"/>
            <w:r w:rsidRPr="003A05A6">
              <w:rPr>
                <w:rFonts w:ascii="Times New Roman" w:hAnsi="Times New Roman" w:cs="Times New Roman"/>
                <w:sz w:val="24"/>
                <w:szCs w:val="24"/>
              </w:rPr>
              <w:t>Размещение сооружений, имеющих назначение по временному хранению, распределению и перевалке грузов (за исключением хранения стратегических запасов), не являющихся частями производственных комплексов, на которых был создан груз: промышленные базы, склады, погрузочные терминалы и доки, нефтехранилища и нефтеналивные станции, газовые хранилища и обслуживающие их газоконденсатные и газоперекачивающие станции, элеваторы и продовольственные склады, за исключением железнодорожных перевалочных складов</w:t>
            </w:r>
            <w:proofErr w:type="gramEnd"/>
          </w:p>
        </w:tc>
      </w:tr>
      <w:tr w:rsidR="00D175A5">
        <w:tc>
          <w:tcPr>
            <w:tcW w:w="680" w:type="dxa"/>
            <w:tcBorders>
              <w:top w:val="single" w:sz="4" w:space="0" w:color="auto"/>
              <w:left w:val="single" w:sz="4" w:space="0" w:color="auto"/>
              <w:bottom w:val="single" w:sz="4" w:space="0" w:color="auto"/>
              <w:right w:val="single" w:sz="4" w:space="0" w:color="auto"/>
            </w:tcBorders>
          </w:tcPr>
          <w:p w:rsidR="00D175A5" w:rsidRDefault="00D175A5">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2.</w:t>
            </w:r>
            <w:r w:rsidR="00050CD8">
              <w:rPr>
                <w:rFonts w:ascii="Times New Roman" w:hAnsi="Times New Roman" w:cs="Times New Roman"/>
                <w:sz w:val="24"/>
                <w:szCs w:val="24"/>
              </w:rPr>
              <w:t>5</w:t>
            </w:r>
          </w:p>
        </w:tc>
        <w:tc>
          <w:tcPr>
            <w:tcW w:w="2551" w:type="dxa"/>
            <w:tcBorders>
              <w:top w:val="single" w:sz="4" w:space="0" w:color="auto"/>
              <w:left w:val="single" w:sz="4" w:space="0" w:color="auto"/>
              <w:bottom w:val="single" w:sz="4" w:space="0" w:color="auto"/>
              <w:right w:val="single" w:sz="4" w:space="0" w:color="auto"/>
            </w:tcBorders>
          </w:tcPr>
          <w:p w:rsidR="00D175A5" w:rsidRDefault="00D175A5">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Религи</w:t>
            </w:r>
            <w:r w:rsidRPr="00B90145">
              <w:rPr>
                <w:rFonts w:ascii="Times New Roman" w:hAnsi="Times New Roman" w:cs="Times New Roman"/>
                <w:sz w:val="24"/>
                <w:szCs w:val="24"/>
              </w:rPr>
              <w:t xml:space="preserve">озное использование </w:t>
            </w:r>
            <w:hyperlink r:id="rId95" w:history="1">
              <w:r w:rsidRPr="00B90145">
                <w:rPr>
                  <w:rFonts w:ascii="Times New Roman" w:hAnsi="Times New Roman" w:cs="Times New Roman"/>
                  <w:color w:val="0000FF"/>
                  <w:sz w:val="24"/>
                  <w:szCs w:val="24"/>
                </w:rPr>
                <w:t>(3.7)</w:t>
              </w:r>
            </w:hyperlink>
          </w:p>
        </w:tc>
        <w:tc>
          <w:tcPr>
            <w:tcW w:w="5839" w:type="dxa"/>
            <w:tcBorders>
              <w:top w:val="single" w:sz="4" w:space="0" w:color="auto"/>
              <w:left w:val="single" w:sz="4" w:space="0" w:color="auto"/>
              <w:bottom w:val="single" w:sz="4" w:space="0" w:color="auto"/>
              <w:right w:val="single" w:sz="4" w:space="0" w:color="auto"/>
            </w:tcBorders>
          </w:tcPr>
          <w:p w:rsidR="00D175A5" w:rsidRDefault="00B90145">
            <w:pPr>
              <w:autoSpaceDE w:val="0"/>
              <w:autoSpaceDN w:val="0"/>
              <w:adjustRightInd w:val="0"/>
              <w:spacing w:after="0" w:line="240" w:lineRule="auto"/>
              <w:jc w:val="both"/>
              <w:rPr>
                <w:rFonts w:ascii="Times New Roman" w:hAnsi="Times New Roman" w:cs="Times New Roman"/>
                <w:sz w:val="24"/>
                <w:szCs w:val="24"/>
              </w:rPr>
            </w:pPr>
            <w:r w:rsidRPr="00B90145">
              <w:rPr>
                <w:rFonts w:ascii="Times New Roman" w:hAnsi="Times New Roman" w:cs="Times New Roman"/>
                <w:sz w:val="24"/>
                <w:szCs w:val="24"/>
              </w:rPr>
              <w:t>Размещение объектов капитального строительства, предназначенных для отправления религиозных обрядов (церкви, соборы, храмы, часовни, монастыри, мечети, молельные дома); размещение объектов капитального строительства, предназначенных для постоянного местонахождения духовных лиц, паломников и послушников в связи с осуществлением ими религиозной службы, а также для осуществления благотворительной и религиозной образовательной деятельности (монастыри, скиты, воскресные школы)</w:t>
            </w:r>
          </w:p>
        </w:tc>
      </w:tr>
    </w:tbl>
    <w:p w:rsidR="00D175A5" w:rsidRDefault="00D175A5" w:rsidP="00D175A5">
      <w:pPr>
        <w:autoSpaceDE w:val="0"/>
        <w:autoSpaceDN w:val="0"/>
        <w:adjustRightInd w:val="0"/>
        <w:spacing w:after="0" w:line="240" w:lineRule="auto"/>
        <w:ind w:firstLine="540"/>
        <w:jc w:val="both"/>
        <w:rPr>
          <w:rFonts w:ascii="Times New Roman" w:hAnsi="Times New Roman" w:cs="Times New Roman"/>
          <w:sz w:val="24"/>
          <w:szCs w:val="24"/>
        </w:rPr>
      </w:pPr>
    </w:p>
    <w:p w:rsidR="00D175A5" w:rsidRDefault="00D175A5" w:rsidP="00D175A5">
      <w:pPr>
        <w:autoSpaceDE w:val="0"/>
        <w:autoSpaceDN w:val="0"/>
        <w:adjustRightInd w:val="0"/>
        <w:spacing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2. Предельные размеры земельных участков и предельные параметры разрешенного строительства, реконструкции объектов капитального строительства:</w:t>
      </w:r>
    </w:p>
    <w:p w:rsidR="00D175A5" w:rsidRDefault="00D175A5" w:rsidP="00D175A5">
      <w:pPr>
        <w:autoSpaceDE w:val="0"/>
        <w:autoSpaceDN w:val="0"/>
        <w:adjustRightInd w:val="0"/>
        <w:spacing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lastRenderedPageBreak/>
        <w:t xml:space="preserve">1) предельный минимальный размер земельного участка с видом разрешенного использования </w:t>
      </w:r>
      <w:r w:rsidR="004D521D">
        <w:rPr>
          <w:rFonts w:ascii="Times New Roman" w:hAnsi="Times New Roman" w:cs="Times New Roman"/>
          <w:sz w:val="24"/>
          <w:szCs w:val="24"/>
        </w:rPr>
        <w:t>«</w:t>
      </w:r>
      <w:r>
        <w:rPr>
          <w:rFonts w:ascii="Times New Roman" w:hAnsi="Times New Roman" w:cs="Times New Roman"/>
          <w:sz w:val="24"/>
          <w:szCs w:val="24"/>
        </w:rPr>
        <w:t>коммунальное обслуживание</w:t>
      </w:r>
      <w:r w:rsidR="007F3B90">
        <w:rPr>
          <w:rFonts w:ascii="Times New Roman" w:hAnsi="Times New Roman" w:cs="Times New Roman"/>
          <w:sz w:val="24"/>
          <w:szCs w:val="24"/>
        </w:rPr>
        <w:t xml:space="preserve"> </w:t>
      </w:r>
      <w:r w:rsidR="004D521D">
        <w:rPr>
          <w:rFonts w:ascii="Times New Roman" w:hAnsi="Times New Roman" w:cs="Times New Roman"/>
          <w:sz w:val="24"/>
          <w:szCs w:val="24"/>
        </w:rPr>
        <w:t>–</w:t>
      </w:r>
      <w:r>
        <w:rPr>
          <w:rFonts w:ascii="Times New Roman" w:hAnsi="Times New Roman" w:cs="Times New Roman"/>
          <w:sz w:val="24"/>
          <w:szCs w:val="24"/>
        </w:rPr>
        <w:t xml:space="preserve"> </w:t>
      </w:r>
      <w:r w:rsidRPr="00C84F56">
        <w:rPr>
          <w:rFonts w:ascii="Times New Roman" w:hAnsi="Times New Roman" w:cs="Times New Roman"/>
          <w:sz w:val="24"/>
          <w:szCs w:val="24"/>
        </w:rPr>
        <w:t>0,001 га;</w:t>
      </w:r>
    </w:p>
    <w:p w:rsidR="00D175A5" w:rsidRDefault="00D175A5" w:rsidP="00D175A5">
      <w:pPr>
        <w:autoSpaceDE w:val="0"/>
        <w:autoSpaceDN w:val="0"/>
        <w:adjustRightInd w:val="0"/>
        <w:spacing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 xml:space="preserve">2) минимальный отступ от границ земельного участка для объектов капитального строительства с видом разрешенного использования </w:t>
      </w:r>
      <w:r w:rsidR="004D521D">
        <w:rPr>
          <w:rFonts w:ascii="Times New Roman" w:hAnsi="Times New Roman" w:cs="Times New Roman"/>
          <w:sz w:val="24"/>
          <w:szCs w:val="24"/>
        </w:rPr>
        <w:t>«</w:t>
      </w:r>
      <w:r>
        <w:rPr>
          <w:rFonts w:ascii="Times New Roman" w:hAnsi="Times New Roman" w:cs="Times New Roman"/>
          <w:sz w:val="24"/>
          <w:szCs w:val="24"/>
        </w:rPr>
        <w:t>линии электропередачи</w:t>
      </w:r>
      <w:r w:rsidR="004D521D">
        <w:rPr>
          <w:rFonts w:ascii="Times New Roman" w:hAnsi="Times New Roman" w:cs="Times New Roman"/>
          <w:sz w:val="24"/>
          <w:szCs w:val="24"/>
        </w:rPr>
        <w:t>»</w:t>
      </w:r>
      <w:r>
        <w:rPr>
          <w:rFonts w:ascii="Times New Roman" w:hAnsi="Times New Roman" w:cs="Times New Roman"/>
          <w:sz w:val="24"/>
          <w:szCs w:val="24"/>
        </w:rPr>
        <w:t xml:space="preserve">, </w:t>
      </w:r>
      <w:r w:rsidR="004D521D">
        <w:rPr>
          <w:rFonts w:ascii="Times New Roman" w:hAnsi="Times New Roman" w:cs="Times New Roman"/>
          <w:sz w:val="24"/>
          <w:szCs w:val="24"/>
        </w:rPr>
        <w:t>«</w:t>
      </w:r>
      <w:r>
        <w:rPr>
          <w:rFonts w:ascii="Times New Roman" w:hAnsi="Times New Roman" w:cs="Times New Roman"/>
          <w:sz w:val="24"/>
          <w:szCs w:val="24"/>
        </w:rPr>
        <w:t>трансформаторные подстанции</w:t>
      </w:r>
      <w:r w:rsidR="004D521D">
        <w:rPr>
          <w:rFonts w:ascii="Times New Roman" w:hAnsi="Times New Roman" w:cs="Times New Roman"/>
          <w:sz w:val="24"/>
          <w:szCs w:val="24"/>
        </w:rPr>
        <w:t>»</w:t>
      </w:r>
      <w:r>
        <w:rPr>
          <w:rFonts w:ascii="Times New Roman" w:hAnsi="Times New Roman" w:cs="Times New Roman"/>
          <w:sz w:val="24"/>
          <w:szCs w:val="24"/>
        </w:rPr>
        <w:t xml:space="preserve">, </w:t>
      </w:r>
      <w:r w:rsidR="004D521D">
        <w:rPr>
          <w:rFonts w:ascii="Times New Roman" w:hAnsi="Times New Roman" w:cs="Times New Roman"/>
          <w:sz w:val="24"/>
          <w:szCs w:val="24"/>
        </w:rPr>
        <w:t>«</w:t>
      </w:r>
      <w:r>
        <w:rPr>
          <w:rFonts w:ascii="Times New Roman" w:hAnsi="Times New Roman" w:cs="Times New Roman"/>
          <w:sz w:val="24"/>
          <w:szCs w:val="24"/>
        </w:rPr>
        <w:t>распределительные пункты</w:t>
      </w:r>
      <w:r w:rsidR="004D521D">
        <w:rPr>
          <w:rFonts w:ascii="Times New Roman" w:hAnsi="Times New Roman" w:cs="Times New Roman"/>
          <w:sz w:val="24"/>
          <w:szCs w:val="24"/>
        </w:rPr>
        <w:t>»</w:t>
      </w:r>
      <w:r>
        <w:rPr>
          <w:rFonts w:ascii="Times New Roman" w:hAnsi="Times New Roman" w:cs="Times New Roman"/>
          <w:sz w:val="24"/>
          <w:szCs w:val="24"/>
        </w:rPr>
        <w:t xml:space="preserve">, </w:t>
      </w:r>
      <w:r w:rsidR="004D521D">
        <w:rPr>
          <w:rFonts w:ascii="Times New Roman" w:hAnsi="Times New Roman" w:cs="Times New Roman"/>
          <w:sz w:val="24"/>
          <w:szCs w:val="24"/>
        </w:rPr>
        <w:t>«</w:t>
      </w:r>
      <w:r>
        <w:rPr>
          <w:rFonts w:ascii="Times New Roman" w:hAnsi="Times New Roman" w:cs="Times New Roman"/>
          <w:sz w:val="24"/>
          <w:szCs w:val="24"/>
        </w:rPr>
        <w:t>котельные</w:t>
      </w:r>
      <w:r w:rsidR="004D521D">
        <w:rPr>
          <w:rFonts w:ascii="Times New Roman" w:hAnsi="Times New Roman" w:cs="Times New Roman"/>
          <w:sz w:val="24"/>
          <w:szCs w:val="24"/>
        </w:rPr>
        <w:t>»</w:t>
      </w:r>
      <w:r>
        <w:rPr>
          <w:rFonts w:ascii="Times New Roman" w:hAnsi="Times New Roman" w:cs="Times New Roman"/>
          <w:sz w:val="24"/>
          <w:szCs w:val="24"/>
        </w:rPr>
        <w:t xml:space="preserve">, </w:t>
      </w:r>
      <w:r w:rsidR="004D521D">
        <w:rPr>
          <w:rFonts w:ascii="Times New Roman" w:hAnsi="Times New Roman" w:cs="Times New Roman"/>
          <w:sz w:val="24"/>
          <w:szCs w:val="24"/>
        </w:rPr>
        <w:t>«</w:t>
      </w:r>
      <w:r>
        <w:rPr>
          <w:rFonts w:ascii="Times New Roman" w:hAnsi="Times New Roman" w:cs="Times New Roman"/>
          <w:sz w:val="24"/>
          <w:szCs w:val="24"/>
        </w:rPr>
        <w:t>насосные станции</w:t>
      </w:r>
      <w:r w:rsidR="004D521D">
        <w:rPr>
          <w:rFonts w:ascii="Times New Roman" w:hAnsi="Times New Roman" w:cs="Times New Roman"/>
          <w:sz w:val="24"/>
          <w:szCs w:val="24"/>
        </w:rPr>
        <w:t>»</w:t>
      </w:r>
      <w:r>
        <w:rPr>
          <w:rFonts w:ascii="Times New Roman" w:hAnsi="Times New Roman" w:cs="Times New Roman"/>
          <w:sz w:val="24"/>
          <w:szCs w:val="24"/>
        </w:rPr>
        <w:t xml:space="preserve">, </w:t>
      </w:r>
      <w:r w:rsidR="004D521D">
        <w:rPr>
          <w:rFonts w:ascii="Times New Roman" w:hAnsi="Times New Roman" w:cs="Times New Roman"/>
          <w:sz w:val="24"/>
          <w:szCs w:val="24"/>
        </w:rPr>
        <w:t>«</w:t>
      </w:r>
      <w:r>
        <w:rPr>
          <w:rFonts w:ascii="Times New Roman" w:hAnsi="Times New Roman" w:cs="Times New Roman"/>
          <w:sz w:val="24"/>
          <w:szCs w:val="24"/>
        </w:rPr>
        <w:t>очистные сооружения</w:t>
      </w:r>
      <w:r w:rsidR="004D521D">
        <w:rPr>
          <w:rFonts w:ascii="Times New Roman" w:hAnsi="Times New Roman" w:cs="Times New Roman"/>
          <w:sz w:val="24"/>
          <w:szCs w:val="24"/>
        </w:rPr>
        <w:t>»</w:t>
      </w:r>
      <w:r>
        <w:rPr>
          <w:rFonts w:ascii="Times New Roman" w:hAnsi="Times New Roman" w:cs="Times New Roman"/>
          <w:sz w:val="24"/>
          <w:szCs w:val="24"/>
        </w:rPr>
        <w:t xml:space="preserve">, </w:t>
      </w:r>
      <w:r w:rsidR="004D521D">
        <w:rPr>
          <w:rFonts w:ascii="Times New Roman" w:hAnsi="Times New Roman" w:cs="Times New Roman"/>
          <w:sz w:val="24"/>
          <w:szCs w:val="24"/>
        </w:rPr>
        <w:t>«</w:t>
      </w:r>
      <w:r>
        <w:rPr>
          <w:rFonts w:ascii="Times New Roman" w:hAnsi="Times New Roman" w:cs="Times New Roman"/>
          <w:sz w:val="24"/>
          <w:szCs w:val="24"/>
        </w:rPr>
        <w:t>сооружения связи</w:t>
      </w:r>
      <w:r w:rsidR="004D521D">
        <w:rPr>
          <w:rFonts w:ascii="Times New Roman" w:hAnsi="Times New Roman" w:cs="Times New Roman"/>
          <w:sz w:val="24"/>
          <w:szCs w:val="24"/>
        </w:rPr>
        <w:t>»</w:t>
      </w:r>
      <w:r>
        <w:rPr>
          <w:rFonts w:ascii="Times New Roman" w:hAnsi="Times New Roman" w:cs="Times New Roman"/>
          <w:sz w:val="24"/>
          <w:szCs w:val="24"/>
        </w:rPr>
        <w:t xml:space="preserve">, </w:t>
      </w:r>
      <w:r w:rsidR="004D521D">
        <w:rPr>
          <w:rFonts w:ascii="Times New Roman" w:hAnsi="Times New Roman" w:cs="Times New Roman"/>
          <w:sz w:val="24"/>
          <w:szCs w:val="24"/>
        </w:rPr>
        <w:t>«</w:t>
      </w:r>
      <w:r>
        <w:rPr>
          <w:rFonts w:ascii="Times New Roman" w:hAnsi="Times New Roman" w:cs="Times New Roman"/>
          <w:sz w:val="24"/>
          <w:szCs w:val="24"/>
        </w:rPr>
        <w:t>стоянки</w:t>
      </w:r>
      <w:r w:rsidR="004D521D">
        <w:rPr>
          <w:rFonts w:ascii="Times New Roman" w:hAnsi="Times New Roman" w:cs="Times New Roman"/>
          <w:sz w:val="24"/>
          <w:szCs w:val="24"/>
        </w:rPr>
        <w:t>»</w:t>
      </w:r>
      <w:r>
        <w:rPr>
          <w:rFonts w:ascii="Times New Roman" w:hAnsi="Times New Roman" w:cs="Times New Roman"/>
          <w:sz w:val="24"/>
          <w:szCs w:val="24"/>
        </w:rPr>
        <w:t xml:space="preserve">, </w:t>
      </w:r>
      <w:r w:rsidR="004D521D">
        <w:rPr>
          <w:rFonts w:ascii="Times New Roman" w:hAnsi="Times New Roman" w:cs="Times New Roman"/>
          <w:sz w:val="24"/>
          <w:szCs w:val="24"/>
        </w:rPr>
        <w:t>«</w:t>
      </w:r>
      <w:r>
        <w:rPr>
          <w:rFonts w:ascii="Times New Roman" w:hAnsi="Times New Roman" w:cs="Times New Roman"/>
          <w:sz w:val="24"/>
          <w:szCs w:val="24"/>
        </w:rPr>
        <w:t>общественные уборные</w:t>
      </w:r>
      <w:r w:rsidR="004D521D">
        <w:rPr>
          <w:rFonts w:ascii="Times New Roman" w:hAnsi="Times New Roman" w:cs="Times New Roman"/>
          <w:sz w:val="24"/>
          <w:szCs w:val="24"/>
        </w:rPr>
        <w:t>»</w:t>
      </w:r>
      <w:r>
        <w:rPr>
          <w:rFonts w:ascii="Times New Roman" w:hAnsi="Times New Roman" w:cs="Times New Roman"/>
          <w:sz w:val="24"/>
          <w:szCs w:val="24"/>
        </w:rPr>
        <w:t xml:space="preserve"> </w:t>
      </w:r>
      <w:r w:rsidR="004D521D">
        <w:rPr>
          <w:rFonts w:ascii="Times New Roman" w:hAnsi="Times New Roman" w:cs="Times New Roman"/>
          <w:sz w:val="24"/>
          <w:szCs w:val="24"/>
        </w:rPr>
        <w:t>–</w:t>
      </w:r>
      <w:r>
        <w:rPr>
          <w:rFonts w:ascii="Times New Roman" w:hAnsi="Times New Roman" w:cs="Times New Roman"/>
          <w:sz w:val="24"/>
          <w:szCs w:val="24"/>
        </w:rPr>
        <w:t xml:space="preserve"> 1 м;</w:t>
      </w:r>
    </w:p>
    <w:p w:rsidR="00D175A5" w:rsidRDefault="00D175A5" w:rsidP="00D175A5">
      <w:pPr>
        <w:autoSpaceDE w:val="0"/>
        <w:autoSpaceDN w:val="0"/>
        <w:adjustRightInd w:val="0"/>
        <w:spacing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 xml:space="preserve">минимальный отступ от границ земельного участка для объектов капитального строительства с иным видом разрешенного использования </w:t>
      </w:r>
      <w:r w:rsidR="004D521D">
        <w:rPr>
          <w:rFonts w:ascii="Times New Roman" w:hAnsi="Times New Roman" w:cs="Times New Roman"/>
          <w:sz w:val="24"/>
          <w:szCs w:val="24"/>
        </w:rPr>
        <w:t>–</w:t>
      </w:r>
      <w:r>
        <w:rPr>
          <w:rFonts w:ascii="Times New Roman" w:hAnsi="Times New Roman" w:cs="Times New Roman"/>
          <w:sz w:val="24"/>
          <w:szCs w:val="24"/>
        </w:rPr>
        <w:t xml:space="preserve"> 3 м;</w:t>
      </w:r>
    </w:p>
    <w:p w:rsidR="00D175A5" w:rsidRDefault="00D175A5" w:rsidP="00D175A5">
      <w:pPr>
        <w:autoSpaceDE w:val="0"/>
        <w:autoSpaceDN w:val="0"/>
        <w:adjustRightInd w:val="0"/>
        <w:spacing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минимальный отступ от границ земельного участка, совпадающих с красными линиями улиц и проездов, в целях определения мест допустимого размещения зданий, строений, сооружений, за пределами которых запрещено строительство зданий, строений, сооружений, - 0 м;</w:t>
      </w:r>
    </w:p>
    <w:p w:rsidR="00D175A5" w:rsidRDefault="00FA27F4" w:rsidP="00D175A5">
      <w:pPr>
        <w:autoSpaceDE w:val="0"/>
        <w:autoSpaceDN w:val="0"/>
        <w:adjustRightInd w:val="0"/>
        <w:spacing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3) </w:t>
      </w:r>
      <w:r w:rsidR="00D175A5">
        <w:rPr>
          <w:rFonts w:ascii="Times New Roman" w:hAnsi="Times New Roman" w:cs="Times New Roman"/>
          <w:sz w:val="24"/>
          <w:szCs w:val="24"/>
        </w:rPr>
        <w:t xml:space="preserve">максимальный процент застройки в границах земельного участка для объектов капитального строительства с видом разрешенного использования </w:t>
      </w:r>
      <w:r w:rsidR="004D521D">
        <w:rPr>
          <w:rFonts w:ascii="Times New Roman" w:hAnsi="Times New Roman" w:cs="Times New Roman"/>
          <w:sz w:val="24"/>
          <w:szCs w:val="24"/>
        </w:rPr>
        <w:t>«</w:t>
      </w:r>
      <w:r w:rsidR="00D175A5">
        <w:rPr>
          <w:rFonts w:ascii="Times New Roman" w:hAnsi="Times New Roman" w:cs="Times New Roman"/>
          <w:sz w:val="24"/>
          <w:szCs w:val="24"/>
        </w:rPr>
        <w:t>линии электропередачи</w:t>
      </w:r>
      <w:r w:rsidR="004D521D">
        <w:rPr>
          <w:rFonts w:ascii="Times New Roman" w:hAnsi="Times New Roman" w:cs="Times New Roman"/>
          <w:sz w:val="24"/>
          <w:szCs w:val="24"/>
        </w:rPr>
        <w:t>»</w:t>
      </w:r>
      <w:r w:rsidR="00D175A5">
        <w:rPr>
          <w:rFonts w:ascii="Times New Roman" w:hAnsi="Times New Roman" w:cs="Times New Roman"/>
          <w:sz w:val="24"/>
          <w:szCs w:val="24"/>
        </w:rPr>
        <w:t xml:space="preserve">, </w:t>
      </w:r>
      <w:r w:rsidR="004D521D">
        <w:rPr>
          <w:rFonts w:ascii="Times New Roman" w:hAnsi="Times New Roman" w:cs="Times New Roman"/>
          <w:sz w:val="24"/>
          <w:szCs w:val="24"/>
        </w:rPr>
        <w:t>«</w:t>
      </w:r>
      <w:r w:rsidR="00D175A5">
        <w:rPr>
          <w:rFonts w:ascii="Times New Roman" w:hAnsi="Times New Roman" w:cs="Times New Roman"/>
          <w:sz w:val="24"/>
          <w:szCs w:val="24"/>
        </w:rPr>
        <w:t>трансформаторные подстанции</w:t>
      </w:r>
      <w:r w:rsidR="004D521D">
        <w:rPr>
          <w:rFonts w:ascii="Times New Roman" w:hAnsi="Times New Roman" w:cs="Times New Roman"/>
          <w:sz w:val="24"/>
          <w:szCs w:val="24"/>
        </w:rPr>
        <w:t>»</w:t>
      </w:r>
      <w:r w:rsidR="00D175A5">
        <w:rPr>
          <w:rFonts w:ascii="Times New Roman" w:hAnsi="Times New Roman" w:cs="Times New Roman"/>
          <w:sz w:val="24"/>
          <w:szCs w:val="24"/>
        </w:rPr>
        <w:t xml:space="preserve">, </w:t>
      </w:r>
      <w:r w:rsidR="004D521D">
        <w:rPr>
          <w:rFonts w:ascii="Times New Roman" w:hAnsi="Times New Roman" w:cs="Times New Roman"/>
          <w:sz w:val="24"/>
          <w:szCs w:val="24"/>
        </w:rPr>
        <w:t>«</w:t>
      </w:r>
      <w:r w:rsidR="00D175A5">
        <w:rPr>
          <w:rFonts w:ascii="Times New Roman" w:hAnsi="Times New Roman" w:cs="Times New Roman"/>
          <w:sz w:val="24"/>
          <w:szCs w:val="24"/>
        </w:rPr>
        <w:t>распределительные пункты</w:t>
      </w:r>
      <w:r w:rsidR="004D521D">
        <w:rPr>
          <w:rFonts w:ascii="Times New Roman" w:hAnsi="Times New Roman" w:cs="Times New Roman"/>
          <w:sz w:val="24"/>
          <w:szCs w:val="24"/>
        </w:rPr>
        <w:t>»</w:t>
      </w:r>
      <w:r w:rsidR="00D175A5">
        <w:rPr>
          <w:rFonts w:ascii="Times New Roman" w:hAnsi="Times New Roman" w:cs="Times New Roman"/>
          <w:sz w:val="24"/>
          <w:szCs w:val="24"/>
        </w:rPr>
        <w:t xml:space="preserve">, </w:t>
      </w:r>
      <w:r w:rsidR="004D521D">
        <w:rPr>
          <w:rFonts w:ascii="Times New Roman" w:hAnsi="Times New Roman" w:cs="Times New Roman"/>
          <w:sz w:val="24"/>
          <w:szCs w:val="24"/>
        </w:rPr>
        <w:t>«</w:t>
      </w:r>
      <w:r w:rsidR="00D175A5">
        <w:rPr>
          <w:rFonts w:ascii="Times New Roman" w:hAnsi="Times New Roman" w:cs="Times New Roman"/>
          <w:sz w:val="24"/>
          <w:szCs w:val="24"/>
        </w:rPr>
        <w:t>котельные</w:t>
      </w:r>
      <w:r w:rsidR="004D521D">
        <w:rPr>
          <w:rFonts w:ascii="Times New Roman" w:hAnsi="Times New Roman" w:cs="Times New Roman"/>
          <w:sz w:val="24"/>
          <w:szCs w:val="24"/>
        </w:rPr>
        <w:t>»</w:t>
      </w:r>
      <w:r w:rsidR="00D175A5">
        <w:rPr>
          <w:rFonts w:ascii="Times New Roman" w:hAnsi="Times New Roman" w:cs="Times New Roman"/>
          <w:sz w:val="24"/>
          <w:szCs w:val="24"/>
        </w:rPr>
        <w:t xml:space="preserve">, </w:t>
      </w:r>
      <w:r w:rsidR="004D521D">
        <w:rPr>
          <w:rFonts w:ascii="Times New Roman" w:hAnsi="Times New Roman" w:cs="Times New Roman"/>
          <w:sz w:val="24"/>
          <w:szCs w:val="24"/>
        </w:rPr>
        <w:t>«</w:t>
      </w:r>
      <w:r w:rsidR="00D175A5">
        <w:rPr>
          <w:rFonts w:ascii="Times New Roman" w:hAnsi="Times New Roman" w:cs="Times New Roman"/>
          <w:sz w:val="24"/>
          <w:szCs w:val="24"/>
        </w:rPr>
        <w:t>насосные станции</w:t>
      </w:r>
      <w:r w:rsidR="004D521D">
        <w:rPr>
          <w:rFonts w:ascii="Times New Roman" w:hAnsi="Times New Roman" w:cs="Times New Roman"/>
          <w:sz w:val="24"/>
          <w:szCs w:val="24"/>
        </w:rPr>
        <w:t>»</w:t>
      </w:r>
      <w:r w:rsidR="00D175A5">
        <w:rPr>
          <w:rFonts w:ascii="Times New Roman" w:hAnsi="Times New Roman" w:cs="Times New Roman"/>
          <w:sz w:val="24"/>
          <w:szCs w:val="24"/>
        </w:rPr>
        <w:t xml:space="preserve">, </w:t>
      </w:r>
      <w:r w:rsidR="004D521D">
        <w:rPr>
          <w:rFonts w:ascii="Times New Roman" w:hAnsi="Times New Roman" w:cs="Times New Roman"/>
          <w:sz w:val="24"/>
          <w:szCs w:val="24"/>
        </w:rPr>
        <w:t>«</w:t>
      </w:r>
      <w:r w:rsidR="00D175A5">
        <w:rPr>
          <w:rFonts w:ascii="Times New Roman" w:hAnsi="Times New Roman" w:cs="Times New Roman"/>
          <w:sz w:val="24"/>
          <w:szCs w:val="24"/>
        </w:rPr>
        <w:t>очистные сооружения</w:t>
      </w:r>
      <w:r w:rsidR="004D521D">
        <w:rPr>
          <w:rFonts w:ascii="Times New Roman" w:hAnsi="Times New Roman" w:cs="Times New Roman"/>
          <w:sz w:val="24"/>
          <w:szCs w:val="24"/>
        </w:rPr>
        <w:t>»</w:t>
      </w:r>
      <w:r w:rsidR="00D175A5">
        <w:rPr>
          <w:rFonts w:ascii="Times New Roman" w:hAnsi="Times New Roman" w:cs="Times New Roman"/>
          <w:sz w:val="24"/>
          <w:szCs w:val="24"/>
        </w:rPr>
        <w:t xml:space="preserve">, </w:t>
      </w:r>
      <w:r w:rsidR="004D521D">
        <w:rPr>
          <w:rFonts w:ascii="Times New Roman" w:hAnsi="Times New Roman" w:cs="Times New Roman"/>
          <w:sz w:val="24"/>
          <w:szCs w:val="24"/>
        </w:rPr>
        <w:t>«</w:t>
      </w:r>
      <w:r w:rsidR="00D175A5">
        <w:rPr>
          <w:rFonts w:ascii="Times New Roman" w:hAnsi="Times New Roman" w:cs="Times New Roman"/>
          <w:sz w:val="24"/>
          <w:szCs w:val="24"/>
        </w:rPr>
        <w:t>сооружения связи</w:t>
      </w:r>
      <w:r w:rsidR="004D521D">
        <w:rPr>
          <w:rFonts w:ascii="Times New Roman" w:hAnsi="Times New Roman" w:cs="Times New Roman"/>
          <w:sz w:val="24"/>
          <w:szCs w:val="24"/>
        </w:rPr>
        <w:t>»</w:t>
      </w:r>
      <w:r w:rsidR="00D175A5">
        <w:rPr>
          <w:rFonts w:ascii="Times New Roman" w:hAnsi="Times New Roman" w:cs="Times New Roman"/>
          <w:sz w:val="24"/>
          <w:szCs w:val="24"/>
        </w:rPr>
        <w:t xml:space="preserve">, </w:t>
      </w:r>
      <w:r w:rsidR="004D521D">
        <w:rPr>
          <w:rFonts w:ascii="Times New Roman" w:hAnsi="Times New Roman" w:cs="Times New Roman"/>
          <w:sz w:val="24"/>
          <w:szCs w:val="24"/>
        </w:rPr>
        <w:t>«</w:t>
      </w:r>
      <w:r w:rsidR="00D175A5">
        <w:rPr>
          <w:rFonts w:ascii="Times New Roman" w:hAnsi="Times New Roman" w:cs="Times New Roman"/>
          <w:sz w:val="24"/>
          <w:szCs w:val="24"/>
        </w:rPr>
        <w:t>стоянки</w:t>
      </w:r>
      <w:r w:rsidR="004D521D">
        <w:rPr>
          <w:rFonts w:ascii="Times New Roman" w:hAnsi="Times New Roman" w:cs="Times New Roman"/>
          <w:sz w:val="24"/>
          <w:szCs w:val="24"/>
        </w:rPr>
        <w:t>»</w:t>
      </w:r>
      <w:r w:rsidR="00D175A5">
        <w:rPr>
          <w:rFonts w:ascii="Times New Roman" w:hAnsi="Times New Roman" w:cs="Times New Roman"/>
          <w:sz w:val="24"/>
          <w:szCs w:val="24"/>
        </w:rPr>
        <w:t xml:space="preserve">, </w:t>
      </w:r>
      <w:r w:rsidR="004D521D">
        <w:rPr>
          <w:rFonts w:ascii="Times New Roman" w:hAnsi="Times New Roman" w:cs="Times New Roman"/>
          <w:sz w:val="24"/>
          <w:szCs w:val="24"/>
        </w:rPr>
        <w:t>«</w:t>
      </w:r>
      <w:r w:rsidR="00D175A5">
        <w:rPr>
          <w:rFonts w:ascii="Times New Roman" w:hAnsi="Times New Roman" w:cs="Times New Roman"/>
          <w:sz w:val="24"/>
          <w:szCs w:val="24"/>
        </w:rPr>
        <w:t>общественные уборные</w:t>
      </w:r>
      <w:r w:rsidR="004D521D">
        <w:rPr>
          <w:rFonts w:ascii="Times New Roman" w:hAnsi="Times New Roman" w:cs="Times New Roman"/>
          <w:sz w:val="24"/>
          <w:szCs w:val="24"/>
        </w:rPr>
        <w:t>»</w:t>
      </w:r>
      <w:r w:rsidR="00D175A5">
        <w:rPr>
          <w:rFonts w:ascii="Times New Roman" w:hAnsi="Times New Roman" w:cs="Times New Roman"/>
          <w:sz w:val="24"/>
          <w:szCs w:val="24"/>
        </w:rPr>
        <w:t xml:space="preserve"> устанавливается равным всей площади земельного участка, за исключением площади, занятой минимальными отступами от границ земельного участка;</w:t>
      </w:r>
    </w:p>
    <w:p w:rsidR="00D175A5" w:rsidRDefault="00D175A5" w:rsidP="00B02661">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минимальный процент застройки в границах земельного участка для объектов капитального строительства с видом разрешенного использования </w:t>
      </w:r>
      <w:r w:rsidR="004D521D">
        <w:rPr>
          <w:rFonts w:ascii="Times New Roman" w:hAnsi="Times New Roman" w:cs="Times New Roman"/>
          <w:sz w:val="24"/>
          <w:szCs w:val="24"/>
        </w:rPr>
        <w:t>«</w:t>
      </w:r>
      <w:r w:rsidR="00B02661">
        <w:rPr>
          <w:rFonts w:ascii="Times New Roman" w:hAnsi="Times New Roman" w:cs="Times New Roman"/>
          <w:sz w:val="24"/>
          <w:szCs w:val="24"/>
        </w:rPr>
        <w:t>дошкольное, начальное и среднее общее образование</w:t>
      </w:r>
      <w:r w:rsidR="004D521D">
        <w:rPr>
          <w:rFonts w:ascii="Times New Roman" w:hAnsi="Times New Roman" w:cs="Times New Roman"/>
          <w:sz w:val="24"/>
          <w:szCs w:val="24"/>
        </w:rPr>
        <w:t>»</w:t>
      </w:r>
      <w:r>
        <w:rPr>
          <w:rFonts w:ascii="Times New Roman" w:hAnsi="Times New Roman" w:cs="Times New Roman"/>
          <w:sz w:val="24"/>
          <w:szCs w:val="24"/>
        </w:rPr>
        <w:t xml:space="preserve">, </w:t>
      </w:r>
      <w:r w:rsidR="004D521D">
        <w:rPr>
          <w:rFonts w:ascii="Times New Roman" w:hAnsi="Times New Roman" w:cs="Times New Roman"/>
          <w:sz w:val="24"/>
          <w:szCs w:val="24"/>
        </w:rPr>
        <w:t>«</w:t>
      </w:r>
      <w:r>
        <w:rPr>
          <w:rFonts w:ascii="Times New Roman" w:hAnsi="Times New Roman" w:cs="Times New Roman"/>
          <w:sz w:val="24"/>
          <w:szCs w:val="24"/>
        </w:rPr>
        <w:t>автозаправочные станции (бензиновые, газовые)</w:t>
      </w:r>
      <w:r w:rsidR="004D521D">
        <w:rPr>
          <w:rFonts w:ascii="Times New Roman" w:hAnsi="Times New Roman" w:cs="Times New Roman"/>
          <w:sz w:val="24"/>
          <w:szCs w:val="24"/>
        </w:rPr>
        <w:t>»</w:t>
      </w:r>
      <w:r>
        <w:rPr>
          <w:rFonts w:ascii="Times New Roman" w:hAnsi="Times New Roman" w:cs="Times New Roman"/>
          <w:sz w:val="24"/>
          <w:szCs w:val="24"/>
        </w:rPr>
        <w:t xml:space="preserve"> </w:t>
      </w:r>
      <w:r w:rsidR="004D521D">
        <w:rPr>
          <w:rFonts w:ascii="Times New Roman" w:hAnsi="Times New Roman" w:cs="Times New Roman"/>
          <w:sz w:val="24"/>
          <w:szCs w:val="24"/>
        </w:rPr>
        <w:t>–</w:t>
      </w:r>
      <w:r>
        <w:rPr>
          <w:rFonts w:ascii="Times New Roman" w:hAnsi="Times New Roman" w:cs="Times New Roman"/>
          <w:sz w:val="24"/>
          <w:szCs w:val="24"/>
        </w:rPr>
        <w:t xml:space="preserve"> 10%;</w:t>
      </w:r>
    </w:p>
    <w:p w:rsidR="00D175A5" w:rsidRDefault="00D175A5" w:rsidP="00D175A5">
      <w:pPr>
        <w:autoSpaceDE w:val="0"/>
        <w:autoSpaceDN w:val="0"/>
        <w:adjustRightInd w:val="0"/>
        <w:spacing w:after="0" w:line="240" w:lineRule="auto"/>
        <w:ind w:firstLine="540"/>
        <w:jc w:val="both"/>
        <w:rPr>
          <w:rFonts w:ascii="Times New Roman" w:hAnsi="Times New Roman" w:cs="Times New Roman"/>
          <w:sz w:val="24"/>
          <w:szCs w:val="24"/>
        </w:rPr>
      </w:pPr>
      <w:proofErr w:type="gramStart"/>
      <w:r>
        <w:rPr>
          <w:rFonts w:ascii="Times New Roman" w:hAnsi="Times New Roman" w:cs="Times New Roman"/>
          <w:sz w:val="24"/>
          <w:szCs w:val="24"/>
        </w:rPr>
        <w:t xml:space="preserve">минимальный процент застройки в границах земельного участка для объектов капитального строительства с иным видом разрешенного использования </w:t>
      </w:r>
      <w:r w:rsidR="004D521D">
        <w:rPr>
          <w:rFonts w:ascii="Times New Roman" w:hAnsi="Times New Roman" w:cs="Times New Roman"/>
          <w:sz w:val="24"/>
          <w:szCs w:val="24"/>
        </w:rPr>
        <w:t>–</w:t>
      </w:r>
      <w:r>
        <w:rPr>
          <w:rFonts w:ascii="Times New Roman" w:hAnsi="Times New Roman" w:cs="Times New Roman"/>
          <w:sz w:val="24"/>
          <w:szCs w:val="24"/>
        </w:rPr>
        <w:t xml:space="preserve"> 25% (без учета эксплуатируемой кровли подземных, подвальных, цокольных частей объектов), максимальный процент застройки в границах земельного участка для объектов капитального строительства с иным видом разрешенного использования </w:t>
      </w:r>
      <w:r w:rsidR="004D521D">
        <w:rPr>
          <w:rFonts w:ascii="Times New Roman" w:hAnsi="Times New Roman" w:cs="Times New Roman"/>
          <w:sz w:val="24"/>
          <w:szCs w:val="24"/>
        </w:rPr>
        <w:t>–</w:t>
      </w:r>
      <w:r>
        <w:rPr>
          <w:rFonts w:ascii="Times New Roman" w:hAnsi="Times New Roman" w:cs="Times New Roman"/>
          <w:sz w:val="24"/>
          <w:szCs w:val="24"/>
        </w:rPr>
        <w:t xml:space="preserve"> 70% (без учета эксплуатируемой кровли подземных, подвальных, цокольных частей объектов);</w:t>
      </w:r>
      <w:proofErr w:type="gramEnd"/>
    </w:p>
    <w:p w:rsidR="00D175A5" w:rsidRDefault="00D175A5" w:rsidP="00D175A5">
      <w:pPr>
        <w:autoSpaceDE w:val="0"/>
        <w:autoSpaceDN w:val="0"/>
        <w:adjustRightInd w:val="0"/>
        <w:spacing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 xml:space="preserve">5) предельное минимальное количество </w:t>
      </w:r>
      <w:proofErr w:type="spellStart"/>
      <w:r>
        <w:rPr>
          <w:rFonts w:ascii="Times New Roman" w:hAnsi="Times New Roman" w:cs="Times New Roman"/>
          <w:sz w:val="24"/>
          <w:szCs w:val="24"/>
        </w:rPr>
        <w:t>машино-мест</w:t>
      </w:r>
      <w:proofErr w:type="spellEnd"/>
      <w:r>
        <w:rPr>
          <w:rFonts w:ascii="Times New Roman" w:hAnsi="Times New Roman" w:cs="Times New Roman"/>
          <w:sz w:val="24"/>
          <w:szCs w:val="24"/>
        </w:rPr>
        <w:t xml:space="preserve"> для стоянок индивидуальных транспортных средств:</w:t>
      </w:r>
    </w:p>
    <w:p w:rsidR="00D175A5" w:rsidRDefault="00D175A5" w:rsidP="00D175A5">
      <w:pPr>
        <w:autoSpaceDE w:val="0"/>
        <w:autoSpaceDN w:val="0"/>
        <w:adjustRightInd w:val="0"/>
        <w:spacing w:after="0" w:line="240" w:lineRule="auto"/>
        <w:ind w:firstLine="540"/>
        <w:jc w:val="both"/>
        <w:rPr>
          <w:rFonts w:ascii="Times New Roman" w:hAnsi="Times New Roman" w:cs="Times New Roman"/>
          <w:sz w:val="24"/>
          <w:szCs w:val="24"/>
        </w:rPr>
      </w:pPr>
      <w:proofErr w:type="gramStart"/>
      <w:r>
        <w:rPr>
          <w:rFonts w:ascii="Times New Roman" w:hAnsi="Times New Roman" w:cs="Times New Roman"/>
          <w:sz w:val="24"/>
          <w:szCs w:val="24"/>
        </w:rPr>
        <w:t xml:space="preserve">для объектов капитального строительства с видом разрешенного использования </w:t>
      </w:r>
      <w:r w:rsidR="004D521D">
        <w:rPr>
          <w:rFonts w:ascii="Times New Roman" w:hAnsi="Times New Roman" w:cs="Times New Roman"/>
          <w:sz w:val="24"/>
          <w:szCs w:val="24"/>
        </w:rPr>
        <w:t>«</w:t>
      </w:r>
      <w:r>
        <w:rPr>
          <w:rFonts w:ascii="Times New Roman" w:hAnsi="Times New Roman" w:cs="Times New Roman"/>
          <w:sz w:val="24"/>
          <w:szCs w:val="24"/>
        </w:rPr>
        <w:t>объекты для приема населения и организаций в связи с предоставлением им коммунальных услуг</w:t>
      </w:r>
      <w:r w:rsidR="004D521D">
        <w:rPr>
          <w:rFonts w:ascii="Times New Roman" w:hAnsi="Times New Roman" w:cs="Times New Roman"/>
          <w:sz w:val="24"/>
          <w:szCs w:val="24"/>
        </w:rPr>
        <w:t>»</w:t>
      </w:r>
      <w:r>
        <w:rPr>
          <w:rFonts w:ascii="Times New Roman" w:hAnsi="Times New Roman" w:cs="Times New Roman"/>
          <w:sz w:val="24"/>
          <w:szCs w:val="24"/>
        </w:rPr>
        <w:t xml:space="preserve">, </w:t>
      </w:r>
      <w:r w:rsidR="004D521D">
        <w:rPr>
          <w:rFonts w:ascii="Times New Roman" w:hAnsi="Times New Roman" w:cs="Times New Roman"/>
          <w:sz w:val="24"/>
          <w:szCs w:val="24"/>
        </w:rPr>
        <w:t>«</w:t>
      </w:r>
      <w:r>
        <w:rPr>
          <w:rFonts w:ascii="Times New Roman" w:hAnsi="Times New Roman" w:cs="Times New Roman"/>
          <w:sz w:val="24"/>
          <w:szCs w:val="24"/>
        </w:rPr>
        <w:t>объекты для оказания населению или организациям бытовых услуг</w:t>
      </w:r>
      <w:r w:rsidR="004D521D">
        <w:rPr>
          <w:rFonts w:ascii="Times New Roman" w:hAnsi="Times New Roman" w:cs="Times New Roman"/>
          <w:sz w:val="24"/>
          <w:szCs w:val="24"/>
        </w:rPr>
        <w:t>»</w:t>
      </w:r>
      <w:r>
        <w:rPr>
          <w:rFonts w:ascii="Times New Roman" w:hAnsi="Times New Roman" w:cs="Times New Roman"/>
          <w:sz w:val="24"/>
          <w:szCs w:val="24"/>
        </w:rPr>
        <w:t xml:space="preserve">, </w:t>
      </w:r>
      <w:r w:rsidR="004D521D">
        <w:rPr>
          <w:rFonts w:ascii="Times New Roman" w:hAnsi="Times New Roman" w:cs="Times New Roman"/>
          <w:sz w:val="24"/>
          <w:szCs w:val="24"/>
        </w:rPr>
        <w:t>«</w:t>
      </w:r>
      <w:r>
        <w:rPr>
          <w:rFonts w:ascii="Times New Roman" w:hAnsi="Times New Roman" w:cs="Times New Roman"/>
          <w:sz w:val="24"/>
          <w:szCs w:val="24"/>
        </w:rPr>
        <w:t>объекты для подготовки и поддержания в готовности органов внутренних дел и спасательных служб, в которых существует военизированная служба</w:t>
      </w:r>
      <w:r w:rsidR="004D521D">
        <w:rPr>
          <w:rFonts w:ascii="Times New Roman" w:hAnsi="Times New Roman" w:cs="Times New Roman"/>
          <w:sz w:val="24"/>
          <w:szCs w:val="24"/>
        </w:rPr>
        <w:t>»</w:t>
      </w:r>
      <w:r>
        <w:rPr>
          <w:rFonts w:ascii="Times New Roman" w:hAnsi="Times New Roman" w:cs="Times New Roman"/>
          <w:sz w:val="24"/>
          <w:szCs w:val="24"/>
        </w:rPr>
        <w:t xml:space="preserve">, </w:t>
      </w:r>
      <w:r w:rsidR="004D521D">
        <w:rPr>
          <w:rFonts w:ascii="Times New Roman" w:hAnsi="Times New Roman" w:cs="Times New Roman"/>
          <w:sz w:val="24"/>
          <w:szCs w:val="24"/>
        </w:rPr>
        <w:t>«</w:t>
      </w:r>
      <w:r>
        <w:rPr>
          <w:rFonts w:ascii="Times New Roman" w:hAnsi="Times New Roman" w:cs="Times New Roman"/>
          <w:sz w:val="24"/>
          <w:szCs w:val="24"/>
        </w:rPr>
        <w:t>объекты гражданской обороны (за исключением объектов гражданской обороны, являющихся частями производственных зданий)</w:t>
      </w:r>
      <w:r w:rsidR="004D521D">
        <w:rPr>
          <w:rFonts w:ascii="Times New Roman" w:hAnsi="Times New Roman" w:cs="Times New Roman"/>
          <w:sz w:val="24"/>
          <w:szCs w:val="24"/>
        </w:rPr>
        <w:t>»</w:t>
      </w:r>
      <w:r>
        <w:rPr>
          <w:rFonts w:ascii="Times New Roman" w:hAnsi="Times New Roman" w:cs="Times New Roman"/>
          <w:sz w:val="24"/>
          <w:szCs w:val="24"/>
        </w:rPr>
        <w:t xml:space="preserve">, </w:t>
      </w:r>
      <w:r w:rsidR="004D521D">
        <w:rPr>
          <w:rFonts w:ascii="Times New Roman" w:hAnsi="Times New Roman" w:cs="Times New Roman"/>
          <w:sz w:val="24"/>
          <w:szCs w:val="24"/>
        </w:rPr>
        <w:t>«</w:t>
      </w:r>
      <w:r>
        <w:rPr>
          <w:rFonts w:ascii="Times New Roman" w:hAnsi="Times New Roman" w:cs="Times New Roman"/>
          <w:sz w:val="24"/>
          <w:szCs w:val="24"/>
        </w:rPr>
        <w:t>объекты</w:t>
      </w:r>
      <w:proofErr w:type="gramEnd"/>
      <w:r>
        <w:rPr>
          <w:rFonts w:ascii="Times New Roman" w:hAnsi="Times New Roman" w:cs="Times New Roman"/>
          <w:sz w:val="24"/>
          <w:szCs w:val="24"/>
        </w:rPr>
        <w:t xml:space="preserve"> гражданской обороны (за исключением объектов гражданской обороны, являющихся частями производственных зданий)</w:t>
      </w:r>
      <w:r w:rsidR="004D521D">
        <w:rPr>
          <w:rFonts w:ascii="Times New Roman" w:hAnsi="Times New Roman" w:cs="Times New Roman"/>
          <w:sz w:val="24"/>
          <w:szCs w:val="24"/>
        </w:rPr>
        <w:t>»</w:t>
      </w:r>
      <w:r>
        <w:rPr>
          <w:rFonts w:ascii="Times New Roman" w:hAnsi="Times New Roman" w:cs="Times New Roman"/>
          <w:sz w:val="24"/>
          <w:szCs w:val="24"/>
        </w:rPr>
        <w:t xml:space="preserve">, </w:t>
      </w:r>
      <w:r w:rsidR="004D521D">
        <w:rPr>
          <w:rFonts w:ascii="Times New Roman" w:hAnsi="Times New Roman" w:cs="Times New Roman"/>
          <w:sz w:val="24"/>
          <w:szCs w:val="24"/>
        </w:rPr>
        <w:t>«</w:t>
      </w:r>
      <w:r>
        <w:rPr>
          <w:rFonts w:ascii="Times New Roman" w:hAnsi="Times New Roman" w:cs="Times New Roman"/>
          <w:sz w:val="24"/>
          <w:szCs w:val="24"/>
        </w:rPr>
        <w:t>объекты для оказания ветеринарных услуг</w:t>
      </w:r>
      <w:r w:rsidR="004D521D">
        <w:rPr>
          <w:rFonts w:ascii="Times New Roman" w:hAnsi="Times New Roman" w:cs="Times New Roman"/>
          <w:sz w:val="24"/>
          <w:szCs w:val="24"/>
        </w:rPr>
        <w:t>»</w:t>
      </w:r>
      <w:r>
        <w:rPr>
          <w:rFonts w:ascii="Times New Roman" w:hAnsi="Times New Roman" w:cs="Times New Roman"/>
          <w:sz w:val="24"/>
          <w:szCs w:val="24"/>
        </w:rPr>
        <w:t xml:space="preserve"> </w:t>
      </w:r>
      <w:r w:rsidR="004D521D">
        <w:rPr>
          <w:rFonts w:ascii="Times New Roman" w:hAnsi="Times New Roman" w:cs="Times New Roman"/>
          <w:sz w:val="24"/>
          <w:szCs w:val="24"/>
        </w:rPr>
        <w:t>–</w:t>
      </w:r>
      <w:r>
        <w:rPr>
          <w:rFonts w:ascii="Times New Roman" w:hAnsi="Times New Roman" w:cs="Times New Roman"/>
          <w:sz w:val="24"/>
          <w:szCs w:val="24"/>
        </w:rPr>
        <w:t xml:space="preserve"> 1 </w:t>
      </w:r>
      <w:proofErr w:type="spellStart"/>
      <w:r>
        <w:rPr>
          <w:rFonts w:ascii="Times New Roman" w:hAnsi="Times New Roman" w:cs="Times New Roman"/>
          <w:sz w:val="24"/>
          <w:szCs w:val="24"/>
        </w:rPr>
        <w:t>машино-место</w:t>
      </w:r>
      <w:proofErr w:type="spellEnd"/>
      <w:r>
        <w:rPr>
          <w:rFonts w:ascii="Times New Roman" w:hAnsi="Times New Roman" w:cs="Times New Roman"/>
          <w:sz w:val="24"/>
          <w:szCs w:val="24"/>
        </w:rPr>
        <w:t xml:space="preserve"> на 60 кв. метров общей площади;</w:t>
      </w:r>
    </w:p>
    <w:p w:rsidR="00D175A5" w:rsidRDefault="00D175A5" w:rsidP="00D175A5">
      <w:pPr>
        <w:autoSpaceDE w:val="0"/>
        <w:autoSpaceDN w:val="0"/>
        <w:adjustRightInd w:val="0"/>
        <w:spacing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 xml:space="preserve">для объектов капитального строительства с видом разрешенного использования </w:t>
      </w:r>
      <w:r w:rsidR="004D521D">
        <w:rPr>
          <w:rFonts w:ascii="Times New Roman" w:hAnsi="Times New Roman" w:cs="Times New Roman"/>
          <w:sz w:val="24"/>
          <w:szCs w:val="24"/>
        </w:rPr>
        <w:t>«</w:t>
      </w:r>
      <w:r w:rsidR="00CD07D3">
        <w:rPr>
          <w:rFonts w:ascii="Times New Roman" w:hAnsi="Times New Roman" w:cs="Times New Roman"/>
          <w:sz w:val="24"/>
          <w:szCs w:val="24"/>
        </w:rPr>
        <w:t xml:space="preserve">размещение объектов капитального строительства в целях устройства мест общественного питания </w:t>
      </w:r>
      <w:r w:rsidR="004D521D">
        <w:rPr>
          <w:rFonts w:ascii="Times New Roman" w:hAnsi="Times New Roman" w:cs="Times New Roman"/>
          <w:sz w:val="24"/>
          <w:szCs w:val="24"/>
        </w:rPr>
        <w:t>«</w:t>
      </w:r>
      <w:r>
        <w:rPr>
          <w:rFonts w:ascii="Times New Roman" w:hAnsi="Times New Roman" w:cs="Times New Roman"/>
          <w:sz w:val="24"/>
          <w:szCs w:val="24"/>
        </w:rPr>
        <w:t xml:space="preserve"> </w:t>
      </w:r>
      <w:r w:rsidR="004D521D">
        <w:rPr>
          <w:rFonts w:ascii="Times New Roman" w:hAnsi="Times New Roman" w:cs="Times New Roman"/>
          <w:sz w:val="24"/>
          <w:szCs w:val="24"/>
        </w:rPr>
        <w:t>–</w:t>
      </w:r>
      <w:r>
        <w:rPr>
          <w:rFonts w:ascii="Times New Roman" w:hAnsi="Times New Roman" w:cs="Times New Roman"/>
          <w:sz w:val="24"/>
          <w:szCs w:val="24"/>
        </w:rPr>
        <w:t xml:space="preserve"> 4 </w:t>
      </w:r>
      <w:proofErr w:type="spellStart"/>
      <w:r>
        <w:rPr>
          <w:rFonts w:ascii="Times New Roman" w:hAnsi="Times New Roman" w:cs="Times New Roman"/>
          <w:sz w:val="24"/>
          <w:szCs w:val="24"/>
        </w:rPr>
        <w:t>машино-места</w:t>
      </w:r>
      <w:proofErr w:type="spellEnd"/>
      <w:r>
        <w:rPr>
          <w:rFonts w:ascii="Times New Roman" w:hAnsi="Times New Roman" w:cs="Times New Roman"/>
          <w:sz w:val="24"/>
          <w:szCs w:val="24"/>
        </w:rPr>
        <w:t xml:space="preserve"> на 100 кв. метров общей площади;</w:t>
      </w:r>
    </w:p>
    <w:p w:rsidR="00D175A5" w:rsidRDefault="00D175A5" w:rsidP="00D175A5">
      <w:pPr>
        <w:autoSpaceDE w:val="0"/>
        <w:autoSpaceDN w:val="0"/>
        <w:adjustRightInd w:val="0"/>
        <w:spacing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 xml:space="preserve">для объектов капитального строительства с видом разрешенного использования </w:t>
      </w:r>
      <w:r w:rsidR="004D521D">
        <w:rPr>
          <w:rFonts w:ascii="Times New Roman" w:hAnsi="Times New Roman" w:cs="Times New Roman"/>
          <w:sz w:val="24"/>
          <w:szCs w:val="24"/>
        </w:rPr>
        <w:t>«</w:t>
      </w:r>
      <w:r>
        <w:rPr>
          <w:rFonts w:ascii="Times New Roman" w:hAnsi="Times New Roman" w:cs="Times New Roman"/>
          <w:sz w:val="24"/>
          <w:szCs w:val="24"/>
        </w:rPr>
        <w:t xml:space="preserve">объекты для устройства площадок для занятия спортом и </w:t>
      </w:r>
      <w:r w:rsidR="00965D67">
        <w:rPr>
          <w:rFonts w:ascii="Times New Roman" w:hAnsi="Times New Roman" w:cs="Times New Roman"/>
          <w:sz w:val="24"/>
          <w:szCs w:val="24"/>
        </w:rPr>
        <w:t>физкультурой</w:t>
      </w:r>
      <w:r w:rsidR="004D521D">
        <w:rPr>
          <w:rFonts w:ascii="Times New Roman" w:hAnsi="Times New Roman" w:cs="Times New Roman"/>
          <w:sz w:val="24"/>
          <w:szCs w:val="24"/>
        </w:rPr>
        <w:t>»</w:t>
      </w:r>
      <w:r>
        <w:rPr>
          <w:rFonts w:ascii="Times New Roman" w:hAnsi="Times New Roman" w:cs="Times New Roman"/>
          <w:sz w:val="24"/>
          <w:szCs w:val="24"/>
        </w:rPr>
        <w:t xml:space="preserve"> </w:t>
      </w:r>
      <w:r w:rsidR="004D521D">
        <w:rPr>
          <w:rFonts w:ascii="Times New Roman" w:hAnsi="Times New Roman" w:cs="Times New Roman"/>
          <w:sz w:val="24"/>
          <w:szCs w:val="24"/>
        </w:rPr>
        <w:t>–</w:t>
      </w:r>
      <w:r>
        <w:rPr>
          <w:rFonts w:ascii="Times New Roman" w:hAnsi="Times New Roman" w:cs="Times New Roman"/>
          <w:sz w:val="24"/>
          <w:szCs w:val="24"/>
        </w:rPr>
        <w:t xml:space="preserve"> 4 </w:t>
      </w:r>
      <w:proofErr w:type="spellStart"/>
      <w:r>
        <w:rPr>
          <w:rFonts w:ascii="Times New Roman" w:hAnsi="Times New Roman" w:cs="Times New Roman"/>
          <w:sz w:val="24"/>
          <w:szCs w:val="24"/>
        </w:rPr>
        <w:t>машино-места</w:t>
      </w:r>
      <w:proofErr w:type="spellEnd"/>
      <w:r>
        <w:rPr>
          <w:rFonts w:ascii="Times New Roman" w:hAnsi="Times New Roman" w:cs="Times New Roman"/>
          <w:sz w:val="24"/>
          <w:szCs w:val="24"/>
        </w:rPr>
        <w:t xml:space="preserve"> на 100 кв. метров общей площади;</w:t>
      </w:r>
    </w:p>
    <w:p w:rsidR="00D175A5" w:rsidRDefault="00D175A5" w:rsidP="00D175A5">
      <w:pPr>
        <w:autoSpaceDE w:val="0"/>
        <w:autoSpaceDN w:val="0"/>
        <w:adjustRightInd w:val="0"/>
        <w:spacing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 xml:space="preserve">для объектов капитального строительства с видом разрешенного использования </w:t>
      </w:r>
      <w:r w:rsidR="004D521D">
        <w:rPr>
          <w:rFonts w:ascii="Times New Roman" w:hAnsi="Times New Roman" w:cs="Times New Roman"/>
          <w:sz w:val="24"/>
          <w:szCs w:val="24"/>
        </w:rPr>
        <w:t>«</w:t>
      </w:r>
      <w:r>
        <w:rPr>
          <w:rFonts w:ascii="Times New Roman" w:hAnsi="Times New Roman" w:cs="Times New Roman"/>
          <w:sz w:val="24"/>
          <w:szCs w:val="24"/>
        </w:rPr>
        <w:t>гостиницы</w:t>
      </w:r>
      <w:r w:rsidR="004D521D">
        <w:rPr>
          <w:rFonts w:ascii="Times New Roman" w:hAnsi="Times New Roman" w:cs="Times New Roman"/>
          <w:sz w:val="24"/>
          <w:szCs w:val="24"/>
        </w:rPr>
        <w:t>»</w:t>
      </w:r>
      <w:r>
        <w:rPr>
          <w:rFonts w:ascii="Times New Roman" w:hAnsi="Times New Roman" w:cs="Times New Roman"/>
          <w:sz w:val="24"/>
          <w:szCs w:val="24"/>
        </w:rPr>
        <w:t xml:space="preserve"> </w:t>
      </w:r>
      <w:r w:rsidR="004D521D">
        <w:rPr>
          <w:rFonts w:ascii="Times New Roman" w:hAnsi="Times New Roman" w:cs="Times New Roman"/>
          <w:sz w:val="24"/>
          <w:szCs w:val="24"/>
        </w:rPr>
        <w:t>–</w:t>
      </w:r>
      <w:r>
        <w:rPr>
          <w:rFonts w:ascii="Times New Roman" w:hAnsi="Times New Roman" w:cs="Times New Roman"/>
          <w:sz w:val="24"/>
          <w:szCs w:val="24"/>
        </w:rPr>
        <w:t xml:space="preserve"> 15 </w:t>
      </w:r>
      <w:proofErr w:type="spellStart"/>
      <w:r>
        <w:rPr>
          <w:rFonts w:ascii="Times New Roman" w:hAnsi="Times New Roman" w:cs="Times New Roman"/>
          <w:sz w:val="24"/>
          <w:szCs w:val="24"/>
        </w:rPr>
        <w:t>машино-мест</w:t>
      </w:r>
      <w:proofErr w:type="spellEnd"/>
      <w:r>
        <w:rPr>
          <w:rFonts w:ascii="Times New Roman" w:hAnsi="Times New Roman" w:cs="Times New Roman"/>
          <w:sz w:val="24"/>
          <w:szCs w:val="24"/>
        </w:rPr>
        <w:t xml:space="preserve"> на 100 мест;</w:t>
      </w:r>
    </w:p>
    <w:p w:rsidR="00D175A5" w:rsidRDefault="00D175A5" w:rsidP="00D175A5">
      <w:pPr>
        <w:autoSpaceDE w:val="0"/>
        <w:autoSpaceDN w:val="0"/>
        <w:adjustRightInd w:val="0"/>
        <w:spacing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lastRenderedPageBreak/>
        <w:t xml:space="preserve">для объектов капитального строительства с видом разрешенного использования </w:t>
      </w:r>
      <w:r w:rsidR="004D521D">
        <w:rPr>
          <w:rFonts w:ascii="Times New Roman" w:hAnsi="Times New Roman" w:cs="Times New Roman"/>
          <w:sz w:val="24"/>
          <w:szCs w:val="24"/>
        </w:rPr>
        <w:t>«</w:t>
      </w:r>
      <w:r w:rsidR="002176C4">
        <w:rPr>
          <w:rFonts w:ascii="Times New Roman" w:hAnsi="Times New Roman" w:cs="Times New Roman"/>
          <w:sz w:val="24"/>
          <w:szCs w:val="24"/>
        </w:rPr>
        <w:t>дома культуры</w:t>
      </w:r>
      <w:r w:rsidR="004D521D">
        <w:rPr>
          <w:rFonts w:ascii="Times New Roman" w:hAnsi="Times New Roman" w:cs="Times New Roman"/>
          <w:sz w:val="24"/>
          <w:szCs w:val="24"/>
        </w:rPr>
        <w:t>»</w:t>
      </w:r>
      <w:r w:rsidR="002176C4">
        <w:rPr>
          <w:rFonts w:ascii="Times New Roman" w:hAnsi="Times New Roman" w:cs="Times New Roman"/>
          <w:sz w:val="24"/>
          <w:szCs w:val="24"/>
        </w:rPr>
        <w:t xml:space="preserve">, </w:t>
      </w:r>
      <w:r w:rsidR="004D521D">
        <w:rPr>
          <w:rFonts w:ascii="Times New Roman" w:hAnsi="Times New Roman" w:cs="Times New Roman"/>
          <w:sz w:val="24"/>
          <w:szCs w:val="24"/>
        </w:rPr>
        <w:t>«</w:t>
      </w:r>
      <w:r w:rsidR="002176C4">
        <w:rPr>
          <w:rFonts w:ascii="Times New Roman" w:hAnsi="Times New Roman" w:cs="Times New Roman"/>
          <w:sz w:val="24"/>
          <w:szCs w:val="24"/>
        </w:rPr>
        <w:t>библиотеки</w:t>
      </w:r>
      <w:r w:rsidR="004D521D">
        <w:rPr>
          <w:rFonts w:ascii="Times New Roman" w:hAnsi="Times New Roman" w:cs="Times New Roman"/>
          <w:sz w:val="24"/>
          <w:szCs w:val="24"/>
        </w:rPr>
        <w:t>»</w:t>
      </w:r>
      <w:r w:rsidR="002176C4">
        <w:rPr>
          <w:rFonts w:ascii="Times New Roman" w:hAnsi="Times New Roman" w:cs="Times New Roman"/>
          <w:sz w:val="24"/>
          <w:szCs w:val="24"/>
        </w:rPr>
        <w:t>,</w:t>
      </w:r>
      <w:r>
        <w:rPr>
          <w:rFonts w:ascii="Times New Roman" w:hAnsi="Times New Roman" w:cs="Times New Roman"/>
          <w:sz w:val="24"/>
          <w:szCs w:val="24"/>
        </w:rPr>
        <w:t xml:space="preserve"> </w:t>
      </w:r>
      <w:r w:rsidR="004D521D">
        <w:rPr>
          <w:rFonts w:ascii="Times New Roman" w:hAnsi="Times New Roman" w:cs="Times New Roman"/>
          <w:sz w:val="24"/>
          <w:szCs w:val="24"/>
        </w:rPr>
        <w:t>«</w:t>
      </w:r>
      <w:r>
        <w:rPr>
          <w:rFonts w:ascii="Times New Roman" w:hAnsi="Times New Roman" w:cs="Times New Roman"/>
          <w:sz w:val="24"/>
          <w:szCs w:val="24"/>
        </w:rPr>
        <w:t>объекты для отправления религиозных обрядов</w:t>
      </w:r>
      <w:r w:rsidR="004D521D">
        <w:rPr>
          <w:rFonts w:ascii="Times New Roman" w:hAnsi="Times New Roman" w:cs="Times New Roman"/>
          <w:sz w:val="24"/>
          <w:szCs w:val="24"/>
        </w:rPr>
        <w:t>»</w:t>
      </w:r>
      <w:r>
        <w:rPr>
          <w:rFonts w:ascii="Times New Roman" w:hAnsi="Times New Roman" w:cs="Times New Roman"/>
          <w:sz w:val="24"/>
          <w:szCs w:val="24"/>
        </w:rPr>
        <w:t xml:space="preserve"> </w:t>
      </w:r>
      <w:r w:rsidR="004D521D">
        <w:rPr>
          <w:rFonts w:ascii="Times New Roman" w:hAnsi="Times New Roman" w:cs="Times New Roman"/>
          <w:sz w:val="24"/>
          <w:szCs w:val="24"/>
        </w:rPr>
        <w:t>–</w:t>
      </w:r>
      <w:r>
        <w:rPr>
          <w:rFonts w:ascii="Times New Roman" w:hAnsi="Times New Roman" w:cs="Times New Roman"/>
          <w:sz w:val="24"/>
          <w:szCs w:val="24"/>
        </w:rPr>
        <w:t xml:space="preserve"> 15 </w:t>
      </w:r>
      <w:proofErr w:type="spellStart"/>
      <w:r>
        <w:rPr>
          <w:rFonts w:ascii="Times New Roman" w:hAnsi="Times New Roman" w:cs="Times New Roman"/>
          <w:sz w:val="24"/>
          <w:szCs w:val="24"/>
        </w:rPr>
        <w:t>машино-мест</w:t>
      </w:r>
      <w:proofErr w:type="spellEnd"/>
      <w:r>
        <w:rPr>
          <w:rFonts w:ascii="Times New Roman" w:hAnsi="Times New Roman" w:cs="Times New Roman"/>
          <w:sz w:val="24"/>
          <w:szCs w:val="24"/>
        </w:rPr>
        <w:t xml:space="preserve"> на 100 мест или единовременных посетителей;</w:t>
      </w:r>
    </w:p>
    <w:p w:rsidR="00D175A5" w:rsidRDefault="00D175A5" w:rsidP="00D175A5">
      <w:pPr>
        <w:autoSpaceDE w:val="0"/>
        <w:autoSpaceDN w:val="0"/>
        <w:adjustRightInd w:val="0"/>
        <w:spacing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 xml:space="preserve">для объектов капитального строительства с видом разрешенного использования </w:t>
      </w:r>
      <w:r w:rsidR="004D521D">
        <w:rPr>
          <w:rFonts w:ascii="Times New Roman" w:hAnsi="Times New Roman" w:cs="Times New Roman"/>
          <w:sz w:val="24"/>
          <w:szCs w:val="24"/>
        </w:rPr>
        <w:t>«</w:t>
      </w:r>
      <w:r>
        <w:rPr>
          <w:rFonts w:ascii="Times New Roman" w:hAnsi="Times New Roman" w:cs="Times New Roman"/>
          <w:sz w:val="24"/>
          <w:szCs w:val="24"/>
        </w:rPr>
        <w:t>объекты для осуществления благотворительной и религиозной образовательной деятельности</w:t>
      </w:r>
      <w:r w:rsidR="004D521D">
        <w:rPr>
          <w:rFonts w:ascii="Times New Roman" w:hAnsi="Times New Roman" w:cs="Times New Roman"/>
          <w:sz w:val="24"/>
          <w:szCs w:val="24"/>
        </w:rPr>
        <w:t>»</w:t>
      </w:r>
      <w:r>
        <w:rPr>
          <w:rFonts w:ascii="Times New Roman" w:hAnsi="Times New Roman" w:cs="Times New Roman"/>
          <w:sz w:val="24"/>
          <w:szCs w:val="24"/>
        </w:rPr>
        <w:t xml:space="preserve"> </w:t>
      </w:r>
      <w:r w:rsidR="004D521D">
        <w:rPr>
          <w:rFonts w:ascii="Times New Roman" w:hAnsi="Times New Roman" w:cs="Times New Roman"/>
          <w:sz w:val="24"/>
          <w:szCs w:val="24"/>
        </w:rPr>
        <w:t>–</w:t>
      </w:r>
      <w:r>
        <w:rPr>
          <w:rFonts w:ascii="Times New Roman" w:hAnsi="Times New Roman" w:cs="Times New Roman"/>
          <w:sz w:val="24"/>
          <w:szCs w:val="24"/>
        </w:rPr>
        <w:t xml:space="preserve"> 2 </w:t>
      </w:r>
      <w:proofErr w:type="spellStart"/>
      <w:r>
        <w:rPr>
          <w:rFonts w:ascii="Times New Roman" w:hAnsi="Times New Roman" w:cs="Times New Roman"/>
          <w:sz w:val="24"/>
          <w:szCs w:val="24"/>
        </w:rPr>
        <w:t>машино-места</w:t>
      </w:r>
      <w:proofErr w:type="spellEnd"/>
      <w:r>
        <w:rPr>
          <w:rFonts w:ascii="Times New Roman" w:hAnsi="Times New Roman" w:cs="Times New Roman"/>
          <w:sz w:val="24"/>
          <w:szCs w:val="24"/>
        </w:rPr>
        <w:t xml:space="preserve"> на 15 обучающихся;</w:t>
      </w:r>
    </w:p>
    <w:p w:rsidR="00D175A5" w:rsidRDefault="00D175A5" w:rsidP="00D175A5">
      <w:pPr>
        <w:autoSpaceDE w:val="0"/>
        <w:autoSpaceDN w:val="0"/>
        <w:adjustRightInd w:val="0"/>
        <w:spacing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 xml:space="preserve">для объектов капитального строительства с видом разрешенного использования </w:t>
      </w:r>
      <w:r w:rsidR="004D521D">
        <w:rPr>
          <w:rFonts w:ascii="Times New Roman" w:hAnsi="Times New Roman" w:cs="Times New Roman"/>
          <w:sz w:val="24"/>
          <w:szCs w:val="24"/>
        </w:rPr>
        <w:t>«</w:t>
      </w:r>
      <w:r>
        <w:rPr>
          <w:rFonts w:ascii="Times New Roman" w:hAnsi="Times New Roman" w:cs="Times New Roman"/>
          <w:sz w:val="24"/>
          <w:szCs w:val="24"/>
        </w:rPr>
        <w:t>автомобильные мойки</w:t>
      </w:r>
      <w:r w:rsidR="004D521D">
        <w:rPr>
          <w:rFonts w:ascii="Times New Roman" w:hAnsi="Times New Roman" w:cs="Times New Roman"/>
          <w:sz w:val="24"/>
          <w:szCs w:val="24"/>
        </w:rPr>
        <w:t>»</w:t>
      </w:r>
      <w:r>
        <w:rPr>
          <w:rFonts w:ascii="Times New Roman" w:hAnsi="Times New Roman" w:cs="Times New Roman"/>
          <w:sz w:val="24"/>
          <w:szCs w:val="24"/>
        </w:rPr>
        <w:t xml:space="preserve"> </w:t>
      </w:r>
      <w:r w:rsidR="004D521D">
        <w:rPr>
          <w:rFonts w:ascii="Times New Roman" w:hAnsi="Times New Roman" w:cs="Times New Roman"/>
          <w:sz w:val="24"/>
          <w:szCs w:val="24"/>
        </w:rPr>
        <w:t>–</w:t>
      </w:r>
      <w:r>
        <w:rPr>
          <w:rFonts w:ascii="Times New Roman" w:hAnsi="Times New Roman" w:cs="Times New Roman"/>
          <w:sz w:val="24"/>
          <w:szCs w:val="24"/>
        </w:rPr>
        <w:t xml:space="preserve"> 3 </w:t>
      </w:r>
      <w:proofErr w:type="spellStart"/>
      <w:r>
        <w:rPr>
          <w:rFonts w:ascii="Times New Roman" w:hAnsi="Times New Roman" w:cs="Times New Roman"/>
          <w:sz w:val="24"/>
          <w:szCs w:val="24"/>
        </w:rPr>
        <w:t>машино-места</w:t>
      </w:r>
      <w:proofErr w:type="spellEnd"/>
      <w:r>
        <w:rPr>
          <w:rFonts w:ascii="Times New Roman" w:hAnsi="Times New Roman" w:cs="Times New Roman"/>
          <w:sz w:val="24"/>
          <w:szCs w:val="24"/>
        </w:rPr>
        <w:t xml:space="preserve"> на 1 пост;</w:t>
      </w:r>
    </w:p>
    <w:p w:rsidR="00D175A5" w:rsidRPr="00BA1C1C" w:rsidRDefault="002176C4" w:rsidP="00BA1C1C">
      <w:pPr>
        <w:autoSpaceDE w:val="0"/>
        <w:autoSpaceDN w:val="0"/>
        <w:adjustRightInd w:val="0"/>
        <w:spacing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3. </w:t>
      </w:r>
      <w:r w:rsidR="00D175A5">
        <w:rPr>
          <w:rFonts w:ascii="Times New Roman" w:hAnsi="Times New Roman" w:cs="Times New Roman"/>
          <w:sz w:val="24"/>
          <w:szCs w:val="24"/>
        </w:rPr>
        <w:t>В случае если земельный участок или объект капитального строительства находится в границах зоны с особыми условиями использования территорий, на них устанавливаются ограничения использования в соответствии с законодательством Российской Федерации.</w:t>
      </w:r>
    </w:p>
    <w:p w:rsidR="00CB528E" w:rsidRPr="00BA1C1C" w:rsidRDefault="00CB528E" w:rsidP="00EF7908">
      <w:pPr>
        <w:autoSpaceDE w:val="0"/>
        <w:autoSpaceDN w:val="0"/>
        <w:adjustRightInd w:val="0"/>
        <w:spacing w:after="0" w:line="240" w:lineRule="auto"/>
        <w:ind w:firstLine="540"/>
        <w:jc w:val="both"/>
        <w:outlineLvl w:val="1"/>
        <w:rPr>
          <w:rFonts w:ascii="Times New Roman" w:hAnsi="Times New Roman" w:cs="Times New Roman"/>
          <w:sz w:val="24"/>
          <w:szCs w:val="24"/>
        </w:rPr>
      </w:pPr>
    </w:p>
    <w:p w:rsidR="00BA1C1C" w:rsidRDefault="00BA1C1C" w:rsidP="00BA1C1C">
      <w:pPr>
        <w:autoSpaceDE w:val="0"/>
        <w:autoSpaceDN w:val="0"/>
        <w:adjustRightInd w:val="0"/>
        <w:spacing w:after="0" w:line="240" w:lineRule="auto"/>
        <w:ind w:firstLine="540"/>
        <w:jc w:val="both"/>
        <w:outlineLvl w:val="1"/>
        <w:rPr>
          <w:rFonts w:ascii="Times New Roman" w:hAnsi="Times New Roman" w:cs="Times New Roman"/>
          <w:sz w:val="24"/>
          <w:szCs w:val="24"/>
        </w:rPr>
      </w:pPr>
      <w:r w:rsidRPr="00AD3DD2">
        <w:rPr>
          <w:rFonts w:ascii="Times New Roman" w:hAnsi="Times New Roman" w:cs="Times New Roman"/>
          <w:sz w:val="24"/>
          <w:szCs w:val="24"/>
        </w:rPr>
        <w:t xml:space="preserve">Статья </w:t>
      </w:r>
      <w:r w:rsidR="00BF7C27" w:rsidRPr="00B97512">
        <w:rPr>
          <w:rFonts w:ascii="Times New Roman" w:hAnsi="Times New Roman" w:cs="Times New Roman"/>
          <w:sz w:val="24"/>
          <w:szCs w:val="24"/>
        </w:rPr>
        <w:t>31</w:t>
      </w:r>
      <w:r w:rsidRPr="00AD3DD2">
        <w:rPr>
          <w:rFonts w:ascii="Times New Roman" w:hAnsi="Times New Roman" w:cs="Times New Roman"/>
          <w:sz w:val="24"/>
          <w:szCs w:val="24"/>
        </w:rPr>
        <w:t>.</w:t>
      </w:r>
      <w:r>
        <w:rPr>
          <w:rFonts w:ascii="Times New Roman" w:hAnsi="Times New Roman" w:cs="Times New Roman"/>
          <w:sz w:val="24"/>
          <w:szCs w:val="24"/>
        </w:rPr>
        <w:t xml:space="preserve"> Зона застройки индивидуальными жилыми домами (Ж-</w:t>
      </w:r>
      <w:r w:rsidRPr="009B6BA7">
        <w:rPr>
          <w:rFonts w:ascii="Times New Roman" w:hAnsi="Times New Roman" w:cs="Times New Roman"/>
          <w:sz w:val="24"/>
          <w:szCs w:val="24"/>
        </w:rPr>
        <w:t>1</w:t>
      </w:r>
      <w:r>
        <w:rPr>
          <w:rFonts w:ascii="Times New Roman" w:hAnsi="Times New Roman" w:cs="Times New Roman"/>
          <w:sz w:val="24"/>
          <w:szCs w:val="24"/>
        </w:rPr>
        <w:t>)</w:t>
      </w:r>
    </w:p>
    <w:p w:rsidR="00BA1C1C" w:rsidRDefault="00BA1C1C" w:rsidP="00BA1C1C">
      <w:pPr>
        <w:autoSpaceDE w:val="0"/>
        <w:autoSpaceDN w:val="0"/>
        <w:adjustRightInd w:val="0"/>
        <w:spacing w:after="0" w:line="240" w:lineRule="auto"/>
        <w:ind w:firstLine="540"/>
        <w:jc w:val="both"/>
        <w:rPr>
          <w:rFonts w:ascii="Times New Roman" w:hAnsi="Times New Roman" w:cs="Times New Roman"/>
          <w:sz w:val="24"/>
          <w:szCs w:val="24"/>
        </w:rPr>
      </w:pPr>
    </w:p>
    <w:p w:rsidR="00BA1C1C" w:rsidRDefault="00BA1C1C" w:rsidP="00BA1C1C">
      <w:pPr>
        <w:autoSpaceDE w:val="0"/>
        <w:autoSpaceDN w:val="0"/>
        <w:adjustRightInd w:val="0"/>
        <w:spacing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1. Виды разрешенного использования земельных участков и объектов капитального строительства:</w:t>
      </w:r>
    </w:p>
    <w:p w:rsidR="00BA1C1C" w:rsidRDefault="00BA1C1C" w:rsidP="00BA1C1C">
      <w:pPr>
        <w:autoSpaceDE w:val="0"/>
        <w:autoSpaceDN w:val="0"/>
        <w:adjustRightInd w:val="0"/>
        <w:spacing w:after="0" w:line="240" w:lineRule="auto"/>
        <w:ind w:firstLine="540"/>
        <w:jc w:val="both"/>
        <w:rPr>
          <w:rFonts w:ascii="Times New Roman" w:hAnsi="Times New Roman" w:cs="Times New Roman"/>
          <w:sz w:val="24"/>
          <w:szCs w:val="24"/>
        </w:rPr>
      </w:pPr>
    </w:p>
    <w:tbl>
      <w:tblPr>
        <w:tblW w:w="0" w:type="auto"/>
        <w:tblInd w:w="62" w:type="dxa"/>
        <w:tblLayout w:type="fixed"/>
        <w:tblCellMar>
          <w:top w:w="102" w:type="dxa"/>
          <w:left w:w="62" w:type="dxa"/>
          <w:bottom w:w="102" w:type="dxa"/>
          <w:right w:w="62" w:type="dxa"/>
        </w:tblCellMar>
        <w:tblLook w:val="0000"/>
      </w:tblPr>
      <w:tblGrid>
        <w:gridCol w:w="680"/>
        <w:gridCol w:w="2551"/>
        <w:gridCol w:w="5839"/>
      </w:tblGrid>
      <w:tr w:rsidR="00BA1C1C" w:rsidTr="0034650C">
        <w:tc>
          <w:tcPr>
            <w:tcW w:w="680" w:type="dxa"/>
            <w:tcBorders>
              <w:top w:val="single" w:sz="4" w:space="0" w:color="auto"/>
              <w:left w:val="single" w:sz="4" w:space="0" w:color="auto"/>
              <w:bottom w:val="single" w:sz="4" w:space="0" w:color="auto"/>
              <w:right w:val="single" w:sz="4" w:space="0" w:color="auto"/>
            </w:tcBorders>
          </w:tcPr>
          <w:p w:rsidR="00BA1C1C" w:rsidRDefault="00BA1C1C" w:rsidP="0034650C">
            <w:pPr>
              <w:autoSpaceDE w:val="0"/>
              <w:autoSpaceDN w:val="0"/>
              <w:adjustRightInd w:val="0"/>
              <w:spacing w:after="0" w:line="240" w:lineRule="auto"/>
              <w:jc w:val="center"/>
              <w:rPr>
                <w:rFonts w:ascii="Times New Roman" w:hAnsi="Times New Roman" w:cs="Times New Roman"/>
                <w:sz w:val="24"/>
                <w:szCs w:val="24"/>
              </w:rPr>
            </w:pPr>
            <w:r>
              <w:rPr>
                <w:rFonts w:ascii="Times New Roman" w:hAnsi="Times New Roman" w:cs="Times New Roman"/>
                <w:sz w:val="24"/>
                <w:szCs w:val="24"/>
              </w:rPr>
              <w:t xml:space="preserve">N </w:t>
            </w:r>
            <w:proofErr w:type="spellStart"/>
            <w:proofErr w:type="gramStart"/>
            <w:r>
              <w:rPr>
                <w:rFonts w:ascii="Times New Roman" w:hAnsi="Times New Roman" w:cs="Times New Roman"/>
                <w:sz w:val="24"/>
                <w:szCs w:val="24"/>
              </w:rPr>
              <w:t>п</w:t>
            </w:r>
            <w:proofErr w:type="spellEnd"/>
            <w:proofErr w:type="gramEnd"/>
            <w:r>
              <w:rPr>
                <w:rFonts w:ascii="Times New Roman" w:hAnsi="Times New Roman" w:cs="Times New Roman"/>
                <w:sz w:val="24"/>
                <w:szCs w:val="24"/>
              </w:rPr>
              <w:t>/</w:t>
            </w:r>
            <w:proofErr w:type="spellStart"/>
            <w:r>
              <w:rPr>
                <w:rFonts w:ascii="Times New Roman" w:hAnsi="Times New Roman" w:cs="Times New Roman"/>
                <w:sz w:val="24"/>
                <w:szCs w:val="24"/>
              </w:rPr>
              <w:t>п</w:t>
            </w:r>
            <w:proofErr w:type="spellEnd"/>
          </w:p>
        </w:tc>
        <w:tc>
          <w:tcPr>
            <w:tcW w:w="2551" w:type="dxa"/>
            <w:tcBorders>
              <w:top w:val="single" w:sz="4" w:space="0" w:color="auto"/>
              <w:left w:val="single" w:sz="4" w:space="0" w:color="auto"/>
              <w:bottom w:val="single" w:sz="4" w:space="0" w:color="auto"/>
              <w:right w:val="single" w:sz="4" w:space="0" w:color="auto"/>
            </w:tcBorders>
          </w:tcPr>
          <w:p w:rsidR="00BA1C1C" w:rsidRDefault="00BA1C1C" w:rsidP="0034650C">
            <w:pPr>
              <w:autoSpaceDE w:val="0"/>
              <w:autoSpaceDN w:val="0"/>
              <w:adjustRightInd w:val="0"/>
              <w:spacing w:after="0" w:line="240" w:lineRule="auto"/>
              <w:jc w:val="center"/>
              <w:rPr>
                <w:rFonts w:ascii="Times New Roman" w:hAnsi="Times New Roman" w:cs="Times New Roman"/>
                <w:sz w:val="24"/>
                <w:szCs w:val="24"/>
              </w:rPr>
            </w:pPr>
            <w:r>
              <w:rPr>
                <w:rFonts w:ascii="Times New Roman" w:hAnsi="Times New Roman" w:cs="Times New Roman"/>
                <w:sz w:val="24"/>
                <w:szCs w:val="24"/>
              </w:rPr>
              <w:t xml:space="preserve">Наименование вида разрешенного использования земельного участка (с указанием кода </w:t>
            </w:r>
            <w:hyperlink r:id="rId96" w:history="1">
              <w:r>
                <w:rPr>
                  <w:rFonts w:ascii="Times New Roman" w:hAnsi="Times New Roman" w:cs="Times New Roman"/>
                  <w:color w:val="0000FF"/>
                  <w:sz w:val="24"/>
                  <w:szCs w:val="24"/>
                </w:rPr>
                <w:t>классификатора</w:t>
              </w:r>
            </w:hyperlink>
            <w:r>
              <w:rPr>
                <w:rFonts w:ascii="Times New Roman" w:hAnsi="Times New Roman" w:cs="Times New Roman"/>
                <w:sz w:val="24"/>
                <w:szCs w:val="24"/>
              </w:rPr>
              <w:t>)</w:t>
            </w:r>
          </w:p>
        </w:tc>
        <w:tc>
          <w:tcPr>
            <w:tcW w:w="5839" w:type="dxa"/>
            <w:tcBorders>
              <w:top w:val="single" w:sz="4" w:space="0" w:color="auto"/>
              <w:left w:val="single" w:sz="4" w:space="0" w:color="auto"/>
              <w:bottom w:val="single" w:sz="4" w:space="0" w:color="auto"/>
              <w:right w:val="single" w:sz="4" w:space="0" w:color="auto"/>
            </w:tcBorders>
          </w:tcPr>
          <w:p w:rsidR="00BA1C1C" w:rsidRDefault="00BA1C1C" w:rsidP="0034650C">
            <w:pPr>
              <w:autoSpaceDE w:val="0"/>
              <w:autoSpaceDN w:val="0"/>
              <w:adjustRightInd w:val="0"/>
              <w:spacing w:after="0" w:line="240" w:lineRule="auto"/>
              <w:jc w:val="center"/>
              <w:rPr>
                <w:rFonts w:ascii="Times New Roman" w:hAnsi="Times New Roman" w:cs="Times New Roman"/>
                <w:sz w:val="24"/>
                <w:szCs w:val="24"/>
              </w:rPr>
            </w:pPr>
            <w:r>
              <w:rPr>
                <w:rFonts w:ascii="Times New Roman" w:hAnsi="Times New Roman" w:cs="Times New Roman"/>
                <w:sz w:val="24"/>
                <w:szCs w:val="24"/>
              </w:rPr>
              <w:t>Наименование вида разрешенного использования объектов капитального строительства</w:t>
            </w:r>
          </w:p>
        </w:tc>
      </w:tr>
      <w:tr w:rsidR="00BA1C1C" w:rsidTr="0034650C">
        <w:tc>
          <w:tcPr>
            <w:tcW w:w="680" w:type="dxa"/>
            <w:tcBorders>
              <w:top w:val="single" w:sz="4" w:space="0" w:color="auto"/>
              <w:left w:val="single" w:sz="4" w:space="0" w:color="auto"/>
              <w:bottom w:val="single" w:sz="4" w:space="0" w:color="auto"/>
              <w:right w:val="single" w:sz="4" w:space="0" w:color="auto"/>
            </w:tcBorders>
          </w:tcPr>
          <w:p w:rsidR="00BA1C1C" w:rsidRDefault="00BA1C1C" w:rsidP="0034650C">
            <w:pPr>
              <w:autoSpaceDE w:val="0"/>
              <w:autoSpaceDN w:val="0"/>
              <w:adjustRightInd w:val="0"/>
              <w:spacing w:after="0" w:line="240" w:lineRule="auto"/>
              <w:jc w:val="center"/>
              <w:rPr>
                <w:rFonts w:ascii="Times New Roman" w:hAnsi="Times New Roman" w:cs="Times New Roman"/>
                <w:sz w:val="24"/>
                <w:szCs w:val="24"/>
              </w:rPr>
            </w:pPr>
            <w:r>
              <w:rPr>
                <w:rFonts w:ascii="Times New Roman" w:hAnsi="Times New Roman" w:cs="Times New Roman"/>
                <w:sz w:val="24"/>
                <w:szCs w:val="24"/>
              </w:rPr>
              <w:t>1</w:t>
            </w:r>
          </w:p>
        </w:tc>
        <w:tc>
          <w:tcPr>
            <w:tcW w:w="2551" w:type="dxa"/>
            <w:tcBorders>
              <w:top w:val="single" w:sz="4" w:space="0" w:color="auto"/>
              <w:left w:val="single" w:sz="4" w:space="0" w:color="auto"/>
              <w:bottom w:val="single" w:sz="4" w:space="0" w:color="auto"/>
              <w:right w:val="single" w:sz="4" w:space="0" w:color="auto"/>
            </w:tcBorders>
          </w:tcPr>
          <w:p w:rsidR="00BA1C1C" w:rsidRDefault="00BA1C1C" w:rsidP="0034650C">
            <w:pPr>
              <w:autoSpaceDE w:val="0"/>
              <w:autoSpaceDN w:val="0"/>
              <w:adjustRightInd w:val="0"/>
              <w:spacing w:after="0" w:line="240" w:lineRule="auto"/>
              <w:jc w:val="center"/>
              <w:rPr>
                <w:rFonts w:ascii="Times New Roman" w:hAnsi="Times New Roman" w:cs="Times New Roman"/>
                <w:sz w:val="24"/>
                <w:szCs w:val="24"/>
              </w:rPr>
            </w:pPr>
            <w:r>
              <w:rPr>
                <w:rFonts w:ascii="Times New Roman" w:hAnsi="Times New Roman" w:cs="Times New Roman"/>
                <w:sz w:val="24"/>
                <w:szCs w:val="24"/>
              </w:rPr>
              <w:t>2</w:t>
            </w:r>
          </w:p>
        </w:tc>
        <w:tc>
          <w:tcPr>
            <w:tcW w:w="5839" w:type="dxa"/>
            <w:tcBorders>
              <w:top w:val="single" w:sz="4" w:space="0" w:color="auto"/>
              <w:left w:val="single" w:sz="4" w:space="0" w:color="auto"/>
              <w:bottom w:val="single" w:sz="4" w:space="0" w:color="auto"/>
              <w:right w:val="single" w:sz="4" w:space="0" w:color="auto"/>
            </w:tcBorders>
          </w:tcPr>
          <w:p w:rsidR="00BA1C1C" w:rsidRDefault="00BA1C1C" w:rsidP="0034650C">
            <w:pPr>
              <w:autoSpaceDE w:val="0"/>
              <w:autoSpaceDN w:val="0"/>
              <w:adjustRightInd w:val="0"/>
              <w:spacing w:after="0" w:line="240" w:lineRule="auto"/>
              <w:jc w:val="center"/>
              <w:rPr>
                <w:rFonts w:ascii="Times New Roman" w:hAnsi="Times New Roman" w:cs="Times New Roman"/>
                <w:sz w:val="24"/>
                <w:szCs w:val="24"/>
              </w:rPr>
            </w:pPr>
            <w:r>
              <w:rPr>
                <w:rFonts w:ascii="Times New Roman" w:hAnsi="Times New Roman" w:cs="Times New Roman"/>
                <w:sz w:val="24"/>
                <w:szCs w:val="24"/>
              </w:rPr>
              <w:t>3</w:t>
            </w:r>
          </w:p>
        </w:tc>
      </w:tr>
      <w:tr w:rsidR="00BA1C1C" w:rsidTr="0034650C">
        <w:tc>
          <w:tcPr>
            <w:tcW w:w="9070" w:type="dxa"/>
            <w:gridSpan w:val="3"/>
            <w:tcBorders>
              <w:top w:val="single" w:sz="4" w:space="0" w:color="auto"/>
              <w:left w:val="single" w:sz="4" w:space="0" w:color="auto"/>
              <w:bottom w:val="single" w:sz="4" w:space="0" w:color="auto"/>
              <w:right w:val="single" w:sz="4" w:space="0" w:color="auto"/>
            </w:tcBorders>
          </w:tcPr>
          <w:p w:rsidR="00BA1C1C" w:rsidRDefault="00BA1C1C" w:rsidP="0034650C">
            <w:pPr>
              <w:autoSpaceDE w:val="0"/>
              <w:autoSpaceDN w:val="0"/>
              <w:adjustRightInd w:val="0"/>
              <w:spacing w:after="0" w:line="240" w:lineRule="auto"/>
              <w:jc w:val="center"/>
              <w:rPr>
                <w:rFonts w:ascii="Times New Roman" w:hAnsi="Times New Roman" w:cs="Times New Roman"/>
                <w:sz w:val="24"/>
                <w:szCs w:val="24"/>
              </w:rPr>
            </w:pPr>
            <w:r>
              <w:rPr>
                <w:rFonts w:ascii="Times New Roman" w:hAnsi="Times New Roman" w:cs="Times New Roman"/>
                <w:sz w:val="24"/>
                <w:szCs w:val="24"/>
              </w:rPr>
              <w:t>1. Основные виды разрешенного использования</w:t>
            </w:r>
          </w:p>
        </w:tc>
      </w:tr>
      <w:tr w:rsidR="00BA1C1C" w:rsidTr="0034650C">
        <w:tc>
          <w:tcPr>
            <w:tcW w:w="680" w:type="dxa"/>
            <w:tcBorders>
              <w:top w:val="single" w:sz="4" w:space="0" w:color="auto"/>
              <w:left w:val="single" w:sz="4" w:space="0" w:color="auto"/>
              <w:bottom w:val="single" w:sz="4" w:space="0" w:color="auto"/>
              <w:right w:val="single" w:sz="4" w:space="0" w:color="auto"/>
            </w:tcBorders>
          </w:tcPr>
          <w:p w:rsidR="00BA1C1C" w:rsidRDefault="00BA1C1C" w:rsidP="0034650C">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1.1</w:t>
            </w:r>
          </w:p>
        </w:tc>
        <w:tc>
          <w:tcPr>
            <w:tcW w:w="2551" w:type="dxa"/>
            <w:tcBorders>
              <w:top w:val="single" w:sz="4" w:space="0" w:color="auto"/>
              <w:left w:val="single" w:sz="4" w:space="0" w:color="auto"/>
              <w:bottom w:val="single" w:sz="4" w:space="0" w:color="auto"/>
              <w:right w:val="single" w:sz="4" w:space="0" w:color="auto"/>
            </w:tcBorders>
          </w:tcPr>
          <w:p w:rsidR="00BA1C1C" w:rsidRDefault="00BA1C1C" w:rsidP="0034650C">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Для индивидуального жилищного строительства </w:t>
            </w:r>
            <w:hyperlink r:id="rId97" w:history="1">
              <w:r>
                <w:rPr>
                  <w:rFonts w:ascii="Times New Roman" w:hAnsi="Times New Roman" w:cs="Times New Roman"/>
                  <w:color w:val="0000FF"/>
                  <w:sz w:val="24"/>
                  <w:szCs w:val="24"/>
                </w:rPr>
                <w:t>(2.1)</w:t>
              </w:r>
            </w:hyperlink>
          </w:p>
        </w:tc>
        <w:tc>
          <w:tcPr>
            <w:tcW w:w="5839" w:type="dxa"/>
            <w:tcBorders>
              <w:top w:val="single" w:sz="4" w:space="0" w:color="auto"/>
              <w:left w:val="single" w:sz="4" w:space="0" w:color="auto"/>
              <w:bottom w:val="single" w:sz="4" w:space="0" w:color="auto"/>
              <w:right w:val="single" w:sz="4" w:space="0" w:color="auto"/>
            </w:tcBorders>
          </w:tcPr>
          <w:p w:rsidR="00BA1C1C" w:rsidRDefault="00CA4578" w:rsidP="00CA4578">
            <w:pPr>
              <w:autoSpaceDE w:val="0"/>
              <w:autoSpaceDN w:val="0"/>
              <w:adjustRightInd w:val="0"/>
              <w:spacing w:after="0" w:line="240" w:lineRule="auto"/>
              <w:jc w:val="both"/>
              <w:rPr>
                <w:rFonts w:ascii="Times New Roman" w:hAnsi="Times New Roman" w:cs="Times New Roman"/>
                <w:sz w:val="24"/>
                <w:szCs w:val="24"/>
              </w:rPr>
            </w:pPr>
            <w:r w:rsidRPr="00CA4578">
              <w:rPr>
                <w:rFonts w:ascii="Times New Roman" w:hAnsi="Times New Roman" w:cs="Times New Roman"/>
                <w:sz w:val="24"/>
                <w:szCs w:val="24"/>
              </w:rPr>
              <w:t>Размещение индивидуального жилого дома (дом, пригодный для постоянного проживания, высотой не выше трех надземных этажей); выращивание плодовых, ягодных, овощных, бахчевых или иных декоративных или сельскохозяйственных культур; размещение индивидуальных гаражей и подсобных сооружений</w:t>
            </w:r>
          </w:p>
        </w:tc>
      </w:tr>
      <w:tr w:rsidR="00924418" w:rsidTr="0034650C">
        <w:tc>
          <w:tcPr>
            <w:tcW w:w="680" w:type="dxa"/>
            <w:tcBorders>
              <w:top w:val="single" w:sz="4" w:space="0" w:color="auto"/>
              <w:left w:val="single" w:sz="4" w:space="0" w:color="auto"/>
              <w:bottom w:val="single" w:sz="4" w:space="0" w:color="auto"/>
              <w:right w:val="single" w:sz="4" w:space="0" w:color="auto"/>
            </w:tcBorders>
          </w:tcPr>
          <w:p w:rsidR="00924418" w:rsidRDefault="00E2392C" w:rsidP="0034650C">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1.2</w:t>
            </w:r>
          </w:p>
        </w:tc>
        <w:tc>
          <w:tcPr>
            <w:tcW w:w="2551" w:type="dxa"/>
            <w:tcBorders>
              <w:top w:val="single" w:sz="4" w:space="0" w:color="auto"/>
              <w:left w:val="single" w:sz="4" w:space="0" w:color="auto"/>
              <w:bottom w:val="single" w:sz="4" w:space="0" w:color="auto"/>
              <w:right w:val="single" w:sz="4" w:space="0" w:color="auto"/>
            </w:tcBorders>
          </w:tcPr>
          <w:p w:rsidR="00924418" w:rsidRPr="00924418" w:rsidRDefault="00924418" w:rsidP="00520C92">
            <w:pPr>
              <w:pStyle w:val="ConsPlusNormal"/>
              <w:rPr>
                <w:rFonts w:ascii="Times New Roman" w:hAnsi="Times New Roman" w:cs="Times New Roman"/>
                <w:sz w:val="24"/>
                <w:szCs w:val="24"/>
              </w:rPr>
            </w:pPr>
            <w:r w:rsidRPr="00924418">
              <w:rPr>
                <w:rFonts w:ascii="Times New Roman" w:hAnsi="Times New Roman" w:cs="Times New Roman"/>
                <w:sz w:val="24"/>
                <w:szCs w:val="24"/>
              </w:rPr>
              <w:t>Малоэтажная многоквартирная жилая застройка</w:t>
            </w:r>
            <w:r>
              <w:rPr>
                <w:rFonts w:ascii="Times New Roman" w:hAnsi="Times New Roman" w:cs="Times New Roman"/>
                <w:sz w:val="24"/>
                <w:szCs w:val="24"/>
              </w:rPr>
              <w:t xml:space="preserve"> </w:t>
            </w:r>
            <w:r w:rsidRPr="00924418">
              <w:rPr>
                <w:rFonts w:ascii="Times New Roman" w:hAnsi="Times New Roman" w:cs="Times New Roman"/>
                <w:color w:val="548DD4" w:themeColor="text2" w:themeTint="99"/>
                <w:sz w:val="24"/>
                <w:szCs w:val="24"/>
              </w:rPr>
              <w:t>(2.1.1)</w:t>
            </w:r>
          </w:p>
        </w:tc>
        <w:tc>
          <w:tcPr>
            <w:tcW w:w="5839" w:type="dxa"/>
            <w:tcBorders>
              <w:top w:val="single" w:sz="4" w:space="0" w:color="auto"/>
              <w:left w:val="single" w:sz="4" w:space="0" w:color="auto"/>
              <w:bottom w:val="single" w:sz="4" w:space="0" w:color="auto"/>
              <w:right w:val="single" w:sz="4" w:space="0" w:color="auto"/>
            </w:tcBorders>
          </w:tcPr>
          <w:p w:rsidR="00924418" w:rsidRPr="00924418" w:rsidRDefault="00924418" w:rsidP="00520C92">
            <w:pPr>
              <w:pStyle w:val="ConsPlusNormal"/>
              <w:jc w:val="both"/>
              <w:rPr>
                <w:rFonts w:ascii="Times New Roman" w:hAnsi="Times New Roman" w:cs="Times New Roman"/>
                <w:sz w:val="24"/>
                <w:szCs w:val="24"/>
              </w:rPr>
            </w:pPr>
            <w:r w:rsidRPr="00924418">
              <w:rPr>
                <w:rFonts w:ascii="Times New Roman" w:hAnsi="Times New Roman" w:cs="Times New Roman"/>
                <w:sz w:val="24"/>
                <w:szCs w:val="24"/>
              </w:rPr>
              <w:t>Размещение малоэтажного многоквартирного жилого дома (дом, пригодный для постоянного проживания, высотой до 4 этажей, включая мансардный);</w:t>
            </w:r>
          </w:p>
          <w:p w:rsidR="00924418" w:rsidRPr="00924418" w:rsidRDefault="00924418" w:rsidP="00520C92">
            <w:pPr>
              <w:pStyle w:val="ConsPlusNormal"/>
              <w:jc w:val="both"/>
              <w:rPr>
                <w:rFonts w:ascii="Times New Roman" w:hAnsi="Times New Roman" w:cs="Times New Roman"/>
                <w:sz w:val="24"/>
                <w:szCs w:val="24"/>
              </w:rPr>
            </w:pPr>
            <w:r w:rsidRPr="00924418">
              <w:rPr>
                <w:rFonts w:ascii="Times New Roman" w:hAnsi="Times New Roman" w:cs="Times New Roman"/>
                <w:sz w:val="24"/>
                <w:szCs w:val="24"/>
              </w:rPr>
              <w:t>разведение декоративных и плодовых деревьев, овощных и ягодных культур;</w:t>
            </w:r>
          </w:p>
          <w:p w:rsidR="00924418" w:rsidRPr="00924418" w:rsidRDefault="00924418" w:rsidP="00520C92">
            <w:pPr>
              <w:pStyle w:val="ConsPlusNormal"/>
              <w:jc w:val="both"/>
              <w:rPr>
                <w:rFonts w:ascii="Times New Roman" w:hAnsi="Times New Roman" w:cs="Times New Roman"/>
                <w:sz w:val="24"/>
                <w:szCs w:val="24"/>
              </w:rPr>
            </w:pPr>
            <w:r w:rsidRPr="00924418">
              <w:rPr>
                <w:rFonts w:ascii="Times New Roman" w:hAnsi="Times New Roman" w:cs="Times New Roman"/>
                <w:sz w:val="24"/>
                <w:szCs w:val="24"/>
              </w:rPr>
              <w:t>размещение индивидуальных гаражей и иных вспомогательных сооружений;</w:t>
            </w:r>
          </w:p>
          <w:p w:rsidR="00924418" w:rsidRPr="00924418" w:rsidRDefault="00924418" w:rsidP="00520C92">
            <w:pPr>
              <w:pStyle w:val="ConsPlusNormal"/>
              <w:jc w:val="both"/>
              <w:rPr>
                <w:rFonts w:ascii="Times New Roman" w:hAnsi="Times New Roman" w:cs="Times New Roman"/>
                <w:sz w:val="24"/>
                <w:szCs w:val="24"/>
              </w:rPr>
            </w:pPr>
            <w:r w:rsidRPr="00924418">
              <w:rPr>
                <w:rFonts w:ascii="Times New Roman" w:hAnsi="Times New Roman" w:cs="Times New Roman"/>
                <w:sz w:val="24"/>
                <w:szCs w:val="24"/>
              </w:rPr>
              <w:t>обустройство спортивных и детских площадок, площадок отдыха;</w:t>
            </w:r>
          </w:p>
          <w:p w:rsidR="00924418" w:rsidRPr="00924418" w:rsidRDefault="00924418" w:rsidP="00520C92">
            <w:pPr>
              <w:pStyle w:val="ConsPlusNormal"/>
              <w:jc w:val="both"/>
              <w:rPr>
                <w:rFonts w:ascii="Times New Roman" w:hAnsi="Times New Roman" w:cs="Times New Roman"/>
                <w:sz w:val="24"/>
                <w:szCs w:val="24"/>
              </w:rPr>
            </w:pPr>
            <w:r w:rsidRPr="00924418">
              <w:rPr>
                <w:rFonts w:ascii="Times New Roman" w:hAnsi="Times New Roman" w:cs="Times New Roman"/>
                <w:sz w:val="24"/>
                <w:szCs w:val="24"/>
              </w:rPr>
              <w:t xml:space="preserve">размещение объектов обслуживания жилой застройки во встроенных, пристроенных и встроенно-пристроенных помещениях малоэтажного многоквартирного дома, если общая площадь таких помещений в малоэтажном многоквартирном доме не составляет более 15% общей площади помещений </w:t>
            </w:r>
            <w:r w:rsidRPr="00924418">
              <w:rPr>
                <w:rFonts w:ascii="Times New Roman" w:hAnsi="Times New Roman" w:cs="Times New Roman"/>
                <w:sz w:val="24"/>
                <w:szCs w:val="24"/>
              </w:rPr>
              <w:lastRenderedPageBreak/>
              <w:t>дома</w:t>
            </w:r>
          </w:p>
        </w:tc>
      </w:tr>
      <w:tr w:rsidR="00924418" w:rsidTr="0034650C">
        <w:tc>
          <w:tcPr>
            <w:tcW w:w="680" w:type="dxa"/>
            <w:tcBorders>
              <w:top w:val="single" w:sz="4" w:space="0" w:color="auto"/>
              <w:left w:val="single" w:sz="4" w:space="0" w:color="auto"/>
              <w:bottom w:val="single" w:sz="4" w:space="0" w:color="auto"/>
              <w:right w:val="single" w:sz="4" w:space="0" w:color="auto"/>
            </w:tcBorders>
          </w:tcPr>
          <w:p w:rsidR="00924418" w:rsidRDefault="00E2392C" w:rsidP="0034650C">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lastRenderedPageBreak/>
              <w:t>1.3</w:t>
            </w:r>
          </w:p>
        </w:tc>
        <w:tc>
          <w:tcPr>
            <w:tcW w:w="2551" w:type="dxa"/>
            <w:tcBorders>
              <w:top w:val="single" w:sz="4" w:space="0" w:color="auto"/>
              <w:left w:val="single" w:sz="4" w:space="0" w:color="auto"/>
              <w:bottom w:val="single" w:sz="4" w:space="0" w:color="auto"/>
              <w:right w:val="single" w:sz="4" w:space="0" w:color="auto"/>
            </w:tcBorders>
          </w:tcPr>
          <w:p w:rsidR="00924418" w:rsidRPr="00924418" w:rsidRDefault="00924418" w:rsidP="00520C92">
            <w:pPr>
              <w:pStyle w:val="ConsPlusNormal"/>
              <w:jc w:val="both"/>
              <w:rPr>
                <w:rFonts w:ascii="Times New Roman" w:hAnsi="Times New Roman" w:cs="Times New Roman"/>
                <w:sz w:val="24"/>
                <w:szCs w:val="24"/>
              </w:rPr>
            </w:pPr>
            <w:r w:rsidRPr="00924418">
              <w:rPr>
                <w:rFonts w:ascii="Times New Roman" w:hAnsi="Times New Roman" w:cs="Times New Roman"/>
                <w:sz w:val="24"/>
                <w:szCs w:val="24"/>
              </w:rPr>
              <w:t>Для ведения личного подсобного хозяйства</w:t>
            </w:r>
            <w:r>
              <w:rPr>
                <w:rFonts w:ascii="Times New Roman" w:hAnsi="Times New Roman" w:cs="Times New Roman"/>
                <w:sz w:val="24"/>
                <w:szCs w:val="24"/>
              </w:rPr>
              <w:t xml:space="preserve"> </w:t>
            </w:r>
            <w:r w:rsidRPr="00924418">
              <w:rPr>
                <w:rFonts w:ascii="Times New Roman" w:hAnsi="Times New Roman" w:cs="Times New Roman"/>
                <w:color w:val="0070C0"/>
                <w:sz w:val="24"/>
                <w:szCs w:val="24"/>
              </w:rPr>
              <w:t>(2.2)</w:t>
            </w:r>
          </w:p>
        </w:tc>
        <w:tc>
          <w:tcPr>
            <w:tcW w:w="5839" w:type="dxa"/>
            <w:tcBorders>
              <w:top w:val="single" w:sz="4" w:space="0" w:color="auto"/>
              <w:left w:val="single" w:sz="4" w:space="0" w:color="auto"/>
              <w:bottom w:val="single" w:sz="4" w:space="0" w:color="auto"/>
              <w:right w:val="single" w:sz="4" w:space="0" w:color="auto"/>
            </w:tcBorders>
          </w:tcPr>
          <w:p w:rsidR="00924418" w:rsidRPr="00924418" w:rsidRDefault="00924418" w:rsidP="00520C92">
            <w:pPr>
              <w:pStyle w:val="ConsPlusNormal"/>
              <w:jc w:val="both"/>
              <w:rPr>
                <w:rFonts w:ascii="Times New Roman" w:hAnsi="Times New Roman" w:cs="Times New Roman"/>
                <w:sz w:val="24"/>
                <w:szCs w:val="24"/>
              </w:rPr>
            </w:pPr>
            <w:r w:rsidRPr="00924418">
              <w:rPr>
                <w:rFonts w:ascii="Times New Roman" w:hAnsi="Times New Roman" w:cs="Times New Roman"/>
                <w:sz w:val="24"/>
                <w:szCs w:val="24"/>
              </w:rPr>
              <w:t>Размещение жилого дома, не предназначенного для раздела на квартиры (дома, пригодные для постоянного проживания и высотой не выше трех надземных этажей);</w:t>
            </w:r>
          </w:p>
          <w:p w:rsidR="00924418" w:rsidRPr="00924418" w:rsidRDefault="00924418" w:rsidP="00520C92">
            <w:pPr>
              <w:pStyle w:val="ConsPlusNormal"/>
              <w:jc w:val="both"/>
              <w:rPr>
                <w:rFonts w:ascii="Times New Roman" w:hAnsi="Times New Roman" w:cs="Times New Roman"/>
                <w:sz w:val="24"/>
                <w:szCs w:val="24"/>
              </w:rPr>
            </w:pPr>
            <w:r w:rsidRPr="00924418">
              <w:rPr>
                <w:rFonts w:ascii="Times New Roman" w:hAnsi="Times New Roman" w:cs="Times New Roman"/>
                <w:sz w:val="24"/>
                <w:szCs w:val="24"/>
              </w:rPr>
              <w:t>производство сельскохозяйственной продукции;</w:t>
            </w:r>
          </w:p>
          <w:p w:rsidR="00924418" w:rsidRPr="00924418" w:rsidRDefault="00924418" w:rsidP="00520C92">
            <w:pPr>
              <w:pStyle w:val="ConsPlusNormal"/>
              <w:jc w:val="both"/>
              <w:rPr>
                <w:rFonts w:ascii="Times New Roman" w:hAnsi="Times New Roman" w:cs="Times New Roman"/>
                <w:sz w:val="24"/>
                <w:szCs w:val="24"/>
              </w:rPr>
            </w:pPr>
            <w:r w:rsidRPr="00924418">
              <w:rPr>
                <w:rFonts w:ascii="Times New Roman" w:hAnsi="Times New Roman" w:cs="Times New Roman"/>
                <w:sz w:val="24"/>
                <w:szCs w:val="24"/>
              </w:rPr>
              <w:t>размещение гаража и иных вспомогательных сооружений;</w:t>
            </w:r>
          </w:p>
          <w:p w:rsidR="00924418" w:rsidRPr="00924418" w:rsidRDefault="00924418" w:rsidP="00520C92">
            <w:pPr>
              <w:pStyle w:val="ConsPlusNormal"/>
              <w:jc w:val="both"/>
              <w:rPr>
                <w:rFonts w:ascii="Times New Roman" w:hAnsi="Times New Roman" w:cs="Times New Roman"/>
                <w:sz w:val="24"/>
                <w:szCs w:val="24"/>
              </w:rPr>
            </w:pPr>
            <w:r w:rsidRPr="00924418">
              <w:rPr>
                <w:rFonts w:ascii="Times New Roman" w:hAnsi="Times New Roman" w:cs="Times New Roman"/>
                <w:sz w:val="24"/>
                <w:szCs w:val="24"/>
              </w:rPr>
              <w:t>содержание сельскохозяйственных животных</w:t>
            </w:r>
          </w:p>
        </w:tc>
      </w:tr>
      <w:tr w:rsidR="003949A1" w:rsidTr="0034650C">
        <w:tc>
          <w:tcPr>
            <w:tcW w:w="680" w:type="dxa"/>
            <w:tcBorders>
              <w:top w:val="single" w:sz="4" w:space="0" w:color="auto"/>
              <w:left w:val="single" w:sz="4" w:space="0" w:color="auto"/>
              <w:bottom w:val="single" w:sz="4" w:space="0" w:color="auto"/>
              <w:right w:val="single" w:sz="4" w:space="0" w:color="auto"/>
            </w:tcBorders>
          </w:tcPr>
          <w:p w:rsidR="003949A1" w:rsidRDefault="00E2392C" w:rsidP="0034650C">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1.4</w:t>
            </w:r>
          </w:p>
        </w:tc>
        <w:tc>
          <w:tcPr>
            <w:tcW w:w="2551" w:type="dxa"/>
            <w:tcBorders>
              <w:top w:val="single" w:sz="4" w:space="0" w:color="auto"/>
              <w:left w:val="single" w:sz="4" w:space="0" w:color="auto"/>
              <w:bottom w:val="single" w:sz="4" w:space="0" w:color="auto"/>
              <w:right w:val="single" w:sz="4" w:space="0" w:color="auto"/>
            </w:tcBorders>
          </w:tcPr>
          <w:p w:rsidR="003949A1" w:rsidRPr="003949A1" w:rsidRDefault="003949A1" w:rsidP="00520C92">
            <w:pPr>
              <w:pStyle w:val="ConsPlusNormal"/>
              <w:jc w:val="both"/>
              <w:rPr>
                <w:rFonts w:ascii="Times New Roman" w:hAnsi="Times New Roman" w:cs="Times New Roman"/>
                <w:sz w:val="24"/>
                <w:szCs w:val="24"/>
              </w:rPr>
            </w:pPr>
            <w:proofErr w:type="spellStart"/>
            <w:r w:rsidRPr="003949A1">
              <w:rPr>
                <w:rFonts w:ascii="Times New Roman" w:hAnsi="Times New Roman" w:cs="Times New Roman"/>
                <w:sz w:val="24"/>
                <w:szCs w:val="24"/>
              </w:rPr>
              <w:t>Среднеэтажная</w:t>
            </w:r>
            <w:proofErr w:type="spellEnd"/>
            <w:r w:rsidRPr="003949A1">
              <w:rPr>
                <w:rFonts w:ascii="Times New Roman" w:hAnsi="Times New Roman" w:cs="Times New Roman"/>
                <w:sz w:val="24"/>
                <w:szCs w:val="24"/>
              </w:rPr>
              <w:t xml:space="preserve"> жилая застройка</w:t>
            </w:r>
            <w:r w:rsidR="00770888">
              <w:rPr>
                <w:rFonts w:ascii="Times New Roman" w:hAnsi="Times New Roman" w:cs="Times New Roman"/>
                <w:sz w:val="24"/>
                <w:szCs w:val="24"/>
              </w:rPr>
              <w:t xml:space="preserve"> (2.5)</w:t>
            </w:r>
          </w:p>
        </w:tc>
        <w:tc>
          <w:tcPr>
            <w:tcW w:w="5839" w:type="dxa"/>
            <w:tcBorders>
              <w:top w:val="single" w:sz="4" w:space="0" w:color="auto"/>
              <w:left w:val="single" w:sz="4" w:space="0" w:color="auto"/>
              <w:bottom w:val="single" w:sz="4" w:space="0" w:color="auto"/>
              <w:right w:val="single" w:sz="4" w:space="0" w:color="auto"/>
            </w:tcBorders>
          </w:tcPr>
          <w:p w:rsidR="003949A1" w:rsidRPr="003949A1" w:rsidRDefault="003949A1" w:rsidP="00520C92">
            <w:pPr>
              <w:pStyle w:val="ConsPlusNormal"/>
              <w:jc w:val="both"/>
              <w:rPr>
                <w:rFonts w:ascii="Times New Roman" w:hAnsi="Times New Roman" w:cs="Times New Roman"/>
                <w:sz w:val="24"/>
                <w:szCs w:val="24"/>
              </w:rPr>
            </w:pPr>
            <w:r w:rsidRPr="003949A1">
              <w:rPr>
                <w:rFonts w:ascii="Times New Roman" w:hAnsi="Times New Roman" w:cs="Times New Roman"/>
                <w:sz w:val="24"/>
                <w:szCs w:val="24"/>
              </w:rPr>
              <w:t>Размещение жилых домов, предназначенных для разделения на квартиры, каждая из которых пригодна для постоянного проживания (жилые дома высотой не выше восьми надземных этажей, разделенных на две и более квартиры);</w:t>
            </w:r>
          </w:p>
          <w:p w:rsidR="003949A1" w:rsidRPr="003949A1" w:rsidRDefault="003949A1" w:rsidP="00520C92">
            <w:pPr>
              <w:pStyle w:val="ConsPlusNormal"/>
              <w:jc w:val="both"/>
              <w:rPr>
                <w:rFonts w:ascii="Times New Roman" w:hAnsi="Times New Roman" w:cs="Times New Roman"/>
                <w:sz w:val="24"/>
                <w:szCs w:val="24"/>
              </w:rPr>
            </w:pPr>
            <w:r w:rsidRPr="003949A1">
              <w:rPr>
                <w:rFonts w:ascii="Times New Roman" w:hAnsi="Times New Roman" w:cs="Times New Roman"/>
                <w:sz w:val="24"/>
                <w:szCs w:val="24"/>
              </w:rPr>
              <w:t>благоустройство и озеленение;</w:t>
            </w:r>
          </w:p>
          <w:p w:rsidR="003949A1" w:rsidRPr="003949A1" w:rsidRDefault="003949A1" w:rsidP="00520C92">
            <w:pPr>
              <w:pStyle w:val="ConsPlusNormal"/>
              <w:jc w:val="both"/>
              <w:rPr>
                <w:rFonts w:ascii="Times New Roman" w:hAnsi="Times New Roman" w:cs="Times New Roman"/>
                <w:sz w:val="24"/>
                <w:szCs w:val="24"/>
              </w:rPr>
            </w:pPr>
            <w:r w:rsidRPr="003949A1">
              <w:rPr>
                <w:rFonts w:ascii="Times New Roman" w:hAnsi="Times New Roman" w:cs="Times New Roman"/>
                <w:sz w:val="24"/>
                <w:szCs w:val="24"/>
              </w:rPr>
              <w:t>размещение подземных гаражей и автостоянок;</w:t>
            </w:r>
          </w:p>
          <w:p w:rsidR="003949A1" w:rsidRPr="003949A1" w:rsidRDefault="003949A1" w:rsidP="00520C92">
            <w:pPr>
              <w:pStyle w:val="ConsPlusNormal"/>
              <w:jc w:val="both"/>
              <w:rPr>
                <w:rFonts w:ascii="Times New Roman" w:hAnsi="Times New Roman" w:cs="Times New Roman"/>
                <w:sz w:val="24"/>
                <w:szCs w:val="24"/>
              </w:rPr>
            </w:pPr>
            <w:r w:rsidRPr="003949A1">
              <w:rPr>
                <w:rFonts w:ascii="Times New Roman" w:hAnsi="Times New Roman" w:cs="Times New Roman"/>
                <w:sz w:val="24"/>
                <w:szCs w:val="24"/>
              </w:rPr>
              <w:t>обустройство спортивных и детских площадок, площадок отдыха;</w:t>
            </w:r>
          </w:p>
          <w:p w:rsidR="003949A1" w:rsidRPr="003949A1" w:rsidRDefault="003949A1" w:rsidP="00520C92">
            <w:pPr>
              <w:pStyle w:val="ConsPlusNormal"/>
              <w:jc w:val="both"/>
              <w:rPr>
                <w:rFonts w:ascii="Times New Roman" w:hAnsi="Times New Roman" w:cs="Times New Roman"/>
                <w:sz w:val="24"/>
                <w:szCs w:val="24"/>
              </w:rPr>
            </w:pPr>
            <w:r w:rsidRPr="003949A1">
              <w:rPr>
                <w:rFonts w:ascii="Times New Roman" w:hAnsi="Times New Roman" w:cs="Times New Roman"/>
                <w:sz w:val="24"/>
                <w:szCs w:val="24"/>
              </w:rPr>
              <w:t>размещение объектов обслуживания жилой застройки во встроенных, пристроенных и встроенно-пристроенных помещениях многоквартирного дома, если общая площадь таких помещений в многоквартирном доме не составляет более 20% общей площади помещений дома</w:t>
            </w:r>
          </w:p>
        </w:tc>
      </w:tr>
      <w:tr w:rsidR="003949A1" w:rsidTr="0034650C">
        <w:tc>
          <w:tcPr>
            <w:tcW w:w="680" w:type="dxa"/>
            <w:tcBorders>
              <w:top w:val="single" w:sz="4" w:space="0" w:color="auto"/>
              <w:left w:val="single" w:sz="4" w:space="0" w:color="auto"/>
              <w:bottom w:val="single" w:sz="4" w:space="0" w:color="auto"/>
              <w:right w:val="single" w:sz="4" w:space="0" w:color="auto"/>
            </w:tcBorders>
          </w:tcPr>
          <w:p w:rsidR="003949A1" w:rsidRDefault="00E2392C" w:rsidP="0034650C">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1.5</w:t>
            </w:r>
          </w:p>
        </w:tc>
        <w:tc>
          <w:tcPr>
            <w:tcW w:w="2551" w:type="dxa"/>
            <w:tcBorders>
              <w:top w:val="single" w:sz="4" w:space="0" w:color="auto"/>
              <w:left w:val="single" w:sz="4" w:space="0" w:color="auto"/>
              <w:bottom w:val="single" w:sz="4" w:space="0" w:color="auto"/>
              <w:right w:val="single" w:sz="4" w:space="0" w:color="auto"/>
            </w:tcBorders>
          </w:tcPr>
          <w:p w:rsidR="003949A1" w:rsidRPr="003949A1" w:rsidRDefault="003949A1" w:rsidP="00520C92">
            <w:pPr>
              <w:pStyle w:val="ConsPlusNormal"/>
              <w:jc w:val="both"/>
              <w:rPr>
                <w:rFonts w:ascii="Times New Roman" w:hAnsi="Times New Roman" w:cs="Times New Roman"/>
                <w:sz w:val="24"/>
                <w:szCs w:val="24"/>
              </w:rPr>
            </w:pPr>
            <w:r w:rsidRPr="003949A1">
              <w:rPr>
                <w:rFonts w:ascii="Times New Roman" w:hAnsi="Times New Roman" w:cs="Times New Roman"/>
                <w:sz w:val="24"/>
                <w:szCs w:val="24"/>
              </w:rPr>
              <w:t>Обслуживание жилой застройки</w:t>
            </w:r>
            <w:r w:rsidR="00770888">
              <w:rPr>
                <w:rFonts w:ascii="Times New Roman" w:hAnsi="Times New Roman" w:cs="Times New Roman"/>
                <w:sz w:val="24"/>
                <w:szCs w:val="24"/>
              </w:rPr>
              <w:t xml:space="preserve"> (2.7)</w:t>
            </w:r>
          </w:p>
        </w:tc>
        <w:tc>
          <w:tcPr>
            <w:tcW w:w="5839" w:type="dxa"/>
            <w:tcBorders>
              <w:top w:val="single" w:sz="4" w:space="0" w:color="auto"/>
              <w:left w:val="single" w:sz="4" w:space="0" w:color="auto"/>
              <w:bottom w:val="single" w:sz="4" w:space="0" w:color="auto"/>
              <w:right w:val="single" w:sz="4" w:space="0" w:color="auto"/>
            </w:tcBorders>
          </w:tcPr>
          <w:p w:rsidR="003949A1" w:rsidRPr="003949A1" w:rsidRDefault="003949A1" w:rsidP="00520C92">
            <w:pPr>
              <w:pStyle w:val="ConsPlusNormal"/>
              <w:jc w:val="both"/>
              <w:rPr>
                <w:rFonts w:ascii="Times New Roman" w:hAnsi="Times New Roman" w:cs="Times New Roman"/>
                <w:sz w:val="24"/>
                <w:szCs w:val="24"/>
              </w:rPr>
            </w:pPr>
            <w:proofErr w:type="gramStart"/>
            <w:r w:rsidRPr="003949A1">
              <w:rPr>
                <w:rFonts w:ascii="Times New Roman" w:hAnsi="Times New Roman" w:cs="Times New Roman"/>
                <w:sz w:val="24"/>
                <w:szCs w:val="24"/>
              </w:rPr>
              <w:t xml:space="preserve">Размещение объектов капитального строительства, размещение которых предусмотрено видами разрешенного использования с </w:t>
            </w:r>
            <w:hyperlink w:anchor="P180" w:history="1">
              <w:r w:rsidRPr="003949A1">
                <w:rPr>
                  <w:rFonts w:ascii="Times New Roman" w:hAnsi="Times New Roman" w:cs="Times New Roman"/>
                  <w:color w:val="0000FF"/>
                  <w:sz w:val="24"/>
                  <w:szCs w:val="24"/>
                </w:rPr>
                <w:t>кодами 3.1</w:t>
              </w:r>
            </w:hyperlink>
            <w:r w:rsidRPr="003949A1">
              <w:rPr>
                <w:rFonts w:ascii="Times New Roman" w:hAnsi="Times New Roman" w:cs="Times New Roman"/>
                <w:sz w:val="24"/>
                <w:szCs w:val="24"/>
              </w:rPr>
              <w:t xml:space="preserve">, </w:t>
            </w:r>
            <w:hyperlink w:anchor="P184" w:history="1">
              <w:r w:rsidRPr="003949A1">
                <w:rPr>
                  <w:rFonts w:ascii="Times New Roman" w:hAnsi="Times New Roman" w:cs="Times New Roman"/>
                  <w:color w:val="0000FF"/>
                  <w:sz w:val="24"/>
                  <w:szCs w:val="24"/>
                </w:rPr>
                <w:t>3.2</w:t>
              </w:r>
            </w:hyperlink>
            <w:r w:rsidRPr="003949A1">
              <w:rPr>
                <w:rFonts w:ascii="Times New Roman" w:hAnsi="Times New Roman" w:cs="Times New Roman"/>
                <w:sz w:val="24"/>
                <w:szCs w:val="24"/>
              </w:rPr>
              <w:t xml:space="preserve">, </w:t>
            </w:r>
            <w:hyperlink w:anchor="P189" w:history="1">
              <w:r w:rsidRPr="003949A1">
                <w:rPr>
                  <w:rFonts w:ascii="Times New Roman" w:hAnsi="Times New Roman" w:cs="Times New Roman"/>
                  <w:color w:val="0000FF"/>
                  <w:sz w:val="24"/>
                  <w:szCs w:val="24"/>
                </w:rPr>
                <w:t>3.3</w:t>
              </w:r>
            </w:hyperlink>
            <w:r w:rsidRPr="003949A1">
              <w:rPr>
                <w:rFonts w:ascii="Times New Roman" w:hAnsi="Times New Roman" w:cs="Times New Roman"/>
                <w:sz w:val="24"/>
                <w:szCs w:val="24"/>
              </w:rPr>
              <w:t xml:space="preserve">, </w:t>
            </w:r>
            <w:hyperlink w:anchor="P193" w:history="1">
              <w:r w:rsidRPr="003949A1">
                <w:rPr>
                  <w:rFonts w:ascii="Times New Roman" w:hAnsi="Times New Roman" w:cs="Times New Roman"/>
                  <w:color w:val="0000FF"/>
                  <w:sz w:val="24"/>
                  <w:szCs w:val="24"/>
                </w:rPr>
                <w:t>3.4</w:t>
              </w:r>
            </w:hyperlink>
            <w:r w:rsidRPr="003949A1">
              <w:rPr>
                <w:rFonts w:ascii="Times New Roman" w:hAnsi="Times New Roman" w:cs="Times New Roman"/>
                <w:sz w:val="24"/>
                <w:szCs w:val="24"/>
              </w:rPr>
              <w:t xml:space="preserve">, </w:t>
            </w:r>
            <w:hyperlink w:anchor="P197" w:history="1">
              <w:r w:rsidRPr="003949A1">
                <w:rPr>
                  <w:rFonts w:ascii="Times New Roman" w:hAnsi="Times New Roman" w:cs="Times New Roman"/>
                  <w:color w:val="0000FF"/>
                  <w:sz w:val="24"/>
                  <w:szCs w:val="24"/>
                </w:rPr>
                <w:t>3.4.1</w:t>
              </w:r>
            </w:hyperlink>
            <w:r w:rsidRPr="003949A1">
              <w:rPr>
                <w:rFonts w:ascii="Times New Roman" w:hAnsi="Times New Roman" w:cs="Times New Roman"/>
                <w:sz w:val="24"/>
                <w:szCs w:val="24"/>
              </w:rPr>
              <w:t xml:space="preserve">, </w:t>
            </w:r>
            <w:hyperlink w:anchor="P210" w:history="1">
              <w:r w:rsidRPr="003949A1">
                <w:rPr>
                  <w:rFonts w:ascii="Times New Roman" w:hAnsi="Times New Roman" w:cs="Times New Roman"/>
                  <w:color w:val="0000FF"/>
                  <w:sz w:val="24"/>
                  <w:szCs w:val="24"/>
                </w:rPr>
                <w:t>3.5.1</w:t>
              </w:r>
            </w:hyperlink>
            <w:r w:rsidRPr="003949A1">
              <w:rPr>
                <w:rFonts w:ascii="Times New Roman" w:hAnsi="Times New Roman" w:cs="Times New Roman"/>
                <w:sz w:val="24"/>
                <w:szCs w:val="24"/>
              </w:rPr>
              <w:t xml:space="preserve">, </w:t>
            </w:r>
            <w:hyperlink w:anchor="P218" w:history="1">
              <w:r w:rsidRPr="003949A1">
                <w:rPr>
                  <w:rFonts w:ascii="Times New Roman" w:hAnsi="Times New Roman" w:cs="Times New Roman"/>
                  <w:color w:val="0000FF"/>
                  <w:sz w:val="24"/>
                  <w:szCs w:val="24"/>
                </w:rPr>
                <w:t>3.6</w:t>
              </w:r>
            </w:hyperlink>
            <w:r w:rsidRPr="003949A1">
              <w:rPr>
                <w:rFonts w:ascii="Times New Roman" w:hAnsi="Times New Roman" w:cs="Times New Roman"/>
                <w:sz w:val="24"/>
                <w:szCs w:val="24"/>
              </w:rPr>
              <w:t xml:space="preserve">, </w:t>
            </w:r>
            <w:hyperlink w:anchor="P224" w:history="1">
              <w:r w:rsidRPr="003949A1">
                <w:rPr>
                  <w:rFonts w:ascii="Times New Roman" w:hAnsi="Times New Roman" w:cs="Times New Roman"/>
                  <w:color w:val="0000FF"/>
                  <w:sz w:val="24"/>
                  <w:szCs w:val="24"/>
                </w:rPr>
                <w:t>3.7</w:t>
              </w:r>
            </w:hyperlink>
            <w:r w:rsidRPr="003949A1">
              <w:rPr>
                <w:rFonts w:ascii="Times New Roman" w:hAnsi="Times New Roman" w:cs="Times New Roman"/>
                <w:sz w:val="24"/>
                <w:szCs w:val="24"/>
              </w:rPr>
              <w:t xml:space="preserve">, </w:t>
            </w:r>
            <w:hyperlink w:anchor="P245" w:history="1">
              <w:r w:rsidRPr="003949A1">
                <w:rPr>
                  <w:rFonts w:ascii="Times New Roman" w:hAnsi="Times New Roman" w:cs="Times New Roman"/>
                  <w:color w:val="0000FF"/>
                  <w:sz w:val="24"/>
                  <w:szCs w:val="24"/>
                </w:rPr>
                <w:t>3.10.1</w:t>
              </w:r>
            </w:hyperlink>
            <w:r w:rsidRPr="003949A1">
              <w:rPr>
                <w:rFonts w:ascii="Times New Roman" w:hAnsi="Times New Roman" w:cs="Times New Roman"/>
                <w:sz w:val="24"/>
                <w:szCs w:val="24"/>
              </w:rPr>
              <w:t xml:space="preserve">, </w:t>
            </w:r>
            <w:hyperlink w:anchor="P260" w:history="1">
              <w:r w:rsidRPr="003949A1">
                <w:rPr>
                  <w:rFonts w:ascii="Times New Roman" w:hAnsi="Times New Roman" w:cs="Times New Roman"/>
                  <w:color w:val="0000FF"/>
                  <w:sz w:val="24"/>
                  <w:szCs w:val="24"/>
                </w:rPr>
                <w:t>4.1</w:t>
              </w:r>
            </w:hyperlink>
            <w:r w:rsidRPr="003949A1">
              <w:rPr>
                <w:rFonts w:ascii="Times New Roman" w:hAnsi="Times New Roman" w:cs="Times New Roman"/>
                <w:sz w:val="24"/>
                <w:szCs w:val="24"/>
              </w:rPr>
              <w:t xml:space="preserve">, </w:t>
            </w:r>
            <w:hyperlink w:anchor="P269" w:history="1">
              <w:r w:rsidRPr="003949A1">
                <w:rPr>
                  <w:rFonts w:ascii="Times New Roman" w:hAnsi="Times New Roman" w:cs="Times New Roman"/>
                  <w:color w:val="0000FF"/>
                  <w:sz w:val="24"/>
                  <w:szCs w:val="24"/>
                </w:rPr>
                <w:t>4.3</w:t>
              </w:r>
            </w:hyperlink>
            <w:r w:rsidRPr="003949A1">
              <w:rPr>
                <w:rFonts w:ascii="Times New Roman" w:hAnsi="Times New Roman" w:cs="Times New Roman"/>
                <w:sz w:val="24"/>
                <w:szCs w:val="24"/>
              </w:rPr>
              <w:t xml:space="preserve">, </w:t>
            </w:r>
            <w:hyperlink w:anchor="P274" w:history="1">
              <w:r w:rsidRPr="003949A1">
                <w:rPr>
                  <w:rFonts w:ascii="Times New Roman" w:hAnsi="Times New Roman" w:cs="Times New Roman"/>
                  <w:color w:val="0000FF"/>
                  <w:sz w:val="24"/>
                  <w:szCs w:val="24"/>
                </w:rPr>
                <w:t>4.4</w:t>
              </w:r>
            </w:hyperlink>
            <w:r w:rsidRPr="003949A1">
              <w:rPr>
                <w:rFonts w:ascii="Times New Roman" w:hAnsi="Times New Roman" w:cs="Times New Roman"/>
                <w:sz w:val="24"/>
                <w:szCs w:val="24"/>
              </w:rPr>
              <w:t xml:space="preserve">, </w:t>
            </w:r>
            <w:hyperlink w:anchor="P280" w:history="1">
              <w:r w:rsidRPr="003949A1">
                <w:rPr>
                  <w:rFonts w:ascii="Times New Roman" w:hAnsi="Times New Roman" w:cs="Times New Roman"/>
                  <w:color w:val="0000FF"/>
                  <w:sz w:val="24"/>
                  <w:szCs w:val="24"/>
                </w:rPr>
                <w:t>4.6</w:t>
              </w:r>
            </w:hyperlink>
            <w:r w:rsidRPr="003949A1">
              <w:rPr>
                <w:rFonts w:ascii="Times New Roman" w:hAnsi="Times New Roman" w:cs="Times New Roman"/>
                <w:sz w:val="24"/>
                <w:szCs w:val="24"/>
              </w:rPr>
              <w:t xml:space="preserve">, </w:t>
            </w:r>
            <w:hyperlink w:anchor="P284" w:history="1">
              <w:r w:rsidRPr="003949A1">
                <w:rPr>
                  <w:rFonts w:ascii="Times New Roman" w:hAnsi="Times New Roman" w:cs="Times New Roman"/>
                  <w:color w:val="0000FF"/>
                  <w:sz w:val="24"/>
                  <w:szCs w:val="24"/>
                </w:rPr>
                <w:t>4.7</w:t>
              </w:r>
            </w:hyperlink>
            <w:r w:rsidRPr="003949A1">
              <w:rPr>
                <w:rFonts w:ascii="Times New Roman" w:hAnsi="Times New Roman" w:cs="Times New Roman"/>
                <w:sz w:val="24"/>
                <w:szCs w:val="24"/>
              </w:rPr>
              <w:t xml:space="preserve">, </w:t>
            </w:r>
            <w:hyperlink w:anchor="P292" w:history="1">
              <w:r w:rsidRPr="003949A1">
                <w:rPr>
                  <w:rFonts w:ascii="Times New Roman" w:hAnsi="Times New Roman" w:cs="Times New Roman"/>
                  <w:color w:val="0000FF"/>
                  <w:sz w:val="24"/>
                  <w:szCs w:val="24"/>
                </w:rPr>
                <w:t>4.9</w:t>
              </w:r>
            </w:hyperlink>
            <w:r w:rsidRPr="003949A1">
              <w:rPr>
                <w:rFonts w:ascii="Times New Roman" w:hAnsi="Times New Roman" w:cs="Times New Roman"/>
                <w:sz w:val="24"/>
                <w:szCs w:val="24"/>
              </w:rPr>
              <w:t>, если их размещение связано с удовлетворением повседневных потребностей жителей, не причиняет вреда окружающей среде и санитарному благополучию, не причиняет существенного неудобства жителям, не требует установления санитарной зоны</w:t>
            </w:r>
            <w:proofErr w:type="gramEnd"/>
          </w:p>
        </w:tc>
      </w:tr>
      <w:tr w:rsidR="00BA1C1C" w:rsidTr="0034650C">
        <w:tc>
          <w:tcPr>
            <w:tcW w:w="680" w:type="dxa"/>
            <w:tcBorders>
              <w:top w:val="single" w:sz="4" w:space="0" w:color="auto"/>
              <w:left w:val="single" w:sz="4" w:space="0" w:color="auto"/>
              <w:bottom w:val="single" w:sz="4" w:space="0" w:color="auto"/>
              <w:right w:val="single" w:sz="4" w:space="0" w:color="auto"/>
            </w:tcBorders>
          </w:tcPr>
          <w:p w:rsidR="00BA1C1C" w:rsidRDefault="00E2392C" w:rsidP="0034650C">
            <w:pPr>
              <w:autoSpaceDE w:val="0"/>
              <w:autoSpaceDN w:val="0"/>
              <w:adjustRightInd w:val="0"/>
              <w:spacing w:after="0" w:line="240" w:lineRule="auto"/>
              <w:jc w:val="both"/>
              <w:rPr>
                <w:rFonts w:ascii="Times New Roman" w:hAnsi="Times New Roman" w:cs="Times New Roman"/>
                <w:sz w:val="24"/>
                <w:szCs w:val="24"/>
              </w:rPr>
            </w:pPr>
            <w:bookmarkStart w:id="14" w:name="Par2012"/>
            <w:bookmarkEnd w:id="14"/>
            <w:r>
              <w:rPr>
                <w:rFonts w:ascii="Times New Roman" w:hAnsi="Times New Roman" w:cs="Times New Roman"/>
                <w:sz w:val="24"/>
                <w:szCs w:val="24"/>
              </w:rPr>
              <w:t>1.6</w:t>
            </w:r>
          </w:p>
        </w:tc>
        <w:tc>
          <w:tcPr>
            <w:tcW w:w="2551" w:type="dxa"/>
            <w:tcBorders>
              <w:top w:val="single" w:sz="4" w:space="0" w:color="auto"/>
              <w:left w:val="single" w:sz="4" w:space="0" w:color="auto"/>
              <w:bottom w:val="single" w:sz="4" w:space="0" w:color="auto"/>
              <w:right w:val="single" w:sz="4" w:space="0" w:color="auto"/>
            </w:tcBorders>
          </w:tcPr>
          <w:p w:rsidR="00BA1C1C" w:rsidRDefault="00BA1C1C" w:rsidP="0034650C">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Коммунал</w:t>
            </w:r>
            <w:r w:rsidRPr="009477B5">
              <w:rPr>
                <w:rFonts w:ascii="Times New Roman" w:hAnsi="Times New Roman" w:cs="Times New Roman"/>
                <w:sz w:val="24"/>
                <w:szCs w:val="24"/>
              </w:rPr>
              <w:t xml:space="preserve">ьное обслуживание </w:t>
            </w:r>
            <w:hyperlink r:id="rId98" w:history="1">
              <w:r w:rsidRPr="009477B5">
                <w:rPr>
                  <w:rFonts w:ascii="Times New Roman" w:hAnsi="Times New Roman" w:cs="Times New Roman"/>
                  <w:color w:val="0000FF"/>
                  <w:sz w:val="24"/>
                  <w:szCs w:val="24"/>
                </w:rPr>
                <w:t>(3.1)</w:t>
              </w:r>
            </w:hyperlink>
          </w:p>
        </w:tc>
        <w:tc>
          <w:tcPr>
            <w:tcW w:w="5839" w:type="dxa"/>
            <w:tcBorders>
              <w:top w:val="single" w:sz="4" w:space="0" w:color="auto"/>
              <w:left w:val="single" w:sz="4" w:space="0" w:color="auto"/>
              <w:bottom w:val="single" w:sz="4" w:space="0" w:color="auto"/>
              <w:right w:val="single" w:sz="4" w:space="0" w:color="auto"/>
            </w:tcBorders>
          </w:tcPr>
          <w:p w:rsidR="00BA1C1C" w:rsidRDefault="009477B5" w:rsidP="0034650C">
            <w:pPr>
              <w:autoSpaceDE w:val="0"/>
              <w:autoSpaceDN w:val="0"/>
              <w:adjustRightInd w:val="0"/>
              <w:spacing w:after="0" w:line="240" w:lineRule="auto"/>
              <w:jc w:val="both"/>
              <w:rPr>
                <w:rFonts w:ascii="Times New Roman" w:hAnsi="Times New Roman" w:cs="Times New Roman"/>
                <w:sz w:val="24"/>
                <w:szCs w:val="24"/>
              </w:rPr>
            </w:pPr>
            <w:proofErr w:type="gramStart"/>
            <w:r w:rsidRPr="004B204A">
              <w:rPr>
                <w:rFonts w:ascii="Times New Roman" w:hAnsi="Times New Roman" w:cs="Times New Roman"/>
                <w:sz w:val="24"/>
                <w:szCs w:val="24"/>
              </w:rPr>
              <w:t>Размещение объектов капитального строительства в целях обеспечения физических и юридических лиц коммунальными услугами, в частности: поставки воды, тепла, электричества, газа, предоставления услуг связи, отвода канализационных стоков, очистки и уборки объектов недвижимости (котельных, водозаборов, очистных сооружений, насосных станций, водопроводов, линий электропередач, трансформаторных подстанций, газопроводов, линий связи, телефонных станций, канализаций, стоянок, гаражей и мастерских для обслуживания уборочной и аварийной техники, а также</w:t>
            </w:r>
            <w:proofErr w:type="gramEnd"/>
            <w:r w:rsidRPr="004B204A">
              <w:rPr>
                <w:rFonts w:ascii="Times New Roman" w:hAnsi="Times New Roman" w:cs="Times New Roman"/>
                <w:sz w:val="24"/>
                <w:szCs w:val="24"/>
              </w:rPr>
              <w:t xml:space="preserve"> зданий или помещений, предназначенных для приема физических и юридических лиц в связи с предоставлением им </w:t>
            </w:r>
            <w:r w:rsidRPr="004B204A">
              <w:rPr>
                <w:rFonts w:ascii="Times New Roman" w:hAnsi="Times New Roman" w:cs="Times New Roman"/>
                <w:sz w:val="24"/>
                <w:szCs w:val="24"/>
              </w:rPr>
              <w:lastRenderedPageBreak/>
              <w:t>коммунальных услуг)</w:t>
            </w:r>
          </w:p>
        </w:tc>
      </w:tr>
      <w:tr w:rsidR="00BA1C1C" w:rsidTr="0034650C">
        <w:tc>
          <w:tcPr>
            <w:tcW w:w="680" w:type="dxa"/>
            <w:tcBorders>
              <w:top w:val="single" w:sz="4" w:space="0" w:color="auto"/>
              <w:left w:val="single" w:sz="4" w:space="0" w:color="auto"/>
              <w:bottom w:val="single" w:sz="4" w:space="0" w:color="auto"/>
              <w:right w:val="single" w:sz="4" w:space="0" w:color="auto"/>
            </w:tcBorders>
          </w:tcPr>
          <w:p w:rsidR="00BA1C1C" w:rsidRDefault="00E2392C" w:rsidP="0034650C">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lastRenderedPageBreak/>
              <w:t>1.7</w:t>
            </w:r>
          </w:p>
        </w:tc>
        <w:tc>
          <w:tcPr>
            <w:tcW w:w="2551" w:type="dxa"/>
            <w:tcBorders>
              <w:top w:val="single" w:sz="4" w:space="0" w:color="auto"/>
              <w:left w:val="single" w:sz="4" w:space="0" w:color="auto"/>
              <w:bottom w:val="single" w:sz="4" w:space="0" w:color="auto"/>
              <w:right w:val="single" w:sz="4" w:space="0" w:color="auto"/>
            </w:tcBorders>
          </w:tcPr>
          <w:p w:rsidR="00BA1C1C" w:rsidRDefault="00BA1C1C" w:rsidP="0034650C">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Бытовое обслуживание </w:t>
            </w:r>
            <w:hyperlink r:id="rId99" w:history="1">
              <w:r>
                <w:rPr>
                  <w:rFonts w:ascii="Times New Roman" w:hAnsi="Times New Roman" w:cs="Times New Roman"/>
                  <w:color w:val="0000FF"/>
                  <w:sz w:val="24"/>
                  <w:szCs w:val="24"/>
                </w:rPr>
                <w:t>(3.3)</w:t>
              </w:r>
            </w:hyperlink>
          </w:p>
        </w:tc>
        <w:tc>
          <w:tcPr>
            <w:tcW w:w="5839" w:type="dxa"/>
            <w:tcBorders>
              <w:top w:val="single" w:sz="4" w:space="0" w:color="auto"/>
              <w:left w:val="single" w:sz="4" w:space="0" w:color="auto"/>
              <w:bottom w:val="single" w:sz="4" w:space="0" w:color="auto"/>
              <w:right w:val="single" w:sz="4" w:space="0" w:color="auto"/>
            </w:tcBorders>
          </w:tcPr>
          <w:p w:rsidR="00BA1C1C" w:rsidRDefault="00AD72E0" w:rsidP="0034650C">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Размещение объектов капитального строительства, предназначенных для оказания населению или организациям бытовых услуг (мастерские мелкого ремонта, ателье, бани, парикмахерские, прачечные, химчистки, похоронные бюро)</w:t>
            </w:r>
          </w:p>
        </w:tc>
      </w:tr>
      <w:tr w:rsidR="00BA1C1C" w:rsidTr="0034650C">
        <w:tc>
          <w:tcPr>
            <w:tcW w:w="680" w:type="dxa"/>
            <w:tcBorders>
              <w:top w:val="single" w:sz="4" w:space="0" w:color="auto"/>
              <w:left w:val="single" w:sz="4" w:space="0" w:color="auto"/>
              <w:bottom w:val="single" w:sz="4" w:space="0" w:color="auto"/>
              <w:right w:val="single" w:sz="4" w:space="0" w:color="auto"/>
            </w:tcBorders>
          </w:tcPr>
          <w:p w:rsidR="00BA1C1C" w:rsidRDefault="00E2392C" w:rsidP="0034650C">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1.8</w:t>
            </w:r>
          </w:p>
        </w:tc>
        <w:tc>
          <w:tcPr>
            <w:tcW w:w="2551" w:type="dxa"/>
            <w:tcBorders>
              <w:top w:val="single" w:sz="4" w:space="0" w:color="auto"/>
              <w:left w:val="single" w:sz="4" w:space="0" w:color="auto"/>
              <w:bottom w:val="single" w:sz="4" w:space="0" w:color="auto"/>
              <w:right w:val="single" w:sz="4" w:space="0" w:color="auto"/>
            </w:tcBorders>
          </w:tcPr>
          <w:p w:rsidR="00BA1C1C" w:rsidRDefault="00BA1C1C" w:rsidP="0034650C">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Здравоохранение </w:t>
            </w:r>
            <w:hyperlink r:id="rId100" w:history="1">
              <w:r>
                <w:rPr>
                  <w:rFonts w:ascii="Times New Roman" w:hAnsi="Times New Roman" w:cs="Times New Roman"/>
                  <w:color w:val="0000FF"/>
                  <w:sz w:val="24"/>
                  <w:szCs w:val="24"/>
                </w:rPr>
                <w:t>(3.4)</w:t>
              </w:r>
            </w:hyperlink>
          </w:p>
        </w:tc>
        <w:tc>
          <w:tcPr>
            <w:tcW w:w="5839" w:type="dxa"/>
            <w:tcBorders>
              <w:top w:val="single" w:sz="4" w:space="0" w:color="auto"/>
              <w:left w:val="single" w:sz="4" w:space="0" w:color="auto"/>
              <w:bottom w:val="single" w:sz="4" w:space="0" w:color="auto"/>
              <w:right w:val="single" w:sz="4" w:space="0" w:color="auto"/>
            </w:tcBorders>
          </w:tcPr>
          <w:p w:rsidR="00BA1C1C" w:rsidRDefault="00BA1C1C" w:rsidP="0034650C">
            <w:pPr>
              <w:autoSpaceDE w:val="0"/>
              <w:autoSpaceDN w:val="0"/>
              <w:adjustRightInd w:val="0"/>
              <w:spacing w:after="0" w:line="240" w:lineRule="auto"/>
              <w:jc w:val="both"/>
              <w:rPr>
                <w:rFonts w:ascii="Times New Roman" w:hAnsi="Times New Roman" w:cs="Times New Roman"/>
                <w:sz w:val="24"/>
                <w:szCs w:val="24"/>
              </w:rPr>
            </w:pPr>
            <w:r w:rsidRPr="00B92F89">
              <w:rPr>
                <w:rFonts w:ascii="Times New Roman" w:hAnsi="Times New Roman" w:cs="Times New Roman"/>
                <w:sz w:val="24"/>
                <w:szCs w:val="24"/>
              </w:rPr>
              <w:t>Объекты для оказания гражданам медицинской помощи</w:t>
            </w:r>
          </w:p>
        </w:tc>
      </w:tr>
      <w:tr w:rsidR="00BA1C1C" w:rsidTr="0034650C">
        <w:tc>
          <w:tcPr>
            <w:tcW w:w="680" w:type="dxa"/>
            <w:tcBorders>
              <w:top w:val="single" w:sz="4" w:space="0" w:color="auto"/>
              <w:left w:val="single" w:sz="4" w:space="0" w:color="auto"/>
              <w:bottom w:val="single" w:sz="4" w:space="0" w:color="auto"/>
              <w:right w:val="single" w:sz="4" w:space="0" w:color="auto"/>
            </w:tcBorders>
          </w:tcPr>
          <w:p w:rsidR="00BA1C1C" w:rsidRDefault="00E2392C" w:rsidP="0034650C">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1.9</w:t>
            </w:r>
          </w:p>
        </w:tc>
        <w:tc>
          <w:tcPr>
            <w:tcW w:w="2551" w:type="dxa"/>
            <w:tcBorders>
              <w:top w:val="single" w:sz="4" w:space="0" w:color="auto"/>
              <w:left w:val="single" w:sz="4" w:space="0" w:color="auto"/>
              <w:bottom w:val="single" w:sz="4" w:space="0" w:color="auto"/>
              <w:right w:val="single" w:sz="4" w:space="0" w:color="auto"/>
            </w:tcBorders>
          </w:tcPr>
          <w:p w:rsidR="00BA1C1C" w:rsidRDefault="00BA1C1C" w:rsidP="0034650C">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Образование и просвещение </w:t>
            </w:r>
            <w:hyperlink r:id="rId101" w:history="1">
              <w:r>
                <w:rPr>
                  <w:rFonts w:ascii="Times New Roman" w:hAnsi="Times New Roman" w:cs="Times New Roman"/>
                  <w:color w:val="0000FF"/>
                  <w:sz w:val="24"/>
                  <w:szCs w:val="24"/>
                </w:rPr>
                <w:t>(3.5)</w:t>
              </w:r>
            </w:hyperlink>
          </w:p>
        </w:tc>
        <w:tc>
          <w:tcPr>
            <w:tcW w:w="5839" w:type="dxa"/>
            <w:tcBorders>
              <w:top w:val="single" w:sz="4" w:space="0" w:color="auto"/>
              <w:left w:val="single" w:sz="4" w:space="0" w:color="auto"/>
              <w:bottom w:val="single" w:sz="4" w:space="0" w:color="auto"/>
              <w:right w:val="single" w:sz="4" w:space="0" w:color="auto"/>
            </w:tcBorders>
          </w:tcPr>
          <w:p w:rsidR="00DA7A06" w:rsidRPr="00DA7A06" w:rsidRDefault="00DA7A06" w:rsidP="00DA7A06">
            <w:pPr>
              <w:autoSpaceDE w:val="0"/>
              <w:autoSpaceDN w:val="0"/>
              <w:adjustRightInd w:val="0"/>
              <w:spacing w:after="0" w:line="240" w:lineRule="auto"/>
              <w:jc w:val="both"/>
              <w:rPr>
                <w:rFonts w:ascii="Times New Roman" w:hAnsi="Times New Roman" w:cs="Times New Roman"/>
                <w:sz w:val="24"/>
                <w:szCs w:val="24"/>
              </w:rPr>
            </w:pPr>
            <w:r w:rsidRPr="00DA7A06">
              <w:rPr>
                <w:rFonts w:ascii="Times New Roman" w:hAnsi="Times New Roman" w:cs="Times New Roman"/>
                <w:sz w:val="24"/>
                <w:szCs w:val="24"/>
              </w:rPr>
              <w:t xml:space="preserve">Размещение объектов капитального строительства, предназначенных для воспитания, образования и просвещения (детские ясли, детские сады, школы, </w:t>
            </w:r>
            <w:r>
              <w:rPr>
                <w:rFonts w:ascii="Times New Roman" w:hAnsi="Times New Roman" w:cs="Times New Roman"/>
                <w:sz w:val="24"/>
                <w:szCs w:val="24"/>
              </w:rPr>
              <w:t>образовательные кружки</w:t>
            </w:r>
            <w:r w:rsidRPr="00DA7A06">
              <w:rPr>
                <w:rFonts w:ascii="Times New Roman" w:hAnsi="Times New Roman" w:cs="Times New Roman"/>
                <w:sz w:val="24"/>
                <w:szCs w:val="24"/>
              </w:rPr>
              <w:t xml:space="preserve">). </w:t>
            </w:r>
          </w:p>
        </w:tc>
      </w:tr>
      <w:tr w:rsidR="00BA1C1C" w:rsidTr="0034650C">
        <w:tc>
          <w:tcPr>
            <w:tcW w:w="680" w:type="dxa"/>
            <w:tcBorders>
              <w:top w:val="single" w:sz="4" w:space="0" w:color="auto"/>
              <w:left w:val="single" w:sz="4" w:space="0" w:color="auto"/>
              <w:bottom w:val="single" w:sz="4" w:space="0" w:color="auto"/>
              <w:right w:val="single" w:sz="4" w:space="0" w:color="auto"/>
            </w:tcBorders>
          </w:tcPr>
          <w:p w:rsidR="00BA1C1C" w:rsidRDefault="00E2392C" w:rsidP="0034650C">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1.10</w:t>
            </w:r>
          </w:p>
        </w:tc>
        <w:tc>
          <w:tcPr>
            <w:tcW w:w="2551" w:type="dxa"/>
            <w:tcBorders>
              <w:top w:val="single" w:sz="4" w:space="0" w:color="auto"/>
              <w:left w:val="single" w:sz="4" w:space="0" w:color="auto"/>
              <w:bottom w:val="single" w:sz="4" w:space="0" w:color="auto"/>
              <w:right w:val="single" w:sz="4" w:space="0" w:color="auto"/>
            </w:tcBorders>
          </w:tcPr>
          <w:p w:rsidR="00BA1C1C" w:rsidRDefault="00BA1C1C" w:rsidP="0034650C">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Магазины </w:t>
            </w:r>
            <w:hyperlink r:id="rId102" w:history="1">
              <w:r>
                <w:rPr>
                  <w:rFonts w:ascii="Times New Roman" w:hAnsi="Times New Roman" w:cs="Times New Roman"/>
                  <w:color w:val="0000FF"/>
                  <w:sz w:val="24"/>
                  <w:szCs w:val="24"/>
                </w:rPr>
                <w:t>(4.4)</w:t>
              </w:r>
            </w:hyperlink>
          </w:p>
        </w:tc>
        <w:tc>
          <w:tcPr>
            <w:tcW w:w="5839" w:type="dxa"/>
            <w:tcBorders>
              <w:top w:val="single" w:sz="4" w:space="0" w:color="auto"/>
              <w:left w:val="single" w:sz="4" w:space="0" w:color="auto"/>
              <w:bottom w:val="single" w:sz="4" w:space="0" w:color="auto"/>
              <w:right w:val="single" w:sz="4" w:space="0" w:color="auto"/>
            </w:tcBorders>
          </w:tcPr>
          <w:p w:rsidR="00BA1C1C" w:rsidRDefault="004F6544" w:rsidP="0034650C">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Размещение объектов капитального строительства, предназначенных для продажи товаров, торговая площадь которых составляет до 5000 кв. м</w:t>
            </w:r>
          </w:p>
        </w:tc>
      </w:tr>
      <w:tr w:rsidR="00BA1C1C" w:rsidTr="0034650C">
        <w:tc>
          <w:tcPr>
            <w:tcW w:w="680" w:type="dxa"/>
            <w:tcBorders>
              <w:top w:val="single" w:sz="4" w:space="0" w:color="auto"/>
              <w:left w:val="single" w:sz="4" w:space="0" w:color="auto"/>
              <w:bottom w:val="single" w:sz="4" w:space="0" w:color="auto"/>
              <w:right w:val="single" w:sz="4" w:space="0" w:color="auto"/>
            </w:tcBorders>
          </w:tcPr>
          <w:p w:rsidR="00BA1C1C" w:rsidRDefault="00E2392C" w:rsidP="0034650C">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1.11</w:t>
            </w:r>
          </w:p>
        </w:tc>
        <w:tc>
          <w:tcPr>
            <w:tcW w:w="2551" w:type="dxa"/>
            <w:tcBorders>
              <w:top w:val="single" w:sz="4" w:space="0" w:color="auto"/>
              <w:left w:val="single" w:sz="4" w:space="0" w:color="auto"/>
              <w:bottom w:val="single" w:sz="4" w:space="0" w:color="auto"/>
              <w:right w:val="single" w:sz="4" w:space="0" w:color="auto"/>
            </w:tcBorders>
          </w:tcPr>
          <w:p w:rsidR="00BA1C1C" w:rsidRDefault="00BA1C1C" w:rsidP="0034650C">
            <w:pPr>
              <w:autoSpaceDE w:val="0"/>
              <w:autoSpaceDN w:val="0"/>
              <w:adjustRightInd w:val="0"/>
              <w:spacing w:after="0" w:line="240" w:lineRule="auto"/>
              <w:jc w:val="both"/>
              <w:rPr>
                <w:rFonts w:ascii="Times New Roman" w:hAnsi="Times New Roman" w:cs="Times New Roman"/>
                <w:sz w:val="24"/>
                <w:szCs w:val="24"/>
              </w:rPr>
            </w:pPr>
            <w:r w:rsidRPr="001C21DD">
              <w:rPr>
                <w:rFonts w:ascii="Times New Roman" w:hAnsi="Times New Roman" w:cs="Times New Roman"/>
                <w:sz w:val="24"/>
                <w:szCs w:val="24"/>
              </w:rPr>
              <w:t xml:space="preserve">Общественное питание </w:t>
            </w:r>
            <w:hyperlink r:id="rId103" w:history="1">
              <w:r w:rsidRPr="001C21DD">
                <w:rPr>
                  <w:rFonts w:ascii="Times New Roman" w:hAnsi="Times New Roman" w:cs="Times New Roman"/>
                  <w:color w:val="0000FF"/>
                  <w:sz w:val="24"/>
                  <w:szCs w:val="24"/>
                </w:rPr>
                <w:t>(4.6)</w:t>
              </w:r>
            </w:hyperlink>
          </w:p>
        </w:tc>
        <w:tc>
          <w:tcPr>
            <w:tcW w:w="5839" w:type="dxa"/>
            <w:tcBorders>
              <w:top w:val="single" w:sz="4" w:space="0" w:color="auto"/>
              <w:left w:val="single" w:sz="4" w:space="0" w:color="auto"/>
              <w:bottom w:val="single" w:sz="4" w:space="0" w:color="auto"/>
              <w:right w:val="single" w:sz="4" w:space="0" w:color="auto"/>
            </w:tcBorders>
          </w:tcPr>
          <w:p w:rsidR="00BA1C1C" w:rsidRDefault="001C21DD" w:rsidP="0034650C">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Размещение объектов капитального строительства в целях устройства мест общественного питания</w:t>
            </w:r>
          </w:p>
        </w:tc>
      </w:tr>
      <w:tr w:rsidR="00BA1C1C" w:rsidTr="0034650C">
        <w:tc>
          <w:tcPr>
            <w:tcW w:w="680" w:type="dxa"/>
            <w:tcBorders>
              <w:top w:val="single" w:sz="4" w:space="0" w:color="auto"/>
              <w:left w:val="single" w:sz="4" w:space="0" w:color="auto"/>
              <w:bottom w:val="single" w:sz="4" w:space="0" w:color="auto"/>
              <w:right w:val="single" w:sz="4" w:space="0" w:color="auto"/>
            </w:tcBorders>
          </w:tcPr>
          <w:p w:rsidR="00BA1C1C" w:rsidRDefault="00E2392C" w:rsidP="0034650C">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1.12</w:t>
            </w:r>
          </w:p>
        </w:tc>
        <w:tc>
          <w:tcPr>
            <w:tcW w:w="2551" w:type="dxa"/>
            <w:tcBorders>
              <w:top w:val="single" w:sz="4" w:space="0" w:color="auto"/>
              <w:left w:val="single" w:sz="4" w:space="0" w:color="auto"/>
              <w:bottom w:val="single" w:sz="4" w:space="0" w:color="auto"/>
              <w:right w:val="single" w:sz="4" w:space="0" w:color="auto"/>
            </w:tcBorders>
          </w:tcPr>
          <w:p w:rsidR="00BA1C1C" w:rsidRDefault="00BA1C1C" w:rsidP="0034650C">
            <w:pPr>
              <w:autoSpaceDE w:val="0"/>
              <w:autoSpaceDN w:val="0"/>
              <w:adjustRightInd w:val="0"/>
              <w:spacing w:after="0" w:line="240" w:lineRule="auto"/>
              <w:jc w:val="both"/>
              <w:rPr>
                <w:rFonts w:ascii="Times New Roman" w:hAnsi="Times New Roman" w:cs="Times New Roman"/>
                <w:sz w:val="24"/>
                <w:szCs w:val="24"/>
              </w:rPr>
            </w:pPr>
            <w:r w:rsidRPr="003C5CD2">
              <w:rPr>
                <w:rFonts w:ascii="Times New Roman" w:hAnsi="Times New Roman" w:cs="Times New Roman"/>
                <w:sz w:val="24"/>
                <w:szCs w:val="24"/>
              </w:rPr>
              <w:t>С</w:t>
            </w:r>
            <w:r w:rsidRPr="00BC373A">
              <w:rPr>
                <w:rFonts w:ascii="Times New Roman" w:hAnsi="Times New Roman" w:cs="Times New Roman"/>
                <w:sz w:val="24"/>
                <w:szCs w:val="24"/>
              </w:rPr>
              <w:t xml:space="preserve">вязь </w:t>
            </w:r>
            <w:hyperlink r:id="rId104" w:history="1">
              <w:r w:rsidRPr="00BC373A">
                <w:rPr>
                  <w:rFonts w:ascii="Times New Roman" w:hAnsi="Times New Roman" w:cs="Times New Roman"/>
                  <w:color w:val="0000FF"/>
                  <w:sz w:val="24"/>
                  <w:szCs w:val="24"/>
                </w:rPr>
                <w:t>(6.8)</w:t>
              </w:r>
            </w:hyperlink>
          </w:p>
        </w:tc>
        <w:tc>
          <w:tcPr>
            <w:tcW w:w="5839" w:type="dxa"/>
            <w:tcBorders>
              <w:top w:val="single" w:sz="4" w:space="0" w:color="auto"/>
              <w:left w:val="single" w:sz="4" w:space="0" w:color="auto"/>
              <w:bottom w:val="single" w:sz="4" w:space="0" w:color="auto"/>
              <w:right w:val="single" w:sz="4" w:space="0" w:color="auto"/>
            </w:tcBorders>
          </w:tcPr>
          <w:p w:rsidR="00BA1C1C" w:rsidRDefault="000D4D1D" w:rsidP="008226DB">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Объекты связи, радиовещания, телевидения, включая воздушные радиорелейные, надземные и подземные кабельные линии связи, линии радиофикации, антенные поля, усилительные пункты на кабельных линиях связи, инфраструктуру спутниковой связи и телерадиовещания </w:t>
            </w:r>
            <w:r w:rsidR="00BA1C1C">
              <w:rPr>
                <w:rFonts w:ascii="Times New Roman" w:hAnsi="Times New Roman" w:cs="Times New Roman"/>
                <w:sz w:val="24"/>
                <w:szCs w:val="24"/>
              </w:rPr>
              <w:t xml:space="preserve">(за исключением объектов связи, предусмотренных </w:t>
            </w:r>
            <w:hyperlink w:anchor="Par2012" w:history="1">
              <w:r w:rsidR="00BA1C1C">
                <w:rPr>
                  <w:rFonts w:ascii="Times New Roman" w:hAnsi="Times New Roman" w:cs="Times New Roman"/>
                  <w:color w:val="0000FF"/>
                  <w:sz w:val="24"/>
                  <w:szCs w:val="24"/>
                </w:rPr>
                <w:t>строкой 1.</w:t>
              </w:r>
              <w:r w:rsidR="008226DB">
                <w:rPr>
                  <w:rFonts w:ascii="Times New Roman" w:hAnsi="Times New Roman" w:cs="Times New Roman"/>
                  <w:color w:val="0000FF"/>
                  <w:sz w:val="24"/>
                  <w:szCs w:val="24"/>
                </w:rPr>
                <w:t>6</w:t>
              </w:r>
            </w:hyperlink>
            <w:r w:rsidR="00BA1C1C">
              <w:rPr>
                <w:rFonts w:ascii="Times New Roman" w:hAnsi="Times New Roman" w:cs="Times New Roman"/>
                <w:sz w:val="24"/>
                <w:szCs w:val="24"/>
              </w:rPr>
              <w:t xml:space="preserve"> настоящей таблицы)</w:t>
            </w:r>
          </w:p>
        </w:tc>
      </w:tr>
      <w:tr w:rsidR="00BA1C1C" w:rsidTr="0034650C">
        <w:tc>
          <w:tcPr>
            <w:tcW w:w="680" w:type="dxa"/>
            <w:tcBorders>
              <w:top w:val="single" w:sz="4" w:space="0" w:color="auto"/>
              <w:left w:val="single" w:sz="4" w:space="0" w:color="auto"/>
              <w:bottom w:val="single" w:sz="4" w:space="0" w:color="auto"/>
              <w:right w:val="single" w:sz="4" w:space="0" w:color="auto"/>
            </w:tcBorders>
          </w:tcPr>
          <w:p w:rsidR="00BA1C1C" w:rsidRDefault="00E2392C" w:rsidP="0034650C">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1.13</w:t>
            </w:r>
          </w:p>
        </w:tc>
        <w:tc>
          <w:tcPr>
            <w:tcW w:w="2551" w:type="dxa"/>
            <w:tcBorders>
              <w:top w:val="single" w:sz="4" w:space="0" w:color="auto"/>
              <w:left w:val="single" w:sz="4" w:space="0" w:color="auto"/>
              <w:bottom w:val="single" w:sz="4" w:space="0" w:color="auto"/>
              <w:right w:val="single" w:sz="4" w:space="0" w:color="auto"/>
            </w:tcBorders>
          </w:tcPr>
          <w:p w:rsidR="00BA1C1C" w:rsidRDefault="00BA1C1C" w:rsidP="0034650C">
            <w:pPr>
              <w:autoSpaceDE w:val="0"/>
              <w:autoSpaceDN w:val="0"/>
              <w:adjustRightInd w:val="0"/>
              <w:spacing w:after="0" w:line="240" w:lineRule="auto"/>
              <w:jc w:val="both"/>
              <w:rPr>
                <w:rFonts w:ascii="Times New Roman" w:hAnsi="Times New Roman" w:cs="Times New Roman"/>
                <w:sz w:val="24"/>
                <w:szCs w:val="24"/>
              </w:rPr>
            </w:pPr>
            <w:r w:rsidRPr="006A0FF9">
              <w:rPr>
                <w:rFonts w:ascii="Times New Roman" w:hAnsi="Times New Roman" w:cs="Times New Roman"/>
                <w:sz w:val="24"/>
                <w:szCs w:val="24"/>
              </w:rPr>
              <w:t xml:space="preserve">Обеспечение внутреннего правопорядка </w:t>
            </w:r>
            <w:hyperlink r:id="rId105" w:history="1">
              <w:r w:rsidRPr="006A0FF9">
                <w:rPr>
                  <w:rFonts w:ascii="Times New Roman" w:hAnsi="Times New Roman" w:cs="Times New Roman"/>
                  <w:color w:val="0000FF"/>
                  <w:sz w:val="24"/>
                  <w:szCs w:val="24"/>
                </w:rPr>
                <w:t>(8.3)</w:t>
              </w:r>
            </w:hyperlink>
          </w:p>
        </w:tc>
        <w:tc>
          <w:tcPr>
            <w:tcW w:w="5839" w:type="dxa"/>
            <w:tcBorders>
              <w:top w:val="single" w:sz="4" w:space="0" w:color="auto"/>
              <w:left w:val="single" w:sz="4" w:space="0" w:color="auto"/>
              <w:bottom w:val="single" w:sz="4" w:space="0" w:color="auto"/>
              <w:right w:val="single" w:sz="4" w:space="0" w:color="auto"/>
            </w:tcBorders>
          </w:tcPr>
          <w:p w:rsidR="00BA1C1C" w:rsidRDefault="004724C8" w:rsidP="004724C8">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Объекты для подготовки и поддержания в готовности органов внутренних дел и спасательных служб, в которых существует военизированная служба;</w:t>
            </w:r>
            <w:r w:rsidRPr="006A0FF9">
              <w:rPr>
                <w:rFonts w:ascii="Times New Roman" w:hAnsi="Times New Roman" w:cs="Times New Roman"/>
                <w:sz w:val="24"/>
                <w:szCs w:val="24"/>
              </w:rPr>
              <w:t xml:space="preserve"> </w:t>
            </w:r>
            <w:r>
              <w:rPr>
                <w:rFonts w:ascii="Times New Roman" w:hAnsi="Times New Roman" w:cs="Times New Roman"/>
                <w:sz w:val="24"/>
                <w:szCs w:val="24"/>
              </w:rPr>
              <w:t>объекты гражданской обороны (за исключением объектов гражданской обороны, являющихся частями производственных зданий)</w:t>
            </w:r>
          </w:p>
        </w:tc>
      </w:tr>
      <w:tr w:rsidR="00BA1C1C" w:rsidTr="0034650C">
        <w:tc>
          <w:tcPr>
            <w:tcW w:w="680" w:type="dxa"/>
            <w:tcBorders>
              <w:top w:val="single" w:sz="4" w:space="0" w:color="auto"/>
              <w:left w:val="single" w:sz="4" w:space="0" w:color="auto"/>
              <w:bottom w:val="single" w:sz="4" w:space="0" w:color="auto"/>
              <w:right w:val="single" w:sz="4" w:space="0" w:color="auto"/>
            </w:tcBorders>
          </w:tcPr>
          <w:p w:rsidR="00BA1C1C" w:rsidRDefault="00E2392C" w:rsidP="0034650C">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1.14</w:t>
            </w:r>
          </w:p>
        </w:tc>
        <w:tc>
          <w:tcPr>
            <w:tcW w:w="2551" w:type="dxa"/>
            <w:tcBorders>
              <w:top w:val="single" w:sz="4" w:space="0" w:color="auto"/>
              <w:left w:val="single" w:sz="4" w:space="0" w:color="auto"/>
              <w:bottom w:val="single" w:sz="4" w:space="0" w:color="auto"/>
              <w:right w:val="single" w:sz="4" w:space="0" w:color="auto"/>
            </w:tcBorders>
          </w:tcPr>
          <w:p w:rsidR="00BA1C1C" w:rsidRDefault="00BA1C1C" w:rsidP="0034650C">
            <w:pPr>
              <w:autoSpaceDE w:val="0"/>
              <w:autoSpaceDN w:val="0"/>
              <w:adjustRightInd w:val="0"/>
              <w:spacing w:after="0" w:line="240" w:lineRule="auto"/>
              <w:jc w:val="both"/>
              <w:rPr>
                <w:rFonts w:ascii="Times New Roman" w:hAnsi="Times New Roman" w:cs="Times New Roman"/>
                <w:sz w:val="24"/>
                <w:szCs w:val="24"/>
              </w:rPr>
            </w:pPr>
            <w:r w:rsidRPr="006560E4">
              <w:rPr>
                <w:rFonts w:ascii="Times New Roman" w:hAnsi="Times New Roman" w:cs="Times New Roman"/>
                <w:sz w:val="24"/>
                <w:szCs w:val="24"/>
              </w:rPr>
              <w:t xml:space="preserve">Историческая </w:t>
            </w:r>
            <w:hyperlink r:id="rId106" w:history="1">
              <w:r w:rsidRPr="006560E4">
                <w:rPr>
                  <w:rFonts w:ascii="Times New Roman" w:hAnsi="Times New Roman" w:cs="Times New Roman"/>
                  <w:color w:val="0000FF"/>
                  <w:sz w:val="24"/>
                  <w:szCs w:val="24"/>
                </w:rPr>
                <w:t>(9.3)</w:t>
              </w:r>
            </w:hyperlink>
          </w:p>
        </w:tc>
        <w:tc>
          <w:tcPr>
            <w:tcW w:w="5839" w:type="dxa"/>
            <w:tcBorders>
              <w:top w:val="single" w:sz="4" w:space="0" w:color="auto"/>
              <w:left w:val="single" w:sz="4" w:space="0" w:color="auto"/>
              <w:bottom w:val="single" w:sz="4" w:space="0" w:color="auto"/>
              <w:right w:val="single" w:sz="4" w:space="0" w:color="auto"/>
            </w:tcBorders>
          </w:tcPr>
          <w:p w:rsidR="00BA1C1C" w:rsidRDefault="006560E4" w:rsidP="0034650C">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Объекты культурного наследия (памятники истории и культуры) народов Российской Федерации.</w:t>
            </w:r>
          </w:p>
        </w:tc>
      </w:tr>
      <w:tr w:rsidR="00BA1C1C" w:rsidTr="0034650C">
        <w:tc>
          <w:tcPr>
            <w:tcW w:w="680" w:type="dxa"/>
            <w:tcBorders>
              <w:top w:val="single" w:sz="4" w:space="0" w:color="auto"/>
              <w:left w:val="single" w:sz="4" w:space="0" w:color="auto"/>
              <w:bottom w:val="single" w:sz="4" w:space="0" w:color="auto"/>
              <w:right w:val="single" w:sz="4" w:space="0" w:color="auto"/>
            </w:tcBorders>
          </w:tcPr>
          <w:p w:rsidR="00BA1C1C" w:rsidRDefault="00E2392C" w:rsidP="0034650C">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1.15</w:t>
            </w:r>
          </w:p>
        </w:tc>
        <w:tc>
          <w:tcPr>
            <w:tcW w:w="2551" w:type="dxa"/>
            <w:tcBorders>
              <w:top w:val="single" w:sz="4" w:space="0" w:color="auto"/>
              <w:left w:val="single" w:sz="4" w:space="0" w:color="auto"/>
              <w:bottom w:val="single" w:sz="4" w:space="0" w:color="auto"/>
              <w:right w:val="single" w:sz="4" w:space="0" w:color="auto"/>
            </w:tcBorders>
          </w:tcPr>
          <w:p w:rsidR="00BA1C1C" w:rsidRDefault="00BA1C1C" w:rsidP="0034650C">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Водные объекты </w:t>
            </w:r>
            <w:hyperlink r:id="rId107" w:history="1">
              <w:r>
                <w:rPr>
                  <w:rFonts w:ascii="Times New Roman" w:hAnsi="Times New Roman" w:cs="Times New Roman"/>
                  <w:color w:val="0000FF"/>
                  <w:sz w:val="24"/>
                  <w:szCs w:val="24"/>
                </w:rPr>
                <w:t>(11.0)</w:t>
              </w:r>
            </w:hyperlink>
          </w:p>
        </w:tc>
        <w:tc>
          <w:tcPr>
            <w:tcW w:w="5839" w:type="dxa"/>
            <w:tcBorders>
              <w:top w:val="single" w:sz="4" w:space="0" w:color="auto"/>
              <w:left w:val="single" w:sz="4" w:space="0" w:color="auto"/>
              <w:bottom w:val="single" w:sz="4" w:space="0" w:color="auto"/>
              <w:right w:val="single" w:sz="4" w:space="0" w:color="auto"/>
            </w:tcBorders>
          </w:tcPr>
          <w:p w:rsidR="00BA1C1C" w:rsidRDefault="00C06DBB" w:rsidP="0034650C">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Ручьи, реки, озера, болота и другие поверхностные водные объекты</w:t>
            </w:r>
          </w:p>
        </w:tc>
      </w:tr>
      <w:tr w:rsidR="00BA1C1C" w:rsidTr="0034650C">
        <w:tc>
          <w:tcPr>
            <w:tcW w:w="680" w:type="dxa"/>
            <w:tcBorders>
              <w:top w:val="single" w:sz="4" w:space="0" w:color="auto"/>
              <w:left w:val="single" w:sz="4" w:space="0" w:color="auto"/>
              <w:bottom w:val="single" w:sz="4" w:space="0" w:color="auto"/>
              <w:right w:val="single" w:sz="4" w:space="0" w:color="auto"/>
            </w:tcBorders>
          </w:tcPr>
          <w:p w:rsidR="00BA1C1C" w:rsidRDefault="00E2392C" w:rsidP="0034650C">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1.16</w:t>
            </w:r>
          </w:p>
        </w:tc>
        <w:tc>
          <w:tcPr>
            <w:tcW w:w="2551" w:type="dxa"/>
            <w:tcBorders>
              <w:top w:val="single" w:sz="4" w:space="0" w:color="auto"/>
              <w:left w:val="single" w:sz="4" w:space="0" w:color="auto"/>
              <w:bottom w:val="single" w:sz="4" w:space="0" w:color="auto"/>
              <w:right w:val="single" w:sz="4" w:space="0" w:color="auto"/>
            </w:tcBorders>
          </w:tcPr>
          <w:p w:rsidR="00BA1C1C" w:rsidRDefault="00BA1C1C" w:rsidP="0034650C">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Общее пользование водными объектами </w:t>
            </w:r>
            <w:hyperlink r:id="rId108" w:history="1">
              <w:r>
                <w:rPr>
                  <w:rFonts w:ascii="Times New Roman" w:hAnsi="Times New Roman" w:cs="Times New Roman"/>
                  <w:color w:val="0000FF"/>
                  <w:sz w:val="24"/>
                  <w:szCs w:val="24"/>
                </w:rPr>
                <w:t>(11.1)</w:t>
              </w:r>
            </w:hyperlink>
          </w:p>
        </w:tc>
        <w:tc>
          <w:tcPr>
            <w:tcW w:w="5839" w:type="dxa"/>
            <w:tcBorders>
              <w:top w:val="single" w:sz="4" w:space="0" w:color="auto"/>
              <w:left w:val="single" w:sz="4" w:space="0" w:color="auto"/>
              <w:bottom w:val="single" w:sz="4" w:space="0" w:color="auto"/>
              <w:right w:val="single" w:sz="4" w:space="0" w:color="auto"/>
            </w:tcBorders>
          </w:tcPr>
          <w:p w:rsidR="00BA1C1C" w:rsidRDefault="00645E1C" w:rsidP="0034650C">
            <w:pPr>
              <w:autoSpaceDE w:val="0"/>
              <w:autoSpaceDN w:val="0"/>
              <w:adjustRightInd w:val="0"/>
              <w:spacing w:after="0" w:line="240" w:lineRule="auto"/>
              <w:jc w:val="both"/>
              <w:rPr>
                <w:rFonts w:ascii="Times New Roman" w:hAnsi="Times New Roman" w:cs="Times New Roman"/>
                <w:sz w:val="24"/>
                <w:szCs w:val="24"/>
              </w:rPr>
            </w:pPr>
            <w:proofErr w:type="gramStart"/>
            <w:r w:rsidRPr="00645E1C">
              <w:rPr>
                <w:rFonts w:ascii="Times New Roman" w:hAnsi="Times New Roman" w:cs="Times New Roman"/>
                <w:sz w:val="24"/>
                <w:szCs w:val="24"/>
              </w:rPr>
              <w:t xml:space="preserve">Использование земельных участков, примыкающих к водным объектам способами, необходимыми для осуществления общего водопользования (водопользования, осуществляемого гражданами для личных нужд, а также забор (изъятие) водных ресурсов для целей питьевого и хозяйственно-бытового водоснабжения, купание, использование маломерных судов, водных мотоциклов и других технических средств, предназначенных для отдыха на водных объектах, водопой, если соответствующие запреты не </w:t>
            </w:r>
            <w:r w:rsidRPr="00645E1C">
              <w:rPr>
                <w:rFonts w:ascii="Times New Roman" w:hAnsi="Times New Roman" w:cs="Times New Roman"/>
                <w:sz w:val="24"/>
                <w:szCs w:val="24"/>
              </w:rPr>
              <w:lastRenderedPageBreak/>
              <w:t>установлены законодательством)</w:t>
            </w:r>
            <w:proofErr w:type="gramEnd"/>
          </w:p>
        </w:tc>
      </w:tr>
      <w:tr w:rsidR="00BA1C1C" w:rsidTr="0034650C">
        <w:tc>
          <w:tcPr>
            <w:tcW w:w="680" w:type="dxa"/>
            <w:tcBorders>
              <w:top w:val="single" w:sz="4" w:space="0" w:color="auto"/>
              <w:left w:val="single" w:sz="4" w:space="0" w:color="auto"/>
              <w:bottom w:val="single" w:sz="4" w:space="0" w:color="auto"/>
              <w:right w:val="single" w:sz="4" w:space="0" w:color="auto"/>
            </w:tcBorders>
          </w:tcPr>
          <w:p w:rsidR="00BA1C1C" w:rsidRDefault="00E2392C" w:rsidP="0034650C">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lastRenderedPageBreak/>
              <w:t>1.17</w:t>
            </w:r>
          </w:p>
        </w:tc>
        <w:tc>
          <w:tcPr>
            <w:tcW w:w="2551" w:type="dxa"/>
            <w:tcBorders>
              <w:top w:val="single" w:sz="4" w:space="0" w:color="auto"/>
              <w:left w:val="single" w:sz="4" w:space="0" w:color="auto"/>
              <w:bottom w:val="single" w:sz="4" w:space="0" w:color="auto"/>
              <w:right w:val="single" w:sz="4" w:space="0" w:color="auto"/>
            </w:tcBorders>
          </w:tcPr>
          <w:p w:rsidR="00BA1C1C" w:rsidRDefault="00BA1C1C" w:rsidP="0034650C">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Общее пользование территории </w:t>
            </w:r>
            <w:hyperlink r:id="rId109" w:history="1">
              <w:r>
                <w:rPr>
                  <w:rFonts w:ascii="Times New Roman" w:hAnsi="Times New Roman" w:cs="Times New Roman"/>
                  <w:color w:val="0000FF"/>
                  <w:sz w:val="24"/>
                  <w:szCs w:val="24"/>
                </w:rPr>
                <w:t>(12.0)</w:t>
              </w:r>
            </w:hyperlink>
          </w:p>
        </w:tc>
        <w:tc>
          <w:tcPr>
            <w:tcW w:w="5839" w:type="dxa"/>
            <w:tcBorders>
              <w:top w:val="single" w:sz="4" w:space="0" w:color="auto"/>
              <w:left w:val="single" w:sz="4" w:space="0" w:color="auto"/>
              <w:bottom w:val="single" w:sz="4" w:space="0" w:color="auto"/>
              <w:right w:val="single" w:sz="4" w:space="0" w:color="auto"/>
            </w:tcBorders>
          </w:tcPr>
          <w:p w:rsidR="00BA1C1C" w:rsidRDefault="005438E8" w:rsidP="0034650C">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Размещение объектов улично-дорожной сети, автомобильных дорог и пешеходных тротуаров в границах населенных пунктов, пешеходных переходов, малых архитектурных форм благоустройства</w:t>
            </w:r>
          </w:p>
        </w:tc>
      </w:tr>
      <w:tr w:rsidR="00E2392C" w:rsidTr="0034650C">
        <w:tc>
          <w:tcPr>
            <w:tcW w:w="680" w:type="dxa"/>
            <w:tcBorders>
              <w:top w:val="single" w:sz="4" w:space="0" w:color="auto"/>
              <w:left w:val="single" w:sz="4" w:space="0" w:color="auto"/>
              <w:bottom w:val="single" w:sz="4" w:space="0" w:color="auto"/>
              <w:right w:val="single" w:sz="4" w:space="0" w:color="auto"/>
            </w:tcBorders>
          </w:tcPr>
          <w:p w:rsidR="00E2392C" w:rsidRDefault="00E2392C" w:rsidP="0034650C">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1.18</w:t>
            </w:r>
          </w:p>
        </w:tc>
        <w:tc>
          <w:tcPr>
            <w:tcW w:w="2551" w:type="dxa"/>
            <w:tcBorders>
              <w:top w:val="single" w:sz="4" w:space="0" w:color="auto"/>
              <w:left w:val="single" w:sz="4" w:space="0" w:color="auto"/>
              <w:bottom w:val="single" w:sz="4" w:space="0" w:color="auto"/>
              <w:right w:val="single" w:sz="4" w:space="0" w:color="auto"/>
            </w:tcBorders>
          </w:tcPr>
          <w:p w:rsidR="00E2392C" w:rsidRPr="00E2392C" w:rsidRDefault="00E2392C" w:rsidP="00520C92">
            <w:pPr>
              <w:pStyle w:val="ConsPlusNormal"/>
              <w:jc w:val="both"/>
              <w:rPr>
                <w:rFonts w:ascii="Times New Roman" w:hAnsi="Times New Roman" w:cs="Times New Roman"/>
                <w:sz w:val="24"/>
                <w:szCs w:val="24"/>
              </w:rPr>
            </w:pPr>
            <w:r w:rsidRPr="00E2392C">
              <w:rPr>
                <w:rFonts w:ascii="Times New Roman" w:hAnsi="Times New Roman" w:cs="Times New Roman"/>
                <w:sz w:val="24"/>
                <w:szCs w:val="24"/>
              </w:rPr>
              <w:t>Ведение огородничества</w:t>
            </w:r>
            <w:r>
              <w:rPr>
                <w:rFonts w:ascii="Times New Roman" w:hAnsi="Times New Roman" w:cs="Times New Roman"/>
                <w:sz w:val="24"/>
                <w:szCs w:val="24"/>
              </w:rPr>
              <w:t xml:space="preserve"> (13.1)</w:t>
            </w:r>
          </w:p>
        </w:tc>
        <w:tc>
          <w:tcPr>
            <w:tcW w:w="5839" w:type="dxa"/>
            <w:tcBorders>
              <w:top w:val="single" w:sz="4" w:space="0" w:color="auto"/>
              <w:left w:val="single" w:sz="4" w:space="0" w:color="auto"/>
              <w:bottom w:val="single" w:sz="4" w:space="0" w:color="auto"/>
              <w:right w:val="single" w:sz="4" w:space="0" w:color="auto"/>
            </w:tcBorders>
          </w:tcPr>
          <w:p w:rsidR="00E2392C" w:rsidRPr="00E2392C" w:rsidRDefault="00E2392C" w:rsidP="00520C92">
            <w:pPr>
              <w:pStyle w:val="ConsPlusNormal"/>
              <w:jc w:val="both"/>
              <w:rPr>
                <w:rFonts w:ascii="Times New Roman" w:hAnsi="Times New Roman" w:cs="Times New Roman"/>
                <w:sz w:val="24"/>
                <w:szCs w:val="24"/>
              </w:rPr>
            </w:pPr>
            <w:r w:rsidRPr="00E2392C">
              <w:rPr>
                <w:rFonts w:ascii="Times New Roman" w:hAnsi="Times New Roman" w:cs="Times New Roman"/>
                <w:sz w:val="24"/>
                <w:szCs w:val="24"/>
              </w:rPr>
              <w:t>Осуществление деятельности, связанной с выращиванием ягодных, овощных, бахчевых или иных сельскохозяйственных культур и картофеля;</w:t>
            </w:r>
          </w:p>
          <w:p w:rsidR="00E2392C" w:rsidRPr="00E2392C" w:rsidRDefault="00E2392C" w:rsidP="00520C92">
            <w:pPr>
              <w:pStyle w:val="ConsPlusNormal"/>
              <w:jc w:val="both"/>
              <w:rPr>
                <w:rFonts w:ascii="Times New Roman" w:hAnsi="Times New Roman" w:cs="Times New Roman"/>
                <w:sz w:val="24"/>
                <w:szCs w:val="24"/>
              </w:rPr>
            </w:pPr>
            <w:r w:rsidRPr="00E2392C">
              <w:rPr>
                <w:rFonts w:ascii="Times New Roman" w:hAnsi="Times New Roman" w:cs="Times New Roman"/>
                <w:sz w:val="24"/>
                <w:szCs w:val="24"/>
              </w:rPr>
              <w:t>размещение некапитального жилого строения и хозяйственных строений и сооружений, предназначенных для хранения сельскохозяйственных орудий труда и выращенной сельскохозяйственной продукции</w:t>
            </w:r>
          </w:p>
        </w:tc>
      </w:tr>
      <w:tr w:rsidR="00BA1C1C" w:rsidTr="0034650C">
        <w:tc>
          <w:tcPr>
            <w:tcW w:w="9070" w:type="dxa"/>
            <w:gridSpan w:val="3"/>
            <w:tcBorders>
              <w:top w:val="single" w:sz="4" w:space="0" w:color="auto"/>
              <w:left w:val="single" w:sz="4" w:space="0" w:color="auto"/>
              <w:bottom w:val="single" w:sz="4" w:space="0" w:color="auto"/>
              <w:right w:val="single" w:sz="4" w:space="0" w:color="auto"/>
            </w:tcBorders>
          </w:tcPr>
          <w:p w:rsidR="00BA1C1C" w:rsidRDefault="00BA1C1C" w:rsidP="0034650C">
            <w:pPr>
              <w:autoSpaceDE w:val="0"/>
              <w:autoSpaceDN w:val="0"/>
              <w:adjustRightInd w:val="0"/>
              <w:spacing w:after="0" w:line="240" w:lineRule="auto"/>
              <w:jc w:val="center"/>
              <w:rPr>
                <w:rFonts w:ascii="Times New Roman" w:hAnsi="Times New Roman" w:cs="Times New Roman"/>
                <w:sz w:val="24"/>
                <w:szCs w:val="24"/>
              </w:rPr>
            </w:pPr>
            <w:r>
              <w:rPr>
                <w:rFonts w:ascii="Times New Roman" w:hAnsi="Times New Roman" w:cs="Times New Roman"/>
                <w:sz w:val="24"/>
                <w:szCs w:val="24"/>
              </w:rPr>
              <w:t>2. Условно разрешенные виды использования</w:t>
            </w:r>
          </w:p>
        </w:tc>
      </w:tr>
      <w:tr w:rsidR="00681796" w:rsidTr="0034650C">
        <w:tc>
          <w:tcPr>
            <w:tcW w:w="680" w:type="dxa"/>
            <w:tcBorders>
              <w:top w:val="single" w:sz="4" w:space="0" w:color="auto"/>
              <w:left w:val="single" w:sz="4" w:space="0" w:color="auto"/>
              <w:bottom w:val="single" w:sz="4" w:space="0" w:color="auto"/>
              <w:right w:val="single" w:sz="4" w:space="0" w:color="auto"/>
            </w:tcBorders>
          </w:tcPr>
          <w:p w:rsidR="00681796" w:rsidRDefault="00681796" w:rsidP="00520C92">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2.1</w:t>
            </w:r>
          </w:p>
        </w:tc>
        <w:tc>
          <w:tcPr>
            <w:tcW w:w="2551" w:type="dxa"/>
            <w:tcBorders>
              <w:top w:val="single" w:sz="4" w:space="0" w:color="auto"/>
              <w:left w:val="single" w:sz="4" w:space="0" w:color="auto"/>
              <w:bottom w:val="single" w:sz="4" w:space="0" w:color="auto"/>
              <w:right w:val="single" w:sz="4" w:space="0" w:color="auto"/>
            </w:tcBorders>
          </w:tcPr>
          <w:p w:rsidR="00681796" w:rsidRDefault="00681796" w:rsidP="00520C92">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Социальное обслуживание </w:t>
            </w:r>
            <w:hyperlink r:id="rId110" w:history="1">
              <w:r>
                <w:rPr>
                  <w:rFonts w:ascii="Times New Roman" w:hAnsi="Times New Roman" w:cs="Times New Roman"/>
                  <w:color w:val="0000FF"/>
                  <w:sz w:val="24"/>
                  <w:szCs w:val="24"/>
                </w:rPr>
                <w:t>(3.2)</w:t>
              </w:r>
            </w:hyperlink>
          </w:p>
        </w:tc>
        <w:tc>
          <w:tcPr>
            <w:tcW w:w="5839" w:type="dxa"/>
            <w:tcBorders>
              <w:top w:val="single" w:sz="4" w:space="0" w:color="auto"/>
              <w:left w:val="single" w:sz="4" w:space="0" w:color="auto"/>
              <w:bottom w:val="single" w:sz="4" w:space="0" w:color="auto"/>
              <w:right w:val="single" w:sz="4" w:space="0" w:color="auto"/>
            </w:tcBorders>
          </w:tcPr>
          <w:p w:rsidR="00681796" w:rsidRDefault="00681796" w:rsidP="00520C92">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Объекты для оказания гражданам социальной помощи;</w:t>
            </w:r>
          </w:p>
          <w:p w:rsidR="00681796" w:rsidRDefault="00681796" w:rsidP="00520C92">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объекты для размещения отделений почты и телеграфа; объекты для размещения общественных некоммерческих организаций: благотворительных организаций, клубов по интересам</w:t>
            </w:r>
          </w:p>
        </w:tc>
      </w:tr>
      <w:tr w:rsidR="00681796" w:rsidTr="0034650C">
        <w:tc>
          <w:tcPr>
            <w:tcW w:w="680" w:type="dxa"/>
            <w:tcBorders>
              <w:top w:val="single" w:sz="4" w:space="0" w:color="auto"/>
              <w:left w:val="single" w:sz="4" w:space="0" w:color="auto"/>
              <w:bottom w:val="single" w:sz="4" w:space="0" w:color="auto"/>
              <w:right w:val="single" w:sz="4" w:space="0" w:color="auto"/>
            </w:tcBorders>
          </w:tcPr>
          <w:p w:rsidR="00681796" w:rsidRDefault="00681796" w:rsidP="00520C92">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2.2</w:t>
            </w:r>
          </w:p>
        </w:tc>
        <w:tc>
          <w:tcPr>
            <w:tcW w:w="2551" w:type="dxa"/>
            <w:tcBorders>
              <w:top w:val="single" w:sz="4" w:space="0" w:color="auto"/>
              <w:left w:val="single" w:sz="4" w:space="0" w:color="auto"/>
              <w:bottom w:val="single" w:sz="4" w:space="0" w:color="auto"/>
              <w:right w:val="single" w:sz="4" w:space="0" w:color="auto"/>
            </w:tcBorders>
          </w:tcPr>
          <w:p w:rsidR="00681796" w:rsidRDefault="00681796" w:rsidP="00520C92">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Ведение садоводства </w:t>
            </w:r>
            <w:hyperlink r:id="rId111" w:history="1">
              <w:r>
                <w:rPr>
                  <w:rFonts w:ascii="Times New Roman" w:hAnsi="Times New Roman" w:cs="Times New Roman"/>
                  <w:color w:val="0000FF"/>
                  <w:sz w:val="24"/>
                  <w:szCs w:val="24"/>
                </w:rPr>
                <w:t>(13.2)</w:t>
              </w:r>
            </w:hyperlink>
          </w:p>
        </w:tc>
        <w:tc>
          <w:tcPr>
            <w:tcW w:w="5839" w:type="dxa"/>
            <w:tcBorders>
              <w:top w:val="single" w:sz="4" w:space="0" w:color="auto"/>
              <w:left w:val="single" w:sz="4" w:space="0" w:color="auto"/>
              <w:bottom w:val="single" w:sz="4" w:space="0" w:color="auto"/>
              <w:right w:val="single" w:sz="4" w:space="0" w:color="auto"/>
            </w:tcBorders>
          </w:tcPr>
          <w:p w:rsidR="00681796" w:rsidRDefault="00681796" w:rsidP="00520C92">
            <w:pPr>
              <w:autoSpaceDE w:val="0"/>
              <w:autoSpaceDN w:val="0"/>
              <w:adjustRightInd w:val="0"/>
              <w:spacing w:after="0" w:line="240" w:lineRule="auto"/>
              <w:jc w:val="both"/>
              <w:rPr>
                <w:rFonts w:ascii="Times New Roman" w:hAnsi="Times New Roman" w:cs="Times New Roman"/>
                <w:sz w:val="24"/>
                <w:szCs w:val="24"/>
              </w:rPr>
            </w:pPr>
            <w:r w:rsidRPr="00F66E6C">
              <w:rPr>
                <w:rFonts w:ascii="Times New Roman" w:hAnsi="Times New Roman" w:cs="Times New Roman"/>
                <w:sz w:val="24"/>
                <w:szCs w:val="24"/>
              </w:rPr>
              <w:t>Осуществление деятельности, связанной с выращиванием плодовых, ягодных, овощных, бахчевых или иных сельскохозяйственных культур и картофеля;</w:t>
            </w:r>
            <w:r w:rsidRPr="005E186A">
              <w:rPr>
                <w:rFonts w:ascii="Times New Roman" w:hAnsi="Times New Roman" w:cs="Times New Roman"/>
                <w:sz w:val="24"/>
                <w:szCs w:val="24"/>
              </w:rPr>
              <w:t xml:space="preserve"> </w:t>
            </w:r>
            <w:r w:rsidRPr="00F66E6C">
              <w:rPr>
                <w:rFonts w:ascii="Times New Roman" w:hAnsi="Times New Roman" w:cs="Times New Roman"/>
                <w:sz w:val="24"/>
                <w:szCs w:val="24"/>
              </w:rPr>
              <w:t>размещение садового дома, предназначенного для отдыха и не подлежащего разделу на квартиры;</w:t>
            </w:r>
            <w:r w:rsidRPr="005E186A">
              <w:rPr>
                <w:rFonts w:ascii="Times New Roman" w:hAnsi="Times New Roman" w:cs="Times New Roman"/>
                <w:sz w:val="24"/>
                <w:szCs w:val="24"/>
              </w:rPr>
              <w:t xml:space="preserve"> </w:t>
            </w:r>
            <w:r w:rsidRPr="00F66E6C">
              <w:rPr>
                <w:rFonts w:ascii="Times New Roman" w:hAnsi="Times New Roman" w:cs="Times New Roman"/>
                <w:sz w:val="24"/>
                <w:szCs w:val="24"/>
              </w:rPr>
              <w:t>размещение хозяйственных строений и сооружений</w:t>
            </w:r>
          </w:p>
        </w:tc>
      </w:tr>
    </w:tbl>
    <w:p w:rsidR="00BA1C1C" w:rsidRDefault="00BA1C1C" w:rsidP="00BA1C1C">
      <w:pPr>
        <w:autoSpaceDE w:val="0"/>
        <w:autoSpaceDN w:val="0"/>
        <w:adjustRightInd w:val="0"/>
        <w:spacing w:after="0" w:line="240" w:lineRule="auto"/>
        <w:ind w:firstLine="540"/>
        <w:jc w:val="both"/>
        <w:rPr>
          <w:rFonts w:ascii="Times New Roman" w:hAnsi="Times New Roman" w:cs="Times New Roman"/>
          <w:sz w:val="24"/>
          <w:szCs w:val="24"/>
        </w:rPr>
      </w:pPr>
    </w:p>
    <w:p w:rsidR="00BA1C1C" w:rsidRDefault="00BA1C1C" w:rsidP="00BA1C1C">
      <w:pPr>
        <w:autoSpaceDE w:val="0"/>
        <w:autoSpaceDN w:val="0"/>
        <w:adjustRightInd w:val="0"/>
        <w:spacing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2. Предельные размеры земельных участков и предельные параметры разрешенного строительства, реконструкции объектов капитального строительства:</w:t>
      </w:r>
    </w:p>
    <w:p w:rsidR="00BA1C1C" w:rsidRDefault="00BA1C1C" w:rsidP="00BA1C1C">
      <w:pPr>
        <w:autoSpaceDE w:val="0"/>
        <w:autoSpaceDN w:val="0"/>
        <w:adjustRightInd w:val="0"/>
        <w:spacing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 xml:space="preserve">1) предельный минимальный размер земельного участка с видом разрешенного использования </w:t>
      </w:r>
      <w:r w:rsidR="004D521D">
        <w:rPr>
          <w:rFonts w:ascii="Times New Roman" w:hAnsi="Times New Roman" w:cs="Times New Roman"/>
          <w:sz w:val="24"/>
          <w:szCs w:val="24"/>
        </w:rPr>
        <w:t>«</w:t>
      </w:r>
      <w:r>
        <w:rPr>
          <w:rFonts w:ascii="Times New Roman" w:hAnsi="Times New Roman" w:cs="Times New Roman"/>
          <w:sz w:val="24"/>
          <w:szCs w:val="24"/>
        </w:rPr>
        <w:t>коммунальное обслуживание</w:t>
      </w:r>
      <w:r w:rsidR="004D521D">
        <w:rPr>
          <w:rFonts w:ascii="Times New Roman" w:hAnsi="Times New Roman" w:cs="Times New Roman"/>
          <w:sz w:val="24"/>
          <w:szCs w:val="24"/>
        </w:rPr>
        <w:t>»</w:t>
      </w:r>
      <w:r>
        <w:rPr>
          <w:rFonts w:ascii="Times New Roman" w:hAnsi="Times New Roman" w:cs="Times New Roman"/>
          <w:sz w:val="24"/>
          <w:szCs w:val="24"/>
        </w:rPr>
        <w:t xml:space="preserve"> </w:t>
      </w:r>
      <w:r w:rsidR="004D521D">
        <w:rPr>
          <w:rFonts w:ascii="Times New Roman" w:hAnsi="Times New Roman" w:cs="Times New Roman"/>
          <w:sz w:val="24"/>
          <w:szCs w:val="24"/>
        </w:rPr>
        <w:t>–</w:t>
      </w:r>
      <w:r>
        <w:rPr>
          <w:rFonts w:ascii="Times New Roman" w:hAnsi="Times New Roman" w:cs="Times New Roman"/>
          <w:sz w:val="24"/>
          <w:szCs w:val="24"/>
        </w:rPr>
        <w:t xml:space="preserve"> 0,001 га;</w:t>
      </w:r>
    </w:p>
    <w:p w:rsidR="00BA1C1C" w:rsidRDefault="00BA1C1C" w:rsidP="00BA1C1C">
      <w:pPr>
        <w:autoSpaceDE w:val="0"/>
        <w:autoSpaceDN w:val="0"/>
        <w:adjustRightInd w:val="0"/>
        <w:spacing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 xml:space="preserve">предельный размер земельного участка с видом разрешенного использования </w:t>
      </w:r>
      <w:r w:rsidR="004D521D">
        <w:rPr>
          <w:rFonts w:ascii="Times New Roman" w:hAnsi="Times New Roman" w:cs="Times New Roman"/>
          <w:sz w:val="24"/>
          <w:szCs w:val="24"/>
        </w:rPr>
        <w:t>«</w:t>
      </w:r>
      <w:r>
        <w:rPr>
          <w:rFonts w:ascii="Times New Roman" w:hAnsi="Times New Roman" w:cs="Times New Roman"/>
          <w:sz w:val="24"/>
          <w:szCs w:val="24"/>
        </w:rPr>
        <w:t>для индивидуального жилищного строительства</w:t>
      </w:r>
      <w:r w:rsidR="004D521D">
        <w:rPr>
          <w:rFonts w:ascii="Times New Roman" w:hAnsi="Times New Roman" w:cs="Times New Roman"/>
          <w:sz w:val="24"/>
          <w:szCs w:val="24"/>
        </w:rPr>
        <w:t>»</w:t>
      </w:r>
      <w:r>
        <w:rPr>
          <w:rFonts w:ascii="Times New Roman" w:hAnsi="Times New Roman" w:cs="Times New Roman"/>
          <w:sz w:val="24"/>
          <w:szCs w:val="24"/>
        </w:rPr>
        <w:t xml:space="preserve">: минимальный </w:t>
      </w:r>
      <w:r w:rsidR="004D521D">
        <w:rPr>
          <w:rFonts w:ascii="Times New Roman" w:hAnsi="Times New Roman" w:cs="Times New Roman"/>
          <w:sz w:val="24"/>
          <w:szCs w:val="24"/>
        </w:rPr>
        <w:t>–</w:t>
      </w:r>
      <w:r>
        <w:rPr>
          <w:rFonts w:ascii="Times New Roman" w:hAnsi="Times New Roman" w:cs="Times New Roman"/>
          <w:sz w:val="24"/>
          <w:szCs w:val="24"/>
        </w:rPr>
        <w:t xml:space="preserve"> 0,045 га, максимальный </w:t>
      </w:r>
      <w:r w:rsidR="004D521D">
        <w:rPr>
          <w:rFonts w:ascii="Times New Roman" w:hAnsi="Times New Roman" w:cs="Times New Roman"/>
          <w:sz w:val="24"/>
          <w:szCs w:val="24"/>
        </w:rPr>
        <w:t>–</w:t>
      </w:r>
      <w:r>
        <w:rPr>
          <w:rFonts w:ascii="Times New Roman" w:hAnsi="Times New Roman" w:cs="Times New Roman"/>
          <w:sz w:val="24"/>
          <w:szCs w:val="24"/>
        </w:rPr>
        <w:t xml:space="preserve"> 0,1 га;</w:t>
      </w:r>
    </w:p>
    <w:p w:rsidR="00BA1C1C" w:rsidRDefault="00BA1C1C" w:rsidP="00BA1C1C">
      <w:pPr>
        <w:autoSpaceDE w:val="0"/>
        <w:autoSpaceDN w:val="0"/>
        <w:adjustRightInd w:val="0"/>
        <w:spacing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 xml:space="preserve">предельный размер земельного участка с видом разрешенного использования </w:t>
      </w:r>
      <w:r w:rsidR="004D521D">
        <w:rPr>
          <w:rFonts w:ascii="Times New Roman" w:hAnsi="Times New Roman" w:cs="Times New Roman"/>
          <w:sz w:val="24"/>
          <w:szCs w:val="24"/>
        </w:rPr>
        <w:t>«</w:t>
      </w:r>
      <w:r>
        <w:rPr>
          <w:rFonts w:ascii="Times New Roman" w:hAnsi="Times New Roman" w:cs="Times New Roman"/>
          <w:sz w:val="24"/>
          <w:szCs w:val="24"/>
        </w:rPr>
        <w:t>ведение садоводства</w:t>
      </w:r>
      <w:r w:rsidR="004D521D">
        <w:rPr>
          <w:rFonts w:ascii="Times New Roman" w:hAnsi="Times New Roman" w:cs="Times New Roman"/>
          <w:sz w:val="24"/>
          <w:szCs w:val="24"/>
        </w:rPr>
        <w:t>»</w:t>
      </w:r>
      <w:r>
        <w:rPr>
          <w:rFonts w:ascii="Times New Roman" w:hAnsi="Times New Roman" w:cs="Times New Roman"/>
          <w:sz w:val="24"/>
          <w:szCs w:val="24"/>
        </w:rPr>
        <w:t xml:space="preserve">: минимальный </w:t>
      </w:r>
      <w:r w:rsidR="004D521D">
        <w:rPr>
          <w:rFonts w:ascii="Times New Roman" w:hAnsi="Times New Roman" w:cs="Times New Roman"/>
          <w:sz w:val="24"/>
          <w:szCs w:val="24"/>
        </w:rPr>
        <w:t>–</w:t>
      </w:r>
      <w:r>
        <w:rPr>
          <w:rFonts w:ascii="Times New Roman" w:hAnsi="Times New Roman" w:cs="Times New Roman"/>
          <w:sz w:val="24"/>
          <w:szCs w:val="24"/>
        </w:rPr>
        <w:t xml:space="preserve"> 0,04 га, максимальный </w:t>
      </w:r>
      <w:r w:rsidR="004D521D">
        <w:rPr>
          <w:rFonts w:ascii="Times New Roman" w:hAnsi="Times New Roman" w:cs="Times New Roman"/>
          <w:sz w:val="24"/>
          <w:szCs w:val="24"/>
        </w:rPr>
        <w:t>–</w:t>
      </w:r>
      <w:r>
        <w:rPr>
          <w:rFonts w:ascii="Times New Roman" w:hAnsi="Times New Roman" w:cs="Times New Roman"/>
          <w:sz w:val="24"/>
          <w:szCs w:val="24"/>
        </w:rPr>
        <w:t xml:space="preserve"> 0,12 га;</w:t>
      </w:r>
    </w:p>
    <w:p w:rsidR="00BA1C1C" w:rsidRDefault="00BA1C1C" w:rsidP="00BA1C1C">
      <w:pPr>
        <w:autoSpaceDE w:val="0"/>
        <w:autoSpaceDN w:val="0"/>
        <w:adjustRightInd w:val="0"/>
        <w:spacing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 xml:space="preserve">предельный размер земельного участка с иным видом разрешенного использования: минимальный </w:t>
      </w:r>
      <w:r w:rsidR="004D521D">
        <w:rPr>
          <w:rFonts w:ascii="Times New Roman" w:hAnsi="Times New Roman" w:cs="Times New Roman"/>
          <w:sz w:val="24"/>
          <w:szCs w:val="24"/>
        </w:rPr>
        <w:t>–</w:t>
      </w:r>
      <w:r>
        <w:rPr>
          <w:rFonts w:ascii="Times New Roman" w:hAnsi="Times New Roman" w:cs="Times New Roman"/>
          <w:sz w:val="24"/>
          <w:szCs w:val="24"/>
        </w:rPr>
        <w:t xml:space="preserve"> 0,05 га, максимальный </w:t>
      </w:r>
      <w:r w:rsidR="004D521D">
        <w:rPr>
          <w:rFonts w:ascii="Times New Roman" w:hAnsi="Times New Roman" w:cs="Times New Roman"/>
          <w:sz w:val="24"/>
          <w:szCs w:val="24"/>
        </w:rPr>
        <w:t>–</w:t>
      </w:r>
      <w:r>
        <w:rPr>
          <w:rFonts w:ascii="Times New Roman" w:hAnsi="Times New Roman" w:cs="Times New Roman"/>
          <w:sz w:val="24"/>
          <w:szCs w:val="24"/>
        </w:rPr>
        <w:t xml:space="preserve"> 80 га;</w:t>
      </w:r>
    </w:p>
    <w:p w:rsidR="00BA1C1C" w:rsidRDefault="00BA1C1C" w:rsidP="00BA1C1C">
      <w:pPr>
        <w:autoSpaceDE w:val="0"/>
        <w:autoSpaceDN w:val="0"/>
        <w:adjustRightInd w:val="0"/>
        <w:spacing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 xml:space="preserve">2) минимальный отступ от границ земельного участка для объектов капитального строительства с видом разрешенного использования </w:t>
      </w:r>
      <w:r w:rsidR="004D521D">
        <w:rPr>
          <w:rFonts w:ascii="Times New Roman" w:hAnsi="Times New Roman" w:cs="Times New Roman"/>
          <w:sz w:val="24"/>
          <w:szCs w:val="24"/>
        </w:rPr>
        <w:t>«</w:t>
      </w:r>
      <w:r>
        <w:rPr>
          <w:rFonts w:ascii="Times New Roman" w:hAnsi="Times New Roman" w:cs="Times New Roman"/>
          <w:sz w:val="24"/>
          <w:szCs w:val="24"/>
        </w:rPr>
        <w:t>линии электропередачи</w:t>
      </w:r>
      <w:r w:rsidR="004D521D">
        <w:rPr>
          <w:rFonts w:ascii="Times New Roman" w:hAnsi="Times New Roman" w:cs="Times New Roman"/>
          <w:sz w:val="24"/>
          <w:szCs w:val="24"/>
        </w:rPr>
        <w:t>»</w:t>
      </w:r>
      <w:r>
        <w:rPr>
          <w:rFonts w:ascii="Times New Roman" w:hAnsi="Times New Roman" w:cs="Times New Roman"/>
          <w:sz w:val="24"/>
          <w:szCs w:val="24"/>
        </w:rPr>
        <w:t xml:space="preserve">, </w:t>
      </w:r>
      <w:r w:rsidR="004D521D">
        <w:rPr>
          <w:rFonts w:ascii="Times New Roman" w:hAnsi="Times New Roman" w:cs="Times New Roman"/>
          <w:sz w:val="24"/>
          <w:szCs w:val="24"/>
        </w:rPr>
        <w:t>«</w:t>
      </w:r>
      <w:r>
        <w:rPr>
          <w:rFonts w:ascii="Times New Roman" w:hAnsi="Times New Roman" w:cs="Times New Roman"/>
          <w:sz w:val="24"/>
          <w:szCs w:val="24"/>
        </w:rPr>
        <w:t>трансформаторные подстанции</w:t>
      </w:r>
      <w:r w:rsidR="004D521D">
        <w:rPr>
          <w:rFonts w:ascii="Times New Roman" w:hAnsi="Times New Roman" w:cs="Times New Roman"/>
          <w:sz w:val="24"/>
          <w:szCs w:val="24"/>
        </w:rPr>
        <w:t>»</w:t>
      </w:r>
      <w:r>
        <w:rPr>
          <w:rFonts w:ascii="Times New Roman" w:hAnsi="Times New Roman" w:cs="Times New Roman"/>
          <w:sz w:val="24"/>
          <w:szCs w:val="24"/>
        </w:rPr>
        <w:t xml:space="preserve">, </w:t>
      </w:r>
      <w:r w:rsidR="004D521D">
        <w:rPr>
          <w:rFonts w:ascii="Times New Roman" w:hAnsi="Times New Roman" w:cs="Times New Roman"/>
          <w:sz w:val="24"/>
          <w:szCs w:val="24"/>
        </w:rPr>
        <w:t>«</w:t>
      </w:r>
      <w:r>
        <w:rPr>
          <w:rFonts w:ascii="Times New Roman" w:hAnsi="Times New Roman" w:cs="Times New Roman"/>
          <w:sz w:val="24"/>
          <w:szCs w:val="24"/>
        </w:rPr>
        <w:t>распределительные пункты</w:t>
      </w:r>
      <w:r w:rsidR="004D521D">
        <w:rPr>
          <w:rFonts w:ascii="Times New Roman" w:hAnsi="Times New Roman" w:cs="Times New Roman"/>
          <w:sz w:val="24"/>
          <w:szCs w:val="24"/>
        </w:rPr>
        <w:t>»</w:t>
      </w:r>
      <w:r>
        <w:rPr>
          <w:rFonts w:ascii="Times New Roman" w:hAnsi="Times New Roman" w:cs="Times New Roman"/>
          <w:sz w:val="24"/>
          <w:szCs w:val="24"/>
        </w:rPr>
        <w:t xml:space="preserve">, </w:t>
      </w:r>
      <w:r w:rsidR="004D521D">
        <w:rPr>
          <w:rFonts w:ascii="Times New Roman" w:hAnsi="Times New Roman" w:cs="Times New Roman"/>
          <w:sz w:val="24"/>
          <w:szCs w:val="24"/>
        </w:rPr>
        <w:t>«</w:t>
      </w:r>
      <w:r>
        <w:rPr>
          <w:rFonts w:ascii="Times New Roman" w:hAnsi="Times New Roman" w:cs="Times New Roman"/>
          <w:sz w:val="24"/>
          <w:szCs w:val="24"/>
        </w:rPr>
        <w:t>котельные</w:t>
      </w:r>
      <w:r w:rsidR="004D521D">
        <w:rPr>
          <w:rFonts w:ascii="Times New Roman" w:hAnsi="Times New Roman" w:cs="Times New Roman"/>
          <w:sz w:val="24"/>
          <w:szCs w:val="24"/>
        </w:rPr>
        <w:t>»</w:t>
      </w:r>
      <w:r>
        <w:rPr>
          <w:rFonts w:ascii="Times New Roman" w:hAnsi="Times New Roman" w:cs="Times New Roman"/>
          <w:sz w:val="24"/>
          <w:szCs w:val="24"/>
        </w:rPr>
        <w:t xml:space="preserve">, </w:t>
      </w:r>
      <w:r w:rsidR="004D521D">
        <w:rPr>
          <w:rFonts w:ascii="Times New Roman" w:hAnsi="Times New Roman" w:cs="Times New Roman"/>
          <w:sz w:val="24"/>
          <w:szCs w:val="24"/>
        </w:rPr>
        <w:t>«</w:t>
      </w:r>
      <w:r>
        <w:rPr>
          <w:rFonts w:ascii="Times New Roman" w:hAnsi="Times New Roman" w:cs="Times New Roman"/>
          <w:sz w:val="24"/>
          <w:szCs w:val="24"/>
        </w:rPr>
        <w:t>насосные станции</w:t>
      </w:r>
      <w:r w:rsidR="004D521D">
        <w:rPr>
          <w:rFonts w:ascii="Times New Roman" w:hAnsi="Times New Roman" w:cs="Times New Roman"/>
          <w:sz w:val="24"/>
          <w:szCs w:val="24"/>
        </w:rPr>
        <w:t>»</w:t>
      </w:r>
      <w:r>
        <w:rPr>
          <w:rFonts w:ascii="Times New Roman" w:hAnsi="Times New Roman" w:cs="Times New Roman"/>
          <w:sz w:val="24"/>
          <w:szCs w:val="24"/>
        </w:rPr>
        <w:t xml:space="preserve">, </w:t>
      </w:r>
      <w:r w:rsidR="004D521D">
        <w:rPr>
          <w:rFonts w:ascii="Times New Roman" w:hAnsi="Times New Roman" w:cs="Times New Roman"/>
          <w:sz w:val="24"/>
          <w:szCs w:val="24"/>
        </w:rPr>
        <w:t>«</w:t>
      </w:r>
      <w:r>
        <w:rPr>
          <w:rFonts w:ascii="Times New Roman" w:hAnsi="Times New Roman" w:cs="Times New Roman"/>
          <w:sz w:val="24"/>
          <w:szCs w:val="24"/>
        </w:rPr>
        <w:t>очистные сооружения</w:t>
      </w:r>
      <w:r w:rsidR="004D521D">
        <w:rPr>
          <w:rFonts w:ascii="Times New Roman" w:hAnsi="Times New Roman" w:cs="Times New Roman"/>
          <w:sz w:val="24"/>
          <w:szCs w:val="24"/>
        </w:rPr>
        <w:t>»</w:t>
      </w:r>
      <w:r>
        <w:rPr>
          <w:rFonts w:ascii="Times New Roman" w:hAnsi="Times New Roman" w:cs="Times New Roman"/>
          <w:sz w:val="24"/>
          <w:szCs w:val="24"/>
        </w:rPr>
        <w:t xml:space="preserve">, </w:t>
      </w:r>
      <w:r w:rsidR="004D521D">
        <w:rPr>
          <w:rFonts w:ascii="Times New Roman" w:hAnsi="Times New Roman" w:cs="Times New Roman"/>
          <w:sz w:val="24"/>
          <w:szCs w:val="24"/>
        </w:rPr>
        <w:t>«</w:t>
      </w:r>
      <w:r>
        <w:rPr>
          <w:rFonts w:ascii="Times New Roman" w:hAnsi="Times New Roman" w:cs="Times New Roman"/>
          <w:sz w:val="24"/>
          <w:szCs w:val="24"/>
        </w:rPr>
        <w:t>сооружения связи</w:t>
      </w:r>
      <w:r w:rsidR="004D521D">
        <w:rPr>
          <w:rFonts w:ascii="Times New Roman" w:hAnsi="Times New Roman" w:cs="Times New Roman"/>
          <w:sz w:val="24"/>
          <w:szCs w:val="24"/>
        </w:rPr>
        <w:t>»</w:t>
      </w:r>
      <w:r>
        <w:rPr>
          <w:rFonts w:ascii="Times New Roman" w:hAnsi="Times New Roman" w:cs="Times New Roman"/>
          <w:sz w:val="24"/>
          <w:szCs w:val="24"/>
        </w:rPr>
        <w:t xml:space="preserve">, </w:t>
      </w:r>
      <w:r w:rsidR="004D521D">
        <w:rPr>
          <w:rFonts w:ascii="Times New Roman" w:hAnsi="Times New Roman" w:cs="Times New Roman"/>
          <w:sz w:val="24"/>
          <w:szCs w:val="24"/>
        </w:rPr>
        <w:t>«</w:t>
      </w:r>
      <w:r>
        <w:rPr>
          <w:rFonts w:ascii="Times New Roman" w:hAnsi="Times New Roman" w:cs="Times New Roman"/>
          <w:sz w:val="24"/>
          <w:szCs w:val="24"/>
        </w:rPr>
        <w:t>стоянки</w:t>
      </w:r>
      <w:r w:rsidR="004D521D">
        <w:rPr>
          <w:rFonts w:ascii="Times New Roman" w:hAnsi="Times New Roman" w:cs="Times New Roman"/>
          <w:sz w:val="24"/>
          <w:szCs w:val="24"/>
        </w:rPr>
        <w:t>»</w:t>
      </w:r>
      <w:r>
        <w:rPr>
          <w:rFonts w:ascii="Times New Roman" w:hAnsi="Times New Roman" w:cs="Times New Roman"/>
          <w:sz w:val="24"/>
          <w:szCs w:val="24"/>
        </w:rPr>
        <w:t xml:space="preserve">, </w:t>
      </w:r>
      <w:r w:rsidR="004D521D">
        <w:rPr>
          <w:rFonts w:ascii="Times New Roman" w:hAnsi="Times New Roman" w:cs="Times New Roman"/>
          <w:sz w:val="24"/>
          <w:szCs w:val="24"/>
        </w:rPr>
        <w:t>«</w:t>
      </w:r>
      <w:r>
        <w:rPr>
          <w:rFonts w:ascii="Times New Roman" w:hAnsi="Times New Roman" w:cs="Times New Roman"/>
          <w:sz w:val="24"/>
          <w:szCs w:val="24"/>
        </w:rPr>
        <w:t>общественные уборные</w:t>
      </w:r>
      <w:r w:rsidR="004D521D">
        <w:rPr>
          <w:rFonts w:ascii="Times New Roman" w:hAnsi="Times New Roman" w:cs="Times New Roman"/>
          <w:sz w:val="24"/>
          <w:szCs w:val="24"/>
        </w:rPr>
        <w:t>»</w:t>
      </w:r>
      <w:r>
        <w:rPr>
          <w:rFonts w:ascii="Times New Roman" w:hAnsi="Times New Roman" w:cs="Times New Roman"/>
          <w:sz w:val="24"/>
          <w:szCs w:val="24"/>
        </w:rPr>
        <w:t xml:space="preserve"> </w:t>
      </w:r>
      <w:r w:rsidR="004D521D">
        <w:rPr>
          <w:rFonts w:ascii="Times New Roman" w:hAnsi="Times New Roman" w:cs="Times New Roman"/>
          <w:sz w:val="24"/>
          <w:szCs w:val="24"/>
        </w:rPr>
        <w:t>–</w:t>
      </w:r>
      <w:r>
        <w:rPr>
          <w:rFonts w:ascii="Times New Roman" w:hAnsi="Times New Roman" w:cs="Times New Roman"/>
          <w:sz w:val="24"/>
          <w:szCs w:val="24"/>
        </w:rPr>
        <w:t xml:space="preserve"> 1 м;</w:t>
      </w:r>
    </w:p>
    <w:p w:rsidR="00BA1C1C" w:rsidRDefault="00BA1C1C" w:rsidP="00BA1C1C">
      <w:pPr>
        <w:autoSpaceDE w:val="0"/>
        <w:autoSpaceDN w:val="0"/>
        <w:adjustRightInd w:val="0"/>
        <w:spacing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 xml:space="preserve">минимальный отступ от границ земельного участка для объектов капитального строительства с иным видом разрешенного использования </w:t>
      </w:r>
      <w:r w:rsidR="004D521D">
        <w:rPr>
          <w:rFonts w:ascii="Times New Roman" w:hAnsi="Times New Roman" w:cs="Times New Roman"/>
          <w:sz w:val="24"/>
          <w:szCs w:val="24"/>
        </w:rPr>
        <w:t>–</w:t>
      </w:r>
      <w:r>
        <w:rPr>
          <w:rFonts w:ascii="Times New Roman" w:hAnsi="Times New Roman" w:cs="Times New Roman"/>
          <w:sz w:val="24"/>
          <w:szCs w:val="24"/>
        </w:rPr>
        <w:t xml:space="preserve"> 3 м;</w:t>
      </w:r>
    </w:p>
    <w:p w:rsidR="00BA1C1C" w:rsidRDefault="00BA1C1C" w:rsidP="00BA1C1C">
      <w:pPr>
        <w:autoSpaceDE w:val="0"/>
        <w:autoSpaceDN w:val="0"/>
        <w:adjustRightInd w:val="0"/>
        <w:spacing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 xml:space="preserve">3) предельное максимальное количество надземных этажей зданий, строений, сооружений для объектов капитального строительства с видом разрешенного использования </w:t>
      </w:r>
      <w:r w:rsidR="004D521D">
        <w:rPr>
          <w:rFonts w:ascii="Times New Roman" w:hAnsi="Times New Roman" w:cs="Times New Roman"/>
          <w:sz w:val="24"/>
          <w:szCs w:val="24"/>
        </w:rPr>
        <w:t>«</w:t>
      </w:r>
      <w:r>
        <w:rPr>
          <w:rFonts w:ascii="Times New Roman" w:hAnsi="Times New Roman" w:cs="Times New Roman"/>
          <w:sz w:val="24"/>
          <w:szCs w:val="24"/>
        </w:rPr>
        <w:t>садовые дома</w:t>
      </w:r>
      <w:r w:rsidR="004D521D">
        <w:rPr>
          <w:rFonts w:ascii="Times New Roman" w:hAnsi="Times New Roman" w:cs="Times New Roman"/>
          <w:sz w:val="24"/>
          <w:szCs w:val="24"/>
        </w:rPr>
        <w:t>»</w:t>
      </w:r>
      <w:r>
        <w:rPr>
          <w:rFonts w:ascii="Times New Roman" w:hAnsi="Times New Roman" w:cs="Times New Roman"/>
          <w:sz w:val="24"/>
          <w:szCs w:val="24"/>
        </w:rPr>
        <w:t xml:space="preserve"> </w:t>
      </w:r>
      <w:r w:rsidR="004D521D">
        <w:rPr>
          <w:rFonts w:ascii="Times New Roman" w:hAnsi="Times New Roman" w:cs="Times New Roman"/>
          <w:sz w:val="24"/>
          <w:szCs w:val="24"/>
        </w:rPr>
        <w:t>–</w:t>
      </w:r>
      <w:r>
        <w:rPr>
          <w:rFonts w:ascii="Times New Roman" w:hAnsi="Times New Roman" w:cs="Times New Roman"/>
          <w:sz w:val="24"/>
          <w:szCs w:val="24"/>
        </w:rPr>
        <w:t xml:space="preserve"> 2 этажа;</w:t>
      </w:r>
    </w:p>
    <w:p w:rsidR="00BA1C1C" w:rsidRDefault="00BA1C1C" w:rsidP="00BA1C1C">
      <w:pPr>
        <w:autoSpaceDE w:val="0"/>
        <w:autoSpaceDN w:val="0"/>
        <w:adjustRightInd w:val="0"/>
        <w:spacing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lastRenderedPageBreak/>
        <w:t xml:space="preserve">предельное максимальное количество этажей зданий, строений, сооружений для объектов капитального строительства с иным видом разрешенного использования </w:t>
      </w:r>
      <w:r w:rsidR="004D521D">
        <w:rPr>
          <w:rFonts w:ascii="Times New Roman" w:hAnsi="Times New Roman" w:cs="Times New Roman"/>
          <w:sz w:val="24"/>
          <w:szCs w:val="24"/>
        </w:rPr>
        <w:t>–</w:t>
      </w:r>
      <w:r>
        <w:rPr>
          <w:rFonts w:ascii="Times New Roman" w:hAnsi="Times New Roman" w:cs="Times New Roman"/>
          <w:sz w:val="24"/>
          <w:szCs w:val="24"/>
        </w:rPr>
        <w:t xml:space="preserve"> 3 этажа;</w:t>
      </w:r>
    </w:p>
    <w:p w:rsidR="00BA1C1C" w:rsidRDefault="00BA1C1C" w:rsidP="00BA1C1C">
      <w:pPr>
        <w:autoSpaceDE w:val="0"/>
        <w:autoSpaceDN w:val="0"/>
        <w:adjustRightInd w:val="0"/>
        <w:spacing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 xml:space="preserve">4) максимальный процент застройки в границах земельного участка для объектов капитального строительства с видом разрешенного использования </w:t>
      </w:r>
      <w:r w:rsidR="004D521D">
        <w:rPr>
          <w:rFonts w:ascii="Times New Roman" w:hAnsi="Times New Roman" w:cs="Times New Roman"/>
          <w:sz w:val="24"/>
          <w:szCs w:val="24"/>
        </w:rPr>
        <w:t>«</w:t>
      </w:r>
      <w:r>
        <w:rPr>
          <w:rFonts w:ascii="Times New Roman" w:hAnsi="Times New Roman" w:cs="Times New Roman"/>
          <w:sz w:val="24"/>
          <w:szCs w:val="24"/>
        </w:rPr>
        <w:t>линии электропередачи</w:t>
      </w:r>
      <w:r w:rsidR="004D521D">
        <w:rPr>
          <w:rFonts w:ascii="Times New Roman" w:hAnsi="Times New Roman" w:cs="Times New Roman"/>
          <w:sz w:val="24"/>
          <w:szCs w:val="24"/>
        </w:rPr>
        <w:t>»</w:t>
      </w:r>
      <w:r>
        <w:rPr>
          <w:rFonts w:ascii="Times New Roman" w:hAnsi="Times New Roman" w:cs="Times New Roman"/>
          <w:sz w:val="24"/>
          <w:szCs w:val="24"/>
        </w:rPr>
        <w:t xml:space="preserve">, </w:t>
      </w:r>
      <w:r w:rsidR="004D521D">
        <w:rPr>
          <w:rFonts w:ascii="Times New Roman" w:hAnsi="Times New Roman" w:cs="Times New Roman"/>
          <w:sz w:val="24"/>
          <w:szCs w:val="24"/>
        </w:rPr>
        <w:t>«</w:t>
      </w:r>
      <w:r>
        <w:rPr>
          <w:rFonts w:ascii="Times New Roman" w:hAnsi="Times New Roman" w:cs="Times New Roman"/>
          <w:sz w:val="24"/>
          <w:szCs w:val="24"/>
        </w:rPr>
        <w:t>трансформаторные подстанции</w:t>
      </w:r>
      <w:r w:rsidR="004D521D">
        <w:rPr>
          <w:rFonts w:ascii="Times New Roman" w:hAnsi="Times New Roman" w:cs="Times New Roman"/>
          <w:sz w:val="24"/>
          <w:szCs w:val="24"/>
        </w:rPr>
        <w:t>»</w:t>
      </w:r>
      <w:r>
        <w:rPr>
          <w:rFonts w:ascii="Times New Roman" w:hAnsi="Times New Roman" w:cs="Times New Roman"/>
          <w:sz w:val="24"/>
          <w:szCs w:val="24"/>
        </w:rPr>
        <w:t xml:space="preserve">, </w:t>
      </w:r>
      <w:r w:rsidR="004D521D">
        <w:rPr>
          <w:rFonts w:ascii="Times New Roman" w:hAnsi="Times New Roman" w:cs="Times New Roman"/>
          <w:sz w:val="24"/>
          <w:szCs w:val="24"/>
        </w:rPr>
        <w:t>«</w:t>
      </w:r>
      <w:r>
        <w:rPr>
          <w:rFonts w:ascii="Times New Roman" w:hAnsi="Times New Roman" w:cs="Times New Roman"/>
          <w:sz w:val="24"/>
          <w:szCs w:val="24"/>
        </w:rPr>
        <w:t>распределительные пункты</w:t>
      </w:r>
      <w:r w:rsidR="004D521D">
        <w:rPr>
          <w:rFonts w:ascii="Times New Roman" w:hAnsi="Times New Roman" w:cs="Times New Roman"/>
          <w:sz w:val="24"/>
          <w:szCs w:val="24"/>
        </w:rPr>
        <w:t>»</w:t>
      </w:r>
      <w:r>
        <w:rPr>
          <w:rFonts w:ascii="Times New Roman" w:hAnsi="Times New Roman" w:cs="Times New Roman"/>
          <w:sz w:val="24"/>
          <w:szCs w:val="24"/>
        </w:rPr>
        <w:t xml:space="preserve">, </w:t>
      </w:r>
      <w:r w:rsidR="004D521D">
        <w:rPr>
          <w:rFonts w:ascii="Times New Roman" w:hAnsi="Times New Roman" w:cs="Times New Roman"/>
          <w:sz w:val="24"/>
          <w:szCs w:val="24"/>
        </w:rPr>
        <w:t>«</w:t>
      </w:r>
      <w:r>
        <w:rPr>
          <w:rFonts w:ascii="Times New Roman" w:hAnsi="Times New Roman" w:cs="Times New Roman"/>
          <w:sz w:val="24"/>
          <w:szCs w:val="24"/>
        </w:rPr>
        <w:t>котельные</w:t>
      </w:r>
      <w:r w:rsidR="004D521D">
        <w:rPr>
          <w:rFonts w:ascii="Times New Roman" w:hAnsi="Times New Roman" w:cs="Times New Roman"/>
          <w:sz w:val="24"/>
          <w:szCs w:val="24"/>
        </w:rPr>
        <w:t>»</w:t>
      </w:r>
      <w:r>
        <w:rPr>
          <w:rFonts w:ascii="Times New Roman" w:hAnsi="Times New Roman" w:cs="Times New Roman"/>
          <w:sz w:val="24"/>
          <w:szCs w:val="24"/>
        </w:rPr>
        <w:t xml:space="preserve">, </w:t>
      </w:r>
      <w:r w:rsidR="004D521D">
        <w:rPr>
          <w:rFonts w:ascii="Times New Roman" w:hAnsi="Times New Roman" w:cs="Times New Roman"/>
          <w:sz w:val="24"/>
          <w:szCs w:val="24"/>
        </w:rPr>
        <w:t>«</w:t>
      </w:r>
      <w:r>
        <w:rPr>
          <w:rFonts w:ascii="Times New Roman" w:hAnsi="Times New Roman" w:cs="Times New Roman"/>
          <w:sz w:val="24"/>
          <w:szCs w:val="24"/>
        </w:rPr>
        <w:t>насосные станции</w:t>
      </w:r>
      <w:r w:rsidR="004D521D">
        <w:rPr>
          <w:rFonts w:ascii="Times New Roman" w:hAnsi="Times New Roman" w:cs="Times New Roman"/>
          <w:sz w:val="24"/>
          <w:szCs w:val="24"/>
        </w:rPr>
        <w:t>»</w:t>
      </w:r>
      <w:r>
        <w:rPr>
          <w:rFonts w:ascii="Times New Roman" w:hAnsi="Times New Roman" w:cs="Times New Roman"/>
          <w:sz w:val="24"/>
          <w:szCs w:val="24"/>
        </w:rPr>
        <w:t xml:space="preserve">, </w:t>
      </w:r>
      <w:r w:rsidR="004D521D">
        <w:rPr>
          <w:rFonts w:ascii="Times New Roman" w:hAnsi="Times New Roman" w:cs="Times New Roman"/>
          <w:sz w:val="24"/>
          <w:szCs w:val="24"/>
        </w:rPr>
        <w:t>«</w:t>
      </w:r>
      <w:r>
        <w:rPr>
          <w:rFonts w:ascii="Times New Roman" w:hAnsi="Times New Roman" w:cs="Times New Roman"/>
          <w:sz w:val="24"/>
          <w:szCs w:val="24"/>
        </w:rPr>
        <w:t>очистные сооружения</w:t>
      </w:r>
      <w:r w:rsidR="004D521D">
        <w:rPr>
          <w:rFonts w:ascii="Times New Roman" w:hAnsi="Times New Roman" w:cs="Times New Roman"/>
          <w:sz w:val="24"/>
          <w:szCs w:val="24"/>
        </w:rPr>
        <w:t>»</w:t>
      </w:r>
      <w:r>
        <w:rPr>
          <w:rFonts w:ascii="Times New Roman" w:hAnsi="Times New Roman" w:cs="Times New Roman"/>
          <w:sz w:val="24"/>
          <w:szCs w:val="24"/>
        </w:rPr>
        <w:t xml:space="preserve">, </w:t>
      </w:r>
      <w:r w:rsidR="004D521D">
        <w:rPr>
          <w:rFonts w:ascii="Times New Roman" w:hAnsi="Times New Roman" w:cs="Times New Roman"/>
          <w:sz w:val="24"/>
          <w:szCs w:val="24"/>
        </w:rPr>
        <w:t>«</w:t>
      </w:r>
      <w:r>
        <w:rPr>
          <w:rFonts w:ascii="Times New Roman" w:hAnsi="Times New Roman" w:cs="Times New Roman"/>
          <w:sz w:val="24"/>
          <w:szCs w:val="24"/>
        </w:rPr>
        <w:t>сооружения связи</w:t>
      </w:r>
      <w:r w:rsidR="004D521D">
        <w:rPr>
          <w:rFonts w:ascii="Times New Roman" w:hAnsi="Times New Roman" w:cs="Times New Roman"/>
          <w:sz w:val="24"/>
          <w:szCs w:val="24"/>
        </w:rPr>
        <w:t>»</w:t>
      </w:r>
      <w:r>
        <w:rPr>
          <w:rFonts w:ascii="Times New Roman" w:hAnsi="Times New Roman" w:cs="Times New Roman"/>
          <w:sz w:val="24"/>
          <w:szCs w:val="24"/>
        </w:rPr>
        <w:t xml:space="preserve">, </w:t>
      </w:r>
      <w:r w:rsidR="004D521D">
        <w:rPr>
          <w:rFonts w:ascii="Times New Roman" w:hAnsi="Times New Roman" w:cs="Times New Roman"/>
          <w:sz w:val="24"/>
          <w:szCs w:val="24"/>
        </w:rPr>
        <w:t>«</w:t>
      </w:r>
      <w:r>
        <w:rPr>
          <w:rFonts w:ascii="Times New Roman" w:hAnsi="Times New Roman" w:cs="Times New Roman"/>
          <w:sz w:val="24"/>
          <w:szCs w:val="24"/>
        </w:rPr>
        <w:t>стоянки</w:t>
      </w:r>
      <w:r w:rsidR="004D521D">
        <w:rPr>
          <w:rFonts w:ascii="Times New Roman" w:hAnsi="Times New Roman" w:cs="Times New Roman"/>
          <w:sz w:val="24"/>
          <w:szCs w:val="24"/>
        </w:rPr>
        <w:t>»</w:t>
      </w:r>
      <w:r>
        <w:rPr>
          <w:rFonts w:ascii="Times New Roman" w:hAnsi="Times New Roman" w:cs="Times New Roman"/>
          <w:sz w:val="24"/>
          <w:szCs w:val="24"/>
        </w:rPr>
        <w:t xml:space="preserve">, </w:t>
      </w:r>
      <w:r w:rsidR="004D521D">
        <w:rPr>
          <w:rFonts w:ascii="Times New Roman" w:hAnsi="Times New Roman" w:cs="Times New Roman"/>
          <w:sz w:val="24"/>
          <w:szCs w:val="24"/>
        </w:rPr>
        <w:t>«</w:t>
      </w:r>
      <w:r>
        <w:rPr>
          <w:rFonts w:ascii="Times New Roman" w:hAnsi="Times New Roman" w:cs="Times New Roman"/>
          <w:sz w:val="24"/>
          <w:szCs w:val="24"/>
        </w:rPr>
        <w:t>общественные уборные</w:t>
      </w:r>
      <w:r w:rsidR="004D521D">
        <w:rPr>
          <w:rFonts w:ascii="Times New Roman" w:hAnsi="Times New Roman" w:cs="Times New Roman"/>
          <w:sz w:val="24"/>
          <w:szCs w:val="24"/>
        </w:rPr>
        <w:t>»</w:t>
      </w:r>
      <w:r>
        <w:rPr>
          <w:rFonts w:ascii="Times New Roman" w:hAnsi="Times New Roman" w:cs="Times New Roman"/>
          <w:sz w:val="24"/>
          <w:szCs w:val="24"/>
        </w:rPr>
        <w:t xml:space="preserve"> устанавливается равным всей площади земельного участка, за исключением площади, занятой минимальными отступами от границ земельного участка;</w:t>
      </w:r>
    </w:p>
    <w:p w:rsidR="00BA1C1C" w:rsidRDefault="00BA1C1C" w:rsidP="00BA1C1C">
      <w:pPr>
        <w:autoSpaceDE w:val="0"/>
        <w:autoSpaceDN w:val="0"/>
        <w:adjustRightInd w:val="0"/>
        <w:spacing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 xml:space="preserve">максимальный процент застройки в границах земельного участка для объектов капитального строительства с видом разрешенного использования </w:t>
      </w:r>
      <w:r w:rsidR="004D521D">
        <w:rPr>
          <w:rFonts w:ascii="Times New Roman" w:hAnsi="Times New Roman" w:cs="Times New Roman"/>
          <w:sz w:val="24"/>
          <w:szCs w:val="24"/>
        </w:rPr>
        <w:t>«</w:t>
      </w:r>
      <w:r>
        <w:rPr>
          <w:rFonts w:ascii="Times New Roman" w:hAnsi="Times New Roman" w:cs="Times New Roman"/>
          <w:sz w:val="24"/>
          <w:szCs w:val="24"/>
        </w:rPr>
        <w:t>индивидуальные дома</w:t>
      </w:r>
      <w:r w:rsidR="004D521D">
        <w:rPr>
          <w:rFonts w:ascii="Times New Roman" w:hAnsi="Times New Roman" w:cs="Times New Roman"/>
          <w:sz w:val="24"/>
          <w:szCs w:val="24"/>
        </w:rPr>
        <w:t>»</w:t>
      </w:r>
      <w:r>
        <w:rPr>
          <w:rFonts w:ascii="Times New Roman" w:hAnsi="Times New Roman" w:cs="Times New Roman"/>
          <w:sz w:val="24"/>
          <w:szCs w:val="24"/>
        </w:rPr>
        <w:t xml:space="preserve">, </w:t>
      </w:r>
      <w:r w:rsidR="004D521D">
        <w:rPr>
          <w:rFonts w:ascii="Times New Roman" w:hAnsi="Times New Roman" w:cs="Times New Roman"/>
          <w:sz w:val="24"/>
          <w:szCs w:val="24"/>
        </w:rPr>
        <w:t>«</w:t>
      </w:r>
      <w:r>
        <w:rPr>
          <w:rFonts w:ascii="Times New Roman" w:hAnsi="Times New Roman" w:cs="Times New Roman"/>
          <w:sz w:val="24"/>
          <w:szCs w:val="24"/>
        </w:rPr>
        <w:t>садовые дома</w:t>
      </w:r>
      <w:r w:rsidR="004D521D">
        <w:rPr>
          <w:rFonts w:ascii="Times New Roman" w:hAnsi="Times New Roman" w:cs="Times New Roman"/>
          <w:sz w:val="24"/>
          <w:szCs w:val="24"/>
        </w:rPr>
        <w:t>»</w:t>
      </w:r>
      <w:r>
        <w:rPr>
          <w:rFonts w:ascii="Times New Roman" w:hAnsi="Times New Roman" w:cs="Times New Roman"/>
          <w:sz w:val="24"/>
          <w:szCs w:val="24"/>
        </w:rPr>
        <w:t xml:space="preserve"> </w:t>
      </w:r>
      <w:r w:rsidR="004D521D">
        <w:rPr>
          <w:rFonts w:ascii="Times New Roman" w:hAnsi="Times New Roman" w:cs="Times New Roman"/>
          <w:sz w:val="24"/>
          <w:szCs w:val="24"/>
        </w:rPr>
        <w:t>–</w:t>
      </w:r>
      <w:r>
        <w:rPr>
          <w:rFonts w:ascii="Times New Roman" w:hAnsi="Times New Roman" w:cs="Times New Roman"/>
          <w:sz w:val="24"/>
          <w:szCs w:val="24"/>
        </w:rPr>
        <w:t xml:space="preserve"> 30%;</w:t>
      </w:r>
    </w:p>
    <w:p w:rsidR="00BA1C1C" w:rsidRDefault="00BA1C1C" w:rsidP="00BA1C1C">
      <w:pPr>
        <w:autoSpaceDE w:val="0"/>
        <w:autoSpaceDN w:val="0"/>
        <w:adjustRightInd w:val="0"/>
        <w:spacing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 xml:space="preserve">минимальный процент застройки в границах земельного участка для объектов капитального строительства с видом разрешенного использования </w:t>
      </w:r>
      <w:r w:rsidR="004D521D">
        <w:rPr>
          <w:rFonts w:ascii="Times New Roman" w:hAnsi="Times New Roman" w:cs="Times New Roman"/>
          <w:sz w:val="24"/>
          <w:szCs w:val="24"/>
        </w:rPr>
        <w:t>«</w:t>
      </w:r>
      <w:r w:rsidR="00CF4EAF">
        <w:rPr>
          <w:rFonts w:ascii="Times New Roman" w:hAnsi="Times New Roman" w:cs="Times New Roman"/>
          <w:sz w:val="24"/>
          <w:szCs w:val="24"/>
        </w:rPr>
        <w:t>Образование и просвещение</w:t>
      </w:r>
      <w:r w:rsidR="00286244">
        <w:rPr>
          <w:rFonts w:ascii="Times New Roman" w:hAnsi="Times New Roman" w:cs="Times New Roman"/>
          <w:sz w:val="24"/>
          <w:szCs w:val="24"/>
        </w:rPr>
        <w:t>»</w:t>
      </w:r>
      <w:r>
        <w:rPr>
          <w:rFonts w:ascii="Times New Roman" w:hAnsi="Times New Roman" w:cs="Times New Roman"/>
          <w:sz w:val="24"/>
          <w:szCs w:val="24"/>
        </w:rPr>
        <w:t xml:space="preserve"> </w:t>
      </w:r>
      <w:r w:rsidR="004D521D">
        <w:rPr>
          <w:rFonts w:ascii="Times New Roman" w:hAnsi="Times New Roman" w:cs="Times New Roman"/>
          <w:sz w:val="24"/>
          <w:szCs w:val="24"/>
        </w:rPr>
        <w:t>–</w:t>
      </w:r>
      <w:r>
        <w:rPr>
          <w:rFonts w:ascii="Times New Roman" w:hAnsi="Times New Roman" w:cs="Times New Roman"/>
          <w:sz w:val="24"/>
          <w:szCs w:val="24"/>
        </w:rPr>
        <w:t xml:space="preserve"> 10%;</w:t>
      </w:r>
    </w:p>
    <w:p w:rsidR="00BA1C1C" w:rsidRDefault="00BA1C1C" w:rsidP="00BA1C1C">
      <w:pPr>
        <w:autoSpaceDE w:val="0"/>
        <w:autoSpaceDN w:val="0"/>
        <w:adjustRightInd w:val="0"/>
        <w:spacing w:after="0" w:line="240" w:lineRule="auto"/>
        <w:ind w:firstLine="540"/>
        <w:jc w:val="both"/>
        <w:rPr>
          <w:rFonts w:ascii="Times New Roman" w:hAnsi="Times New Roman" w:cs="Times New Roman"/>
          <w:sz w:val="24"/>
          <w:szCs w:val="24"/>
        </w:rPr>
      </w:pPr>
      <w:proofErr w:type="gramStart"/>
      <w:r>
        <w:rPr>
          <w:rFonts w:ascii="Times New Roman" w:hAnsi="Times New Roman" w:cs="Times New Roman"/>
          <w:sz w:val="24"/>
          <w:szCs w:val="24"/>
        </w:rPr>
        <w:t xml:space="preserve">минимальный процент застройки в границах земельного участка для объектов капитального строительства с иным видом разрешенного использования </w:t>
      </w:r>
      <w:r w:rsidR="004D521D">
        <w:rPr>
          <w:rFonts w:ascii="Times New Roman" w:hAnsi="Times New Roman" w:cs="Times New Roman"/>
          <w:sz w:val="24"/>
          <w:szCs w:val="24"/>
        </w:rPr>
        <w:t>–</w:t>
      </w:r>
      <w:r>
        <w:rPr>
          <w:rFonts w:ascii="Times New Roman" w:hAnsi="Times New Roman" w:cs="Times New Roman"/>
          <w:sz w:val="24"/>
          <w:szCs w:val="24"/>
        </w:rPr>
        <w:t xml:space="preserve"> 20% (без учета эксплуатируемой кровли подземных, подвальных, цокольных частей объектов), максимальный процент застройки в границах земельного участка для объектов капитального строительства с иным видом разрешенного использования </w:t>
      </w:r>
      <w:r w:rsidR="004D521D">
        <w:rPr>
          <w:rFonts w:ascii="Times New Roman" w:hAnsi="Times New Roman" w:cs="Times New Roman"/>
          <w:sz w:val="24"/>
          <w:szCs w:val="24"/>
        </w:rPr>
        <w:t>–</w:t>
      </w:r>
      <w:r>
        <w:rPr>
          <w:rFonts w:ascii="Times New Roman" w:hAnsi="Times New Roman" w:cs="Times New Roman"/>
          <w:sz w:val="24"/>
          <w:szCs w:val="24"/>
        </w:rPr>
        <w:t xml:space="preserve"> 70% (без учета эксплуатируемой кровли подземных, подвальных, цокольных частей объектов);</w:t>
      </w:r>
      <w:proofErr w:type="gramEnd"/>
    </w:p>
    <w:p w:rsidR="00BA1C1C" w:rsidRDefault="00BA1C1C" w:rsidP="00BA1C1C">
      <w:pPr>
        <w:autoSpaceDE w:val="0"/>
        <w:autoSpaceDN w:val="0"/>
        <w:adjustRightInd w:val="0"/>
        <w:spacing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 xml:space="preserve">5) предельное минимальное количество </w:t>
      </w:r>
      <w:proofErr w:type="spellStart"/>
      <w:r>
        <w:rPr>
          <w:rFonts w:ascii="Times New Roman" w:hAnsi="Times New Roman" w:cs="Times New Roman"/>
          <w:sz w:val="24"/>
          <w:szCs w:val="24"/>
        </w:rPr>
        <w:t>машино-мест</w:t>
      </w:r>
      <w:proofErr w:type="spellEnd"/>
      <w:r>
        <w:rPr>
          <w:rFonts w:ascii="Times New Roman" w:hAnsi="Times New Roman" w:cs="Times New Roman"/>
          <w:sz w:val="24"/>
          <w:szCs w:val="24"/>
        </w:rPr>
        <w:t xml:space="preserve"> для стоянок индивидуальных транспортных средств:</w:t>
      </w:r>
    </w:p>
    <w:p w:rsidR="00BA1C1C" w:rsidRDefault="00BA1C1C" w:rsidP="00BA1C1C">
      <w:pPr>
        <w:autoSpaceDE w:val="0"/>
        <w:autoSpaceDN w:val="0"/>
        <w:adjustRightInd w:val="0"/>
        <w:spacing w:after="0" w:line="240" w:lineRule="auto"/>
        <w:ind w:firstLine="540"/>
        <w:jc w:val="both"/>
        <w:rPr>
          <w:rFonts w:ascii="Times New Roman" w:hAnsi="Times New Roman" w:cs="Times New Roman"/>
          <w:sz w:val="24"/>
          <w:szCs w:val="24"/>
        </w:rPr>
      </w:pPr>
      <w:proofErr w:type="gramStart"/>
      <w:r>
        <w:rPr>
          <w:rFonts w:ascii="Times New Roman" w:hAnsi="Times New Roman" w:cs="Times New Roman"/>
          <w:sz w:val="24"/>
          <w:szCs w:val="24"/>
        </w:rPr>
        <w:t xml:space="preserve">для объектов капитального строительства с видом разрешенного использования </w:t>
      </w:r>
      <w:r w:rsidR="004D521D">
        <w:rPr>
          <w:rFonts w:ascii="Times New Roman" w:hAnsi="Times New Roman" w:cs="Times New Roman"/>
          <w:sz w:val="24"/>
          <w:szCs w:val="24"/>
        </w:rPr>
        <w:t>«</w:t>
      </w:r>
      <w:r>
        <w:rPr>
          <w:rFonts w:ascii="Times New Roman" w:hAnsi="Times New Roman" w:cs="Times New Roman"/>
          <w:sz w:val="24"/>
          <w:szCs w:val="24"/>
        </w:rPr>
        <w:t>объекты для приема населения и организаций в связи с предоставлением им коммунальных услуг</w:t>
      </w:r>
      <w:r w:rsidR="004D521D">
        <w:rPr>
          <w:rFonts w:ascii="Times New Roman" w:hAnsi="Times New Roman" w:cs="Times New Roman"/>
          <w:sz w:val="24"/>
          <w:szCs w:val="24"/>
        </w:rPr>
        <w:t>»</w:t>
      </w:r>
      <w:r>
        <w:rPr>
          <w:rFonts w:ascii="Times New Roman" w:hAnsi="Times New Roman" w:cs="Times New Roman"/>
          <w:sz w:val="24"/>
          <w:szCs w:val="24"/>
        </w:rPr>
        <w:t xml:space="preserve">, </w:t>
      </w:r>
      <w:r w:rsidR="004D521D">
        <w:rPr>
          <w:rFonts w:ascii="Times New Roman" w:hAnsi="Times New Roman" w:cs="Times New Roman"/>
          <w:sz w:val="24"/>
          <w:szCs w:val="24"/>
        </w:rPr>
        <w:t>«</w:t>
      </w:r>
      <w:r>
        <w:rPr>
          <w:rFonts w:ascii="Times New Roman" w:hAnsi="Times New Roman" w:cs="Times New Roman"/>
          <w:sz w:val="24"/>
          <w:szCs w:val="24"/>
        </w:rPr>
        <w:t>объекты для оказания населению или организациям бытовых услуг</w:t>
      </w:r>
      <w:r w:rsidR="004D521D">
        <w:rPr>
          <w:rFonts w:ascii="Times New Roman" w:hAnsi="Times New Roman" w:cs="Times New Roman"/>
          <w:sz w:val="24"/>
          <w:szCs w:val="24"/>
        </w:rPr>
        <w:t>»</w:t>
      </w:r>
      <w:r>
        <w:rPr>
          <w:rFonts w:ascii="Times New Roman" w:hAnsi="Times New Roman" w:cs="Times New Roman"/>
          <w:sz w:val="24"/>
          <w:szCs w:val="24"/>
        </w:rPr>
        <w:t xml:space="preserve">, </w:t>
      </w:r>
      <w:r w:rsidR="004D521D">
        <w:rPr>
          <w:rFonts w:ascii="Times New Roman" w:hAnsi="Times New Roman" w:cs="Times New Roman"/>
          <w:sz w:val="24"/>
          <w:szCs w:val="24"/>
        </w:rPr>
        <w:t>«</w:t>
      </w:r>
      <w:r>
        <w:rPr>
          <w:rFonts w:ascii="Times New Roman" w:hAnsi="Times New Roman" w:cs="Times New Roman"/>
          <w:sz w:val="24"/>
          <w:szCs w:val="24"/>
        </w:rPr>
        <w:t>объекты для подготовки и поддержания в готовности органов внутренних дел и спасательных служб, в которых существует военизированная служба</w:t>
      </w:r>
      <w:r w:rsidR="004D521D">
        <w:rPr>
          <w:rFonts w:ascii="Times New Roman" w:hAnsi="Times New Roman" w:cs="Times New Roman"/>
          <w:sz w:val="24"/>
          <w:szCs w:val="24"/>
        </w:rPr>
        <w:t>»</w:t>
      </w:r>
      <w:r>
        <w:rPr>
          <w:rFonts w:ascii="Times New Roman" w:hAnsi="Times New Roman" w:cs="Times New Roman"/>
          <w:sz w:val="24"/>
          <w:szCs w:val="24"/>
        </w:rPr>
        <w:t xml:space="preserve">, </w:t>
      </w:r>
      <w:r w:rsidR="004D521D">
        <w:rPr>
          <w:rFonts w:ascii="Times New Roman" w:hAnsi="Times New Roman" w:cs="Times New Roman"/>
          <w:sz w:val="24"/>
          <w:szCs w:val="24"/>
        </w:rPr>
        <w:t>«</w:t>
      </w:r>
      <w:r>
        <w:rPr>
          <w:rFonts w:ascii="Times New Roman" w:hAnsi="Times New Roman" w:cs="Times New Roman"/>
          <w:sz w:val="24"/>
          <w:szCs w:val="24"/>
        </w:rPr>
        <w:t>объекты гражданской обороны (за исключением объектов гражданской обороны, являющихся частями производственных зданий)</w:t>
      </w:r>
      <w:r w:rsidR="004D521D">
        <w:rPr>
          <w:rFonts w:ascii="Times New Roman" w:hAnsi="Times New Roman" w:cs="Times New Roman"/>
          <w:sz w:val="24"/>
          <w:szCs w:val="24"/>
        </w:rPr>
        <w:t>»</w:t>
      </w:r>
      <w:r>
        <w:rPr>
          <w:rFonts w:ascii="Times New Roman" w:hAnsi="Times New Roman" w:cs="Times New Roman"/>
          <w:sz w:val="24"/>
          <w:szCs w:val="24"/>
        </w:rPr>
        <w:t xml:space="preserve">, </w:t>
      </w:r>
      <w:r w:rsidR="004D521D">
        <w:rPr>
          <w:rFonts w:ascii="Times New Roman" w:hAnsi="Times New Roman" w:cs="Times New Roman"/>
          <w:sz w:val="24"/>
          <w:szCs w:val="24"/>
        </w:rPr>
        <w:t>«</w:t>
      </w:r>
      <w:r>
        <w:rPr>
          <w:rFonts w:ascii="Times New Roman" w:hAnsi="Times New Roman" w:cs="Times New Roman"/>
          <w:sz w:val="24"/>
          <w:szCs w:val="24"/>
        </w:rPr>
        <w:t>объекты</w:t>
      </w:r>
      <w:proofErr w:type="gramEnd"/>
      <w:r>
        <w:rPr>
          <w:rFonts w:ascii="Times New Roman" w:hAnsi="Times New Roman" w:cs="Times New Roman"/>
          <w:sz w:val="24"/>
          <w:szCs w:val="24"/>
        </w:rPr>
        <w:t xml:space="preserve"> гражданской обороны (за исключением объектов гражданской обороны, являющихся частями производственных зданий)</w:t>
      </w:r>
      <w:r w:rsidR="004D521D">
        <w:rPr>
          <w:rFonts w:ascii="Times New Roman" w:hAnsi="Times New Roman" w:cs="Times New Roman"/>
          <w:sz w:val="24"/>
          <w:szCs w:val="24"/>
        </w:rPr>
        <w:t>»</w:t>
      </w:r>
      <w:r>
        <w:rPr>
          <w:rFonts w:ascii="Times New Roman" w:hAnsi="Times New Roman" w:cs="Times New Roman"/>
          <w:sz w:val="24"/>
          <w:szCs w:val="24"/>
        </w:rPr>
        <w:t xml:space="preserve"> </w:t>
      </w:r>
      <w:r w:rsidR="004D521D">
        <w:rPr>
          <w:rFonts w:ascii="Times New Roman" w:hAnsi="Times New Roman" w:cs="Times New Roman"/>
          <w:sz w:val="24"/>
          <w:szCs w:val="24"/>
        </w:rPr>
        <w:t>–</w:t>
      </w:r>
      <w:r>
        <w:rPr>
          <w:rFonts w:ascii="Times New Roman" w:hAnsi="Times New Roman" w:cs="Times New Roman"/>
          <w:sz w:val="24"/>
          <w:szCs w:val="24"/>
        </w:rPr>
        <w:t xml:space="preserve"> 1 </w:t>
      </w:r>
      <w:proofErr w:type="spellStart"/>
      <w:r>
        <w:rPr>
          <w:rFonts w:ascii="Times New Roman" w:hAnsi="Times New Roman" w:cs="Times New Roman"/>
          <w:sz w:val="24"/>
          <w:szCs w:val="24"/>
        </w:rPr>
        <w:t>машино-место</w:t>
      </w:r>
      <w:proofErr w:type="spellEnd"/>
      <w:r>
        <w:rPr>
          <w:rFonts w:ascii="Times New Roman" w:hAnsi="Times New Roman" w:cs="Times New Roman"/>
          <w:sz w:val="24"/>
          <w:szCs w:val="24"/>
        </w:rPr>
        <w:t xml:space="preserve"> на 60 кв. метров общей площади;</w:t>
      </w:r>
    </w:p>
    <w:p w:rsidR="00BA1C1C" w:rsidRDefault="00BA1C1C" w:rsidP="00BA1C1C">
      <w:pPr>
        <w:autoSpaceDE w:val="0"/>
        <w:autoSpaceDN w:val="0"/>
        <w:adjustRightInd w:val="0"/>
        <w:spacing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 xml:space="preserve">для объектов капитального строительства с видом разрешенного использования </w:t>
      </w:r>
      <w:r w:rsidR="004D521D">
        <w:rPr>
          <w:rFonts w:ascii="Times New Roman" w:hAnsi="Times New Roman" w:cs="Times New Roman"/>
          <w:sz w:val="24"/>
          <w:szCs w:val="24"/>
        </w:rPr>
        <w:t>«</w:t>
      </w:r>
      <w:r w:rsidR="00D47BC4">
        <w:rPr>
          <w:rFonts w:ascii="Times New Roman" w:hAnsi="Times New Roman" w:cs="Times New Roman"/>
          <w:sz w:val="24"/>
          <w:szCs w:val="24"/>
        </w:rPr>
        <w:t>общественное питание</w:t>
      </w:r>
      <w:r w:rsidR="00286244">
        <w:rPr>
          <w:rFonts w:ascii="Times New Roman" w:hAnsi="Times New Roman" w:cs="Times New Roman"/>
          <w:sz w:val="24"/>
          <w:szCs w:val="24"/>
        </w:rPr>
        <w:t>»</w:t>
      </w:r>
      <w:r>
        <w:rPr>
          <w:rFonts w:ascii="Times New Roman" w:hAnsi="Times New Roman" w:cs="Times New Roman"/>
          <w:sz w:val="24"/>
          <w:szCs w:val="24"/>
        </w:rPr>
        <w:t xml:space="preserve"> </w:t>
      </w:r>
      <w:r w:rsidR="004D521D">
        <w:rPr>
          <w:rFonts w:ascii="Times New Roman" w:hAnsi="Times New Roman" w:cs="Times New Roman"/>
          <w:sz w:val="24"/>
          <w:szCs w:val="24"/>
        </w:rPr>
        <w:t>–</w:t>
      </w:r>
      <w:r>
        <w:rPr>
          <w:rFonts w:ascii="Times New Roman" w:hAnsi="Times New Roman" w:cs="Times New Roman"/>
          <w:sz w:val="24"/>
          <w:szCs w:val="24"/>
        </w:rPr>
        <w:t xml:space="preserve"> 4 </w:t>
      </w:r>
      <w:proofErr w:type="spellStart"/>
      <w:r>
        <w:rPr>
          <w:rFonts w:ascii="Times New Roman" w:hAnsi="Times New Roman" w:cs="Times New Roman"/>
          <w:sz w:val="24"/>
          <w:szCs w:val="24"/>
        </w:rPr>
        <w:t>машино-места</w:t>
      </w:r>
      <w:proofErr w:type="spellEnd"/>
      <w:r>
        <w:rPr>
          <w:rFonts w:ascii="Times New Roman" w:hAnsi="Times New Roman" w:cs="Times New Roman"/>
          <w:sz w:val="24"/>
          <w:szCs w:val="24"/>
        </w:rPr>
        <w:t xml:space="preserve"> на 100 кв. метров общей площади.</w:t>
      </w:r>
    </w:p>
    <w:p w:rsidR="00BA1C1C" w:rsidRDefault="00BA1C1C" w:rsidP="00BA1C1C">
      <w:pPr>
        <w:autoSpaceDE w:val="0"/>
        <w:autoSpaceDN w:val="0"/>
        <w:adjustRightInd w:val="0"/>
        <w:spacing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3. В случае если земельный участок или объект капитального строительства находится в границах зоны с особыми условиями использования территорий, на них устанавливаются ограничения использования в соответствии с законодательством Российской Федерации.</w:t>
      </w:r>
    </w:p>
    <w:p w:rsidR="00D175A5" w:rsidRPr="00B97512" w:rsidRDefault="00D175A5" w:rsidP="00D175A5">
      <w:pPr>
        <w:autoSpaceDE w:val="0"/>
        <w:autoSpaceDN w:val="0"/>
        <w:adjustRightInd w:val="0"/>
        <w:spacing w:after="0" w:line="240" w:lineRule="auto"/>
        <w:ind w:firstLine="540"/>
        <w:jc w:val="both"/>
        <w:rPr>
          <w:rFonts w:ascii="Times New Roman" w:hAnsi="Times New Roman" w:cs="Times New Roman"/>
          <w:sz w:val="24"/>
          <w:szCs w:val="24"/>
        </w:rPr>
      </w:pPr>
    </w:p>
    <w:p w:rsidR="00D175A5" w:rsidRDefault="00D175A5" w:rsidP="00D175A5">
      <w:pPr>
        <w:autoSpaceDE w:val="0"/>
        <w:autoSpaceDN w:val="0"/>
        <w:adjustRightInd w:val="0"/>
        <w:spacing w:after="0" w:line="240" w:lineRule="auto"/>
        <w:ind w:firstLine="540"/>
        <w:jc w:val="both"/>
        <w:outlineLvl w:val="1"/>
        <w:rPr>
          <w:rFonts w:ascii="Times New Roman" w:hAnsi="Times New Roman" w:cs="Times New Roman"/>
          <w:sz w:val="24"/>
          <w:szCs w:val="24"/>
        </w:rPr>
      </w:pPr>
      <w:r w:rsidRPr="003A558D">
        <w:rPr>
          <w:rFonts w:ascii="Times New Roman" w:hAnsi="Times New Roman" w:cs="Times New Roman"/>
          <w:sz w:val="24"/>
          <w:szCs w:val="24"/>
        </w:rPr>
        <w:t xml:space="preserve">Статья </w:t>
      </w:r>
      <w:r w:rsidR="00662EB3" w:rsidRPr="00B97512">
        <w:rPr>
          <w:rFonts w:ascii="Times New Roman" w:hAnsi="Times New Roman" w:cs="Times New Roman"/>
          <w:sz w:val="24"/>
          <w:szCs w:val="24"/>
        </w:rPr>
        <w:t>32</w:t>
      </w:r>
      <w:r w:rsidRPr="003A558D">
        <w:rPr>
          <w:rFonts w:ascii="Times New Roman" w:hAnsi="Times New Roman" w:cs="Times New Roman"/>
          <w:sz w:val="24"/>
          <w:szCs w:val="24"/>
        </w:rPr>
        <w:t>.</w:t>
      </w:r>
      <w:r>
        <w:rPr>
          <w:rFonts w:ascii="Times New Roman" w:hAnsi="Times New Roman" w:cs="Times New Roman"/>
          <w:sz w:val="24"/>
          <w:szCs w:val="24"/>
        </w:rPr>
        <w:t xml:space="preserve"> Зона застройки малоэтажными жилыми домами (Ж-2)</w:t>
      </w:r>
    </w:p>
    <w:p w:rsidR="00D175A5" w:rsidRDefault="00D175A5" w:rsidP="00D175A5">
      <w:pPr>
        <w:autoSpaceDE w:val="0"/>
        <w:autoSpaceDN w:val="0"/>
        <w:adjustRightInd w:val="0"/>
        <w:spacing w:after="0" w:line="240" w:lineRule="auto"/>
        <w:ind w:firstLine="540"/>
        <w:jc w:val="both"/>
        <w:rPr>
          <w:rFonts w:ascii="Times New Roman" w:hAnsi="Times New Roman" w:cs="Times New Roman"/>
          <w:sz w:val="24"/>
          <w:szCs w:val="24"/>
        </w:rPr>
      </w:pPr>
    </w:p>
    <w:p w:rsidR="00D175A5" w:rsidRDefault="00D175A5" w:rsidP="00D175A5">
      <w:pPr>
        <w:autoSpaceDE w:val="0"/>
        <w:autoSpaceDN w:val="0"/>
        <w:adjustRightInd w:val="0"/>
        <w:spacing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1. Виды разрешенного использования земельных участков и объектов капитального строительства:</w:t>
      </w:r>
    </w:p>
    <w:p w:rsidR="00D175A5" w:rsidRDefault="00D175A5" w:rsidP="00D175A5">
      <w:pPr>
        <w:autoSpaceDE w:val="0"/>
        <w:autoSpaceDN w:val="0"/>
        <w:adjustRightInd w:val="0"/>
        <w:spacing w:after="0" w:line="240" w:lineRule="auto"/>
        <w:ind w:firstLine="540"/>
        <w:jc w:val="both"/>
        <w:rPr>
          <w:rFonts w:ascii="Times New Roman" w:hAnsi="Times New Roman" w:cs="Times New Roman"/>
          <w:sz w:val="24"/>
          <w:szCs w:val="24"/>
        </w:rPr>
      </w:pPr>
    </w:p>
    <w:tbl>
      <w:tblPr>
        <w:tblW w:w="0" w:type="auto"/>
        <w:tblInd w:w="62" w:type="dxa"/>
        <w:tblLayout w:type="fixed"/>
        <w:tblCellMar>
          <w:top w:w="102" w:type="dxa"/>
          <w:left w:w="62" w:type="dxa"/>
          <w:bottom w:w="102" w:type="dxa"/>
          <w:right w:w="62" w:type="dxa"/>
        </w:tblCellMar>
        <w:tblLook w:val="0000"/>
      </w:tblPr>
      <w:tblGrid>
        <w:gridCol w:w="680"/>
        <w:gridCol w:w="2551"/>
        <w:gridCol w:w="5839"/>
      </w:tblGrid>
      <w:tr w:rsidR="00D175A5">
        <w:tc>
          <w:tcPr>
            <w:tcW w:w="680" w:type="dxa"/>
            <w:tcBorders>
              <w:top w:val="single" w:sz="4" w:space="0" w:color="auto"/>
              <w:left w:val="single" w:sz="4" w:space="0" w:color="auto"/>
              <w:bottom w:val="single" w:sz="4" w:space="0" w:color="auto"/>
              <w:right w:val="single" w:sz="4" w:space="0" w:color="auto"/>
            </w:tcBorders>
          </w:tcPr>
          <w:p w:rsidR="00D175A5" w:rsidRDefault="00D175A5">
            <w:pPr>
              <w:autoSpaceDE w:val="0"/>
              <w:autoSpaceDN w:val="0"/>
              <w:adjustRightInd w:val="0"/>
              <w:spacing w:after="0" w:line="240" w:lineRule="auto"/>
              <w:jc w:val="center"/>
              <w:rPr>
                <w:rFonts w:ascii="Times New Roman" w:hAnsi="Times New Roman" w:cs="Times New Roman"/>
                <w:sz w:val="24"/>
                <w:szCs w:val="24"/>
              </w:rPr>
            </w:pPr>
            <w:r>
              <w:rPr>
                <w:rFonts w:ascii="Times New Roman" w:hAnsi="Times New Roman" w:cs="Times New Roman"/>
                <w:sz w:val="24"/>
                <w:szCs w:val="24"/>
              </w:rPr>
              <w:t xml:space="preserve">N </w:t>
            </w:r>
            <w:proofErr w:type="spellStart"/>
            <w:proofErr w:type="gramStart"/>
            <w:r>
              <w:rPr>
                <w:rFonts w:ascii="Times New Roman" w:hAnsi="Times New Roman" w:cs="Times New Roman"/>
                <w:sz w:val="24"/>
                <w:szCs w:val="24"/>
              </w:rPr>
              <w:t>п</w:t>
            </w:r>
            <w:proofErr w:type="spellEnd"/>
            <w:proofErr w:type="gramEnd"/>
            <w:r>
              <w:rPr>
                <w:rFonts w:ascii="Times New Roman" w:hAnsi="Times New Roman" w:cs="Times New Roman"/>
                <w:sz w:val="24"/>
                <w:szCs w:val="24"/>
              </w:rPr>
              <w:t>/</w:t>
            </w:r>
            <w:proofErr w:type="spellStart"/>
            <w:r>
              <w:rPr>
                <w:rFonts w:ascii="Times New Roman" w:hAnsi="Times New Roman" w:cs="Times New Roman"/>
                <w:sz w:val="24"/>
                <w:szCs w:val="24"/>
              </w:rPr>
              <w:t>п</w:t>
            </w:r>
            <w:proofErr w:type="spellEnd"/>
          </w:p>
        </w:tc>
        <w:tc>
          <w:tcPr>
            <w:tcW w:w="2551" w:type="dxa"/>
            <w:tcBorders>
              <w:top w:val="single" w:sz="4" w:space="0" w:color="auto"/>
              <w:left w:val="single" w:sz="4" w:space="0" w:color="auto"/>
              <w:bottom w:val="single" w:sz="4" w:space="0" w:color="auto"/>
              <w:right w:val="single" w:sz="4" w:space="0" w:color="auto"/>
            </w:tcBorders>
          </w:tcPr>
          <w:p w:rsidR="00D175A5" w:rsidRDefault="00D175A5">
            <w:pPr>
              <w:autoSpaceDE w:val="0"/>
              <w:autoSpaceDN w:val="0"/>
              <w:adjustRightInd w:val="0"/>
              <w:spacing w:after="0" w:line="240" w:lineRule="auto"/>
              <w:jc w:val="center"/>
              <w:rPr>
                <w:rFonts w:ascii="Times New Roman" w:hAnsi="Times New Roman" w:cs="Times New Roman"/>
                <w:sz w:val="24"/>
                <w:szCs w:val="24"/>
              </w:rPr>
            </w:pPr>
            <w:r>
              <w:rPr>
                <w:rFonts w:ascii="Times New Roman" w:hAnsi="Times New Roman" w:cs="Times New Roman"/>
                <w:sz w:val="24"/>
                <w:szCs w:val="24"/>
              </w:rPr>
              <w:t xml:space="preserve">Наименование вида разрешенного использования земельного участка (с указанием кода </w:t>
            </w:r>
            <w:hyperlink r:id="rId112" w:history="1">
              <w:r>
                <w:rPr>
                  <w:rFonts w:ascii="Times New Roman" w:hAnsi="Times New Roman" w:cs="Times New Roman"/>
                  <w:color w:val="0000FF"/>
                  <w:sz w:val="24"/>
                  <w:szCs w:val="24"/>
                </w:rPr>
                <w:t>классификатора</w:t>
              </w:r>
            </w:hyperlink>
            <w:r>
              <w:rPr>
                <w:rFonts w:ascii="Times New Roman" w:hAnsi="Times New Roman" w:cs="Times New Roman"/>
                <w:sz w:val="24"/>
                <w:szCs w:val="24"/>
              </w:rPr>
              <w:t>)</w:t>
            </w:r>
          </w:p>
        </w:tc>
        <w:tc>
          <w:tcPr>
            <w:tcW w:w="5839" w:type="dxa"/>
            <w:tcBorders>
              <w:top w:val="single" w:sz="4" w:space="0" w:color="auto"/>
              <w:left w:val="single" w:sz="4" w:space="0" w:color="auto"/>
              <w:bottom w:val="single" w:sz="4" w:space="0" w:color="auto"/>
              <w:right w:val="single" w:sz="4" w:space="0" w:color="auto"/>
            </w:tcBorders>
          </w:tcPr>
          <w:p w:rsidR="00D175A5" w:rsidRDefault="00D175A5">
            <w:pPr>
              <w:autoSpaceDE w:val="0"/>
              <w:autoSpaceDN w:val="0"/>
              <w:adjustRightInd w:val="0"/>
              <w:spacing w:after="0" w:line="240" w:lineRule="auto"/>
              <w:jc w:val="center"/>
              <w:rPr>
                <w:rFonts w:ascii="Times New Roman" w:hAnsi="Times New Roman" w:cs="Times New Roman"/>
                <w:sz w:val="24"/>
                <w:szCs w:val="24"/>
              </w:rPr>
            </w:pPr>
            <w:r>
              <w:rPr>
                <w:rFonts w:ascii="Times New Roman" w:hAnsi="Times New Roman" w:cs="Times New Roman"/>
                <w:sz w:val="24"/>
                <w:szCs w:val="24"/>
              </w:rPr>
              <w:t>Наименование вида объекта капитального строительства</w:t>
            </w:r>
          </w:p>
        </w:tc>
      </w:tr>
      <w:tr w:rsidR="00D175A5">
        <w:tc>
          <w:tcPr>
            <w:tcW w:w="680" w:type="dxa"/>
            <w:tcBorders>
              <w:top w:val="single" w:sz="4" w:space="0" w:color="auto"/>
              <w:left w:val="single" w:sz="4" w:space="0" w:color="auto"/>
              <w:bottom w:val="single" w:sz="4" w:space="0" w:color="auto"/>
              <w:right w:val="single" w:sz="4" w:space="0" w:color="auto"/>
            </w:tcBorders>
          </w:tcPr>
          <w:p w:rsidR="00D175A5" w:rsidRDefault="00D175A5">
            <w:pPr>
              <w:autoSpaceDE w:val="0"/>
              <w:autoSpaceDN w:val="0"/>
              <w:adjustRightInd w:val="0"/>
              <w:spacing w:after="0" w:line="240" w:lineRule="auto"/>
              <w:jc w:val="center"/>
              <w:rPr>
                <w:rFonts w:ascii="Times New Roman" w:hAnsi="Times New Roman" w:cs="Times New Roman"/>
                <w:sz w:val="24"/>
                <w:szCs w:val="24"/>
              </w:rPr>
            </w:pPr>
            <w:r>
              <w:rPr>
                <w:rFonts w:ascii="Times New Roman" w:hAnsi="Times New Roman" w:cs="Times New Roman"/>
                <w:sz w:val="24"/>
                <w:szCs w:val="24"/>
              </w:rPr>
              <w:lastRenderedPageBreak/>
              <w:t>1</w:t>
            </w:r>
          </w:p>
        </w:tc>
        <w:tc>
          <w:tcPr>
            <w:tcW w:w="2551" w:type="dxa"/>
            <w:tcBorders>
              <w:top w:val="single" w:sz="4" w:space="0" w:color="auto"/>
              <w:left w:val="single" w:sz="4" w:space="0" w:color="auto"/>
              <w:bottom w:val="single" w:sz="4" w:space="0" w:color="auto"/>
              <w:right w:val="single" w:sz="4" w:space="0" w:color="auto"/>
            </w:tcBorders>
          </w:tcPr>
          <w:p w:rsidR="00D175A5" w:rsidRDefault="00D175A5">
            <w:pPr>
              <w:autoSpaceDE w:val="0"/>
              <w:autoSpaceDN w:val="0"/>
              <w:adjustRightInd w:val="0"/>
              <w:spacing w:after="0" w:line="240" w:lineRule="auto"/>
              <w:jc w:val="center"/>
              <w:rPr>
                <w:rFonts w:ascii="Times New Roman" w:hAnsi="Times New Roman" w:cs="Times New Roman"/>
                <w:sz w:val="24"/>
                <w:szCs w:val="24"/>
              </w:rPr>
            </w:pPr>
            <w:r>
              <w:rPr>
                <w:rFonts w:ascii="Times New Roman" w:hAnsi="Times New Roman" w:cs="Times New Roman"/>
                <w:sz w:val="24"/>
                <w:szCs w:val="24"/>
              </w:rPr>
              <w:t>2</w:t>
            </w:r>
          </w:p>
        </w:tc>
        <w:tc>
          <w:tcPr>
            <w:tcW w:w="5839" w:type="dxa"/>
            <w:tcBorders>
              <w:top w:val="single" w:sz="4" w:space="0" w:color="auto"/>
              <w:left w:val="single" w:sz="4" w:space="0" w:color="auto"/>
              <w:bottom w:val="single" w:sz="4" w:space="0" w:color="auto"/>
              <w:right w:val="single" w:sz="4" w:space="0" w:color="auto"/>
            </w:tcBorders>
          </w:tcPr>
          <w:p w:rsidR="00D175A5" w:rsidRDefault="00D175A5">
            <w:pPr>
              <w:autoSpaceDE w:val="0"/>
              <w:autoSpaceDN w:val="0"/>
              <w:adjustRightInd w:val="0"/>
              <w:spacing w:after="0" w:line="240" w:lineRule="auto"/>
              <w:jc w:val="center"/>
              <w:rPr>
                <w:rFonts w:ascii="Times New Roman" w:hAnsi="Times New Roman" w:cs="Times New Roman"/>
                <w:sz w:val="24"/>
                <w:szCs w:val="24"/>
              </w:rPr>
            </w:pPr>
            <w:r>
              <w:rPr>
                <w:rFonts w:ascii="Times New Roman" w:hAnsi="Times New Roman" w:cs="Times New Roman"/>
                <w:sz w:val="24"/>
                <w:szCs w:val="24"/>
              </w:rPr>
              <w:t>3</w:t>
            </w:r>
          </w:p>
        </w:tc>
      </w:tr>
      <w:tr w:rsidR="00D175A5">
        <w:tc>
          <w:tcPr>
            <w:tcW w:w="9070" w:type="dxa"/>
            <w:gridSpan w:val="3"/>
            <w:tcBorders>
              <w:top w:val="single" w:sz="4" w:space="0" w:color="auto"/>
              <w:left w:val="single" w:sz="4" w:space="0" w:color="auto"/>
              <w:bottom w:val="single" w:sz="4" w:space="0" w:color="auto"/>
              <w:right w:val="single" w:sz="4" w:space="0" w:color="auto"/>
            </w:tcBorders>
          </w:tcPr>
          <w:p w:rsidR="00D175A5" w:rsidRDefault="00D175A5">
            <w:pPr>
              <w:autoSpaceDE w:val="0"/>
              <w:autoSpaceDN w:val="0"/>
              <w:adjustRightInd w:val="0"/>
              <w:spacing w:after="0" w:line="240" w:lineRule="auto"/>
              <w:jc w:val="center"/>
              <w:rPr>
                <w:rFonts w:ascii="Times New Roman" w:hAnsi="Times New Roman" w:cs="Times New Roman"/>
                <w:sz w:val="24"/>
                <w:szCs w:val="24"/>
              </w:rPr>
            </w:pPr>
            <w:r>
              <w:rPr>
                <w:rFonts w:ascii="Times New Roman" w:hAnsi="Times New Roman" w:cs="Times New Roman"/>
                <w:sz w:val="24"/>
                <w:szCs w:val="24"/>
              </w:rPr>
              <w:t>1. Основные виды разрешенного использования</w:t>
            </w:r>
          </w:p>
        </w:tc>
      </w:tr>
      <w:tr w:rsidR="00D175A5">
        <w:tc>
          <w:tcPr>
            <w:tcW w:w="680" w:type="dxa"/>
            <w:tcBorders>
              <w:top w:val="single" w:sz="4" w:space="0" w:color="auto"/>
              <w:left w:val="single" w:sz="4" w:space="0" w:color="auto"/>
              <w:bottom w:val="single" w:sz="4" w:space="0" w:color="auto"/>
              <w:right w:val="single" w:sz="4" w:space="0" w:color="auto"/>
            </w:tcBorders>
          </w:tcPr>
          <w:p w:rsidR="00D175A5" w:rsidRDefault="00D175A5">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1.1</w:t>
            </w:r>
          </w:p>
        </w:tc>
        <w:tc>
          <w:tcPr>
            <w:tcW w:w="2551" w:type="dxa"/>
            <w:tcBorders>
              <w:top w:val="single" w:sz="4" w:space="0" w:color="auto"/>
              <w:left w:val="single" w:sz="4" w:space="0" w:color="auto"/>
              <w:bottom w:val="single" w:sz="4" w:space="0" w:color="auto"/>
              <w:right w:val="single" w:sz="4" w:space="0" w:color="auto"/>
            </w:tcBorders>
          </w:tcPr>
          <w:p w:rsidR="00D175A5" w:rsidRDefault="00D175A5">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Малоэтажная многоквартирная жилая застройка </w:t>
            </w:r>
            <w:hyperlink r:id="rId113" w:history="1">
              <w:r>
                <w:rPr>
                  <w:rFonts w:ascii="Times New Roman" w:hAnsi="Times New Roman" w:cs="Times New Roman"/>
                  <w:color w:val="0000FF"/>
                  <w:sz w:val="24"/>
                  <w:szCs w:val="24"/>
                </w:rPr>
                <w:t>(2.1.1)</w:t>
              </w:r>
            </w:hyperlink>
          </w:p>
        </w:tc>
        <w:tc>
          <w:tcPr>
            <w:tcW w:w="5839" w:type="dxa"/>
            <w:tcBorders>
              <w:top w:val="single" w:sz="4" w:space="0" w:color="auto"/>
              <w:left w:val="single" w:sz="4" w:space="0" w:color="auto"/>
              <w:bottom w:val="single" w:sz="4" w:space="0" w:color="auto"/>
              <w:right w:val="single" w:sz="4" w:space="0" w:color="auto"/>
            </w:tcBorders>
          </w:tcPr>
          <w:p w:rsidR="00D175A5" w:rsidRDefault="00765270" w:rsidP="00765270">
            <w:pPr>
              <w:autoSpaceDE w:val="0"/>
              <w:autoSpaceDN w:val="0"/>
              <w:adjustRightInd w:val="0"/>
              <w:spacing w:after="0" w:line="240" w:lineRule="auto"/>
              <w:jc w:val="both"/>
              <w:rPr>
                <w:rFonts w:ascii="Times New Roman" w:hAnsi="Times New Roman" w:cs="Times New Roman"/>
                <w:sz w:val="24"/>
                <w:szCs w:val="24"/>
              </w:rPr>
            </w:pPr>
            <w:r w:rsidRPr="00765270">
              <w:rPr>
                <w:rFonts w:ascii="Times New Roman" w:hAnsi="Times New Roman" w:cs="Times New Roman"/>
                <w:sz w:val="24"/>
                <w:szCs w:val="24"/>
              </w:rPr>
              <w:t>Размещение малоэтажного многоквартирного жилого дома</w:t>
            </w:r>
            <w:r>
              <w:rPr>
                <w:rFonts w:ascii="Times New Roman" w:hAnsi="Times New Roman" w:cs="Times New Roman"/>
                <w:sz w:val="24"/>
                <w:szCs w:val="24"/>
              </w:rPr>
              <w:t xml:space="preserve">; </w:t>
            </w:r>
            <w:r w:rsidRPr="00765270">
              <w:rPr>
                <w:rFonts w:ascii="Times New Roman" w:hAnsi="Times New Roman" w:cs="Times New Roman"/>
                <w:sz w:val="24"/>
                <w:szCs w:val="24"/>
              </w:rPr>
              <w:t>разведение декоративных и плодовых деревьев, овощных и ягодных культур;</w:t>
            </w:r>
            <w:r>
              <w:rPr>
                <w:rFonts w:ascii="Times New Roman" w:hAnsi="Times New Roman" w:cs="Times New Roman"/>
                <w:sz w:val="24"/>
                <w:szCs w:val="24"/>
              </w:rPr>
              <w:t xml:space="preserve"> </w:t>
            </w:r>
            <w:r w:rsidRPr="00765270">
              <w:rPr>
                <w:rFonts w:ascii="Times New Roman" w:hAnsi="Times New Roman" w:cs="Times New Roman"/>
                <w:sz w:val="24"/>
                <w:szCs w:val="24"/>
              </w:rPr>
              <w:t>размещение индивидуальных гаражей и иных вспомогательных сооружений;</w:t>
            </w:r>
            <w:r>
              <w:rPr>
                <w:rFonts w:ascii="Times New Roman" w:hAnsi="Times New Roman" w:cs="Times New Roman"/>
                <w:sz w:val="24"/>
                <w:szCs w:val="24"/>
              </w:rPr>
              <w:t xml:space="preserve"> </w:t>
            </w:r>
            <w:r w:rsidRPr="00765270">
              <w:rPr>
                <w:rFonts w:ascii="Times New Roman" w:hAnsi="Times New Roman" w:cs="Times New Roman"/>
                <w:sz w:val="24"/>
                <w:szCs w:val="24"/>
              </w:rPr>
              <w:t>обустройство спортивных и детских площадок, площадок отдыха;</w:t>
            </w:r>
            <w:r>
              <w:rPr>
                <w:rFonts w:ascii="Times New Roman" w:hAnsi="Times New Roman" w:cs="Times New Roman"/>
                <w:sz w:val="24"/>
                <w:szCs w:val="24"/>
              </w:rPr>
              <w:t xml:space="preserve"> </w:t>
            </w:r>
            <w:r w:rsidRPr="00765270">
              <w:rPr>
                <w:rFonts w:ascii="Times New Roman" w:hAnsi="Times New Roman" w:cs="Times New Roman"/>
                <w:sz w:val="24"/>
                <w:szCs w:val="24"/>
              </w:rPr>
              <w:t>размещение объектов обслуживания жилой застройки во встроенных, пристроенных и встроенно-пристроенных помещениях малоэтажного многоквартирного дома</w:t>
            </w:r>
          </w:p>
        </w:tc>
      </w:tr>
      <w:tr w:rsidR="00D175A5">
        <w:tc>
          <w:tcPr>
            <w:tcW w:w="680" w:type="dxa"/>
            <w:tcBorders>
              <w:top w:val="single" w:sz="4" w:space="0" w:color="auto"/>
              <w:left w:val="single" w:sz="4" w:space="0" w:color="auto"/>
              <w:bottom w:val="single" w:sz="4" w:space="0" w:color="auto"/>
              <w:right w:val="single" w:sz="4" w:space="0" w:color="auto"/>
            </w:tcBorders>
          </w:tcPr>
          <w:p w:rsidR="00D175A5" w:rsidRDefault="00D175A5">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1.2</w:t>
            </w:r>
          </w:p>
        </w:tc>
        <w:tc>
          <w:tcPr>
            <w:tcW w:w="2551" w:type="dxa"/>
            <w:tcBorders>
              <w:top w:val="single" w:sz="4" w:space="0" w:color="auto"/>
              <w:left w:val="single" w:sz="4" w:space="0" w:color="auto"/>
              <w:bottom w:val="single" w:sz="4" w:space="0" w:color="auto"/>
              <w:right w:val="single" w:sz="4" w:space="0" w:color="auto"/>
            </w:tcBorders>
          </w:tcPr>
          <w:p w:rsidR="00D175A5" w:rsidRDefault="00D175A5">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Блокированная жилая застройка </w:t>
            </w:r>
            <w:hyperlink r:id="rId114" w:history="1">
              <w:r>
                <w:rPr>
                  <w:rFonts w:ascii="Times New Roman" w:hAnsi="Times New Roman" w:cs="Times New Roman"/>
                  <w:color w:val="0000FF"/>
                  <w:sz w:val="24"/>
                  <w:szCs w:val="24"/>
                </w:rPr>
                <w:t>(2.3)</w:t>
              </w:r>
            </w:hyperlink>
          </w:p>
        </w:tc>
        <w:tc>
          <w:tcPr>
            <w:tcW w:w="5839" w:type="dxa"/>
            <w:tcBorders>
              <w:top w:val="single" w:sz="4" w:space="0" w:color="auto"/>
              <w:left w:val="single" w:sz="4" w:space="0" w:color="auto"/>
              <w:bottom w:val="single" w:sz="4" w:space="0" w:color="auto"/>
              <w:right w:val="single" w:sz="4" w:space="0" w:color="auto"/>
            </w:tcBorders>
          </w:tcPr>
          <w:p w:rsidR="00D175A5" w:rsidRDefault="000C363C" w:rsidP="000C363C">
            <w:pPr>
              <w:autoSpaceDE w:val="0"/>
              <w:autoSpaceDN w:val="0"/>
              <w:adjustRightInd w:val="0"/>
              <w:spacing w:after="0" w:line="240" w:lineRule="auto"/>
              <w:jc w:val="both"/>
              <w:rPr>
                <w:rFonts w:ascii="Times New Roman" w:hAnsi="Times New Roman" w:cs="Times New Roman"/>
                <w:sz w:val="24"/>
                <w:szCs w:val="24"/>
              </w:rPr>
            </w:pPr>
            <w:proofErr w:type="gramStart"/>
            <w:r w:rsidRPr="000C363C">
              <w:rPr>
                <w:rFonts w:ascii="Times New Roman" w:hAnsi="Times New Roman" w:cs="Times New Roman"/>
                <w:sz w:val="24"/>
                <w:szCs w:val="24"/>
              </w:rPr>
              <w:t>Размещение жилого дома, не предназначенного для раздела на квартиры, имеющего одну или несколько общих стен с соседними жилыми домами (количеством этажей не более чем три, при общем количестве совмещенных домов не более десяти и каждый из которых предназначен для проживания одной семьи, имеет общую стену (общие стены) без проемов с соседним блоком или соседними блоками, расположен на отдельном земельном участке</w:t>
            </w:r>
            <w:proofErr w:type="gramEnd"/>
            <w:r w:rsidRPr="000C363C">
              <w:rPr>
                <w:rFonts w:ascii="Times New Roman" w:hAnsi="Times New Roman" w:cs="Times New Roman"/>
                <w:sz w:val="24"/>
                <w:szCs w:val="24"/>
              </w:rPr>
              <w:t xml:space="preserve"> и имеет выход на территорию общего пользования (жилые дома блокированной застройки);</w:t>
            </w:r>
            <w:r>
              <w:rPr>
                <w:rFonts w:ascii="Times New Roman" w:hAnsi="Times New Roman" w:cs="Times New Roman"/>
                <w:sz w:val="24"/>
                <w:szCs w:val="24"/>
              </w:rPr>
              <w:t xml:space="preserve"> </w:t>
            </w:r>
            <w:r w:rsidRPr="000C363C">
              <w:rPr>
                <w:rFonts w:ascii="Times New Roman" w:hAnsi="Times New Roman" w:cs="Times New Roman"/>
                <w:sz w:val="24"/>
                <w:szCs w:val="24"/>
              </w:rPr>
              <w:t>разведение декоративных и плодовых деревьев, овощных и ягодных культур;</w:t>
            </w:r>
            <w:r>
              <w:rPr>
                <w:rFonts w:ascii="Times New Roman" w:hAnsi="Times New Roman" w:cs="Times New Roman"/>
                <w:sz w:val="24"/>
                <w:szCs w:val="24"/>
              </w:rPr>
              <w:t xml:space="preserve"> </w:t>
            </w:r>
            <w:r w:rsidRPr="000C363C">
              <w:rPr>
                <w:rFonts w:ascii="Times New Roman" w:hAnsi="Times New Roman" w:cs="Times New Roman"/>
                <w:sz w:val="24"/>
                <w:szCs w:val="24"/>
              </w:rPr>
              <w:t>размещение индивидуальных гаражей и иных вспомогательных сооружений;</w:t>
            </w:r>
            <w:r>
              <w:rPr>
                <w:rFonts w:ascii="Times New Roman" w:hAnsi="Times New Roman" w:cs="Times New Roman"/>
                <w:sz w:val="24"/>
                <w:szCs w:val="24"/>
              </w:rPr>
              <w:t xml:space="preserve"> </w:t>
            </w:r>
            <w:r w:rsidRPr="000C363C">
              <w:rPr>
                <w:rFonts w:ascii="Times New Roman" w:hAnsi="Times New Roman" w:cs="Times New Roman"/>
                <w:sz w:val="24"/>
                <w:szCs w:val="24"/>
              </w:rPr>
              <w:t>обустройство спортивных и детских площадок, площадок отдыха</w:t>
            </w:r>
          </w:p>
        </w:tc>
      </w:tr>
      <w:tr w:rsidR="00286244">
        <w:tc>
          <w:tcPr>
            <w:tcW w:w="680" w:type="dxa"/>
            <w:tcBorders>
              <w:top w:val="single" w:sz="4" w:space="0" w:color="auto"/>
              <w:left w:val="single" w:sz="4" w:space="0" w:color="auto"/>
              <w:bottom w:val="single" w:sz="4" w:space="0" w:color="auto"/>
              <w:right w:val="single" w:sz="4" w:space="0" w:color="auto"/>
            </w:tcBorders>
          </w:tcPr>
          <w:p w:rsidR="00286244" w:rsidRDefault="004941F6">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1.3</w:t>
            </w:r>
          </w:p>
        </w:tc>
        <w:tc>
          <w:tcPr>
            <w:tcW w:w="2551" w:type="dxa"/>
            <w:tcBorders>
              <w:top w:val="single" w:sz="4" w:space="0" w:color="auto"/>
              <w:left w:val="single" w:sz="4" w:space="0" w:color="auto"/>
              <w:bottom w:val="single" w:sz="4" w:space="0" w:color="auto"/>
              <w:right w:val="single" w:sz="4" w:space="0" w:color="auto"/>
            </w:tcBorders>
          </w:tcPr>
          <w:p w:rsidR="00286244" w:rsidRPr="003949A1" w:rsidRDefault="00286244" w:rsidP="00520C92">
            <w:pPr>
              <w:pStyle w:val="ConsPlusNormal"/>
              <w:jc w:val="both"/>
              <w:rPr>
                <w:rFonts w:ascii="Times New Roman" w:hAnsi="Times New Roman" w:cs="Times New Roman"/>
                <w:sz w:val="24"/>
                <w:szCs w:val="24"/>
              </w:rPr>
            </w:pPr>
            <w:proofErr w:type="spellStart"/>
            <w:r w:rsidRPr="003949A1">
              <w:rPr>
                <w:rFonts w:ascii="Times New Roman" w:hAnsi="Times New Roman" w:cs="Times New Roman"/>
                <w:sz w:val="24"/>
                <w:szCs w:val="24"/>
              </w:rPr>
              <w:t>Среднеэтажная</w:t>
            </w:r>
            <w:proofErr w:type="spellEnd"/>
            <w:r w:rsidRPr="003949A1">
              <w:rPr>
                <w:rFonts w:ascii="Times New Roman" w:hAnsi="Times New Roman" w:cs="Times New Roman"/>
                <w:sz w:val="24"/>
                <w:szCs w:val="24"/>
              </w:rPr>
              <w:t xml:space="preserve"> жилая застройка</w:t>
            </w:r>
            <w:r>
              <w:rPr>
                <w:rFonts w:ascii="Times New Roman" w:hAnsi="Times New Roman" w:cs="Times New Roman"/>
                <w:sz w:val="24"/>
                <w:szCs w:val="24"/>
              </w:rPr>
              <w:t xml:space="preserve"> (2.5)</w:t>
            </w:r>
          </w:p>
        </w:tc>
        <w:tc>
          <w:tcPr>
            <w:tcW w:w="5839" w:type="dxa"/>
            <w:tcBorders>
              <w:top w:val="single" w:sz="4" w:space="0" w:color="auto"/>
              <w:left w:val="single" w:sz="4" w:space="0" w:color="auto"/>
              <w:bottom w:val="single" w:sz="4" w:space="0" w:color="auto"/>
              <w:right w:val="single" w:sz="4" w:space="0" w:color="auto"/>
            </w:tcBorders>
          </w:tcPr>
          <w:p w:rsidR="00286244" w:rsidRPr="003949A1" w:rsidRDefault="00286244" w:rsidP="00520C92">
            <w:pPr>
              <w:pStyle w:val="ConsPlusNormal"/>
              <w:jc w:val="both"/>
              <w:rPr>
                <w:rFonts w:ascii="Times New Roman" w:hAnsi="Times New Roman" w:cs="Times New Roman"/>
                <w:sz w:val="24"/>
                <w:szCs w:val="24"/>
              </w:rPr>
            </w:pPr>
            <w:r w:rsidRPr="003949A1">
              <w:rPr>
                <w:rFonts w:ascii="Times New Roman" w:hAnsi="Times New Roman" w:cs="Times New Roman"/>
                <w:sz w:val="24"/>
                <w:szCs w:val="24"/>
              </w:rPr>
              <w:t>Размещение жилых домов, предназначенных для разделения на квартиры, каждая из которых пригодна для постоянного проживания (жилые дома высотой не выше восьми надземных этажей, разделенных на две и более квартиры);</w:t>
            </w:r>
          </w:p>
          <w:p w:rsidR="00286244" w:rsidRPr="003949A1" w:rsidRDefault="00286244" w:rsidP="00520C92">
            <w:pPr>
              <w:pStyle w:val="ConsPlusNormal"/>
              <w:jc w:val="both"/>
              <w:rPr>
                <w:rFonts w:ascii="Times New Roman" w:hAnsi="Times New Roman" w:cs="Times New Roman"/>
                <w:sz w:val="24"/>
                <w:szCs w:val="24"/>
              </w:rPr>
            </w:pPr>
            <w:r w:rsidRPr="003949A1">
              <w:rPr>
                <w:rFonts w:ascii="Times New Roman" w:hAnsi="Times New Roman" w:cs="Times New Roman"/>
                <w:sz w:val="24"/>
                <w:szCs w:val="24"/>
              </w:rPr>
              <w:t>благоустройство и озеленение;</w:t>
            </w:r>
          </w:p>
          <w:p w:rsidR="00286244" w:rsidRPr="003949A1" w:rsidRDefault="00286244" w:rsidP="00520C92">
            <w:pPr>
              <w:pStyle w:val="ConsPlusNormal"/>
              <w:jc w:val="both"/>
              <w:rPr>
                <w:rFonts w:ascii="Times New Roman" w:hAnsi="Times New Roman" w:cs="Times New Roman"/>
                <w:sz w:val="24"/>
                <w:szCs w:val="24"/>
              </w:rPr>
            </w:pPr>
            <w:r w:rsidRPr="003949A1">
              <w:rPr>
                <w:rFonts w:ascii="Times New Roman" w:hAnsi="Times New Roman" w:cs="Times New Roman"/>
                <w:sz w:val="24"/>
                <w:szCs w:val="24"/>
              </w:rPr>
              <w:t>размещение подземных гаражей и автостоянок;</w:t>
            </w:r>
          </w:p>
          <w:p w:rsidR="00286244" w:rsidRPr="003949A1" w:rsidRDefault="00286244" w:rsidP="00520C92">
            <w:pPr>
              <w:pStyle w:val="ConsPlusNormal"/>
              <w:jc w:val="both"/>
              <w:rPr>
                <w:rFonts w:ascii="Times New Roman" w:hAnsi="Times New Roman" w:cs="Times New Roman"/>
                <w:sz w:val="24"/>
                <w:szCs w:val="24"/>
              </w:rPr>
            </w:pPr>
            <w:r w:rsidRPr="003949A1">
              <w:rPr>
                <w:rFonts w:ascii="Times New Roman" w:hAnsi="Times New Roman" w:cs="Times New Roman"/>
                <w:sz w:val="24"/>
                <w:szCs w:val="24"/>
              </w:rPr>
              <w:t>обустройство спортивных и детских площадок, площадок отдыха;</w:t>
            </w:r>
          </w:p>
          <w:p w:rsidR="00286244" w:rsidRPr="003949A1" w:rsidRDefault="00286244" w:rsidP="00520C92">
            <w:pPr>
              <w:pStyle w:val="ConsPlusNormal"/>
              <w:jc w:val="both"/>
              <w:rPr>
                <w:rFonts w:ascii="Times New Roman" w:hAnsi="Times New Roman" w:cs="Times New Roman"/>
                <w:sz w:val="24"/>
                <w:szCs w:val="24"/>
              </w:rPr>
            </w:pPr>
            <w:r w:rsidRPr="003949A1">
              <w:rPr>
                <w:rFonts w:ascii="Times New Roman" w:hAnsi="Times New Roman" w:cs="Times New Roman"/>
                <w:sz w:val="24"/>
                <w:szCs w:val="24"/>
              </w:rPr>
              <w:t>размещение объектов обслуживания жилой застройки во встроенных, пристроенных и встроенно-пристроенных помещениях многоквартирного дома, если общая площадь таких помещений в многоквартирном доме не составляет более 20% общей площади помещений дома</w:t>
            </w:r>
          </w:p>
        </w:tc>
      </w:tr>
      <w:tr w:rsidR="00286244">
        <w:tc>
          <w:tcPr>
            <w:tcW w:w="680" w:type="dxa"/>
            <w:tcBorders>
              <w:top w:val="single" w:sz="4" w:space="0" w:color="auto"/>
              <w:left w:val="single" w:sz="4" w:space="0" w:color="auto"/>
              <w:bottom w:val="single" w:sz="4" w:space="0" w:color="auto"/>
              <w:right w:val="single" w:sz="4" w:space="0" w:color="auto"/>
            </w:tcBorders>
          </w:tcPr>
          <w:p w:rsidR="00286244" w:rsidRDefault="004941F6">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1.4</w:t>
            </w:r>
          </w:p>
        </w:tc>
        <w:tc>
          <w:tcPr>
            <w:tcW w:w="2551" w:type="dxa"/>
            <w:tcBorders>
              <w:top w:val="single" w:sz="4" w:space="0" w:color="auto"/>
              <w:left w:val="single" w:sz="4" w:space="0" w:color="auto"/>
              <w:bottom w:val="single" w:sz="4" w:space="0" w:color="auto"/>
              <w:right w:val="single" w:sz="4" w:space="0" w:color="auto"/>
            </w:tcBorders>
          </w:tcPr>
          <w:p w:rsidR="00286244" w:rsidRPr="003949A1" w:rsidRDefault="00286244" w:rsidP="00520C92">
            <w:pPr>
              <w:pStyle w:val="ConsPlusNormal"/>
              <w:jc w:val="both"/>
              <w:rPr>
                <w:rFonts w:ascii="Times New Roman" w:hAnsi="Times New Roman" w:cs="Times New Roman"/>
                <w:sz w:val="24"/>
                <w:szCs w:val="24"/>
              </w:rPr>
            </w:pPr>
            <w:r w:rsidRPr="003949A1">
              <w:rPr>
                <w:rFonts w:ascii="Times New Roman" w:hAnsi="Times New Roman" w:cs="Times New Roman"/>
                <w:sz w:val="24"/>
                <w:szCs w:val="24"/>
              </w:rPr>
              <w:t>Обслуживание жилой застройки</w:t>
            </w:r>
            <w:r>
              <w:rPr>
                <w:rFonts w:ascii="Times New Roman" w:hAnsi="Times New Roman" w:cs="Times New Roman"/>
                <w:sz w:val="24"/>
                <w:szCs w:val="24"/>
              </w:rPr>
              <w:t xml:space="preserve"> (2.7)</w:t>
            </w:r>
          </w:p>
        </w:tc>
        <w:tc>
          <w:tcPr>
            <w:tcW w:w="5839" w:type="dxa"/>
            <w:tcBorders>
              <w:top w:val="single" w:sz="4" w:space="0" w:color="auto"/>
              <w:left w:val="single" w:sz="4" w:space="0" w:color="auto"/>
              <w:bottom w:val="single" w:sz="4" w:space="0" w:color="auto"/>
              <w:right w:val="single" w:sz="4" w:space="0" w:color="auto"/>
            </w:tcBorders>
          </w:tcPr>
          <w:p w:rsidR="00286244" w:rsidRPr="003949A1" w:rsidRDefault="00286244" w:rsidP="00520C92">
            <w:pPr>
              <w:pStyle w:val="ConsPlusNormal"/>
              <w:jc w:val="both"/>
              <w:rPr>
                <w:rFonts w:ascii="Times New Roman" w:hAnsi="Times New Roman" w:cs="Times New Roman"/>
                <w:sz w:val="24"/>
                <w:szCs w:val="24"/>
              </w:rPr>
            </w:pPr>
            <w:proofErr w:type="gramStart"/>
            <w:r w:rsidRPr="003949A1">
              <w:rPr>
                <w:rFonts w:ascii="Times New Roman" w:hAnsi="Times New Roman" w:cs="Times New Roman"/>
                <w:sz w:val="24"/>
                <w:szCs w:val="24"/>
              </w:rPr>
              <w:t xml:space="preserve">Размещение объектов капитального строительства, размещение которых предусмотрено видами разрешенного использования с </w:t>
            </w:r>
            <w:hyperlink w:anchor="P180" w:history="1">
              <w:r w:rsidRPr="003949A1">
                <w:rPr>
                  <w:rFonts w:ascii="Times New Roman" w:hAnsi="Times New Roman" w:cs="Times New Roman"/>
                  <w:color w:val="0000FF"/>
                  <w:sz w:val="24"/>
                  <w:szCs w:val="24"/>
                </w:rPr>
                <w:t>кодами 3.1</w:t>
              </w:r>
            </w:hyperlink>
            <w:r w:rsidRPr="003949A1">
              <w:rPr>
                <w:rFonts w:ascii="Times New Roman" w:hAnsi="Times New Roman" w:cs="Times New Roman"/>
                <w:sz w:val="24"/>
                <w:szCs w:val="24"/>
              </w:rPr>
              <w:t xml:space="preserve">, </w:t>
            </w:r>
            <w:hyperlink w:anchor="P184" w:history="1">
              <w:r w:rsidRPr="003949A1">
                <w:rPr>
                  <w:rFonts w:ascii="Times New Roman" w:hAnsi="Times New Roman" w:cs="Times New Roman"/>
                  <w:color w:val="0000FF"/>
                  <w:sz w:val="24"/>
                  <w:szCs w:val="24"/>
                </w:rPr>
                <w:t>3.2</w:t>
              </w:r>
            </w:hyperlink>
            <w:r w:rsidRPr="003949A1">
              <w:rPr>
                <w:rFonts w:ascii="Times New Roman" w:hAnsi="Times New Roman" w:cs="Times New Roman"/>
                <w:sz w:val="24"/>
                <w:szCs w:val="24"/>
              </w:rPr>
              <w:t xml:space="preserve">, </w:t>
            </w:r>
            <w:hyperlink w:anchor="P189" w:history="1">
              <w:r w:rsidRPr="003949A1">
                <w:rPr>
                  <w:rFonts w:ascii="Times New Roman" w:hAnsi="Times New Roman" w:cs="Times New Roman"/>
                  <w:color w:val="0000FF"/>
                  <w:sz w:val="24"/>
                  <w:szCs w:val="24"/>
                </w:rPr>
                <w:t>3.3</w:t>
              </w:r>
            </w:hyperlink>
            <w:r w:rsidRPr="003949A1">
              <w:rPr>
                <w:rFonts w:ascii="Times New Roman" w:hAnsi="Times New Roman" w:cs="Times New Roman"/>
                <w:sz w:val="24"/>
                <w:szCs w:val="24"/>
              </w:rPr>
              <w:t xml:space="preserve">, </w:t>
            </w:r>
            <w:hyperlink w:anchor="P193" w:history="1">
              <w:r w:rsidRPr="003949A1">
                <w:rPr>
                  <w:rFonts w:ascii="Times New Roman" w:hAnsi="Times New Roman" w:cs="Times New Roman"/>
                  <w:color w:val="0000FF"/>
                  <w:sz w:val="24"/>
                  <w:szCs w:val="24"/>
                </w:rPr>
                <w:t>3.4</w:t>
              </w:r>
            </w:hyperlink>
            <w:r w:rsidRPr="003949A1">
              <w:rPr>
                <w:rFonts w:ascii="Times New Roman" w:hAnsi="Times New Roman" w:cs="Times New Roman"/>
                <w:sz w:val="24"/>
                <w:szCs w:val="24"/>
              </w:rPr>
              <w:t xml:space="preserve">, </w:t>
            </w:r>
            <w:hyperlink w:anchor="P197" w:history="1">
              <w:r w:rsidRPr="003949A1">
                <w:rPr>
                  <w:rFonts w:ascii="Times New Roman" w:hAnsi="Times New Roman" w:cs="Times New Roman"/>
                  <w:color w:val="0000FF"/>
                  <w:sz w:val="24"/>
                  <w:szCs w:val="24"/>
                </w:rPr>
                <w:t>3.4.1</w:t>
              </w:r>
            </w:hyperlink>
            <w:r w:rsidRPr="003949A1">
              <w:rPr>
                <w:rFonts w:ascii="Times New Roman" w:hAnsi="Times New Roman" w:cs="Times New Roman"/>
                <w:sz w:val="24"/>
                <w:szCs w:val="24"/>
              </w:rPr>
              <w:t xml:space="preserve">, </w:t>
            </w:r>
            <w:hyperlink w:anchor="P210" w:history="1">
              <w:r w:rsidRPr="003949A1">
                <w:rPr>
                  <w:rFonts w:ascii="Times New Roman" w:hAnsi="Times New Roman" w:cs="Times New Roman"/>
                  <w:color w:val="0000FF"/>
                  <w:sz w:val="24"/>
                  <w:szCs w:val="24"/>
                </w:rPr>
                <w:t>3.5.1</w:t>
              </w:r>
            </w:hyperlink>
            <w:r w:rsidRPr="003949A1">
              <w:rPr>
                <w:rFonts w:ascii="Times New Roman" w:hAnsi="Times New Roman" w:cs="Times New Roman"/>
                <w:sz w:val="24"/>
                <w:szCs w:val="24"/>
              </w:rPr>
              <w:t xml:space="preserve">, </w:t>
            </w:r>
            <w:hyperlink w:anchor="P218" w:history="1">
              <w:r w:rsidRPr="003949A1">
                <w:rPr>
                  <w:rFonts w:ascii="Times New Roman" w:hAnsi="Times New Roman" w:cs="Times New Roman"/>
                  <w:color w:val="0000FF"/>
                  <w:sz w:val="24"/>
                  <w:szCs w:val="24"/>
                </w:rPr>
                <w:t>3.6</w:t>
              </w:r>
            </w:hyperlink>
            <w:r w:rsidRPr="003949A1">
              <w:rPr>
                <w:rFonts w:ascii="Times New Roman" w:hAnsi="Times New Roman" w:cs="Times New Roman"/>
                <w:sz w:val="24"/>
                <w:szCs w:val="24"/>
              </w:rPr>
              <w:t xml:space="preserve">, </w:t>
            </w:r>
            <w:hyperlink w:anchor="P224" w:history="1">
              <w:r w:rsidRPr="003949A1">
                <w:rPr>
                  <w:rFonts w:ascii="Times New Roman" w:hAnsi="Times New Roman" w:cs="Times New Roman"/>
                  <w:color w:val="0000FF"/>
                  <w:sz w:val="24"/>
                  <w:szCs w:val="24"/>
                </w:rPr>
                <w:t>3.7</w:t>
              </w:r>
            </w:hyperlink>
            <w:r w:rsidRPr="003949A1">
              <w:rPr>
                <w:rFonts w:ascii="Times New Roman" w:hAnsi="Times New Roman" w:cs="Times New Roman"/>
                <w:sz w:val="24"/>
                <w:szCs w:val="24"/>
              </w:rPr>
              <w:t xml:space="preserve">, </w:t>
            </w:r>
            <w:hyperlink w:anchor="P245" w:history="1">
              <w:r w:rsidRPr="003949A1">
                <w:rPr>
                  <w:rFonts w:ascii="Times New Roman" w:hAnsi="Times New Roman" w:cs="Times New Roman"/>
                  <w:color w:val="0000FF"/>
                  <w:sz w:val="24"/>
                  <w:szCs w:val="24"/>
                </w:rPr>
                <w:t>3.10.1</w:t>
              </w:r>
            </w:hyperlink>
            <w:r w:rsidRPr="003949A1">
              <w:rPr>
                <w:rFonts w:ascii="Times New Roman" w:hAnsi="Times New Roman" w:cs="Times New Roman"/>
                <w:sz w:val="24"/>
                <w:szCs w:val="24"/>
              </w:rPr>
              <w:t xml:space="preserve">, </w:t>
            </w:r>
            <w:hyperlink w:anchor="P260" w:history="1">
              <w:r w:rsidRPr="003949A1">
                <w:rPr>
                  <w:rFonts w:ascii="Times New Roman" w:hAnsi="Times New Roman" w:cs="Times New Roman"/>
                  <w:color w:val="0000FF"/>
                  <w:sz w:val="24"/>
                  <w:szCs w:val="24"/>
                </w:rPr>
                <w:t>4.1</w:t>
              </w:r>
            </w:hyperlink>
            <w:r w:rsidRPr="003949A1">
              <w:rPr>
                <w:rFonts w:ascii="Times New Roman" w:hAnsi="Times New Roman" w:cs="Times New Roman"/>
                <w:sz w:val="24"/>
                <w:szCs w:val="24"/>
              </w:rPr>
              <w:t xml:space="preserve">, </w:t>
            </w:r>
            <w:hyperlink w:anchor="P269" w:history="1">
              <w:r w:rsidRPr="003949A1">
                <w:rPr>
                  <w:rFonts w:ascii="Times New Roman" w:hAnsi="Times New Roman" w:cs="Times New Roman"/>
                  <w:color w:val="0000FF"/>
                  <w:sz w:val="24"/>
                  <w:szCs w:val="24"/>
                </w:rPr>
                <w:t>4.3</w:t>
              </w:r>
            </w:hyperlink>
            <w:r w:rsidRPr="003949A1">
              <w:rPr>
                <w:rFonts w:ascii="Times New Roman" w:hAnsi="Times New Roman" w:cs="Times New Roman"/>
                <w:sz w:val="24"/>
                <w:szCs w:val="24"/>
              </w:rPr>
              <w:t xml:space="preserve">, </w:t>
            </w:r>
            <w:hyperlink w:anchor="P274" w:history="1">
              <w:r w:rsidRPr="003949A1">
                <w:rPr>
                  <w:rFonts w:ascii="Times New Roman" w:hAnsi="Times New Roman" w:cs="Times New Roman"/>
                  <w:color w:val="0000FF"/>
                  <w:sz w:val="24"/>
                  <w:szCs w:val="24"/>
                </w:rPr>
                <w:t>4.4</w:t>
              </w:r>
            </w:hyperlink>
            <w:r w:rsidRPr="003949A1">
              <w:rPr>
                <w:rFonts w:ascii="Times New Roman" w:hAnsi="Times New Roman" w:cs="Times New Roman"/>
                <w:sz w:val="24"/>
                <w:szCs w:val="24"/>
              </w:rPr>
              <w:t xml:space="preserve">, </w:t>
            </w:r>
            <w:hyperlink w:anchor="P280" w:history="1">
              <w:r w:rsidRPr="003949A1">
                <w:rPr>
                  <w:rFonts w:ascii="Times New Roman" w:hAnsi="Times New Roman" w:cs="Times New Roman"/>
                  <w:color w:val="0000FF"/>
                  <w:sz w:val="24"/>
                  <w:szCs w:val="24"/>
                </w:rPr>
                <w:t>4.6</w:t>
              </w:r>
            </w:hyperlink>
            <w:r w:rsidRPr="003949A1">
              <w:rPr>
                <w:rFonts w:ascii="Times New Roman" w:hAnsi="Times New Roman" w:cs="Times New Roman"/>
                <w:sz w:val="24"/>
                <w:szCs w:val="24"/>
              </w:rPr>
              <w:t xml:space="preserve">, </w:t>
            </w:r>
            <w:hyperlink w:anchor="P284" w:history="1">
              <w:r w:rsidRPr="003949A1">
                <w:rPr>
                  <w:rFonts w:ascii="Times New Roman" w:hAnsi="Times New Roman" w:cs="Times New Roman"/>
                  <w:color w:val="0000FF"/>
                  <w:sz w:val="24"/>
                  <w:szCs w:val="24"/>
                </w:rPr>
                <w:t>4.7</w:t>
              </w:r>
            </w:hyperlink>
            <w:r w:rsidRPr="003949A1">
              <w:rPr>
                <w:rFonts w:ascii="Times New Roman" w:hAnsi="Times New Roman" w:cs="Times New Roman"/>
                <w:sz w:val="24"/>
                <w:szCs w:val="24"/>
              </w:rPr>
              <w:t xml:space="preserve">, </w:t>
            </w:r>
            <w:hyperlink w:anchor="P292" w:history="1">
              <w:r w:rsidRPr="003949A1">
                <w:rPr>
                  <w:rFonts w:ascii="Times New Roman" w:hAnsi="Times New Roman" w:cs="Times New Roman"/>
                  <w:color w:val="0000FF"/>
                  <w:sz w:val="24"/>
                  <w:szCs w:val="24"/>
                </w:rPr>
                <w:t>4.9</w:t>
              </w:r>
            </w:hyperlink>
            <w:r w:rsidRPr="003949A1">
              <w:rPr>
                <w:rFonts w:ascii="Times New Roman" w:hAnsi="Times New Roman" w:cs="Times New Roman"/>
                <w:sz w:val="24"/>
                <w:szCs w:val="24"/>
              </w:rPr>
              <w:t xml:space="preserve">, если их размещение связано с удовлетворением повседневных потребностей жителей, не причиняет вреда окружающей среде и санитарному </w:t>
            </w:r>
            <w:r w:rsidRPr="003949A1">
              <w:rPr>
                <w:rFonts w:ascii="Times New Roman" w:hAnsi="Times New Roman" w:cs="Times New Roman"/>
                <w:sz w:val="24"/>
                <w:szCs w:val="24"/>
              </w:rPr>
              <w:lastRenderedPageBreak/>
              <w:t>благополучию, не причиняет существенного неудобства жителям, не требует установления санитарной зоны</w:t>
            </w:r>
            <w:proofErr w:type="gramEnd"/>
          </w:p>
        </w:tc>
      </w:tr>
      <w:tr w:rsidR="00C077E7">
        <w:tc>
          <w:tcPr>
            <w:tcW w:w="680" w:type="dxa"/>
            <w:tcBorders>
              <w:top w:val="single" w:sz="4" w:space="0" w:color="auto"/>
              <w:left w:val="single" w:sz="4" w:space="0" w:color="auto"/>
              <w:bottom w:val="single" w:sz="4" w:space="0" w:color="auto"/>
              <w:right w:val="single" w:sz="4" w:space="0" w:color="auto"/>
            </w:tcBorders>
          </w:tcPr>
          <w:p w:rsidR="00C077E7" w:rsidRDefault="00C077E7">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lastRenderedPageBreak/>
              <w:t>1.5</w:t>
            </w:r>
          </w:p>
        </w:tc>
        <w:tc>
          <w:tcPr>
            <w:tcW w:w="2551" w:type="dxa"/>
            <w:tcBorders>
              <w:top w:val="single" w:sz="4" w:space="0" w:color="auto"/>
              <w:left w:val="single" w:sz="4" w:space="0" w:color="auto"/>
              <w:bottom w:val="single" w:sz="4" w:space="0" w:color="auto"/>
              <w:right w:val="single" w:sz="4" w:space="0" w:color="auto"/>
            </w:tcBorders>
          </w:tcPr>
          <w:p w:rsidR="00C077E7" w:rsidRPr="00924418" w:rsidRDefault="00C077E7" w:rsidP="00520C92">
            <w:pPr>
              <w:pStyle w:val="ConsPlusNormal"/>
              <w:jc w:val="both"/>
              <w:rPr>
                <w:rFonts w:ascii="Times New Roman" w:hAnsi="Times New Roman" w:cs="Times New Roman"/>
                <w:sz w:val="24"/>
                <w:szCs w:val="24"/>
              </w:rPr>
            </w:pPr>
            <w:r w:rsidRPr="00924418">
              <w:rPr>
                <w:rFonts w:ascii="Times New Roman" w:hAnsi="Times New Roman" w:cs="Times New Roman"/>
                <w:sz w:val="24"/>
                <w:szCs w:val="24"/>
              </w:rPr>
              <w:t>Для ведения личного подсобного хозяйства</w:t>
            </w:r>
            <w:r>
              <w:rPr>
                <w:rFonts w:ascii="Times New Roman" w:hAnsi="Times New Roman" w:cs="Times New Roman"/>
                <w:sz w:val="24"/>
                <w:szCs w:val="24"/>
              </w:rPr>
              <w:t xml:space="preserve"> </w:t>
            </w:r>
            <w:r w:rsidRPr="00924418">
              <w:rPr>
                <w:rFonts w:ascii="Times New Roman" w:hAnsi="Times New Roman" w:cs="Times New Roman"/>
                <w:color w:val="0070C0"/>
                <w:sz w:val="24"/>
                <w:szCs w:val="24"/>
              </w:rPr>
              <w:t>(2.2)</w:t>
            </w:r>
          </w:p>
        </w:tc>
        <w:tc>
          <w:tcPr>
            <w:tcW w:w="5839" w:type="dxa"/>
            <w:tcBorders>
              <w:top w:val="single" w:sz="4" w:space="0" w:color="auto"/>
              <w:left w:val="single" w:sz="4" w:space="0" w:color="auto"/>
              <w:bottom w:val="single" w:sz="4" w:space="0" w:color="auto"/>
              <w:right w:val="single" w:sz="4" w:space="0" w:color="auto"/>
            </w:tcBorders>
          </w:tcPr>
          <w:p w:rsidR="00C077E7" w:rsidRPr="00924418" w:rsidRDefault="00C077E7" w:rsidP="00520C92">
            <w:pPr>
              <w:pStyle w:val="ConsPlusNormal"/>
              <w:jc w:val="both"/>
              <w:rPr>
                <w:rFonts w:ascii="Times New Roman" w:hAnsi="Times New Roman" w:cs="Times New Roman"/>
                <w:sz w:val="24"/>
                <w:szCs w:val="24"/>
              </w:rPr>
            </w:pPr>
            <w:r w:rsidRPr="00924418">
              <w:rPr>
                <w:rFonts w:ascii="Times New Roman" w:hAnsi="Times New Roman" w:cs="Times New Roman"/>
                <w:sz w:val="24"/>
                <w:szCs w:val="24"/>
              </w:rPr>
              <w:t>Размещение жилого дома, не предназначенного для раздела на квартиры (дома, пригодные для постоянного проживания и высотой не выше трех надземных этажей);</w:t>
            </w:r>
          </w:p>
          <w:p w:rsidR="00C077E7" w:rsidRPr="00924418" w:rsidRDefault="00C077E7" w:rsidP="00520C92">
            <w:pPr>
              <w:pStyle w:val="ConsPlusNormal"/>
              <w:jc w:val="both"/>
              <w:rPr>
                <w:rFonts w:ascii="Times New Roman" w:hAnsi="Times New Roman" w:cs="Times New Roman"/>
                <w:sz w:val="24"/>
                <w:szCs w:val="24"/>
              </w:rPr>
            </w:pPr>
            <w:r w:rsidRPr="00924418">
              <w:rPr>
                <w:rFonts w:ascii="Times New Roman" w:hAnsi="Times New Roman" w:cs="Times New Roman"/>
                <w:sz w:val="24"/>
                <w:szCs w:val="24"/>
              </w:rPr>
              <w:t>производство сельскохозяйственной продукции;</w:t>
            </w:r>
          </w:p>
          <w:p w:rsidR="00C077E7" w:rsidRPr="00924418" w:rsidRDefault="00C077E7" w:rsidP="00520C92">
            <w:pPr>
              <w:pStyle w:val="ConsPlusNormal"/>
              <w:jc w:val="both"/>
              <w:rPr>
                <w:rFonts w:ascii="Times New Roman" w:hAnsi="Times New Roman" w:cs="Times New Roman"/>
                <w:sz w:val="24"/>
                <w:szCs w:val="24"/>
              </w:rPr>
            </w:pPr>
            <w:r w:rsidRPr="00924418">
              <w:rPr>
                <w:rFonts w:ascii="Times New Roman" w:hAnsi="Times New Roman" w:cs="Times New Roman"/>
                <w:sz w:val="24"/>
                <w:szCs w:val="24"/>
              </w:rPr>
              <w:t>размещение гаража и иных вспомогательных сооружений;</w:t>
            </w:r>
          </w:p>
          <w:p w:rsidR="00C077E7" w:rsidRPr="00924418" w:rsidRDefault="00C077E7" w:rsidP="00520C92">
            <w:pPr>
              <w:pStyle w:val="ConsPlusNormal"/>
              <w:jc w:val="both"/>
              <w:rPr>
                <w:rFonts w:ascii="Times New Roman" w:hAnsi="Times New Roman" w:cs="Times New Roman"/>
                <w:sz w:val="24"/>
                <w:szCs w:val="24"/>
              </w:rPr>
            </w:pPr>
            <w:r w:rsidRPr="00924418">
              <w:rPr>
                <w:rFonts w:ascii="Times New Roman" w:hAnsi="Times New Roman" w:cs="Times New Roman"/>
                <w:sz w:val="24"/>
                <w:szCs w:val="24"/>
              </w:rPr>
              <w:t>содержание сельскохозяйственных животных</w:t>
            </w:r>
          </w:p>
        </w:tc>
      </w:tr>
      <w:tr w:rsidR="00286244">
        <w:tc>
          <w:tcPr>
            <w:tcW w:w="680" w:type="dxa"/>
            <w:tcBorders>
              <w:top w:val="single" w:sz="4" w:space="0" w:color="auto"/>
              <w:left w:val="single" w:sz="4" w:space="0" w:color="auto"/>
              <w:bottom w:val="single" w:sz="4" w:space="0" w:color="auto"/>
              <w:right w:val="single" w:sz="4" w:space="0" w:color="auto"/>
            </w:tcBorders>
          </w:tcPr>
          <w:p w:rsidR="00286244" w:rsidRDefault="004941F6">
            <w:pPr>
              <w:autoSpaceDE w:val="0"/>
              <w:autoSpaceDN w:val="0"/>
              <w:adjustRightInd w:val="0"/>
              <w:spacing w:after="0" w:line="240" w:lineRule="auto"/>
              <w:jc w:val="both"/>
              <w:rPr>
                <w:rFonts w:ascii="Times New Roman" w:hAnsi="Times New Roman" w:cs="Times New Roman"/>
                <w:sz w:val="24"/>
                <w:szCs w:val="24"/>
              </w:rPr>
            </w:pPr>
            <w:bookmarkStart w:id="15" w:name="Par1579"/>
            <w:bookmarkEnd w:id="15"/>
            <w:r>
              <w:rPr>
                <w:rFonts w:ascii="Times New Roman" w:hAnsi="Times New Roman" w:cs="Times New Roman"/>
                <w:sz w:val="24"/>
                <w:szCs w:val="24"/>
              </w:rPr>
              <w:t>1.</w:t>
            </w:r>
            <w:r w:rsidR="00C077E7">
              <w:rPr>
                <w:rFonts w:ascii="Times New Roman" w:hAnsi="Times New Roman" w:cs="Times New Roman"/>
                <w:sz w:val="24"/>
                <w:szCs w:val="24"/>
              </w:rPr>
              <w:t>6</w:t>
            </w:r>
          </w:p>
        </w:tc>
        <w:tc>
          <w:tcPr>
            <w:tcW w:w="2551" w:type="dxa"/>
            <w:tcBorders>
              <w:top w:val="single" w:sz="4" w:space="0" w:color="auto"/>
              <w:left w:val="single" w:sz="4" w:space="0" w:color="auto"/>
              <w:bottom w:val="single" w:sz="4" w:space="0" w:color="auto"/>
              <w:right w:val="single" w:sz="4" w:space="0" w:color="auto"/>
            </w:tcBorders>
          </w:tcPr>
          <w:p w:rsidR="00286244" w:rsidRDefault="00286244">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Коммунальное обслуживание </w:t>
            </w:r>
            <w:hyperlink r:id="rId115" w:history="1">
              <w:r>
                <w:rPr>
                  <w:rFonts w:ascii="Times New Roman" w:hAnsi="Times New Roman" w:cs="Times New Roman"/>
                  <w:color w:val="0000FF"/>
                  <w:sz w:val="24"/>
                  <w:szCs w:val="24"/>
                </w:rPr>
                <w:t>(3.1)</w:t>
              </w:r>
            </w:hyperlink>
          </w:p>
        </w:tc>
        <w:tc>
          <w:tcPr>
            <w:tcW w:w="5839" w:type="dxa"/>
            <w:tcBorders>
              <w:top w:val="single" w:sz="4" w:space="0" w:color="auto"/>
              <w:left w:val="single" w:sz="4" w:space="0" w:color="auto"/>
              <w:bottom w:val="single" w:sz="4" w:space="0" w:color="auto"/>
              <w:right w:val="single" w:sz="4" w:space="0" w:color="auto"/>
            </w:tcBorders>
          </w:tcPr>
          <w:p w:rsidR="00286244" w:rsidRDefault="00286244" w:rsidP="00C04D49">
            <w:pPr>
              <w:autoSpaceDE w:val="0"/>
              <w:autoSpaceDN w:val="0"/>
              <w:adjustRightInd w:val="0"/>
              <w:spacing w:after="0" w:line="240" w:lineRule="auto"/>
              <w:jc w:val="both"/>
              <w:rPr>
                <w:rFonts w:ascii="Times New Roman" w:hAnsi="Times New Roman" w:cs="Times New Roman"/>
                <w:sz w:val="24"/>
                <w:szCs w:val="24"/>
              </w:rPr>
            </w:pPr>
            <w:proofErr w:type="gramStart"/>
            <w:r>
              <w:rPr>
                <w:rFonts w:ascii="Times New Roman" w:hAnsi="Times New Roman" w:cs="Times New Roman"/>
                <w:sz w:val="24"/>
                <w:szCs w:val="24"/>
              </w:rPr>
              <w:t>Размещение объектов капитального строительства в целях обеспечения физических и юридических лиц коммунальными услугами, в частности: поставки воды, тепла, электричества, газа, предоставления услуг связи, отвода канализационных стоков, очистки и уборки объектов недвижимости (котельных, водозаборов, очистных сооружений, насосных станций, водопроводов, линий электропередач, трансформаторных подстанций, газопроводов, линий связи, телефонных станций, канализаций, стоянок, гаражей и мастерских для обслуживания уборочной и аварийной техники, а также</w:t>
            </w:r>
            <w:proofErr w:type="gramEnd"/>
            <w:r>
              <w:rPr>
                <w:rFonts w:ascii="Times New Roman" w:hAnsi="Times New Roman" w:cs="Times New Roman"/>
                <w:sz w:val="24"/>
                <w:szCs w:val="24"/>
              </w:rPr>
              <w:t xml:space="preserve"> зданий или помещений, предназначенных для приема физических и юридических лиц в связи с предоставлением им коммунальных услуг)</w:t>
            </w:r>
          </w:p>
        </w:tc>
      </w:tr>
      <w:tr w:rsidR="00681796">
        <w:tc>
          <w:tcPr>
            <w:tcW w:w="680" w:type="dxa"/>
            <w:tcBorders>
              <w:top w:val="single" w:sz="4" w:space="0" w:color="auto"/>
              <w:left w:val="single" w:sz="4" w:space="0" w:color="auto"/>
              <w:bottom w:val="single" w:sz="4" w:space="0" w:color="auto"/>
              <w:right w:val="single" w:sz="4" w:space="0" w:color="auto"/>
            </w:tcBorders>
          </w:tcPr>
          <w:p w:rsidR="00681796" w:rsidRDefault="00681796" w:rsidP="00520C92">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1.</w:t>
            </w:r>
            <w:r w:rsidR="00C077E7">
              <w:rPr>
                <w:rFonts w:ascii="Times New Roman" w:hAnsi="Times New Roman" w:cs="Times New Roman"/>
                <w:sz w:val="24"/>
                <w:szCs w:val="24"/>
              </w:rPr>
              <w:t>7</w:t>
            </w:r>
          </w:p>
        </w:tc>
        <w:tc>
          <w:tcPr>
            <w:tcW w:w="2551" w:type="dxa"/>
            <w:tcBorders>
              <w:top w:val="single" w:sz="4" w:space="0" w:color="auto"/>
              <w:left w:val="single" w:sz="4" w:space="0" w:color="auto"/>
              <w:bottom w:val="single" w:sz="4" w:space="0" w:color="auto"/>
              <w:right w:val="single" w:sz="4" w:space="0" w:color="auto"/>
            </w:tcBorders>
          </w:tcPr>
          <w:p w:rsidR="00681796" w:rsidRDefault="00681796" w:rsidP="00520C92">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Социальное обслуживание </w:t>
            </w:r>
            <w:hyperlink r:id="rId116" w:history="1">
              <w:r>
                <w:rPr>
                  <w:rFonts w:ascii="Times New Roman" w:hAnsi="Times New Roman" w:cs="Times New Roman"/>
                  <w:color w:val="0000FF"/>
                  <w:sz w:val="24"/>
                  <w:szCs w:val="24"/>
                </w:rPr>
                <w:t>(3.2)</w:t>
              </w:r>
            </w:hyperlink>
          </w:p>
        </w:tc>
        <w:tc>
          <w:tcPr>
            <w:tcW w:w="5839" w:type="dxa"/>
            <w:tcBorders>
              <w:top w:val="single" w:sz="4" w:space="0" w:color="auto"/>
              <w:left w:val="single" w:sz="4" w:space="0" w:color="auto"/>
              <w:bottom w:val="single" w:sz="4" w:space="0" w:color="auto"/>
              <w:right w:val="single" w:sz="4" w:space="0" w:color="auto"/>
            </w:tcBorders>
          </w:tcPr>
          <w:p w:rsidR="00681796" w:rsidRDefault="00681796" w:rsidP="00520C92">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Объекты для оказания гражданам социальной помощи;</w:t>
            </w:r>
          </w:p>
          <w:p w:rsidR="00681796" w:rsidRDefault="00681796" w:rsidP="00520C92">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объекты для размещения отделений почты и телеграфа; объекты для размещения общественных некоммерческих организаций: благотворительных организаций, клубов по интересам</w:t>
            </w:r>
          </w:p>
        </w:tc>
      </w:tr>
      <w:tr w:rsidR="00681796">
        <w:tc>
          <w:tcPr>
            <w:tcW w:w="680" w:type="dxa"/>
            <w:tcBorders>
              <w:top w:val="single" w:sz="4" w:space="0" w:color="auto"/>
              <w:left w:val="single" w:sz="4" w:space="0" w:color="auto"/>
              <w:bottom w:val="single" w:sz="4" w:space="0" w:color="auto"/>
              <w:right w:val="single" w:sz="4" w:space="0" w:color="auto"/>
            </w:tcBorders>
          </w:tcPr>
          <w:p w:rsidR="00681796" w:rsidRDefault="00681796" w:rsidP="00520C92">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1.</w:t>
            </w:r>
            <w:r w:rsidR="00C077E7">
              <w:rPr>
                <w:rFonts w:ascii="Times New Roman" w:hAnsi="Times New Roman" w:cs="Times New Roman"/>
                <w:sz w:val="24"/>
                <w:szCs w:val="24"/>
              </w:rPr>
              <w:t>8</w:t>
            </w:r>
          </w:p>
        </w:tc>
        <w:tc>
          <w:tcPr>
            <w:tcW w:w="2551" w:type="dxa"/>
            <w:tcBorders>
              <w:top w:val="single" w:sz="4" w:space="0" w:color="auto"/>
              <w:left w:val="single" w:sz="4" w:space="0" w:color="auto"/>
              <w:bottom w:val="single" w:sz="4" w:space="0" w:color="auto"/>
              <w:right w:val="single" w:sz="4" w:space="0" w:color="auto"/>
            </w:tcBorders>
          </w:tcPr>
          <w:p w:rsidR="00681796" w:rsidRDefault="00681796">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Бытовое обслуживание </w:t>
            </w:r>
            <w:hyperlink r:id="rId117" w:history="1">
              <w:r>
                <w:rPr>
                  <w:rFonts w:ascii="Times New Roman" w:hAnsi="Times New Roman" w:cs="Times New Roman"/>
                  <w:color w:val="0000FF"/>
                  <w:sz w:val="24"/>
                  <w:szCs w:val="24"/>
                </w:rPr>
                <w:t>(3.3)</w:t>
              </w:r>
            </w:hyperlink>
          </w:p>
        </w:tc>
        <w:tc>
          <w:tcPr>
            <w:tcW w:w="5839" w:type="dxa"/>
            <w:tcBorders>
              <w:top w:val="single" w:sz="4" w:space="0" w:color="auto"/>
              <w:left w:val="single" w:sz="4" w:space="0" w:color="auto"/>
              <w:bottom w:val="single" w:sz="4" w:space="0" w:color="auto"/>
              <w:right w:val="single" w:sz="4" w:space="0" w:color="auto"/>
            </w:tcBorders>
          </w:tcPr>
          <w:p w:rsidR="00681796" w:rsidRDefault="00681796">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Размещение объектов капитального строительства, предназначенных для оказания населению или организациям бытовых услуг (мастерские мелкого ремонта, ателье, бани, парикмахерские, прачечные, химчистки, похоронные бюро)</w:t>
            </w:r>
          </w:p>
        </w:tc>
      </w:tr>
      <w:tr w:rsidR="00681796">
        <w:tc>
          <w:tcPr>
            <w:tcW w:w="680" w:type="dxa"/>
            <w:tcBorders>
              <w:top w:val="single" w:sz="4" w:space="0" w:color="auto"/>
              <w:left w:val="single" w:sz="4" w:space="0" w:color="auto"/>
              <w:bottom w:val="single" w:sz="4" w:space="0" w:color="auto"/>
              <w:right w:val="single" w:sz="4" w:space="0" w:color="auto"/>
            </w:tcBorders>
          </w:tcPr>
          <w:p w:rsidR="00681796" w:rsidRDefault="00681796" w:rsidP="00520C92">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1.</w:t>
            </w:r>
            <w:r w:rsidR="00C077E7">
              <w:rPr>
                <w:rFonts w:ascii="Times New Roman" w:hAnsi="Times New Roman" w:cs="Times New Roman"/>
                <w:sz w:val="24"/>
                <w:szCs w:val="24"/>
              </w:rPr>
              <w:t>9</w:t>
            </w:r>
          </w:p>
        </w:tc>
        <w:tc>
          <w:tcPr>
            <w:tcW w:w="2551" w:type="dxa"/>
            <w:tcBorders>
              <w:top w:val="single" w:sz="4" w:space="0" w:color="auto"/>
              <w:left w:val="single" w:sz="4" w:space="0" w:color="auto"/>
              <w:bottom w:val="single" w:sz="4" w:space="0" w:color="auto"/>
              <w:right w:val="single" w:sz="4" w:space="0" w:color="auto"/>
            </w:tcBorders>
          </w:tcPr>
          <w:p w:rsidR="00681796" w:rsidRDefault="00681796">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Зд</w:t>
            </w:r>
            <w:r w:rsidRPr="00481CD9">
              <w:rPr>
                <w:rFonts w:ascii="Times New Roman" w:hAnsi="Times New Roman" w:cs="Times New Roman"/>
                <w:sz w:val="24"/>
                <w:szCs w:val="24"/>
              </w:rPr>
              <w:t>равоохран</w:t>
            </w:r>
            <w:r>
              <w:rPr>
                <w:rFonts w:ascii="Times New Roman" w:hAnsi="Times New Roman" w:cs="Times New Roman"/>
                <w:sz w:val="24"/>
                <w:szCs w:val="24"/>
              </w:rPr>
              <w:t xml:space="preserve">ение </w:t>
            </w:r>
            <w:hyperlink r:id="rId118" w:history="1">
              <w:r>
                <w:rPr>
                  <w:rFonts w:ascii="Times New Roman" w:hAnsi="Times New Roman" w:cs="Times New Roman"/>
                  <w:color w:val="0000FF"/>
                  <w:sz w:val="24"/>
                  <w:szCs w:val="24"/>
                </w:rPr>
                <w:t>(3.4)</w:t>
              </w:r>
            </w:hyperlink>
          </w:p>
        </w:tc>
        <w:tc>
          <w:tcPr>
            <w:tcW w:w="5839" w:type="dxa"/>
            <w:tcBorders>
              <w:top w:val="single" w:sz="4" w:space="0" w:color="auto"/>
              <w:left w:val="single" w:sz="4" w:space="0" w:color="auto"/>
              <w:bottom w:val="single" w:sz="4" w:space="0" w:color="auto"/>
              <w:right w:val="single" w:sz="4" w:space="0" w:color="auto"/>
            </w:tcBorders>
          </w:tcPr>
          <w:p w:rsidR="00681796" w:rsidRDefault="00681796">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Объекты для оказания гражданам медицинской помощи</w:t>
            </w:r>
          </w:p>
        </w:tc>
      </w:tr>
      <w:tr w:rsidR="00681796">
        <w:tc>
          <w:tcPr>
            <w:tcW w:w="680" w:type="dxa"/>
            <w:tcBorders>
              <w:top w:val="single" w:sz="4" w:space="0" w:color="auto"/>
              <w:left w:val="single" w:sz="4" w:space="0" w:color="auto"/>
              <w:bottom w:val="single" w:sz="4" w:space="0" w:color="auto"/>
              <w:right w:val="single" w:sz="4" w:space="0" w:color="auto"/>
            </w:tcBorders>
          </w:tcPr>
          <w:p w:rsidR="00681796" w:rsidRDefault="00681796" w:rsidP="00520C92">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1.</w:t>
            </w:r>
            <w:r w:rsidR="00C077E7">
              <w:rPr>
                <w:rFonts w:ascii="Times New Roman" w:hAnsi="Times New Roman" w:cs="Times New Roman"/>
                <w:sz w:val="24"/>
                <w:szCs w:val="24"/>
              </w:rPr>
              <w:t>10</w:t>
            </w:r>
          </w:p>
        </w:tc>
        <w:tc>
          <w:tcPr>
            <w:tcW w:w="2551" w:type="dxa"/>
            <w:tcBorders>
              <w:top w:val="single" w:sz="4" w:space="0" w:color="auto"/>
              <w:left w:val="single" w:sz="4" w:space="0" w:color="auto"/>
              <w:bottom w:val="single" w:sz="4" w:space="0" w:color="auto"/>
              <w:right w:val="single" w:sz="4" w:space="0" w:color="auto"/>
            </w:tcBorders>
          </w:tcPr>
          <w:p w:rsidR="00681796" w:rsidRDefault="00681796">
            <w:pPr>
              <w:autoSpaceDE w:val="0"/>
              <w:autoSpaceDN w:val="0"/>
              <w:adjustRightInd w:val="0"/>
              <w:spacing w:after="0" w:line="240" w:lineRule="auto"/>
              <w:jc w:val="both"/>
              <w:rPr>
                <w:rFonts w:ascii="Times New Roman" w:hAnsi="Times New Roman" w:cs="Times New Roman"/>
                <w:sz w:val="24"/>
                <w:szCs w:val="24"/>
              </w:rPr>
            </w:pPr>
            <w:r w:rsidRPr="00BF305E">
              <w:rPr>
                <w:rFonts w:ascii="Times New Roman" w:hAnsi="Times New Roman" w:cs="Times New Roman"/>
                <w:sz w:val="24"/>
                <w:szCs w:val="24"/>
              </w:rPr>
              <w:t xml:space="preserve">Образование и просвещение </w:t>
            </w:r>
            <w:hyperlink r:id="rId119" w:history="1">
              <w:r w:rsidRPr="00BF305E">
                <w:rPr>
                  <w:rFonts w:ascii="Times New Roman" w:hAnsi="Times New Roman" w:cs="Times New Roman"/>
                  <w:color w:val="0000FF"/>
                  <w:sz w:val="24"/>
                  <w:szCs w:val="24"/>
                </w:rPr>
                <w:t>(3.5)</w:t>
              </w:r>
            </w:hyperlink>
          </w:p>
        </w:tc>
        <w:tc>
          <w:tcPr>
            <w:tcW w:w="5839" w:type="dxa"/>
            <w:tcBorders>
              <w:top w:val="single" w:sz="4" w:space="0" w:color="auto"/>
              <w:left w:val="single" w:sz="4" w:space="0" w:color="auto"/>
              <w:bottom w:val="single" w:sz="4" w:space="0" w:color="auto"/>
              <w:right w:val="single" w:sz="4" w:space="0" w:color="auto"/>
            </w:tcBorders>
          </w:tcPr>
          <w:p w:rsidR="00681796" w:rsidRDefault="00681796">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Размещение объектов капитального строительства, предназначенных для воспитания, образования и просвещения (детские ясли, детские сады, школы, образовательные кружки).</w:t>
            </w:r>
          </w:p>
        </w:tc>
      </w:tr>
      <w:tr w:rsidR="00681796">
        <w:tc>
          <w:tcPr>
            <w:tcW w:w="680" w:type="dxa"/>
            <w:tcBorders>
              <w:top w:val="single" w:sz="4" w:space="0" w:color="auto"/>
              <w:left w:val="single" w:sz="4" w:space="0" w:color="auto"/>
              <w:bottom w:val="single" w:sz="4" w:space="0" w:color="auto"/>
              <w:right w:val="single" w:sz="4" w:space="0" w:color="auto"/>
            </w:tcBorders>
          </w:tcPr>
          <w:p w:rsidR="00681796" w:rsidRDefault="00681796" w:rsidP="00520C92">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1.1</w:t>
            </w:r>
            <w:r w:rsidR="00C077E7">
              <w:rPr>
                <w:rFonts w:ascii="Times New Roman" w:hAnsi="Times New Roman" w:cs="Times New Roman"/>
                <w:sz w:val="24"/>
                <w:szCs w:val="24"/>
              </w:rPr>
              <w:t>1</w:t>
            </w:r>
          </w:p>
        </w:tc>
        <w:tc>
          <w:tcPr>
            <w:tcW w:w="2551" w:type="dxa"/>
            <w:tcBorders>
              <w:top w:val="single" w:sz="4" w:space="0" w:color="auto"/>
              <w:left w:val="single" w:sz="4" w:space="0" w:color="auto"/>
              <w:bottom w:val="single" w:sz="4" w:space="0" w:color="auto"/>
              <w:right w:val="single" w:sz="4" w:space="0" w:color="auto"/>
            </w:tcBorders>
          </w:tcPr>
          <w:p w:rsidR="00681796" w:rsidRDefault="00681796">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Магази</w:t>
            </w:r>
            <w:r w:rsidRPr="001D02BC">
              <w:rPr>
                <w:rFonts w:ascii="Times New Roman" w:hAnsi="Times New Roman" w:cs="Times New Roman"/>
                <w:sz w:val="24"/>
                <w:szCs w:val="24"/>
              </w:rPr>
              <w:t xml:space="preserve">ны </w:t>
            </w:r>
            <w:hyperlink r:id="rId120" w:history="1">
              <w:r w:rsidRPr="001D02BC">
                <w:rPr>
                  <w:rFonts w:ascii="Times New Roman" w:hAnsi="Times New Roman" w:cs="Times New Roman"/>
                  <w:color w:val="0000FF"/>
                  <w:sz w:val="24"/>
                  <w:szCs w:val="24"/>
                </w:rPr>
                <w:t>(4.4)</w:t>
              </w:r>
            </w:hyperlink>
          </w:p>
        </w:tc>
        <w:tc>
          <w:tcPr>
            <w:tcW w:w="5839" w:type="dxa"/>
            <w:tcBorders>
              <w:top w:val="single" w:sz="4" w:space="0" w:color="auto"/>
              <w:left w:val="single" w:sz="4" w:space="0" w:color="auto"/>
              <w:bottom w:val="single" w:sz="4" w:space="0" w:color="auto"/>
              <w:right w:val="single" w:sz="4" w:space="0" w:color="auto"/>
            </w:tcBorders>
          </w:tcPr>
          <w:p w:rsidR="00681796" w:rsidRDefault="00681796">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Размещение объектов капитального строительства, предназначенных для продажи товаров, торговая площадь которых составляет до 5000 кв. м</w:t>
            </w:r>
          </w:p>
        </w:tc>
      </w:tr>
      <w:tr w:rsidR="00681796">
        <w:tc>
          <w:tcPr>
            <w:tcW w:w="680" w:type="dxa"/>
            <w:tcBorders>
              <w:top w:val="single" w:sz="4" w:space="0" w:color="auto"/>
              <w:left w:val="single" w:sz="4" w:space="0" w:color="auto"/>
              <w:bottom w:val="single" w:sz="4" w:space="0" w:color="auto"/>
              <w:right w:val="single" w:sz="4" w:space="0" w:color="auto"/>
            </w:tcBorders>
          </w:tcPr>
          <w:p w:rsidR="00681796" w:rsidRDefault="00681796" w:rsidP="00520C92">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lastRenderedPageBreak/>
              <w:t>1.1</w:t>
            </w:r>
            <w:r w:rsidR="00C077E7">
              <w:rPr>
                <w:rFonts w:ascii="Times New Roman" w:hAnsi="Times New Roman" w:cs="Times New Roman"/>
                <w:sz w:val="24"/>
                <w:szCs w:val="24"/>
              </w:rPr>
              <w:t>2</w:t>
            </w:r>
          </w:p>
        </w:tc>
        <w:tc>
          <w:tcPr>
            <w:tcW w:w="2551" w:type="dxa"/>
            <w:tcBorders>
              <w:top w:val="single" w:sz="4" w:space="0" w:color="auto"/>
              <w:left w:val="single" w:sz="4" w:space="0" w:color="auto"/>
              <w:bottom w:val="single" w:sz="4" w:space="0" w:color="auto"/>
              <w:right w:val="single" w:sz="4" w:space="0" w:color="auto"/>
            </w:tcBorders>
          </w:tcPr>
          <w:p w:rsidR="00681796" w:rsidRDefault="00681796">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Обеспечение внутреннег</w:t>
            </w:r>
            <w:r w:rsidRPr="00C2182C">
              <w:rPr>
                <w:rFonts w:ascii="Times New Roman" w:hAnsi="Times New Roman" w:cs="Times New Roman"/>
                <w:sz w:val="24"/>
                <w:szCs w:val="24"/>
              </w:rPr>
              <w:t xml:space="preserve">о правопорядка </w:t>
            </w:r>
            <w:hyperlink r:id="rId121" w:history="1">
              <w:r w:rsidRPr="00C2182C">
                <w:rPr>
                  <w:rFonts w:ascii="Times New Roman" w:hAnsi="Times New Roman" w:cs="Times New Roman"/>
                  <w:color w:val="0000FF"/>
                  <w:sz w:val="24"/>
                  <w:szCs w:val="24"/>
                </w:rPr>
                <w:t>(8.3)</w:t>
              </w:r>
            </w:hyperlink>
          </w:p>
        </w:tc>
        <w:tc>
          <w:tcPr>
            <w:tcW w:w="5839" w:type="dxa"/>
            <w:tcBorders>
              <w:top w:val="single" w:sz="4" w:space="0" w:color="auto"/>
              <w:left w:val="single" w:sz="4" w:space="0" w:color="auto"/>
              <w:bottom w:val="single" w:sz="4" w:space="0" w:color="auto"/>
              <w:right w:val="single" w:sz="4" w:space="0" w:color="auto"/>
            </w:tcBorders>
          </w:tcPr>
          <w:p w:rsidR="00681796" w:rsidRDefault="00681796" w:rsidP="00FE40AB">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Объекты для подготовки и поддержания в готовности органов внутренних дел и спасательных служб, в которых существует военизированная служба; объекты гражданской обороны (за исключением объектов гражданской обороны, являющихся частями производственных зданий)</w:t>
            </w:r>
          </w:p>
        </w:tc>
      </w:tr>
      <w:tr w:rsidR="00681796">
        <w:tc>
          <w:tcPr>
            <w:tcW w:w="680" w:type="dxa"/>
            <w:tcBorders>
              <w:top w:val="single" w:sz="4" w:space="0" w:color="auto"/>
              <w:left w:val="single" w:sz="4" w:space="0" w:color="auto"/>
              <w:bottom w:val="single" w:sz="4" w:space="0" w:color="auto"/>
              <w:right w:val="single" w:sz="4" w:space="0" w:color="auto"/>
            </w:tcBorders>
          </w:tcPr>
          <w:p w:rsidR="00681796" w:rsidRDefault="00681796" w:rsidP="00C077E7">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1.1</w:t>
            </w:r>
            <w:r w:rsidR="00C077E7">
              <w:rPr>
                <w:rFonts w:ascii="Times New Roman" w:hAnsi="Times New Roman" w:cs="Times New Roman"/>
                <w:sz w:val="24"/>
                <w:szCs w:val="24"/>
              </w:rPr>
              <w:t>3</w:t>
            </w:r>
          </w:p>
        </w:tc>
        <w:tc>
          <w:tcPr>
            <w:tcW w:w="2551" w:type="dxa"/>
            <w:tcBorders>
              <w:top w:val="single" w:sz="4" w:space="0" w:color="auto"/>
              <w:left w:val="single" w:sz="4" w:space="0" w:color="auto"/>
              <w:bottom w:val="single" w:sz="4" w:space="0" w:color="auto"/>
              <w:right w:val="single" w:sz="4" w:space="0" w:color="auto"/>
            </w:tcBorders>
          </w:tcPr>
          <w:p w:rsidR="00681796" w:rsidRDefault="00681796" w:rsidP="00520C92">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Связь </w:t>
            </w:r>
            <w:hyperlink r:id="rId122" w:history="1">
              <w:r>
                <w:rPr>
                  <w:rFonts w:ascii="Times New Roman" w:hAnsi="Times New Roman" w:cs="Times New Roman"/>
                  <w:color w:val="0000FF"/>
                  <w:sz w:val="24"/>
                  <w:szCs w:val="24"/>
                </w:rPr>
                <w:t>(6.8)</w:t>
              </w:r>
            </w:hyperlink>
          </w:p>
        </w:tc>
        <w:tc>
          <w:tcPr>
            <w:tcW w:w="5839" w:type="dxa"/>
            <w:tcBorders>
              <w:top w:val="single" w:sz="4" w:space="0" w:color="auto"/>
              <w:left w:val="single" w:sz="4" w:space="0" w:color="auto"/>
              <w:bottom w:val="single" w:sz="4" w:space="0" w:color="auto"/>
              <w:right w:val="single" w:sz="4" w:space="0" w:color="auto"/>
            </w:tcBorders>
          </w:tcPr>
          <w:p w:rsidR="00681796" w:rsidRDefault="00681796" w:rsidP="00C077E7">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Объекты связи, радиовещания, телевидения, включая воздушные радиорелейные, надземные и подземные кабельные линии связи, линии радиофикации, антенные поля, усилительные пункты на кабельных линиях связи, инфраструктуру спутниковой связи и телерадиовещания (за исключением объектов связи, предусмотренных </w:t>
            </w:r>
            <w:hyperlink w:anchor="Par1579" w:history="1">
              <w:r>
                <w:rPr>
                  <w:rFonts w:ascii="Times New Roman" w:hAnsi="Times New Roman" w:cs="Times New Roman"/>
                  <w:color w:val="0000FF"/>
                  <w:sz w:val="24"/>
                  <w:szCs w:val="24"/>
                </w:rPr>
                <w:t>строкой 1.</w:t>
              </w:r>
              <w:r w:rsidR="00C077E7">
                <w:rPr>
                  <w:rFonts w:ascii="Times New Roman" w:hAnsi="Times New Roman" w:cs="Times New Roman"/>
                  <w:color w:val="0000FF"/>
                  <w:sz w:val="24"/>
                  <w:szCs w:val="24"/>
                </w:rPr>
                <w:t>6</w:t>
              </w:r>
            </w:hyperlink>
            <w:r>
              <w:rPr>
                <w:rFonts w:ascii="Times New Roman" w:hAnsi="Times New Roman" w:cs="Times New Roman"/>
                <w:sz w:val="24"/>
                <w:szCs w:val="24"/>
              </w:rPr>
              <w:t xml:space="preserve"> настоящей таблицы)</w:t>
            </w:r>
          </w:p>
        </w:tc>
      </w:tr>
      <w:tr w:rsidR="00681796">
        <w:tc>
          <w:tcPr>
            <w:tcW w:w="680" w:type="dxa"/>
            <w:tcBorders>
              <w:top w:val="single" w:sz="4" w:space="0" w:color="auto"/>
              <w:left w:val="single" w:sz="4" w:space="0" w:color="auto"/>
              <w:bottom w:val="single" w:sz="4" w:space="0" w:color="auto"/>
              <w:right w:val="single" w:sz="4" w:space="0" w:color="auto"/>
            </w:tcBorders>
          </w:tcPr>
          <w:p w:rsidR="00681796" w:rsidRDefault="00681796" w:rsidP="00C077E7">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1.1</w:t>
            </w:r>
            <w:r w:rsidR="00C077E7">
              <w:rPr>
                <w:rFonts w:ascii="Times New Roman" w:hAnsi="Times New Roman" w:cs="Times New Roman"/>
                <w:sz w:val="24"/>
                <w:szCs w:val="24"/>
              </w:rPr>
              <w:t>4</w:t>
            </w:r>
          </w:p>
        </w:tc>
        <w:tc>
          <w:tcPr>
            <w:tcW w:w="2551" w:type="dxa"/>
            <w:tcBorders>
              <w:top w:val="single" w:sz="4" w:space="0" w:color="auto"/>
              <w:left w:val="single" w:sz="4" w:space="0" w:color="auto"/>
              <w:bottom w:val="single" w:sz="4" w:space="0" w:color="auto"/>
              <w:right w:val="single" w:sz="4" w:space="0" w:color="auto"/>
            </w:tcBorders>
          </w:tcPr>
          <w:p w:rsidR="00681796" w:rsidRDefault="00681796">
            <w:pPr>
              <w:autoSpaceDE w:val="0"/>
              <w:autoSpaceDN w:val="0"/>
              <w:adjustRightInd w:val="0"/>
              <w:spacing w:after="0" w:line="240" w:lineRule="auto"/>
              <w:jc w:val="both"/>
              <w:rPr>
                <w:rFonts w:ascii="Times New Roman" w:hAnsi="Times New Roman" w:cs="Times New Roman"/>
                <w:sz w:val="24"/>
                <w:szCs w:val="24"/>
              </w:rPr>
            </w:pPr>
            <w:r w:rsidRPr="00FB55BD">
              <w:rPr>
                <w:rFonts w:ascii="Times New Roman" w:hAnsi="Times New Roman" w:cs="Times New Roman"/>
                <w:sz w:val="24"/>
                <w:szCs w:val="24"/>
              </w:rPr>
              <w:t xml:space="preserve">Историческая </w:t>
            </w:r>
            <w:hyperlink r:id="rId123" w:history="1">
              <w:r w:rsidRPr="00FB55BD">
                <w:rPr>
                  <w:rFonts w:ascii="Times New Roman" w:hAnsi="Times New Roman" w:cs="Times New Roman"/>
                  <w:color w:val="0000FF"/>
                  <w:sz w:val="24"/>
                  <w:szCs w:val="24"/>
                </w:rPr>
                <w:t>(9.3)</w:t>
              </w:r>
            </w:hyperlink>
          </w:p>
        </w:tc>
        <w:tc>
          <w:tcPr>
            <w:tcW w:w="5839" w:type="dxa"/>
            <w:tcBorders>
              <w:top w:val="single" w:sz="4" w:space="0" w:color="auto"/>
              <w:left w:val="single" w:sz="4" w:space="0" w:color="auto"/>
              <w:bottom w:val="single" w:sz="4" w:space="0" w:color="auto"/>
              <w:right w:val="single" w:sz="4" w:space="0" w:color="auto"/>
            </w:tcBorders>
          </w:tcPr>
          <w:p w:rsidR="00681796" w:rsidRDefault="00681796" w:rsidP="00CD5E7A">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Объекты культурного наследия (памятники истории и культуры) народов Российской Федерации.</w:t>
            </w:r>
          </w:p>
        </w:tc>
      </w:tr>
      <w:tr w:rsidR="00681796">
        <w:tc>
          <w:tcPr>
            <w:tcW w:w="680" w:type="dxa"/>
            <w:tcBorders>
              <w:top w:val="single" w:sz="4" w:space="0" w:color="auto"/>
              <w:left w:val="single" w:sz="4" w:space="0" w:color="auto"/>
              <w:bottom w:val="single" w:sz="4" w:space="0" w:color="auto"/>
              <w:right w:val="single" w:sz="4" w:space="0" w:color="auto"/>
            </w:tcBorders>
          </w:tcPr>
          <w:p w:rsidR="00681796" w:rsidRDefault="00681796" w:rsidP="00C077E7">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1.1</w:t>
            </w:r>
            <w:r w:rsidR="00C077E7">
              <w:rPr>
                <w:rFonts w:ascii="Times New Roman" w:hAnsi="Times New Roman" w:cs="Times New Roman"/>
                <w:sz w:val="24"/>
                <w:szCs w:val="24"/>
              </w:rPr>
              <w:t>5</w:t>
            </w:r>
          </w:p>
        </w:tc>
        <w:tc>
          <w:tcPr>
            <w:tcW w:w="2551" w:type="dxa"/>
            <w:tcBorders>
              <w:top w:val="single" w:sz="4" w:space="0" w:color="auto"/>
              <w:left w:val="single" w:sz="4" w:space="0" w:color="auto"/>
              <w:bottom w:val="single" w:sz="4" w:space="0" w:color="auto"/>
              <w:right w:val="single" w:sz="4" w:space="0" w:color="auto"/>
            </w:tcBorders>
          </w:tcPr>
          <w:p w:rsidR="00681796" w:rsidRDefault="00681796">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Водные объекты </w:t>
            </w:r>
            <w:hyperlink r:id="rId124" w:history="1">
              <w:r>
                <w:rPr>
                  <w:rFonts w:ascii="Times New Roman" w:hAnsi="Times New Roman" w:cs="Times New Roman"/>
                  <w:color w:val="0000FF"/>
                  <w:sz w:val="24"/>
                  <w:szCs w:val="24"/>
                </w:rPr>
                <w:t>(11.0)</w:t>
              </w:r>
            </w:hyperlink>
          </w:p>
        </w:tc>
        <w:tc>
          <w:tcPr>
            <w:tcW w:w="5839" w:type="dxa"/>
            <w:tcBorders>
              <w:top w:val="single" w:sz="4" w:space="0" w:color="auto"/>
              <w:left w:val="single" w:sz="4" w:space="0" w:color="auto"/>
              <w:bottom w:val="single" w:sz="4" w:space="0" w:color="auto"/>
              <w:right w:val="single" w:sz="4" w:space="0" w:color="auto"/>
            </w:tcBorders>
          </w:tcPr>
          <w:p w:rsidR="00681796" w:rsidRDefault="00681796">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Ручьи, реки, озера, болота и другие поверхностные водные объекты</w:t>
            </w:r>
          </w:p>
        </w:tc>
      </w:tr>
      <w:tr w:rsidR="00681796">
        <w:tc>
          <w:tcPr>
            <w:tcW w:w="680" w:type="dxa"/>
            <w:tcBorders>
              <w:top w:val="single" w:sz="4" w:space="0" w:color="auto"/>
              <w:left w:val="single" w:sz="4" w:space="0" w:color="auto"/>
              <w:bottom w:val="single" w:sz="4" w:space="0" w:color="auto"/>
              <w:right w:val="single" w:sz="4" w:space="0" w:color="auto"/>
            </w:tcBorders>
          </w:tcPr>
          <w:p w:rsidR="00681796" w:rsidRDefault="00681796" w:rsidP="00C077E7">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1.1</w:t>
            </w:r>
            <w:r w:rsidR="00C077E7">
              <w:rPr>
                <w:rFonts w:ascii="Times New Roman" w:hAnsi="Times New Roman" w:cs="Times New Roman"/>
                <w:sz w:val="24"/>
                <w:szCs w:val="24"/>
              </w:rPr>
              <w:t>6</w:t>
            </w:r>
          </w:p>
        </w:tc>
        <w:tc>
          <w:tcPr>
            <w:tcW w:w="2551" w:type="dxa"/>
            <w:tcBorders>
              <w:top w:val="single" w:sz="4" w:space="0" w:color="auto"/>
              <w:left w:val="single" w:sz="4" w:space="0" w:color="auto"/>
              <w:bottom w:val="single" w:sz="4" w:space="0" w:color="auto"/>
              <w:right w:val="single" w:sz="4" w:space="0" w:color="auto"/>
            </w:tcBorders>
          </w:tcPr>
          <w:p w:rsidR="00681796" w:rsidRDefault="00681796">
            <w:pPr>
              <w:autoSpaceDE w:val="0"/>
              <w:autoSpaceDN w:val="0"/>
              <w:adjustRightInd w:val="0"/>
              <w:spacing w:after="0" w:line="240" w:lineRule="auto"/>
              <w:jc w:val="both"/>
              <w:rPr>
                <w:rFonts w:ascii="Times New Roman" w:hAnsi="Times New Roman" w:cs="Times New Roman"/>
                <w:sz w:val="24"/>
                <w:szCs w:val="24"/>
              </w:rPr>
            </w:pPr>
            <w:r w:rsidRPr="00C5585B">
              <w:rPr>
                <w:rFonts w:ascii="Times New Roman" w:hAnsi="Times New Roman" w:cs="Times New Roman"/>
                <w:sz w:val="24"/>
                <w:szCs w:val="24"/>
              </w:rPr>
              <w:t>Общее пользование водными</w:t>
            </w:r>
            <w:r>
              <w:rPr>
                <w:rFonts w:ascii="Times New Roman" w:hAnsi="Times New Roman" w:cs="Times New Roman"/>
                <w:sz w:val="24"/>
                <w:szCs w:val="24"/>
              </w:rPr>
              <w:t xml:space="preserve"> объектами </w:t>
            </w:r>
            <w:hyperlink r:id="rId125" w:history="1">
              <w:r>
                <w:rPr>
                  <w:rFonts w:ascii="Times New Roman" w:hAnsi="Times New Roman" w:cs="Times New Roman"/>
                  <w:color w:val="0000FF"/>
                  <w:sz w:val="24"/>
                  <w:szCs w:val="24"/>
                </w:rPr>
                <w:t>(11.1)</w:t>
              </w:r>
            </w:hyperlink>
          </w:p>
        </w:tc>
        <w:tc>
          <w:tcPr>
            <w:tcW w:w="5839" w:type="dxa"/>
            <w:tcBorders>
              <w:top w:val="single" w:sz="4" w:space="0" w:color="auto"/>
              <w:left w:val="single" w:sz="4" w:space="0" w:color="auto"/>
              <w:bottom w:val="single" w:sz="4" w:space="0" w:color="auto"/>
              <w:right w:val="single" w:sz="4" w:space="0" w:color="auto"/>
            </w:tcBorders>
          </w:tcPr>
          <w:p w:rsidR="00681796" w:rsidRDefault="00681796">
            <w:pPr>
              <w:autoSpaceDE w:val="0"/>
              <w:autoSpaceDN w:val="0"/>
              <w:adjustRightInd w:val="0"/>
              <w:spacing w:after="0" w:line="240" w:lineRule="auto"/>
              <w:jc w:val="both"/>
              <w:rPr>
                <w:rFonts w:ascii="Times New Roman" w:hAnsi="Times New Roman" w:cs="Times New Roman"/>
                <w:sz w:val="24"/>
                <w:szCs w:val="24"/>
              </w:rPr>
            </w:pPr>
            <w:proofErr w:type="gramStart"/>
            <w:r>
              <w:rPr>
                <w:rFonts w:ascii="Times New Roman" w:hAnsi="Times New Roman" w:cs="Times New Roman"/>
                <w:sz w:val="24"/>
                <w:szCs w:val="24"/>
              </w:rPr>
              <w:t>Использование земельных участков, примыкающих к водным объектам способами, необходимыми для осуществления общего водопользования (водопользования, осуществляемого гражданами для личных нужд, а также забор (изъятие) водных ресурсов для целей питьевого и хозяйственно-бытового водоснабжения, купание, использование маломерных судов, водных мотоциклов и других технических средств, предназначенных для отдыха на водных объектах, водопой, если соответствующие запреты не установлены законодательством)</w:t>
            </w:r>
            <w:proofErr w:type="gramEnd"/>
          </w:p>
        </w:tc>
      </w:tr>
      <w:tr w:rsidR="00681796">
        <w:tc>
          <w:tcPr>
            <w:tcW w:w="680" w:type="dxa"/>
            <w:tcBorders>
              <w:top w:val="single" w:sz="4" w:space="0" w:color="auto"/>
              <w:left w:val="single" w:sz="4" w:space="0" w:color="auto"/>
              <w:bottom w:val="single" w:sz="4" w:space="0" w:color="auto"/>
              <w:right w:val="single" w:sz="4" w:space="0" w:color="auto"/>
            </w:tcBorders>
          </w:tcPr>
          <w:p w:rsidR="00681796" w:rsidRDefault="00681796" w:rsidP="00C077E7">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1.1</w:t>
            </w:r>
            <w:r w:rsidR="00C077E7">
              <w:rPr>
                <w:rFonts w:ascii="Times New Roman" w:hAnsi="Times New Roman" w:cs="Times New Roman"/>
                <w:sz w:val="24"/>
                <w:szCs w:val="24"/>
              </w:rPr>
              <w:t>7</w:t>
            </w:r>
          </w:p>
        </w:tc>
        <w:tc>
          <w:tcPr>
            <w:tcW w:w="2551" w:type="dxa"/>
            <w:tcBorders>
              <w:top w:val="single" w:sz="4" w:space="0" w:color="auto"/>
              <w:left w:val="single" w:sz="4" w:space="0" w:color="auto"/>
              <w:bottom w:val="single" w:sz="4" w:space="0" w:color="auto"/>
              <w:right w:val="single" w:sz="4" w:space="0" w:color="auto"/>
            </w:tcBorders>
          </w:tcPr>
          <w:p w:rsidR="00681796" w:rsidRDefault="00681796">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Общее пользование территории </w:t>
            </w:r>
            <w:hyperlink r:id="rId126" w:history="1">
              <w:r>
                <w:rPr>
                  <w:rFonts w:ascii="Times New Roman" w:hAnsi="Times New Roman" w:cs="Times New Roman"/>
                  <w:color w:val="0000FF"/>
                  <w:sz w:val="24"/>
                  <w:szCs w:val="24"/>
                </w:rPr>
                <w:t>(12.0)</w:t>
              </w:r>
            </w:hyperlink>
          </w:p>
        </w:tc>
        <w:tc>
          <w:tcPr>
            <w:tcW w:w="5839" w:type="dxa"/>
            <w:tcBorders>
              <w:top w:val="single" w:sz="4" w:space="0" w:color="auto"/>
              <w:left w:val="single" w:sz="4" w:space="0" w:color="auto"/>
              <w:bottom w:val="single" w:sz="4" w:space="0" w:color="auto"/>
              <w:right w:val="single" w:sz="4" w:space="0" w:color="auto"/>
            </w:tcBorders>
          </w:tcPr>
          <w:p w:rsidR="00681796" w:rsidRDefault="00681796" w:rsidP="000E2210">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Размещение объектов улично-дорожной сети, автомобильных дорог и пешеходных тротуаров в границах населенных пунктов, пешеходных переходов, малых архитектурных форм благоустройства</w:t>
            </w:r>
          </w:p>
        </w:tc>
      </w:tr>
      <w:tr w:rsidR="00681796">
        <w:tc>
          <w:tcPr>
            <w:tcW w:w="680" w:type="dxa"/>
            <w:tcBorders>
              <w:top w:val="single" w:sz="4" w:space="0" w:color="auto"/>
              <w:left w:val="single" w:sz="4" w:space="0" w:color="auto"/>
              <w:bottom w:val="single" w:sz="4" w:space="0" w:color="auto"/>
              <w:right w:val="single" w:sz="4" w:space="0" w:color="auto"/>
            </w:tcBorders>
          </w:tcPr>
          <w:p w:rsidR="00681796" w:rsidRDefault="00681796">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1.</w:t>
            </w:r>
            <w:r w:rsidR="00C077E7">
              <w:rPr>
                <w:rFonts w:ascii="Times New Roman" w:hAnsi="Times New Roman" w:cs="Times New Roman"/>
                <w:sz w:val="24"/>
                <w:szCs w:val="24"/>
              </w:rPr>
              <w:t>18</w:t>
            </w:r>
          </w:p>
        </w:tc>
        <w:tc>
          <w:tcPr>
            <w:tcW w:w="2551" w:type="dxa"/>
            <w:tcBorders>
              <w:top w:val="single" w:sz="4" w:space="0" w:color="auto"/>
              <w:left w:val="single" w:sz="4" w:space="0" w:color="auto"/>
              <w:bottom w:val="single" w:sz="4" w:space="0" w:color="auto"/>
              <w:right w:val="single" w:sz="4" w:space="0" w:color="auto"/>
            </w:tcBorders>
          </w:tcPr>
          <w:p w:rsidR="00681796" w:rsidRPr="00E2392C" w:rsidRDefault="00681796" w:rsidP="00520C92">
            <w:pPr>
              <w:pStyle w:val="ConsPlusNormal"/>
              <w:jc w:val="both"/>
              <w:rPr>
                <w:rFonts w:ascii="Times New Roman" w:hAnsi="Times New Roman" w:cs="Times New Roman"/>
                <w:sz w:val="24"/>
                <w:szCs w:val="24"/>
              </w:rPr>
            </w:pPr>
            <w:r w:rsidRPr="00E2392C">
              <w:rPr>
                <w:rFonts w:ascii="Times New Roman" w:hAnsi="Times New Roman" w:cs="Times New Roman"/>
                <w:sz w:val="24"/>
                <w:szCs w:val="24"/>
              </w:rPr>
              <w:t>Ведение огородничества</w:t>
            </w:r>
            <w:r>
              <w:rPr>
                <w:rFonts w:ascii="Times New Roman" w:hAnsi="Times New Roman" w:cs="Times New Roman"/>
                <w:sz w:val="24"/>
                <w:szCs w:val="24"/>
              </w:rPr>
              <w:t xml:space="preserve"> (13.1)</w:t>
            </w:r>
          </w:p>
        </w:tc>
        <w:tc>
          <w:tcPr>
            <w:tcW w:w="5839" w:type="dxa"/>
            <w:tcBorders>
              <w:top w:val="single" w:sz="4" w:space="0" w:color="auto"/>
              <w:left w:val="single" w:sz="4" w:space="0" w:color="auto"/>
              <w:bottom w:val="single" w:sz="4" w:space="0" w:color="auto"/>
              <w:right w:val="single" w:sz="4" w:space="0" w:color="auto"/>
            </w:tcBorders>
          </w:tcPr>
          <w:p w:rsidR="00681796" w:rsidRPr="00E2392C" w:rsidRDefault="00681796" w:rsidP="00520C92">
            <w:pPr>
              <w:pStyle w:val="ConsPlusNormal"/>
              <w:jc w:val="both"/>
              <w:rPr>
                <w:rFonts w:ascii="Times New Roman" w:hAnsi="Times New Roman" w:cs="Times New Roman"/>
                <w:sz w:val="24"/>
                <w:szCs w:val="24"/>
              </w:rPr>
            </w:pPr>
            <w:r w:rsidRPr="00E2392C">
              <w:rPr>
                <w:rFonts w:ascii="Times New Roman" w:hAnsi="Times New Roman" w:cs="Times New Roman"/>
                <w:sz w:val="24"/>
                <w:szCs w:val="24"/>
              </w:rPr>
              <w:t>Осуществление деятельности, связанной с выращиванием ягодных, овощных, бахчевых или иных сельскохозяйственных культур и картофеля;</w:t>
            </w:r>
          </w:p>
          <w:p w:rsidR="00681796" w:rsidRPr="00E2392C" w:rsidRDefault="00681796" w:rsidP="00520C92">
            <w:pPr>
              <w:pStyle w:val="ConsPlusNormal"/>
              <w:jc w:val="both"/>
              <w:rPr>
                <w:rFonts w:ascii="Times New Roman" w:hAnsi="Times New Roman" w:cs="Times New Roman"/>
                <w:sz w:val="24"/>
                <w:szCs w:val="24"/>
              </w:rPr>
            </w:pPr>
            <w:r w:rsidRPr="00E2392C">
              <w:rPr>
                <w:rFonts w:ascii="Times New Roman" w:hAnsi="Times New Roman" w:cs="Times New Roman"/>
                <w:sz w:val="24"/>
                <w:szCs w:val="24"/>
              </w:rPr>
              <w:t>размещение некапитального жилого строения и хозяйственных строений и сооружений, предназначенных для хранения сельскохозяйственных орудий труда и выращенной сельскохозяйственной продукции</w:t>
            </w:r>
          </w:p>
        </w:tc>
      </w:tr>
      <w:tr w:rsidR="00681796">
        <w:tc>
          <w:tcPr>
            <w:tcW w:w="9070" w:type="dxa"/>
            <w:gridSpan w:val="3"/>
            <w:tcBorders>
              <w:top w:val="single" w:sz="4" w:space="0" w:color="auto"/>
              <w:left w:val="single" w:sz="4" w:space="0" w:color="auto"/>
              <w:bottom w:val="single" w:sz="4" w:space="0" w:color="auto"/>
              <w:right w:val="single" w:sz="4" w:space="0" w:color="auto"/>
            </w:tcBorders>
          </w:tcPr>
          <w:p w:rsidR="00681796" w:rsidRDefault="00681796">
            <w:pPr>
              <w:autoSpaceDE w:val="0"/>
              <w:autoSpaceDN w:val="0"/>
              <w:adjustRightInd w:val="0"/>
              <w:spacing w:after="0" w:line="240" w:lineRule="auto"/>
              <w:jc w:val="center"/>
              <w:rPr>
                <w:rFonts w:ascii="Times New Roman" w:hAnsi="Times New Roman" w:cs="Times New Roman"/>
                <w:sz w:val="24"/>
                <w:szCs w:val="24"/>
              </w:rPr>
            </w:pPr>
            <w:r>
              <w:rPr>
                <w:rFonts w:ascii="Times New Roman" w:hAnsi="Times New Roman" w:cs="Times New Roman"/>
                <w:sz w:val="24"/>
                <w:szCs w:val="24"/>
              </w:rPr>
              <w:t>2. Условно разрешенные виды использования</w:t>
            </w:r>
          </w:p>
        </w:tc>
      </w:tr>
      <w:tr w:rsidR="00681796">
        <w:tc>
          <w:tcPr>
            <w:tcW w:w="680" w:type="dxa"/>
            <w:tcBorders>
              <w:top w:val="single" w:sz="4" w:space="0" w:color="auto"/>
              <w:left w:val="single" w:sz="4" w:space="0" w:color="auto"/>
              <w:bottom w:val="single" w:sz="4" w:space="0" w:color="auto"/>
              <w:right w:val="single" w:sz="4" w:space="0" w:color="auto"/>
            </w:tcBorders>
          </w:tcPr>
          <w:p w:rsidR="00681796" w:rsidRDefault="00681796">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2.1</w:t>
            </w:r>
          </w:p>
        </w:tc>
        <w:tc>
          <w:tcPr>
            <w:tcW w:w="2551" w:type="dxa"/>
            <w:tcBorders>
              <w:top w:val="single" w:sz="4" w:space="0" w:color="auto"/>
              <w:left w:val="single" w:sz="4" w:space="0" w:color="auto"/>
              <w:bottom w:val="single" w:sz="4" w:space="0" w:color="auto"/>
              <w:right w:val="single" w:sz="4" w:space="0" w:color="auto"/>
            </w:tcBorders>
          </w:tcPr>
          <w:p w:rsidR="00681796" w:rsidRDefault="00681796">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Спорт </w:t>
            </w:r>
            <w:hyperlink r:id="rId127" w:history="1">
              <w:r>
                <w:rPr>
                  <w:rFonts w:ascii="Times New Roman" w:hAnsi="Times New Roman" w:cs="Times New Roman"/>
                  <w:color w:val="0000FF"/>
                  <w:sz w:val="24"/>
                  <w:szCs w:val="24"/>
                </w:rPr>
                <w:t>(5.1)</w:t>
              </w:r>
            </w:hyperlink>
          </w:p>
        </w:tc>
        <w:tc>
          <w:tcPr>
            <w:tcW w:w="5839" w:type="dxa"/>
            <w:tcBorders>
              <w:top w:val="single" w:sz="4" w:space="0" w:color="auto"/>
              <w:left w:val="single" w:sz="4" w:space="0" w:color="auto"/>
              <w:bottom w:val="single" w:sz="4" w:space="0" w:color="auto"/>
              <w:right w:val="single" w:sz="4" w:space="0" w:color="auto"/>
            </w:tcBorders>
          </w:tcPr>
          <w:p w:rsidR="00681796" w:rsidRDefault="00681796">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Объекты для устройства площадок для занятия спортом и физкультурой.</w:t>
            </w:r>
          </w:p>
        </w:tc>
      </w:tr>
      <w:tr w:rsidR="00681796">
        <w:tc>
          <w:tcPr>
            <w:tcW w:w="680" w:type="dxa"/>
            <w:tcBorders>
              <w:top w:val="single" w:sz="4" w:space="0" w:color="auto"/>
              <w:left w:val="single" w:sz="4" w:space="0" w:color="auto"/>
              <w:bottom w:val="single" w:sz="4" w:space="0" w:color="auto"/>
              <w:right w:val="single" w:sz="4" w:space="0" w:color="auto"/>
            </w:tcBorders>
          </w:tcPr>
          <w:p w:rsidR="00681796" w:rsidRDefault="00681796" w:rsidP="00520C92">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2.2</w:t>
            </w:r>
          </w:p>
        </w:tc>
        <w:tc>
          <w:tcPr>
            <w:tcW w:w="2551" w:type="dxa"/>
            <w:tcBorders>
              <w:top w:val="single" w:sz="4" w:space="0" w:color="auto"/>
              <w:left w:val="single" w:sz="4" w:space="0" w:color="auto"/>
              <w:bottom w:val="single" w:sz="4" w:space="0" w:color="auto"/>
              <w:right w:val="single" w:sz="4" w:space="0" w:color="auto"/>
            </w:tcBorders>
          </w:tcPr>
          <w:p w:rsidR="00681796" w:rsidRDefault="00681796" w:rsidP="00520C92">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Ведение садоводства </w:t>
            </w:r>
            <w:hyperlink r:id="rId128" w:history="1">
              <w:r>
                <w:rPr>
                  <w:rFonts w:ascii="Times New Roman" w:hAnsi="Times New Roman" w:cs="Times New Roman"/>
                  <w:color w:val="0000FF"/>
                  <w:sz w:val="24"/>
                  <w:szCs w:val="24"/>
                </w:rPr>
                <w:t>(13.2)</w:t>
              </w:r>
            </w:hyperlink>
          </w:p>
        </w:tc>
        <w:tc>
          <w:tcPr>
            <w:tcW w:w="5839" w:type="dxa"/>
            <w:tcBorders>
              <w:top w:val="single" w:sz="4" w:space="0" w:color="auto"/>
              <w:left w:val="single" w:sz="4" w:space="0" w:color="auto"/>
              <w:bottom w:val="single" w:sz="4" w:space="0" w:color="auto"/>
              <w:right w:val="single" w:sz="4" w:space="0" w:color="auto"/>
            </w:tcBorders>
          </w:tcPr>
          <w:p w:rsidR="00681796" w:rsidRDefault="00681796" w:rsidP="00520C92">
            <w:pPr>
              <w:autoSpaceDE w:val="0"/>
              <w:autoSpaceDN w:val="0"/>
              <w:adjustRightInd w:val="0"/>
              <w:spacing w:after="0" w:line="240" w:lineRule="auto"/>
              <w:jc w:val="both"/>
              <w:rPr>
                <w:rFonts w:ascii="Times New Roman" w:hAnsi="Times New Roman" w:cs="Times New Roman"/>
                <w:sz w:val="24"/>
                <w:szCs w:val="24"/>
              </w:rPr>
            </w:pPr>
            <w:r w:rsidRPr="00F66E6C">
              <w:rPr>
                <w:rFonts w:ascii="Times New Roman" w:hAnsi="Times New Roman" w:cs="Times New Roman"/>
                <w:sz w:val="24"/>
                <w:szCs w:val="24"/>
              </w:rPr>
              <w:t xml:space="preserve">Осуществление деятельности, связанной с выращиванием плодовых, ягодных, овощных, </w:t>
            </w:r>
            <w:r w:rsidRPr="00F66E6C">
              <w:rPr>
                <w:rFonts w:ascii="Times New Roman" w:hAnsi="Times New Roman" w:cs="Times New Roman"/>
                <w:sz w:val="24"/>
                <w:szCs w:val="24"/>
              </w:rPr>
              <w:lastRenderedPageBreak/>
              <w:t>бахчевых или иных сельскохозяйственных культур и картофеля;</w:t>
            </w:r>
            <w:r w:rsidRPr="005E186A">
              <w:rPr>
                <w:rFonts w:ascii="Times New Roman" w:hAnsi="Times New Roman" w:cs="Times New Roman"/>
                <w:sz w:val="24"/>
                <w:szCs w:val="24"/>
              </w:rPr>
              <w:t xml:space="preserve"> </w:t>
            </w:r>
            <w:r w:rsidRPr="00F66E6C">
              <w:rPr>
                <w:rFonts w:ascii="Times New Roman" w:hAnsi="Times New Roman" w:cs="Times New Roman"/>
                <w:sz w:val="24"/>
                <w:szCs w:val="24"/>
              </w:rPr>
              <w:t>размещение садового дома, предназначенного для отдыха и не подлежащего разделу на квартиры;</w:t>
            </w:r>
            <w:r w:rsidRPr="005E186A">
              <w:rPr>
                <w:rFonts w:ascii="Times New Roman" w:hAnsi="Times New Roman" w:cs="Times New Roman"/>
                <w:sz w:val="24"/>
                <w:szCs w:val="24"/>
              </w:rPr>
              <w:t xml:space="preserve"> </w:t>
            </w:r>
            <w:r w:rsidRPr="00F66E6C">
              <w:rPr>
                <w:rFonts w:ascii="Times New Roman" w:hAnsi="Times New Roman" w:cs="Times New Roman"/>
                <w:sz w:val="24"/>
                <w:szCs w:val="24"/>
              </w:rPr>
              <w:t>размещение хозяйственных строений и сооружений</w:t>
            </w:r>
          </w:p>
        </w:tc>
      </w:tr>
    </w:tbl>
    <w:p w:rsidR="00D175A5" w:rsidRDefault="00D175A5" w:rsidP="00D175A5">
      <w:pPr>
        <w:autoSpaceDE w:val="0"/>
        <w:autoSpaceDN w:val="0"/>
        <w:adjustRightInd w:val="0"/>
        <w:spacing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lastRenderedPageBreak/>
        <w:t>2. Предельные размеры земельных участков и предельные параметры разрешенного строительства, реконструкции объектов капитального строительства:</w:t>
      </w:r>
    </w:p>
    <w:p w:rsidR="00D175A5" w:rsidRDefault="00D175A5" w:rsidP="00D175A5">
      <w:pPr>
        <w:autoSpaceDE w:val="0"/>
        <w:autoSpaceDN w:val="0"/>
        <w:adjustRightInd w:val="0"/>
        <w:spacing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 xml:space="preserve">1) предельный минимальный размер земельного участка с видом разрешенного использования </w:t>
      </w:r>
      <w:r w:rsidR="004D521D">
        <w:rPr>
          <w:rFonts w:ascii="Times New Roman" w:hAnsi="Times New Roman" w:cs="Times New Roman"/>
          <w:sz w:val="24"/>
          <w:szCs w:val="24"/>
        </w:rPr>
        <w:t>«</w:t>
      </w:r>
      <w:r>
        <w:rPr>
          <w:rFonts w:ascii="Times New Roman" w:hAnsi="Times New Roman" w:cs="Times New Roman"/>
          <w:sz w:val="24"/>
          <w:szCs w:val="24"/>
        </w:rPr>
        <w:t>коммунальное обслуживание</w:t>
      </w:r>
      <w:r w:rsidR="004D521D">
        <w:rPr>
          <w:rFonts w:ascii="Times New Roman" w:hAnsi="Times New Roman" w:cs="Times New Roman"/>
          <w:sz w:val="24"/>
          <w:szCs w:val="24"/>
        </w:rPr>
        <w:t>»</w:t>
      </w:r>
      <w:r>
        <w:rPr>
          <w:rFonts w:ascii="Times New Roman" w:hAnsi="Times New Roman" w:cs="Times New Roman"/>
          <w:sz w:val="24"/>
          <w:szCs w:val="24"/>
        </w:rPr>
        <w:t xml:space="preserve"> </w:t>
      </w:r>
      <w:r w:rsidR="004D521D">
        <w:rPr>
          <w:rFonts w:ascii="Times New Roman" w:hAnsi="Times New Roman" w:cs="Times New Roman"/>
          <w:sz w:val="24"/>
          <w:szCs w:val="24"/>
        </w:rPr>
        <w:t>–</w:t>
      </w:r>
      <w:r>
        <w:rPr>
          <w:rFonts w:ascii="Times New Roman" w:hAnsi="Times New Roman" w:cs="Times New Roman"/>
          <w:sz w:val="24"/>
          <w:szCs w:val="24"/>
        </w:rPr>
        <w:t xml:space="preserve"> 0,001 га;</w:t>
      </w:r>
    </w:p>
    <w:p w:rsidR="00D175A5" w:rsidRDefault="00D175A5" w:rsidP="00D175A5">
      <w:pPr>
        <w:autoSpaceDE w:val="0"/>
        <w:autoSpaceDN w:val="0"/>
        <w:adjustRightInd w:val="0"/>
        <w:spacing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 xml:space="preserve">предельный размер земельного участка с видом разрешенного использования </w:t>
      </w:r>
      <w:r w:rsidR="004D521D">
        <w:rPr>
          <w:rFonts w:ascii="Times New Roman" w:hAnsi="Times New Roman" w:cs="Times New Roman"/>
          <w:sz w:val="24"/>
          <w:szCs w:val="24"/>
        </w:rPr>
        <w:t>«</w:t>
      </w:r>
      <w:r>
        <w:rPr>
          <w:rFonts w:ascii="Times New Roman" w:hAnsi="Times New Roman" w:cs="Times New Roman"/>
          <w:sz w:val="24"/>
          <w:szCs w:val="24"/>
        </w:rPr>
        <w:t>блокированная жилая застройка</w:t>
      </w:r>
      <w:r w:rsidR="004D521D">
        <w:rPr>
          <w:rFonts w:ascii="Times New Roman" w:hAnsi="Times New Roman" w:cs="Times New Roman"/>
          <w:sz w:val="24"/>
          <w:szCs w:val="24"/>
        </w:rPr>
        <w:t>»</w:t>
      </w:r>
      <w:r>
        <w:rPr>
          <w:rFonts w:ascii="Times New Roman" w:hAnsi="Times New Roman" w:cs="Times New Roman"/>
          <w:sz w:val="24"/>
          <w:szCs w:val="24"/>
        </w:rPr>
        <w:t xml:space="preserve">: минимальный </w:t>
      </w:r>
      <w:r w:rsidR="004D521D">
        <w:rPr>
          <w:rFonts w:ascii="Times New Roman" w:hAnsi="Times New Roman" w:cs="Times New Roman"/>
          <w:sz w:val="24"/>
          <w:szCs w:val="24"/>
        </w:rPr>
        <w:t>–</w:t>
      </w:r>
      <w:r>
        <w:rPr>
          <w:rFonts w:ascii="Times New Roman" w:hAnsi="Times New Roman" w:cs="Times New Roman"/>
          <w:sz w:val="24"/>
          <w:szCs w:val="24"/>
        </w:rPr>
        <w:t xml:space="preserve"> 0,012 га на один блок, максимальный </w:t>
      </w:r>
      <w:r w:rsidR="004D521D">
        <w:rPr>
          <w:rFonts w:ascii="Times New Roman" w:hAnsi="Times New Roman" w:cs="Times New Roman"/>
          <w:sz w:val="24"/>
          <w:szCs w:val="24"/>
        </w:rPr>
        <w:t>–</w:t>
      </w:r>
      <w:r>
        <w:rPr>
          <w:rFonts w:ascii="Times New Roman" w:hAnsi="Times New Roman" w:cs="Times New Roman"/>
          <w:sz w:val="24"/>
          <w:szCs w:val="24"/>
        </w:rPr>
        <w:t xml:space="preserve"> 0,045 га на один блок;</w:t>
      </w:r>
    </w:p>
    <w:p w:rsidR="00D175A5" w:rsidRDefault="00D175A5" w:rsidP="00D175A5">
      <w:pPr>
        <w:autoSpaceDE w:val="0"/>
        <w:autoSpaceDN w:val="0"/>
        <w:adjustRightInd w:val="0"/>
        <w:spacing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 xml:space="preserve">предельный минимальный размер земельного участка с видом разрешенного использования </w:t>
      </w:r>
      <w:r w:rsidR="004D521D">
        <w:rPr>
          <w:rFonts w:ascii="Times New Roman" w:hAnsi="Times New Roman" w:cs="Times New Roman"/>
          <w:sz w:val="24"/>
          <w:szCs w:val="24"/>
        </w:rPr>
        <w:t>«</w:t>
      </w:r>
      <w:r>
        <w:rPr>
          <w:rFonts w:ascii="Times New Roman" w:hAnsi="Times New Roman" w:cs="Times New Roman"/>
          <w:sz w:val="24"/>
          <w:szCs w:val="24"/>
        </w:rPr>
        <w:t>малоэтажная многоквартирная жилая застройка</w:t>
      </w:r>
      <w:r w:rsidR="004D521D">
        <w:rPr>
          <w:rFonts w:ascii="Times New Roman" w:hAnsi="Times New Roman" w:cs="Times New Roman"/>
          <w:sz w:val="24"/>
          <w:szCs w:val="24"/>
        </w:rPr>
        <w:t>»</w:t>
      </w:r>
      <w:r>
        <w:rPr>
          <w:rFonts w:ascii="Times New Roman" w:hAnsi="Times New Roman" w:cs="Times New Roman"/>
          <w:sz w:val="24"/>
          <w:szCs w:val="24"/>
        </w:rPr>
        <w:t xml:space="preserve"> </w:t>
      </w:r>
      <w:r w:rsidR="004D521D">
        <w:rPr>
          <w:rFonts w:ascii="Times New Roman" w:hAnsi="Times New Roman" w:cs="Times New Roman"/>
          <w:sz w:val="24"/>
          <w:szCs w:val="24"/>
        </w:rPr>
        <w:t>–</w:t>
      </w:r>
      <w:r>
        <w:rPr>
          <w:rFonts w:ascii="Times New Roman" w:hAnsi="Times New Roman" w:cs="Times New Roman"/>
          <w:sz w:val="24"/>
          <w:szCs w:val="24"/>
        </w:rPr>
        <w:t xml:space="preserve"> 0,1 га;</w:t>
      </w:r>
    </w:p>
    <w:p w:rsidR="00D175A5" w:rsidRDefault="00D175A5" w:rsidP="00D175A5">
      <w:pPr>
        <w:autoSpaceDE w:val="0"/>
        <w:autoSpaceDN w:val="0"/>
        <w:adjustRightInd w:val="0"/>
        <w:spacing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 xml:space="preserve">предельный размер земельного участка с иным видом разрешенного использования: минимальный </w:t>
      </w:r>
      <w:r w:rsidR="004D521D">
        <w:rPr>
          <w:rFonts w:ascii="Times New Roman" w:hAnsi="Times New Roman" w:cs="Times New Roman"/>
          <w:sz w:val="24"/>
          <w:szCs w:val="24"/>
        </w:rPr>
        <w:t>–</w:t>
      </w:r>
      <w:r>
        <w:rPr>
          <w:rFonts w:ascii="Times New Roman" w:hAnsi="Times New Roman" w:cs="Times New Roman"/>
          <w:sz w:val="24"/>
          <w:szCs w:val="24"/>
        </w:rPr>
        <w:t xml:space="preserve"> 0,05 га, максимальный </w:t>
      </w:r>
      <w:r w:rsidR="004D521D">
        <w:rPr>
          <w:rFonts w:ascii="Times New Roman" w:hAnsi="Times New Roman" w:cs="Times New Roman"/>
          <w:sz w:val="24"/>
          <w:szCs w:val="24"/>
        </w:rPr>
        <w:t>–</w:t>
      </w:r>
      <w:r>
        <w:rPr>
          <w:rFonts w:ascii="Times New Roman" w:hAnsi="Times New Roman" w:cs="Times New Roman"/>
          <w:sz w:val="24"/>
          <w:szCs w:val="24"/>
        </w:rPr>
        <w:t xml:space="preserve"> 80 га;</w:t>
      </w:r>
    </w:p>
    <w:p w:rsidR="00D175A5" w:rsidRDefault="00D175A5" w:rsidP="00D175A5">
      <w:pPr>
        <w:autoSpaceDE w:val="0"/>
        <w:autoSpaceDN w:val="0"/>
        <w:adjustRightInd w:val="0"/>
        <w:spacing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 xml:space="preserve">2) минимальный отступ от границ земельного участка для объектов капитального строительства с видом разрешенного использования </w:t>
      </w:r>
      <w:r w:rsidR="004D521D">
        <w:rPr>
          <w:rFonts w:ascii="Times New Roman" w:hAnsi="Times New Roman" w:cs="Times New Roman"/>
          <w:sz w:val="24"/>
          <w:szCs w:val="24"/>
        </w:rPr>
        <w:t>«</w:t>
      </w:r>
      <w:r>
        <w:rPr>
          <w:rFonts w:ascii="Times New Roman" w:hAnsi="Times New Roman" w:cs="Times New Roman"/>
          <w:sz w:val="24"/>
          <w:szCs w:val="24"/>
        </w:rPr>
        <w:t>линии электропередачи</w:t>
      </w:r>
      <w:r w:rsidR="004D521D">
        <w:rPr>
          <w:rFonts w:ascii="Times New Roman" w:hAnsi="Times New Roman" w:cs="Times New Roman"/>
          <w:sz w:val="24"/>
          <w:szCs w:val="24"/>
        </w:rPr>
        <w:t>»</w:t>
      </w:r>
      <w:r>
        <w:rPr>
          <w:rFonts w:ascii="Times New Roman" w:hAnsi="Times New Roman" w:cs="Times New Roman"/>
          <w:sz w:val="24"/>
          <w:szCs w:val="24"/>
        </w:rPr>
        <w:t xml:space="preserve">, </w:t>
      </w:r>
      <w:r w:rsidR="004D521D">
        <w:rPr>
          <w:rFonts w:ascii="Times New Roman" w:hAnsi="Times New Roman" w:cs="Times New Roman"/>
          <w:sz w:val="24"/>
          <w:szCs w:val="24"/>
        </w:rPr>
        <w:t>«</w:t>
      </w:r>
      <w:r>
        <w:rPr>
          <w:rFonts w:ascii="Times New Roman" w:hAnsi="Times New Roman" w:cs="Times New Roman"/>
          <w:sz w:val="24"/>
          <w:szCs w:val="24"/>
        </w:rPr>
        <w:t>трансформаторные подстанции</w:t>
      </w:r>
      <w:r w:rsidR="004D521D">
        <w:rPr>
          <w:rFonts w:ascii="Times New Roman" w:hAnsi="Times New Roman" w:cs="Times New Roman"/>
          <w:sz w:val="24"/>
          <w:szCs w:val="24"/>
        </w:rPr>
        <w:t>»</w:t>
      </w:r>
      <w:r>
        <w:rPr>
          <w:rFonts w:ascii="Times New Roman" w:hAnsi="Times New Roman" w:cs="Times New Roman"/>
          <w:sz w:val="24"/>
          <w:szCs w:val="24"/>
        </w:rPr>
        <w:t xml:space="preserve">, </w:t>
      </w:r>
      <w:r w:rsidR="004D521D">
        <w:rPr>
          <w:rFonts w:ascii="Times New Roman" w:hAnsi="Times New Roman" w:cs="Times New Roman"/>
          <w:sz w:val="24"/>
          <w:szCs w:val="24"/>
        </w:rPr>
        <w:t>«</w:t>
      </w:r>
      <w:r>
        <w:rPr>
          <w:rFonts w:ascii="Times New Roman" w:hAnsi="Times New Roman" w:cs="Times New Roman"/>
          <w:sz w:val="24"/>
          <w:szCs w:val="24"/>
        </w:rPr>
        <w:t>распределительные пункты</w:t>
      </w:r>
      <w:r w:rsidR="004D521D">
        <w:rPr>
          <w:rFonts w:ascii="Times New Roman" w:hAnsi="Times New Roman" w:cs="Times New Roman"/>
          <w:sz w:val="24"/>
          <w:szCs w:val="24"/>
        </w:rPr>
        <w:t>»</w:t>
      </w:r>
      <w:r>
        <w:rPr>
          <w:rFonts w:ascii="Times New Roman" w:hAnsi="Times New Roman" w:cs="Times New Roman"/>
          <w:sz w:val="24"/>
          <w:szCs w:val="24"/>
        </w:rPr>
        <w:t xml:space="preserve">, </w:t>
      </w:r>
      <w:r w:rsidR="004D521D">
        <w:rPr>
          <w:rFonts w:ascii="Times New Roman" w:hAnsi="Times New Roman" w:cs="Times New Roman"/>
          <w:sz w:val="24"/>
          <w:szCs w:val="24"/>
        </w:rPr>
        <w:t>«</w:t>
      </w:r>
      <w:r>
        <w:rPr>
          <w:rFonts w:ascii="Times New Roman" w:hAnsi="Times New Roman" w:cs="Times New Roman"/>
          <w:sz w:val="24"/>
          <w:szCs w:val="24"/>
        </w:rPr>
        <w:t>котельные</w:t>
      </w:r>
      <w:r w:rsidR="004D521D">
        <w:rPr>
          <w:rFonts w:ascii="Times New Roman" w:hAnsi="Times New Roman" w:cs="Times New Roman"/>
          <w:sz w:val="24"/>
          <w:szCs w:val="24"/>
        </w:rPr>
        <w:t>»</w:t>
      </w:r>
      <w:r>
        <w:rPr>
          <w:rFonts w:ascii="Times New Roman" w:hAnsi="Times New Roman" w:cs="Times New Roman"/>
          <w:sz w:val="24"/>
          <w:szCs w:val="24"/>
        </w:rPr>
        <w:t xml:space="preserve">, </w:t>
      </w:r>
      <w:r w:rsidR="004D521D">
        <w:rPr>
          <w:rFonts w:ascii="Times New Roman" w:hAnsi="Times New Roman" w:cs="Times New Roman"/>
          <w:sz w:val="24"/>
          <w:szCs w:val="24"/>
        </w:rPr>
        <w:t>«</w:t>
      </w:r>
      <w:r>
        <w:rPr>
          <w:rFonts w:ascii="Times New Roman" w:hAnsi="Times New Roman" w:cs="Times New Roman"/>
          <w:sz w:val="24"/>
          <w:szCs w:val="24"/>
        </w:rPr>
        <w:t>насосные станции</w:t>
      </w:r>
      <w:r w:rsidR="004D521D">
        <w:rPr>
          <w:rFonts w:ascii="Times New Roman" w:hAnsi="Times New Roman" w:cs="Times New Roman"/>
          <w:sz w:val="24"/>
          <w:szCs w:val="24"/>
        </w:rPr>
        <w:t>»</w:t>
      </w:r>
      <w:r>
        <w:rPr>
          <w:rFonts w:ascii="Times New Roman" w:hAnsi="Times New Roman" w:cs="Times New Roman"/>
          <w:sz w:val="24"/>
          <w:szCs w:val="24"/>
        </w:rPr>
        <w:t xml:space="preserve">, </w:t>
      </w:r>
      <w:r w:rsidR="004D521D">
        <w:rPr>
          <w:rFonts w:ascii="Times New Roman" w:hAnsi="Times New Roman" w:cs="Times New Roman"/>
          <w:sz w:val="24"/>
          <w:szCs w:val="24"/>
        </w:rPr>
        <w:t>«</w:t>
      </w:r>
      <w:r>
        <w:rPr>
          <w:rFonts w:ascii="Times New Roman" w:hAnsi="Times New Roman" w:cs="Times New Roman"/>
          <w:sz w:val="24"/>
          <w:szCs w:val="24"/>
        </w:rPr>
        <w:t>очистные сооружения</w:t>
      </w:r>
      <w:r w:rsidR="004D521D">
        <w:rPr>
          <w:rFonts w:ascii="Times New Roman" w:hAnsi="Times New Roman" w:cs="Times New Roman"/>
          <w:sz w:val="24"/>
          <w:szCs w:val="24"/>
        </w:rPr>
        <w:t>»</w:t>
      </w:r>
      <w:r>
        <w:rPr>
          <w:rFonts w:ascii="Times New Roman" w:hAnsi="Times New Roman" w:cs="Times New Roman"/>
          <w:sz w:val="24"/>
          <w:szCs w:val="24"/>
        </w:rPr>
        <w:t xml:space="preserve">, </w:t>
      </w:r>
      <w:r w:rsidR="004D521D">
        <w:rPr>
          <w:rFonts w:ascii="Times New Roman" w:hAnsi="Times New Roman" w:cs="Times New Roman"/>
          <w:sz w:val="24"/>
          <w:szCs w:val="24"/>
        </w:rPr>
        <w:t>«</w:t>
      </w:r>
      <w:r>
        <w:rPr>
          <w:rFonts w:ascii="Times New Roman" w:hAnsi="Times New Roman" w:cs="Times New Roman"/>
          <w:sz w:val="24"/>
          <w:szCs w:val="24"/>
        </w:rPr>
        <w:t>сооружения связи</w:t>
      </w:r>
      <w:r w:rsidR="004D521D">
        <w:rPr>
          <w:rFonts w:ascii="Times New Roman" w:hAnsi="Times New Roman" w:cs="Times New Roman"/>
          <w:sz w:val="24"/>
          <w:szCs w:val="24"/>
        </w:rPr>
        <w:t>»</w:t>
      </w:r>
      <w:r>
        <w:rPr>
          <w:rFonts w:ascii="Times New Roman" w:hAnsi="Times New Roman" w:cs="Times New Roman"/>
          <w:sz w:val="24"/>
          <w:szCs w:val="24"/>
        </w:rPr>
        <w:t xml:space="preserve">, </w:t>
      </w:r>
      <w:r w:rsidR="004D521D">
        <w:rPr>
          <w:rFonts w:ascii="Times New Roman" w:hAnsi="Times New Roman" w:cs="Times New Roman"/>
          <w:sz w:val="24"/>
          <w:szCs w:val="24"/>
        </w:rPr>
        <w:t>«</w:t>
      </w:r>
      <w:r>
        <w:rPr>
          <w:rFonts w:ascii="Times New Roman" w:hAnsi="Times New Roman" w:cs="Times New Roman"/>
          <w:sz w:val="24"/>
          <w:szCs w:val="24"/>
        </w:rPr>
        <w:t>стоянки</w:t>
      </w:r>
      <w:r w:rsidR="004D521D">
        <w:rPr>
          <w:rFonts w:ascii="Times New Roman" w:hAnsi="Times New Roman" w:cs="Times New Roman"/>
          <w:sz w:val="24"/>
          <w:szCs w:val="24"/>
        </w:rPr>
        <w:t>»</w:t>
      </w:r>
      <w:r>
        <w:rPr>
          <w:rFonts w:ascii="Times New Roman" w:hAnsi="Times New Roman" w:cs="Times New Roman"/>
          <w:sz w:val="24"/>
          <w:szCs w:val="24"/>
        </w:rPr>
        <w:t xml:space="preserve">, </w:t>
      </w:r>
      <w:r w:rsidR="004D521D">
        <w:rPr>
          <w:rFonts w:ascii="Times New Roman" w:hAnsi="Times New Roman" w:cs="Times New Roman"/>
          <w:sz w:val="24"/>
          <w:szCs w:val="24"/>
        </w:rPr>
        <w:t>«</w:t>
      </w:r>
      <w:r>
        <w:rPr>
          <w:rFonts w:ascii="Times New Roman" w:hAnsi="Times New Roman" w:cs="Times New Roman"/>
          <w:sz w:val="24"/>
          <w:szCs w:val="24"/>
        </w:rPr>
        <w:t>общественные уборные</w:t>
      </w:r>
      <w:r w:rsidR="004D521D">
        <w:rPr>
          <w:rFonts w:ascii="Times New Roman" w:hAnsi="Times New Roman" w:cs="Times New Roman"/>
          <w:sz w:val="24"/>
          <w:szCs w:val="24"/>
        </w:rPr>
        <w:t>»</w:t>
      </w:r>
      <w:r>
        <w:rPr>
          <w:rFonts w:ascii="Times New Roman" w:hAnsi="Times New Roman" w:cs="Times New Roman"/>
          <w:sz w:val="24"/>
          <w:szCs w:val="24"/>
        </w:rPr>
        <w:t xml:space="preserve"> </w:t>
      </w:r>
      <w:r w:rsidR="004D521D">
        <w:rPr>
          <w:rFonts w:ascii="Times New Roman" w:hAnsi="Times New Roman" w:cs="Times New Roman"/>
          <w:sz w:val="24"/>
          <w:szCs w:val="24"/>
        </w:rPr>
        <w:t>–</w:t>
      </w:r>
      <w:r>
        <w:rPr>
          <w:rFonts w:ascii="Times New Roman" w:hAnsi="Times New Roman" w:cs="Times New Roman"/>
          <w:sz w:val="24"/>
          <w:szCs w:val="24"/>
        </w:rPr>
        <w:t xml:space="preserve"> 1 м;</w:t>
      </w:r>
    </w:p>
    <w:p w:rsidR="00D175A5" w:rsidRDefault="00D175A5" w:rsidP="00D175A5">
      <w:pPr>
        <w:autoSpaceDE w:val="0"/>
        <w:autoSpaceDN w:val="0"/>
        <w:adjustRightInd w:val="0"/>
        <w:spacing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 xml:space="preserve">минимальный отступ от границ земельного участка для объектов капитального строительства с иным видом разрешенного использования </w:t>
      </w:r>
      <w:r w:rsidR="004D521D">
        <w:rPr>
          <w:rFonts w:ascii="Times New Roman" w:hAnsi="Times New Roman" w:cs="Times New Roman"/>
          <w:sz w:val="24"/>
          <w:szCs w:val="24"/>
        </w:rPr>
        <w:t>–</w:t>
      </w:r>
      <w:r>
        <w:rPr>
          <w:rFonts w:ascii="Times New Roman" w:hAnsi="Times New Roman" w:cs="Times New Roman"/>
          <w:sz w:val="24"/>
          <w:szCs w:val="24"/>
        </w:rPr>
        <w:t xml:space="preserve"> 3 м;</w:t>
      </w:r>
    </w:p>
    <w:p w:rsidR="00D175A5" w:rsidRDefault="00D175A5" w:rsidP="00D175A5">
      <w:pPr>
        <w:autoSpaceDE w:val="0"/>
        <w:autoSpaceDN w:val="0"/>
        <w:adjustRightInd w:val="0"/>
        <w:spacing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минимальный отступ от границ земельного участка, совпадающих с красными линиями улиц и проездов, в целях определения мест допустимого размещения зданий, строений, сооружений, за пределами которых запрещено строительство зданий, строений, сооружений, - 0 м;</w:t>
      </w:r>
    </w:p>
    <w:p w:rsidR="00D175A5" w:rsidRDefault="00D175A5" w:rsidP="00D175A5">
      <w:pPr>
        <w:autoSpaceDE w:val="0"/>
        <w:autoSpaceDN w:val="0"/>
        <w:adjustRightInd w:val="0"/>
        <w:spacing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 xml:space="preserve">3) предельное максимальное количество надземных этажей зданий, строений, сооружений </w:t>
      </w:r>
      <w:r w:rsidR="004D521D">
        <w:rPr>
          <w:rFonts w:ascii="Times New Roman" w:hAnsi="Times New Roman" w:cs="Times New Roman"/>
          <w:sz w:val="24"/>
          <w:szCs w:val="24"/>
        </w:rPr>
        <w:t>–</w:t>
      </w:r>
      <w:r>
        <w:rPr>
          <w:rFonts w:ascii="Times New Roman" w:hAnsi="Times New Roman" w:cs="Times New Roman"/>
          <w:sz w:val="24"/>
          <w:szCs w:val="24"/>
        </w:rPr>
        <w:t xml:space="preserve"> 4 этажа;</w:t>
      </w:r>
    </w:p>
    <w:p w:rsidR="00D175A5" w:rsidRDefault="00D175A5" w:rsidP="00D175A5">
      <w:pPr>
        <w:autoSpaceDE w:val="0"/>
        <w:autoSpaceDN w:val="0"/>
        <w:adjustRightInd w:val="0"/>
        <w:spacing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 xml:space="preserve">4) максимальный процент застройки в границах земельного участка для объектов капитального строительства с видом разрешенного использования </w:t>
      </w:r>
      <w:r w:rsidR="004D521D">
        <w:rPr>
          <w:rFonts w:ascii="Times New Roman" w:hAnsi="Times New Roman" w:cs="Times New Roman"/>
          <w:sz w:val="24"/>
          <w:szCs w:val="24"/>
        </w:rPr>
        <w:t>«</w:t>
      </w:r>
      <w:r>
        <w:rPr>
          <w:rFonts w:ascii="Times New Roman" w:hAnsi="Times New Roman" w:cs="Times New Roman"/>
          <w:sz w:val="24"/>
          <w:szCs w:val="24"/>
        </w:rPr>
        <w:t>линии электропередачи</w:t>
      </w:r>
      <w:r w:rsidR="004D521D">
        <w:rPr>
          <w:rFonts w:ascii="Times New Roman" w:hAnsi="Times New Roman" w:cs="Times New Roman"/>
          <w:sz w:val="24"/>
          <w:szCs w:val="24"/>
        </w:rPr>
        <w:t>»</w:t>
      </w:r>
      <w:r>
        <w:rPr>
          <w:rFonts w:ascii="Times New Roman" w:hAnsi="Times New Roman" w:cs="Times New Roman"/>
          <w:sz w:val="24"/>
          <w:szCs w:val="24"/>
        </w:rPr>
        <w:t xml:space="preserve">, </w:t>
      </w:r>
      <w:r w:rsidR="004D521D">
        <w:rPr>
          <w:rFonts w:ascii="Times New Roman" w:hAnsi="Times New Roman" w:cs="Times New Roman"/>
          <w:sz w:val="24"/>
          <w:szCs w:val="24"/>
        </w:rPr>
        <w:t>«</w:t>
      </w:r>
      <w:r>
        <w:rPr>
          <w:rFonts w:ascii="Times New Roman" w:hAnsi="Times New Roman" w:cs="Times New Roman"/>
          <w:sz w:val="24"/>
          <w:szCs w:val="24"/>
        </w:rPr>
        <w:t>трансформаторные подстанции</w:t>
      </w:r>
      <w:r w:rsidR="004D521D">
        <w:rPr>
          <w:rFonts w:ascii="Times New Roman" w:hAnsi="Times New Roman" w:cs="Times New Roman"/>
          <w:sz w:val="24"/>
          <w:szCs w:val="24"/>
        </w:rPr>
        <w:t>»</w:t>
      </w:r>
      <w:r>
        <w:rPr>
          <w:rFonts w:ascii="Times New Roman" w:hAnsi="Times New Roman" w:cs="Times New Roman"/>
          <w:sz w:val="24"/>
          <w:szCs w:val="24"/>
        </w:rPr>
        <w:t xml:space="preserve">, </w:t>
      </w:r>
      <w:r w:rsidR="004D521D">
        <w:rPr>
          <w:rFonts w:ascii="Times New Roman" w:hAnsi="Times New Roman" w:cs="Times New Roman"/>
          <w:sz w:val="24"/>
          <w:szCs w:val="24"/>
        </w:rPr>
        <w:t>«</w:t>
      </w:r>
      <w:r>
        <w:rPr>
          <w:rFonts w:ascii="Times New Roman" w:hAnsi="Times New Roman" w:cs="Times New Roman"/>
          <w:sz w:val="24"/>
          <w:szCs w:val="24"/>
        </w:rPr>
        <w:t>распределительные пункты</w:t>
      </w:r>
      <w:r w:rsidR="004D521D">
        <w:rPr>
          <w:rFonts w:ascii="Times New Roman" w:hAnsi="Times New Roman" w:cs="Times New Roman"/>
          <w:sz w:val="24"/>
          <w:szCs w:val="24"/>
        </w:rPr>
        <w:t>»</w:t>
      </w:r>
      <w:r>
        <w:rPr>
          <w:rFonts w:ascii="Times New Roman" w:hAnsi="Times New Roman" w:cs="Times New Roman"/>
          <w:sz w:val="24"/>
          <w:szCs w:val="24"/>
        </w:rPr>
        <w:t xml:space="preserve">, </w:t>
      </w:r>
      <w:r w:rsidR="004D521D">
        <w:rPr>
          <w:rFonts w:ascii="Times New Roman" w:hAnsi="Times New Roman" w:cs="Times New Roman"/>
          <w:sz w:val="24"/>
          <w:szCs w:val="24"/>
        </w:rPr>
        <w:t>«</w:t>
      </w:r>
      <w:r>
        <w:rPr>
          <w:rFonts w:ascii="Times New Roman" w:hAnsi="Times New Roman" w:cs="Times New Roman"/>
          <w:sz w:val="24"/>
          <w:szCs w:val="24"/>
        </w:rPr>
        <w:t>котельные</w:t>
      </w:r>
      <w:r w:rsidR="004D521D">
        <w:rPr>
          <w:rFonts w:ascii="Times New Roman" w:hAnsi="Times New Roman" w:cs="Times New Roman"/>
          <w:sz w:val="24"/>
          <w:szCs w:val="24"/>
        </w:rPr>
        <w:t>»</w:t>
      </w:r>
      <w:r>
        <w:rPr>
          <w:rFonts w:ascii="Times New Roman" w:hAnsi="Times New Roman" w:cs="Times New Roman"/>
          <w:sz w:val="24"/>
          <w:szCs w:val="24"/>
        </w:rPr>
        <w:t xml:space="preserve">, </w:t>
      </w:r>
      <w:r w:rsidR="004D521D">
        <w:rPr>
          <w:rFonts w:ascii="Times New Roman" w:hAnsi="Times New Roman" w:cs="Times New Roman"/>
          <w:sz w:val="24"/>
          <w:szCs w:val="24"/>
        </w:rPr>
        <w:t>«</w:t>
      </w:r>
      <w:r>
        <w:rPr>
          <w:rFonts w:ascii="Times New Roman" w:hAnsi="Times New Roman" w:cs="Times New Roman"/>
          <w:sz w:val="24"/>
          <w:szCs w:val="24"/>
        </w:rPr>
        <w:t>насосные станции</w:t>
      </w:r>
      <w:r w:rsidR="004D521D">
        <w:rPr>
          <w:rFonts w:ascii="Times New Roman" w:hAnsi="Times New Roman" w:cs="Times New Roman"/>
          <w:sz w:val="24"/>
          <w:szCs w:val="24"/>
        </w:rPr>
        <w:t>»</w:t>
      </w:r>
      <w:r>
        <w:rPr>
          <w:rFonts w:ascii="Times New Roman" w:hAnsi="Times New Roman" w:cs="Times New Roman"/>
          <w:sz w:val="24"/>
          <w:szCs w:val="24"/>
        </w:rPr>
        <w:t xml:space="preserve">, </w:t>
      </w:r>
      <w:r w:rsidR="004D521D">
        <w:rPr>
          <w:rFonts w:ascii="Times New Roman" w:hAnsi="Times New Roman" w:cs="Times New Roman"/>
          <w:sz w:val="24"/>
          <w:szCs w:val="24"/>
        </w:rPr>
        <w:t>«</w:t>
      </w:r>
      <w:r>
        <w:rPr>
          <w:rFonts w:ascii="Times New Roman" w:hAnsi="Times New Roman" w:cs="Times New Roman"/>
          <w:sz w:val="24"/>
          <w:szCs w:val="24"/>
        </w:rPr>
        <w:t>очистные сооружения</w:t>
      </w:r>
      <w:r w:rsidR="004D521D">
        <w:rPr>
          <w:rFonts w:ascii="Times New Roman" w:hAnsi="Times New Roman" w:cs="Times New Roman"/>
          <w:sz w:val="24"/>
          <w:szCs w:val="24"/>
        </w:rPr>
        <w:t>»</w:t>
      </w:r>
      <w:r>
        <w:rPr>
          <w:rFonts w:ascii="Times New Roman" w:hAnsi="Times New Roman" w:cs="Times New Roman"/>
          <w:sz w:val="24"/>
          <w:szCs w:val="24"/>
        </w:rPr>
        <w:t xml:space="preserve">, </w:t>
      </w:r>
      <w:r w:rsidR="004D521D">
        <w:rPr>
          <w:rFonts w:ascii="Times New Roman" w:hAnsi="Times New Roman" w:cs="Times New Roman"/>
          <w:sz w:val="24"/>
          <w:szCs w:val="24"/>
        </w:rPr>
        <w:t>«</w:t>
      </w:r>
      <w:r>
        <w:rPr>
          <w:rFonts w:ascii="Times New Roman" w:hAnsi="Times New Roman" w:cs="Times New Roman"/>
          <w:sz w:val="24"/>
          <w:szCs w:val="24"/>
        </w:rPr>
        <w:t>сооружения связи</w:t>
      </w:r>
      <w:r w:rsidR="004D521D">
        <w:rPr>
          <w:rFonts w:ascii="Times New Roman" w:hAnsi="Times New Roman" w:cs="Times New Roman"/>
          <w:sz w:val="24"/>
          <w:szCs w:val="24"/>
        </w:rPr>
        <w:t>»</w:t>
      </w:r>
      <w:r>
        <w:rPr>
          <w:rFonts w:ascii="Times New Roman" w:hAnsi="Times New Roman" w:cs="Times New Roman"/>
          <w:sz w:val="24"/>
          <w:szCs w:val="24"/>
        </w:rPr>
        <w:t xml:space="preserve">, </w:t>
      </w:r>
      <w:r w:rsidR="004D521D">
        <w:rPr>
          <w:rFonts w:ascii="Times New Roman" w:hAnsi="Times New Roman" w:cs="Times New Roman"/>
          <w:sz w:val="24"/>
          <w:szCs w:val="24"/>
        </w:rPr>
        <w:t>«</w:t>
      </w:r>
      <w:r>
        <w:rPr>
          <w:rFonts w:ascii="Times New Roman" w:hAnsi="Times New Roman" w:cs="Times New Roman"/>
          <w:sz w:val="24"/>
          <w:szCs w:val="24"/>
        </w:rPr>
        <w:t>стоянки</w:t>
      </w:r>
      <w:r w:rsidR="004D521D">
        <w:rPr>
          <w:rFonts w:ascii="Times New Roman" w:hAnsi="Times New Roman" w:cs="Times New Roman"/>
          <w:sz w:val="24"/>
          <w:szCs w:val="24"/>
        </w:rPr>
        <w:t>»</w:t>
      </w:r>
      <w:r>
        <w:rPr>
          <w:rFonts w:ascii="Times New Roman" w:hAnsi="Times New Roman" w:cs="Times New Roman"/>
          <w:sz w:val="24"/>
          <w:szCs w:val="24"/>
        </w:rPr>
        <w:t xml:space="preserve">, </w:t>
      </w:r>
      <w:r w:rsidR="004D521D">
        <w:rPr>
          <w:rFonts w:ascii="Times New Roman" w:hAnsi="Times New Roman" w:cs="Times New Roman"/>
          <w:sz w:val="24"/>
          <w:szCs w:val="24"/>
        </w:rPr>
        <w:t>«</w:t>
      </w:r>
      <w:r>
        <w:rPr>
          <w:rFonts w:ascii="Times New Roman" w:hAnsi="Times New Roman" w:cs="Times New Roman"/>
          <w:sz w:val="24"/>
          <w:szCs w:val="24"/>
        </w:rPr>
        <w:t>общественные уборные</w:t>
      </w:r>
      <w:r w:rsidR="004D521D">
        <w:rPr>
          <w:rFonts w:ascii="Times New Roman" w:hAnsi="Times New Roman" w:cs="Times New Roman"/>
          <w:sz w:val="24"/>
          <w:szCs w:val="24"/>
        </w:rPr>
        <w:t>»</w:t>
      </w:r>
      <w:r>
        <w:rPr>
          <w:rFonts w:ascii="Times New Roman" w:hAnsi="Times New Roman" w:cs="Times New Roman"/>
          <w:sz w:val="24"/>
          <w:szCs w:val="24"/>
        </w:rPr>
        <w:t xml:space="preserve"> устанавливается равным всей площади земельного участка, за исключением площади, занятой минимальными отступами от границ земельного участка;</w:t>
      </w:r>
    </w:p>
    <w:p w:rsidR="00D175A5" w:rsidRDefault="00D175A5" w:rsidP="00D175A5">
      <w:pPr>
        <w:autoSpaceDE w:val="0"/>
        <w:autoSpaceDN w:val="0"/>
        <w:adjustRightInd w:val="0"/>
        <w:spacing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 xml:space="preserve">максимальный процент застройки в границах земельного участка для объектов капитального строительства с видом разрешенного использования </w:t>
      </w:r>
      <w:r w:rsidR="004D521D">
        <w:rPr>
          <w:rFonts w:ascii="Times New Roman" w:hAnsi="Times New Roman" w:cs="Times New Roman"/>
          <w:sz w:val="24"/>
          <w:szCs w:val="24"/>
        </w:rPr>
        <w:t>«</w:t>
      </w:r>
      <w:r>
        <w:rPr>
          <w:rFonts w:ascii="Times New Roman" w:hAnsi="Times New Roman" w:cs="Times New Roman"/>
          <w:sz w:val="24"/>
          <w:szCs w:val="24"/>
        </w:rPr>
        <w:t>малоэтажные многоквартирные жилые дома</w:t>
      </w:r>
      <w:r w:rsidR="004D521D">
        <w:rPr>
          <w:rFonts w:ascii="Times New Roman" w:hAnsi="Times New Roman" w:cs="Times New Roman"/>
          <w:sz w:val="24"/>
          <w:szCs w:val="24"/>
        </w:rPr>
        <w:t>»</w:t>
      </w:r>
      <w:r>
        <w:rPr>
          <w:rFonts w:ascii="Times New Roman" w:hAnsi="Times New Roman" w:cs="Times New Roman"/>
          <w:sz w:val="24"/>
          <w:szCs w:val="24"/>
        </w:rPr>
        <w:t xml:space="preserve"> </w:t>
      </w:r>
      <w:r w:rsidR="004D521D">
        <w:rPr>
          <w:rFonts w:ascii="Times New Roman" w:hAnsi="Times New Roman" w:cs="Times New Roman"/>
          <w:sz w:val="24"/>
          <w:szCs w:val="24"/>
        </w:rPr>
        <w:t>–</w:t>
      </w:r>
      <w:r>
        <w:rPr>
          <w:rFonts w:ascii="Times New Roman" w:hAnsi="Times New Roman" w:cs="Times New Roman"/>
          <w:sz w:val="24"/>
          <w:szCs w:val="24"/>
        </w:rPr>
        <w:t xml:space="preserve"> 40% (без учета эксплуатируемой кровли подземных, подвальных, цокольных частей объектов);</w:t>
      </w:r>
    </w:p>
    <w:p w:rsidR="00D175A5" w:rsidRDefault="00D175A5" w:rsidP="00D175A5">
      <w:pPr>
        <w:autoSpaceDE w:val="0"/>
        <w:autoSpaceDN w:val="0"/>
        <w:adjustRightInd w:val="0"/>
        <w:spacing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 xml:space="preserve">минимальный процент застройки в границах земельного участка для объектов капитального строительства с видом разрешенного использования </w:t>
      </w:r>
      <w:r w:rsidR="004D521D">
        <w:rPr>
          <w:rFonts w:ascii="Times New Roman" w:hAnsi="Times New Roman" w:cs="Times New Roman"/>
          <w:sz w:val="24"/>
          <w:szCs w:val="24"/>
        </w:rPr>
        <w:t>«</w:t>
      </w:r>
      <w:r>
        <w:rPr>
          <w:rFonts w:ascii="Times New Roman" w:hAnsi="Times New Roman" w:cs="Times New Roman"/>
          <w:sz w:val="24"/>
          <w:szCs w:val="24"/>
        </w:rPr>
        <w:t>объекты для воспитания, образования и просвещения</w:t>
      </w:r>
      <w:r w:rsidR="004D521D">
        <w:rPr>
          <w:rFonts w:ascii="Times New Roman" w:hAnsi="Times New Roman" w:cs="Times New Roman"/>
          <w:sz w:val="24"/>
          <w:szCs w:val="24"/>
        </w:rPr>
        <w:t>»</w:t>
      </w:r>
      <w:r>
        <w:rPr>
          <w:rFonts w:ascii="Times New Roman" w:hAnsi="Times New Roman" w:cs="Times New Roman"/>
          <w:sz w:val="24"/>
          <w:szCs w:val="24"/>
        </w:rPr>
        <w:t xml:space="preserve"> </w:t>
      </w:r>
      <w:r w:rsidR="004D521D">
        <w:rPr>
          <w:rFonts w:ascii="Times New Roman" w:hAnsi="Times New Roman" w:cs="Times New Roman"/>
          <w:sz w:val="24"/>
          <w:szCs w:val="24"/>
        </w:rPr>
        <w:t>–</w:t>
      </w:r>
      <w:r>
        <w:rPr>
          <w:rFonts w:ascii="Times New Roman" w:hAnsi="Times New Roman" w:cs="Times New Roman"/>
          <w:sz w:val="24"/>
          <w:szCs w:val="24"/>
        </w:rPr>
        <w:t xml:space="preserve"> 10%;</w:t>
      </w:r>
    </w:p>
    <w:p w:rsidR="00D175A5" w:rsidRDefault="00D175A5" w:rsidP="00D175A5">
      <w:pPr>
        <w:autoSpaceDE w:val="0"/>
        <w:autoSpaceDN w:val="0"/>
        <w:adjustRightInd w:val="0"/>
        <w:spacing w:after="0" w:line="240" w:lineRule="auto"/>
        <w:ind w:firstLine="540"/>
        <w:jc w:val="both"/>
        <w:rPr>
          <w:rFonts w:ascii="Times New Roman" w:hAnsi="Times New Roman" w:cs="Times New Roman"/>
          <w:sz w:val="24"/>
          <w:szCs w:val="24"/>
        </w:rPr>
      </w:pPr>
      <w:proofErr w:type="gramStart"/>
      <w:r>
        <w:rPr>
          <w:rFonts w:ascii="Times New Roman" w:hAnsi="Times New Roman" w:cs="Times New Roman"/>
          <w:sz w:val="24"/>
          <w:szCs w:val="24"/>
        </w:rPr>
        <w:t xml:space="preserve">минимальный процент застройки в границах земельного участка для объектов капитального строительства с иным видом разрешенного использования </w:t>
      </w:r>
      <w:r w:rsidR="004D521D">
        <w:rPr>
          <w:rFonts w:ascii="Times New Roman" w:hAnsi="Times New Roman" w:cs="Times New Roman"/>
          <w:sz w:val="24"/>
          <w:szCs w:val="24"/>
        </w:rPr>
        <w:t>–</w:t>
      </w:r>
      <w:r>
        <w:rPr>
          <w:rFonts w:ascii="Times New Roman" w:hAnsi="Times New Roman" w:cs="Times New Roman"/>
          <w:sz w:val="24"/>
          <w:szCs w:val="24"/>
        </w:rPr>
        <w:t xml:space="preserve"> 20% (без учета эксплуатируемой кровли подземных, подвальных, цокольных частей объектов), максимальный процент застройки в границах земельного участка для объектов капитального строительства с иным видом разрешенного использования </w:t>
      </w:r>
      <w:r w:rsidR="004D521D">
        <w:rPr>
          <w:rFonts w:ascii="Times New Roman" w:hAnsi="Times New Roman" w:cs="Times New Roman"/>
          <w:sz w:val="24"/>
          <w:szCs w:val="24"/>
        </w:rPr>
        <w:t>–</w:t>
      </w:r>
      <w:r>
        <w:rPr>
          <w:rFonts w:ascii="Times New Roman" w:hAnsi="Times New Roman" w:cs="Times New Roman"/>
          <w:sz w:val="24"/>
          <w:szCs w:val="24"/>
        </w:rPr>
        <w:t xml:space="preserve"> 70% (без учета эксплуатируемой кровли подземных, подвальных, цокольных частей объектов);</w:t>
      </w:r>
      <w:proofErr w:type="gramEnd"/>
    </w:p>
    <w:p w:rsidR="00D175A5" w:rsidRDefault="00D175A5" w:rsidP="00D175A5">
      <w:pPr>
        <w:autoSpaceDE w:val="0"/>
        <w:autoSpaceDN w:val="0"/>
        <w:adjustRightInd w:val="0"/>
        <w:spacing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 xml:space="preserve">5) предельное минимальное количество </w:t>
      </w:r>
      <w:proofErr w:type="spellStart"/>
      <w:r>
        <w:rPr>
          <w:rFonts w:ascii="Times New Roman" w:hAnsi="Times New Roman" w:cs="Times New Roman"/>
          <w:sz w:val="24"/>
          <w:szCs w:val="24"/>
        </w:rPr>
        <w:t>машино-мест</w:t>
      </w:r>
      <w:proofErr w:type="spellEnd"/>
      <w:r>
        <w:rPr>
          <w:rFonts w:ascii="Times New Roman" w:hAnsi="Times New Roman" w:cs="Times New Roman"/>
          <w:sz w:val="24"/>
          <w:szCs w:val="24"/>
        </w:rPr>
        <w:t xml:space="preserve"> для стоянок индивидуальных транспортных средств:</w:t>
      </w:r>
    </w:p>
    <w:p w:rsidR="00D175A5" w:rsidRDefault="00D175A5" w:rsidP="00D175A5">
      <w:pPr>
        <w:autoSpaceDE w:val="0"/>
        <w:autoSpaceDN w:val="0"/>
        <w:adjustRightInd w:val="0"/>
        <w:spacing w:after="0" w:line="240" w:lineRule="auto"/>
        <w:ind w:firstLine="540"/>
        <w:jc w:val="both"/>
        <w:rPr>
          <w:rFonts w:ascii="Times New Roman" w:hAnsi="Times New Roman" w:cs="Times New Roman"/>
          <w:sz w:val="24"/>
          <w:szCs w:val="24"/>
        </w:rPr>
      </w:pPr>
      <w:proofErr w:type="gramStart"/>
      <w:r>
        <w:rPr>
          <w:rFonts w:ascii="Times New Roman" w:hAnsi="Times New Roman" w:cs="Times New Roman"/>
          <w:sz w:val="24"/>
          <w:szCs w:val="24"/>
        </w:rPr>
        <w:lastRenderedPageBreak/>
        <w:t xml:space="preserve">для объектов капитального строительства с видом разрешенного использования </w:t>
      </w:r>
      <w:r w:rsidR="004D521D">
        <w:rPr>
          <w:rFonts w:ascii="Times New Roman" w:hAnsi="Times New Roman" w:cs="Times New Roman"/>
          <w:sz w:val="24"/>
          <w:szCs w:val="24"/>
        </w:rPr>
        <w:t>«</w:t>
      </w:r>
      <w:r>
        <w:rPr>
          <w:rFonts w:ascii="Times New Roman" w:hAnsi="Times New Roman" w:cs="Times New Roman"/>
          <w:sz w:val="24"/>
          <w:szCs w:val="24"/>
        </w:rPr>
        <w:t>объекты для приема населения и организаций в связи с предоставлением им коммунальных услуг</w:t>
      </w:r>
      <w:r w:rsidR="004D521D">
        <w:rPr>
          <w:rFonts w:ascii="Times New Roman" w:hAnsi="Times New Roman" w:cs="Times New Roman"/>
          <w:sz w:val="24"/>
          <w:szCs w:val="24"/>
        </w:rPr>
        <w:t>»</w:t>
      </w:r>
      <w:r>
        <w:rPr>
          <w:rFonts w:ascii="Times New Roman" w:hAnsi="Times New Roman" w:cs="Times New Roman"/>
          <w:sz w:val="24"/>
          <w:szCs w:val="24"/>
        </w:rPr>
        <w:t xml:space="preserve">, </w:t>
      </w:r>
      <w:r w:rsidR="004D521D">
        <w:rPr>
          <w:rFonts w:ascii="Times New Roman" w:hAnsi="Times New Roman" w:cs="Times New Roman"/>
          <w:sz w:val="24"/>
          <w:szCs w:val="24"/>
        </w:rPr>
        <w:t>«</w:t>
      </w:r>
      <w:r>
        <w:rPr>
          <w:rFonts w:ascii="Times New Roman" w:hAnsi="Times New Roman" w:cs="Times New Roman"/>
          <w:sz w:val="24"/>
          <w:szCs w:val="24"/>
        </w:rPr>
        <w:t>объекты для оказания населению или организациям бытовых услуг</w:t>
      </w:r>
      <w:r w:rsidR="004D521D">
        <w:rPr>
          <w:rFonts w:ascii="Times New Roman" w:hAnsi="Times New Roman" w:cs="Times New Roman"/>
          <w:sz w:val="24"/>
          <w:szCs w:val="24"/>
        </w:rPr>
        <w:t>»</w:t>
      </w:r>
      <w:r>
        <w:rPr>
          <w:rFonts w:ascii="Times New Roman" w:hAnsi="Times New Roman" w:cs="Times New Roman"/>
          <w:sz w:val="24"/>
          <w:szCs w:val="24"/>
        </w:rPr>
        <w:t xml:space="preserve">, </w:t>
      </w:r>
      <w:r w:rsidR="004D521D">
        <w:rPr>
          <w:rFonts w:ascii="Times New Roman" w:hAnsi="Times New Roman" w:cs="Times New Roman"/>
          <w:sz w:val="24"/>
          <w:szCs w:val="24"/>
        </w:rPr>
        <w:t>«</w:t>
      </w:r>
      <w:r>
        <w:rPr>
          <w:rFonts w:ascii="Times New Roman" w:hAnsi="Times New Roman" w:cs="Times New Roman"/>
          <w:sz w:val="24"/>
          <w:szCs w:val="24"/>
        </w:rPr>
        <w:t>объекты для подготовки и поддержания в готовности органов внутренних дел и спасательных служб, в которых существует военизированная служба</w:t>
      </w:r>
      <w:r w:rsidR="004D521D">
        <w:rPr>
          <w:rFonts w:ascii="Times New Roman" w:hAnsi="Times New Roman" w:cs="Times New Roman"/>
          <w:sz w:val="24"/>
          <w:szCs w:val="24"/>
        </w:rPr>
        <w:t>»</w:t>
      </w:r>
      <w:r>
        <w:rPr>
          <w:rFonts w:ascii="Times New Roman" w:hAnsi="Times New Roman" w:cs="Times New Roman"/>
          <w:sz w:val="24"/>
          <w:szCs w:val="24"/>
        </w:rPr>
        <w:t xml:space="preserve">, </w:t>
      </w:r>
      <w:r w:rsidR="004D521D">
        <w:rPr>
          <w:rFonts w:ascii="Times New Roman" w:hAnsi="Times New Roman" w:cs="Times New Roman"/>
          <w:sz w:val="24"/>
          <w:szCs w:val="24"/>
        </w:rPr>
        <w:t>«</w:t>
      </w:r>
      <w:r>
        <w:rPr>
          <w:rFonts w:ascii="Times New Roman" w:hAnsi="Times New Roman" w:cs="Times New Roman"/>
          <w:sz w:val="24"/>
          <w:szCs w:val="24"/>
        </w:rPr>
        <w:t>объекты гражданской обороны (за исключением объектов гражданской обороны, являющихся частями производственных зданий)</w:t>
      </w:r>
      <w:r w:rsidR="004D521D">
        <w:rPr>
          <w:rFonts w:ascii="Times New Roman" w:hAnsi="Times New Roman" w:cs="Times New Roman"/>
          <w:sz w:val="24"/>
          <w:szCs w:val="24"/>
        </w:rPr>
        <w:t>»</w:t>
      </w:r>
      <w:r>
        <w:rPr>
          <w:rFonts w:ascii="Times New Roman" w:hAnsi="Times New Roman" w:cs="Times New Roman"/>
          <w:sz w:val="24"/>
          <w:szCs w:val="24"/>
        </w:rPr>
        <w:t xml:space="preserve">, </w:t>
      </w:r>
      <w:r w:rsidR="004D521D">
        <w:rPr>
          <w:rFonts w:ascii="Times New Roman" w:hAnsi="Times New Roman" w:cs="Times New Roman"/>
          <w:sz w:val="24"/>
          <w:szCs w:val="24"/>
        </w:rPr>
        <w:t>«</w:t>
      </w:r>
      <w:r>
        <w:rPr>
          <w:rFonts w:ascii="Times New Roman" w:hAnsi="Times New Roman" w:cs="Times New Roman"/>
          <w:sz w:val="24"/>
          <w:szCs w:val="24"/>
        </w:rPr>
        <w:t>объекты</w:t>
      </w:r>
      <w:proofErr w:type="gramEnd"/>
      <w:r>
        <w:rPr>
          <w:rFonts w:ascii="Times New Roman" w:hAnsi="Times New Roman" w:cs="Times New Roman"/>
          <w:sz w:val="24"/>
          <w:szCs w:val="24"/>
        </w:rPr>
        <w:t xml:space="preserve"> гражданской обороны (за исключением объектов гражданской обороны, являющихся частями производственных зданий)</w:t>
      </w:r>
      <w:r w:rsidR="004D521D">
        <w:rPr>
          <w:rFonts w:ascii="Times New Roman" w:hAnsi="Times New Roman" w:cs="Times New Roman"/>
          <w:sz w:val="24"/>
          <w:szCs w:val="24"/>
        </w:rPr>
        <w:t>»</w:t>
      </w:r>
      <w:r>
        <w:rPr>
          <w:rFonts w:ascii="Times New Roman" w:hAnsi="Times New Roman" w:cs="Times New Roman"/>
          <w:sz w:val="24"/>
          <w:szCs w:val="24"/>
        </w:rPr>
        <w:t xml:space="preserve"> </w:t>
      </w:r>
      <w:r w:rsidR="004D521D">
        <w:rPr>
          <w:rFonts w:ascii="Times New Roman" w:hAnsi="Times New Roman" w:cs="Times New Roman"/>
          <w:sz w:val="24"/>
          <w:szCs w:val="24"/>
        </w:rPr>
        <w:t>–</w:t>
      </w:r>
      <w:r>
        <w:rPr>
          <w:rFonts w:ascii="Times New Roman" w:hAnsi="Times New Roman" w:cs="Times New Roman"/>
          <w:sz w:val="24"/>
          <w:szCs w:val="24"/>
        </w:rPr>
        <w:t xml:space="preserve"> 1 </w:t>
      </w:r>
      <w:proofErr w:type="spellStart"/>
      <w:r>
        <w:rPr>
          <w:rFonts w:ascii="Times New Roman" w:hAnsi="Times New Roman" w:cs="Times New Roman"/>
          <w:sz w:val="24"/>
          <w:szCs w:val="24"/>
        </w:rPr>
        <w:t>машино-место</w:t>
      </w:r>
      <w:proofErr w:type="spellEnd"/>
      <w:r>
        <w:rPr>
          <w:rFonts w:ascii="Times New Roman" w:hAnsi="Times New Roman" w:cs="Times New Roman"/>
          <w:sz w:val="24"/>
          <w:szCs w:val="24"/>
        </w:rPr>
        <w:t xml:space="preserve"> на 60 кв. метров общей площади;</w:t>
      </w:r>
    </w:p>
    <w:p w:rsidR="00D175A5" w:rsidRDefault="00D175A5" w:rsidP="00D175A5">
      <w:pPr>
        <w:autoSpaceDE w:val="0"/>
        <w:autoSpaceDN w:val="0"/>
        <w:adjustRightInd w:val="0"/>
        <w:spacing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 xml:space="preserve">для объектов капитального строительства с видом разрешенного использования </w:t>
      </w:r>
      <w:r w:rsidR="004D521D">
        <w:rPr>
          <w:rFonts w:ascii="Times New Roman" w:hAnsi="Times New Roman" w:cs="Times New Roman"/>
          <w:sz w:val="24"/>
          <w:szCs w:val="24"/>
        </w:rPr>
        <w:t>«</w:t>
      </w:r>
      <w:r>
        <w:rPr>
          <w:rFonts w:ascii="Times New Roman" w:hAnsi="Times New Roman" w:cs="Times New Roman"/>
          <w:sz w:val="24"/>
          <w:szCs w:val="24"/>
        </w:rPr>
        <w:t>объекты для размещения спортивных клубов, спортивных залов, бассейнов</w:t>
      </w:r>
      <w:r w:rsidR="004D521D">
        <w:rPr>
          <w:rFonts w:ascii="Times New Roman" w:hAnsi="Times New Roman" w:cs="Times New Roman"/>
          <w:sz w:val="24"/>
          <w:szCs w:val="24"/>
        </w:rPr>
        <w:t>»</w:t>
      </w:r>
      <w:r>
        <w:rPr>
          <w:rFonts w:ascii="Times New Roman" w:hAnsi="Times New Roman" w:cs="Times New Roman"/>
          <w:sz w:val="24"/>
          <w:szCs w:val="24"/>
        </w:rPr>
        <w:t xml:space="preserve">, </w:t>
      </w:r>
      <w:r w:rsidR="004D521D">
        <w:rPr>
          <w:rFonts w:ascii="Times New Roman" w:hAnsi="Times New Roman" w:cs="Times New Roman"/>
          <w:sz w:val="24"/>
          <w:szCs w:val="24"/>
        </w:rPr>
        <w:t>«</w:t>
      </w:r>
      <w:r>
        <w:rPr>
          <w:rFonts w:ascii="Times New Roman" w:hAnsi="Times New Roman" w:cs="Times New Roman"/>
          <w:sz w:val="24"/>
          <w:szCs w:val="24"/>
        </w:rPr>
        <w:t>объекты для устройства площадок для занятия спортом и физкультурой, в том числе водным</w:t>
      </w:r>
      <w:r w:rsidR="004D521D">
        <w:rPr>
          <w:rFonts w:ascii="Times New Roman" w:hAnsi="Times New Roman" w:cs="Times New Roman"/>
          <w:sz w:val="24"/>
          <w:szCs w:val="24"/>
        </w:rPr>
        <w:t>»</w:t>
      </w:r>
      <w:r>
        <w:rPr>
          <w:rFonts w:ascii="Times New Roman" w:hAnsi="Times New Roman" w:cs="Times New Roman"/>
          <w:sz w:val="24"/>
          <w:szCs w:val="24"/>
        </w:rPr>
        <w:t xml:space="preserve"> </w:t>
      </w:r>
      <w:r w:rsidR="004D521D">
        <w:rPr>
          <w:rFonts w:ascii="Times New Roman" w:hAnsi="Times New Roman" w:cs="Times New Roman"/>
          <w:sz w:val="24"/>
          <w:szCs w:val="24"/>
        </w:rPr>
        <w:t>–</w:t>
      </w:r>
      <w:r>
        <w:rPr>
          <w:rFonts w:ascii="Times New Roman" w:hAnsi="Times New Roman" w:cs="Times New Roman"/>
          <w:sz w:val="24"/>
          <w:szCs w:val="24"/>
        </w:rPr>
        <w:t xml:space="preserve"> 4 </w:t>
      </w:r>
      <w:proofErr w:type="spellStart"/>
      <w:r>
        <w:rPr>
          <w:rFonts w:ascii="Times New Roman" w:hAnsi="Times New Roman" w:cs="Times New Roman"/>
          <w:sz w:val="24"/>
          <w:szCs w:val="24"/>
        </w:rPr>
        <w:t>машино-места</w:t>
      </w:r>
      <w:proofErr w:type="spellEnd"/>
      <w:r>
        <w:rPr>
          <w:rFonts w:ascii="Times New Roman" w:hAnsi="Times New Roman" w:cs="Times New Roman"/>
          <w:sz w:val="24"/>
          <w:szCs w:val="24"/>
        </w:rPr>
        <w:t xml:space="preserve"> на 100 кв. метров общей площади.</w:t>
      </w:r>
    </w:p>
    <w:p w:rsidR="00D175A5" w:rsidRDefault="00D175A5" w:rsidP="00D175A5">
      <w:pPr>
        <w:autoSpaceDE w:val="0"/>
        <w:autoSpaceDN w:val="0"/>
        <w:adjustRightInd w:val="0"/>
        <w:spacing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3. В случае если земельный участок или объект капитального строительства находится в границах зоны с особыми условиями использования территорий, на них устанавливаются ограничения использования в соответствии с законодательством Российской Федерации.</w:t>
      </w:r>
    </w:p>
    <w:p w:rsidR="00D175A5" w:rsidRPr="00571AFD" w:rsidRDefault="00D175A5" w:rsidP="00D175A5">
      <w:pPr>
        <w:autoSpaceDE w:val="0"/>
        <w:autoSpaceDN w:val="0"/>
        <w:adjustRightInd w:val="0"/>
        <w:spacing w:after="0" w:line="240" w:lineRule="auto"/>
        <w:ind w:firstLine="540"/>
        <w:jc w:val="both"/>
        <w:rPr>
          <w:rFonts w:ascii="Times New Roman" w:hAnsi="Times New Roman" w:cs="Times New Roman"/>
          <w:sz w:val="24"/>
          <w:szCs w:val="24"/>
        </w:rPr>
      </w:pPr>
    </w:p>
    <w:p w:rsidR="003E640F" w:rsidRPr="00571AFD" w:rsidRDefault="003E640F" w:rsidP="00D175A5">
      <w:pPr>
        <w:autoSpaceDE w:val="0"/>
        <w:autoSpaceDN w:val="0"/>
        <w:adjustRightInd w:val="0"/>
        <w:spacing w:after="0" w:line="240" w:lineRule="auto"/>
        <w:ind w:firstLine="540"/>
        <w:jc w:val="both"/>
        <w:rPr>
          <w:rFonts w:ascii="Times New Roman" w:hAnsi="Times New Roman" w:cs="Times New Roman"/>
          <w:sz w:val="24"/>
          <w:szCs w:val="24"/>
        </w:rPr>
      </w:pPr>
    </w:p>
    <w:p w:rsidR="00D175A5" w:rsidRDefault="00D175A5" w:rsidP="00D175A5">
      <w:pPr>
        <w:autoSpaceDE w:val="0"/>
        <w:autoSpaceDN w:val="0"/>
        <w:adjustRightInd w:val="0"/>
        <w:spacing w:after="0" w:line="240" w:lineRule="auto"/>
        <w:ind w:firstLine="540"/>
        <w:jc w:val="both"/>
        <w:outlineLvl w:val="1"/>
        <w:rPr>
          <w:rFonts w:ascii="Times New Roman" w:hAnsi="Times New Roman" w:cs="Times New Roman"/>
          <w:sz w:val="24"/>
          <w:szCs w:val="24"/>
        </w:rPr>
      </w:pPr>
      <w:r w:rsidRPr="0066530A">
        <w:rPr>
          <w:rFonts w:ascii="Times New Roman" w:hAnsi="Times New Roman" w:cs="Times New Roman"/>
          <w:sz w:val="24"/>
          <w:szCs w:val="24"/>
        </w:rPr>
        <w:t xml:space="preserve">Статья </w:t>
      </w:r>
      <w:r w:rsidR="003A558D" w:rsidRPr="0066530A">
        <w:rPr>
          <w:rFonts w:ascii="Times New Roman" w:hAnsi="Times New Roman" w:cs="Times New Roman"/>
          <w:sz w:val="24"/>
          <w:szCs w:val="24"/>
        </w:rPr>
        <w:t>33</w:t>
      </w:r>
      <w:r w:rsidRPr="0066530A">
        <w:rPr>
          <w:rFonts w:ascii="Times New Roman" w:hAnsi="Times New Roman" w:cs="Times New Roman"/>
          <w:sz w:val="24"/>
          <w:szCs w:val="24"/>
        </w:rPr>
        <w:t>.</w:t>
      </w:r>
      <w:r>
        <w:rPr>
          <w:rFonts w:ascii="Times New Roman" w:hAnsi="Times New Roman" w:cs="Times New Roman"/>
          <w:sz w:val="24"/>
          <w:szCs w:val="24"/>
        </w:rPr>
        <w:t xml:space="preserve"> </w:t>
      </w:r>
      <w:proofErr w:type="spellStart"/>
      <w:r w:rsidR="00A2435D">
        <w:rPr>
          <w:rFonts w:ascii="Times New Roman" w:hAnsi="Times New Roman" w:cs="Times New Roman"/>
          <w:sz w:val="24"/>
          <w:szCs w:val="24"/>
        </w:rPr>
        <w:t>Коммунально</w:t>
      </w:r>
      <w:proofErr w:type="spellEnd"/>
      <w:r w:rsidR="00A2435D">
        <w:rPr>
          <w:rFonts w:ascii="Times New Roman" w:hAnsi="Times New Roman" w:cs="Times New Roman"/>
          <w:sz w:val="24"/>
          <w:szCs w:val="24"/>
        </w:rPr>
        <w:t xml:space="preserve"> – складская з</w:t>
      </w:r>
      <w:r>
        <w:rPr>
          <w:rFonts w:ascii="Times New Roman" w:hAnsi="Times New Roman" w:cs="Times New Roman"/>
          <w:sz w:val="24"/>
          <w:szCs w:val="24"/>
        </w:rPr>
        <w:t>она (</w:t>
      </w:r>
      <w:proofErr w:type="spellStart"/>
      <w:r>
        <w:rPr>
          <w:rFonts w:ascii="Times New Roman" w:hAnsi="Times New Roman" w:cs="Times New Roman"/>
          <w:sz w:val="24"/>
          <w:szCs w:val="24"/>
        </w:rPr>
        <w:t>П</w:t>
      </w:r>
      <w:r w:rsidR="00A2435D">
        <w:rPr>
          <w:rFonts w:ascii="Times New Roman" w:hAnsi="Times New Roman" w:cs="Times New Roman"/>
          <w:sz w:val="24"/>
          <w:szCs w:val="24"/>
        </w:rPr>
        <w:t>к</w:t>
      </w:r>
      <w:proofErr w:type="spellEnd"/>
      <w:r>
        <w:rPr>
          <w:rFonts w:ascii="Times New Roman" w:hAnsi="Times New Roman" w:cs="Times New Roman"/>
          <w:sz w:val="24"/>
          <w:szCs w:val="24"/>
        </w:rPr>
        <w:t>)</w:t>
      </w:r>
    </w:p>
    <w:p w:rsidR="00D175A5" w:rsidRDefault="00D175A5" w:rsidP="00D175A5">
      <w:pPr>
        <w:autoSpaceDE w:val="0"/>
        <w:autoSpaceDN w:val="0"/>
        <w:adjustRightInd w:val="0"/>
        <w:spacing w:after="0" w:line="240" w:lineRule="auto"/>
        <w:ind w:firstLine="540"/>
        <w:jc w:val="both"/>
        <w:rPr>
          <w:rFonts w:ascii="Times New Roman" w:hAnsi="Times New Roman" w:cs="Times New Roman"/>
          <w:sz w:val="24"/>
          <w:szCs w:val="24"/>
        </w:rPr>
      </w:pPr>
    </w:p>
    <w:p w:rsidR="00D175A5" w:rsidRDefault="00D175A5" w:rsidP="00D175A5">
      <w:pPr>
        <w:autoSpaceDE w:val="0"/>
        <w:autoSpaceDN w:val="0"/>
        <w:adjustRightInd w:val="0"/>
        <w:spacing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1. Виды разрешенного использования земельных участков и объектов капитального строительства:</w:t>
      </w:r>
    </w:p>
    <w:p w:rsidR="00D175A5" w:rsidRDefault="00D175A5" w:rsidP="00D175A5">
      <w:pPr>
        <w:autoSpaceDE w:val="0"/>
        <w:autoSpaceDN w:val="0"/>
        <w:adjustRightInd w:val="0"/>
        <w:spacing w:after="0" w:line="240" w:lineRule="auto"/>
        <w:ind w:firstLine="540"/>
        <w:jc w:val="both"/>
        <w:rPr>
          <w:rFonts w:ascii="Times New Roman" w:hAnsi="Times New Roman" w:cs="Times New Roman"/>
          <w:sz w:val="24"/>
          <w:szCs w:val="24"/>
        </w:rPr>
      </w:pPr>
    </w:p>
    <w:tbl>
      <w:tblPr>
        <w:tblW w:w="0" w:type="auto"/>
        <w:tblInd w:w="62" w:type="dxa"/>
        <w:tblLayout w:type="fixed"/>
        <w:tblCellMar>
          <w:top w:w="102" w:type="dxa"/>
          <w:left w:w="62" w:type="dxa"/>
          <w:bottom w:w="102" w:type="dxa"/>
          <w:right w:w="62" w:type="dxa"/>
        </w:tblCellMar>
        <w:tblLook w:val="0000"/>
      </w:tblPr>
      <w:tblGrid>
        <w:gridCol w:w="680"/>
        <w:gridCol w:w="2551"/>
        <w:gridCol w:w="5839"/>
      </w:tblGrid>
      <w:tr w:rsidR="00D175A5">
        <w:tc>
          <w:tcPr>
            <w:tcW w:w="680" w:type="dxa"/>
            <w:tcBorders>
              <w:top w:val="single" w:sz="4" w:space="0" w:color="auto"/>
              <w:left w:val="single" w:sz="4" w:space="0" w:color="auto"/>
              <w:bottom w:val="single" w:sz="4" w:space="0" w:color="auto"/>
              <w:right w:val="single" w:sz="4" w:space="0" w:color="auto"/>
            </w:tcBorders>
          </w:tcPr>
          <w:p w:rsidR="00D175A5" w:rsidRDefault="00D175A5">
            <w:pPr>
              <w:autoSpaceDE w:val="0"/>
              <w:autoSpaceDN w:val="0"/>
              <w:adjustRightInd w:val="0"/>
              <w:spacing w:after="0" w:line="240" w:lineRule="auto"/>
              <w:jc w:val="center"/>
              <w:rPr>
                <w:rFonts w:ascii="Times New Roman" w:hAnsi="Times New Roman" w:cs="Times New Roman"/>
                <w:sz w:val="24"/>
                <w:szCs w:val="24"/>
              </w:rPr>
            </w:pPr>
            <w:proofErr w:type="gramStart"/>
            <w:r>
              <w:rPr>
                <w:rFonts w:ascii="Times New Roman" w:hAnsi="Times New Roman" w:cs="Times New Roman"/>
                <w:sz w:val="24"/>
                <w:szCs w:val="24"/>
              </w:rPr>
              <w:t>П</w:t>
            </w:r>
            <w:proofErr w:type="gramEnd"/>
            <w:r>
              <w:rPr>
                <w:rFonts w:ascii="Times New Roman" w:hAnsi="Times New Roman" w:cs="Times New Roman"/>
                <w:sz w:val="24"/>
                <w:szCs w:val="24"/>
              </w:rPr>
              <w:t>/п</w:t>
            </w:r>
          </w:p>
        </w:tc>
        <w:tc>
          <w:tcPr>
            <w:tcW w:w="2551" w:type="dxa"/>
            <w:tcBorders>
              <w:top w:val="single" w:sz="4" w:space="0" w:color="auto"/>
              <w:left w:val="single" w:sz="4" w:space="0" w:color="auto"/>
              <w:bottom w:val="single" w:sz="4" w:space="0" w:color="auto"/>
              <w:right w:val="single" w:sz="4" w:space="0" w:color="auto"/>
            </w:tcBorders>
          </w:tcPr>
          <w:p w:rsidR="00D175A5" w:rsidRDefault="00D175A5">
            <w:pPr>
              <w:autoSpaceDE w:val="0"/>
              <w:autoSpaceDN w:val="0"/>
              <w:adjustRightInd w:val="0"/>
              <w:spacing w:after="0" w:line="240" w:lineRule="auto"/>
              <w:jc w:val="center"/>
              <w:rPr>
                <w:rFonts w:ascii="Times New Roman" w:hAnsi="Times New Roman" w:cs="Times New Roman"/>
                <w:sz w:val="24"/>
                <w:szCs w:val="24"/>
              </w:rPr>
            </w:pPr>
            <w:r>
              <w:rPr>
                <w:rFonts w:ascii="Times New Roman" w:hAnsi="Times New Roman" w:cs="Times New Roman"/>
                <w:sz w:val="24"/>
                <w:szCs w:val="24"/>
              </w:rPr>
              <w:t xml:space="preserve">Наименование вида разрешенного использования земельного участка (с указанием кода </w:t>
            </w:r>
            <w:hyperlink r:id="rId129" w:history="1">
              <w:r>
                <w:rPr>
                  <w:rFonts w:ascii="Times New Roman" w:hAnsi="Times New Roman" w:cs="Times New Roman"/>
                  <w:color w:val="0000FF"/>
                  <w:sz w:val="24"/>
                  <w:szCs w:val="24"/>
                </w:rPr>
                <w:t>классификатора</w:t>
              </w:r>
            </w:hyperlink>
            <w:r>
              <w:rPr>
                <w:rFonts w:ascii="Times New Roman" w:hAnsi="Times New Roman" w:cs="Times New Roman"/>
                <w:sz w:val="24"/>
                <w:szCs w:val="24"/>
              </w:rPr>
              <w:t>)</w:t>
            </w:r>
          </w:p>
        </w:tc>
        <w:tc>
          <w:tcPr>
            <w:tcW w:w="5839" w:type="dxa"/>
            <w:tcBorders>
              <w:top w:val="single" w:sz="4" w:space="0" w:color="auto"/>
              <w:left w:val="single" w:sz="4" w:space="0" w:color="auto"/>
              <w:bottom w:val="single" w:sz="4" w:space="0" w:color="auto"/>
              <w:right w:val="single" w:sz="4" w:space="0" w:color="auto"/>
            </w:tcBorders>
          </w:tcPr>
          <w:p w:rsidR="00D175A5" w:rsidRDefault="00D175A5">
            <w:pPr>
              <w:autoSpaceDE w:val="0"/>
              <w:autoSpaceDN w:val="0"/>
              <w:adjustRightInd w:val="0"/>
              <w:spacing w:after="0" w:line="240" w:lineRule="auto"/>
              <w:jc w:val="center"/>
              <w:rPr>
                <w:rFonts w:ascii="Times New Roman" w:hAnsi="Times New Roman" w:cs="Times New Roman"/>
                <w:sz w:val="24"/>
                <w:szCs w:val="24"/>
              </w:rPr>
            </w:pPr>
            <w:r>
              <w:rPr>
                <w:rFonts w:ascii="Times New Roman" w:hAnsi="Times New Roman" w:cs="Times New Roman"/>
                <w:sz w:val="24"/>
                <w:szCs w:val="24"/>
              </w:rPr>
              <w:t>Наименование вида разрешенного использования объектов капитального строительства</w:t>
            </w:r>
          </w:p>
        </w:tc>
      </w:tr>
      <w:tr w:rsidR="00D175A5">
        <w:tc>
          <w:tcPr>
            <w:tcW w:w="680" w:type="dxa"/>
            <w:tcBorders>
              <w:top w:val="single" w:sz="4" w:space="0" w:color="auto"/>
              <w:left w:val="single" w:sz="4" w:space="0" w:color="auto"/>
              <w:bottom w:val="single" w:sz="4" w:space="0" w:color="auto"/>
              <w:right w:val="single" w:sz="4" w:space="0" w:color="auto"/>
            </w:tcBorders>
          </w:tcPr>
          <w:p w:rsidR="00D175A5" w:rsidRDefault="00D175A5">
            <w:pPr>
              <w:autoSpaceDE w:val="0"/>
              <w:autoSpaceDN w:val="0"/>
              <w:adjustRightInd w:val="0"/>
              <w:spacing w:after="0" w:line="240" w:lineRule="auto"/>
              <w:jc w:val="center"/>
              <w:rPr>
                <w:rFonts w:ascii="Times New Roman" w:hAnsi="Times New Roman" w:cs="Times New Roman"/>
                <w:sz w:val="24"/>
                <w:szCs w:val="24"/>
              </w:rPr>
            </w:pPr>
            <w:r>
              <w:rPr>
                <w:rFonts w:ascii="Times New Roman" w:hAnsi="Times New Roman" w:cs="Times New Roman"/>
                <w:sz w:val="24"/>
                <w:szCs w:val="24"/>
              </w:rPr>
              <w:t>1</w:t>
            </w:r>
          </w:p>
        </w:tc>
        <w:tc>
          <w:tcPr>
            <w:tcW w:w="2551" w:type="dxa"/>
            <w:tcBorders>
              <w:top w:val="single" w:sz="4" w:space="0" w:color="auto"/>
              <w:left w:val="single" w:sz="4" w:space="0" w:color="auto"/>
              <w:bottom w:val="single" w:sz="4" w:space="0" w:color="auto"/>
              <w:right w:val="single" w:sz="4" w:space="0" w:color="auto"/>
            </w:tcBorders>
          </w:tcPr>
          <w:p w:rsidR="00D175A5" w:rsidRDefault="00D175A5">
            <w:pPr>
              <w:autoSpaceDE w:val="0"/>
              <w:autoSpaceDN w:val="0"/>
              <w:adjustRightInd w:val="0"/>
              <w:spacing w:after="0" w:line="240" w:lineRule="auto"/>
              <w:jc w:val="center"/>
              <w:rPr>
                <w:rFonts w:ascii="Times New Roman" w:hAnsi="Times New Roman" w:cs="Times New Roman"/>
                <w:sz w:val="24"/>
                <w:szCs w:val="24"/>
              </w:rPr>
            </w:pPr>
            <w:r>
              <w:rPr>
                <w:rFonts w:ascii="Times New Roman" w:hAnsi="Times New Roman" w:cs="Times New Roman"/>
                <w:sz w:val="24"/>
                <w:szCs w:val="24"/>
              </w:rPr>
              <w:t>2</w:t>
            </w:r>
          </w:p>
        </w:tc>
        <w:tc>
          <w:tcPr>
            <w:tcW w:w="5839" w:type="dxa"/>
            <w:tcBorders>
              <w:top w:val="single" w:sz="4" w:space="0" w:color="auto"/>
              <w:left w:val="single" w:sz="4" w:space="0" w:color="auto"/>
              <w:bottom w:val="single" w:sz="4" w:space="0" w:color="auto"/>
              <w:right w:val="single" w:sz="4" w:space="0" w:color="auto"/>
            </w:tcBorders>
          </w:tcPr>
          <w:p w:rsidR="00D175A5" w:rsidRDefault="00D175A5">
            <w:pPr>
              <w:autoSpaceDE w:val="0"/>
              <w:autoSpaceDN w:val="0"/>
              <w:adjustRightInd w:val="0"/>
              <w:spacing w:after="0" w:line="240" w:lineRule="auto"/>
              <w:jc w:val="center"/>
              <w:rPr>
                <w:rFonts w:ascii="Times New Roman" w:hAnsi="Times New Roman" w:cs="Times New Roman"/>
                <w:sz w:val="24"/>
                <w:szCs w:val="24"/>
              </w:rPr>
            </w:pPr>
            <w:r>
              <w:rPr>
                <w:rFonts w:ascii="Times New Roman" w:hAnsi="Times New Roman" w:cs="Times New Roman"/>
                <w:sz w:val="24"/>
                <w:szCs w:val="24"/>
              </w:rPr>
              <w:t>3</w:t>
            </w:r>
          </w:p>
        </w:tc>
      </w:tr>
      <w:tr w:rsidR="00D175A5">
        <w:tc>
          <w:tcPr>
            <w:tcW w:w="9070" w:type="dxa"/>
            <w:gridSpan w:val="3"/>
            <w:tcBorders>
              <w:top w:val="single" w:sz="4" w:space="0" w:color="auto"/>
              <w:left w:val="single" w:sz="4" w:space="0" w:color="auto"/>
              <w:bottom w:val="single" w:sz="4" w:space="0" w:color="auto"/>
              <w:right w:val="single" w:sz="4" w:space="0" w:color="auto"/>
            </w:tcBorders>
          </w:tcPr>
          <w:p w:rsidR="00D175A5" w:rsidRDefault="00D175A5">
            <w:pPr>
              <w:autoSpaceDE w:val="0"/>
              <w:autoSpaceDN w:val="0"/>
              <w:adjustRightInd w:val="0"/>
              <w:spacing w:after="0" w:line="240" w:lineRule="auto"/>
              <w:jc w:val="center"/>
              <w:rPr>
                <w:rFonts w:ascii="Times New Roman" w:hAnsi="Times New Roman" w:cs="Times New Roman"/>
                <w:sz w:val="24"/>
                <w:szCs w:val="24"/>
              </w:rPr>
            </w:pPr>
            <w:r>
              <w:rPr>
                <w:rFonts w:ascii="Times New Roman" w:hAnsi="Times New Roman" w:cs="Times New Roman"/>
                <w:sz w:val="24"/>
                <w:szCs w:val="24"/>
              </w:rPr>
              <w:t>1. Основные виды разрешенного использования</w:t>
            </w:r>
          </w:p>
        </w:tc>
      </w:tr>
      <w:tr w:rsidR="00D175A5">
        <w:tc>
          <w:tcPr>
            <w:tcW w:w="680" w:type="dxa"/>
            <w:tcBorders>
              <w:top w:val="single" w:sz="4" w:space="0" w:color="auto"/>
              <w:left w:val="single" w:sz="4" w:space="0" w:color="auto"/>
              <w:bottom w:val="single" w:sz="4" w:space="0" w:color="auto"/>
              <w:right w:val="single" w:sz="4" w:space="0" w:color="auto"/>
            </w:tcBorders>
          </w:tcPr>
          <w:p w:rsidR="00D175A5" w:rsidRDefault="00D175A5">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1.1</w:t>
            </w:r>
          </w:p>
        </w:tc>
        <w:tc>
          <w:tcPr>
            <w:tcW w:w="2551" w:type="dxa"/>
            <w:tcBorders>
              <w:top w:val="single" w:sz="4" w:space="0" w:color="auto"/>
              <w:left w:val="single" w:sz="4" w:space="0" w:color="auto"/>
              <w:bottom w:val="single" w:sz="4" w:space="0" w:color="auto"/>
              <w:right w:val="single" w:sz="4" w:space="0" w:color="auto"/>
            </w:tcBorders>
          </w:tcPr>
          <w:p w:rsidR="00D175A5" w:rsidRDefault="00D175A5">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Обеспечение сельскохозяйственного производства </w:t>
            </w:r>
            <w:hyperlink r:id="rId130" w:history="1">
              <w:r>
                <w:rPr>
                  <w:rFonts w:ascii="Times New Roman" w:hAnsi="Times New Roman" w:cs="Times New Roman"/>
                  <w:color w:val="0000FF"/>
                  <w:sz w:val="24"/>
                  <w:szCs w:val="24"/>
                </w:rPr>
                <w:t>(1.18)</w:t>
              </w:r>
            </w:hyperlink>
          </w:p>
        </w:tc>
        <w:tc>
          <w:tcPr>
            <w:tcW w:w="5839" w:type="dxa"/>
            <w:tcBorders>
              <w:top w:val="single" w:sz="4" w:space="0" w:color="auto"/>
              <w:left w:val="single" w:sz="4" w:space="0" w:color="auto"/>
              <w:bottom w:val="single" w:sz="4" w:space="0" w:color="auto"/>
              <w:right w:val="single" w:sz="4" w:space="0" w:color="auto"/>
            </w:tcBorders>
          </w:tcPr>
          <w:p w:rsidR="00D175A5" w:rsidRDefault="00CC440C" w:rsidP="00CC440C">
            <w:pPr>
              <w:autoSpaceDE w:val="0"/>
              <w:autoSpaceDN w:val="0"/>
              <w:adjustRightInd w:val="0"/>
              <w:spacing w:after="0" w:line="240" w:lineRule="auto"/>
              <w:jc w:val="both"/>
              <w:rPr>
                <w:rFonts w:ascii="Times New Roman" w:hAnsi="Times New Roman" w:cs="Times New Roman"/>
                <w:sz w:val="24"/>
                <w:szCs w:val="24"/>
              </w:rPr>
            </w:pPr>
            <w:r w:rsidRPr="00CC440C">
              <w:rPr>
                <w:rFonts w:ascii="Times New Roman" w:hAnsi="Times New Roman" w:cs="Times New Roman"/>
                <w:sz w:val="24"/>
                <w:szCs w:val="24"/>
              </w:rPr>
              <w:t>Размещение машинно-транспортных и ремонтных станций, ангаров и гаражей для сельскохозяйственной техники, амбаров, водонапорных башен, трансформаторных станций и иного технического оборудования, используемого для ведения сельского хозяйства</w:t>
            </w:r>
          </w:p>
        </w:tc>
      </w:tr>
      <w:tr w:rsidR="00D175A5">
        <w:tc>
          <w:tcPr>
            <w:tcW w:w="680" w:type="dxa"/>
            <w:tcBorders>
              <w:top w:val="single" w:sz="4" w:space="0" w:color="auto"/>
              <w:left w:val="single" w:sz="4" w:space="0" w:color="auto"/>
              <w:bottom w:val="single" w:sz="4" w:space="0" w:color="auto"/>
              <w:right w:val="single" w:sz="4" w:space="0" w:color="auto"/>
            </w:tcBorders>
          </w:tcPr>
          <w:p w:rsidR="00D175A5" w:rsidRDefault="00D175A5">
            <w:pPr>
              <w:autoSpaceDE w:val="0"/>
              <w:autoSpaceDN w:val="0"/>
              <w:adjustRightInd w:val="0"/>
              <w:spacing w:after="0" w:line="240" w:lineRule="auto"/>
              <w:jc w:val="both"/>
              <w:rPr>
                <w:rFonts w:ascii="Times New Roman" w:hAnsi="Times New Roman" w:cs="Times New Roman"/>
                <w:sz w:val="24"/>
                <w:szCs w:val="24"/>
              </w:rPr>
            </w:pPr>
            <w:bookmarkStart w:id="16" w:name="Par2291"/>
            <w:bookmarkEnd w:id="16"/>
            <w:r>
              <w:rPr>
                <w:rFonts w:ascii="Times New Roman" w:hAnsi="Times New Roman" w:cs="Times New Roman"/>
                <w:sz w:val="24"/>
                <w:szCs w:val="24"/>
              </w:rPr>
              <w:t>1.2</w:t>
            </w:r>
          </w:p>
        </w:tc>
        <w:tc>
          <w:tcPr>
            <w:tcW w:w="2551" w:type="dxa"/>
            <w:tcBorders>
              <w:top w:val="single" w:sz="4" w:space="0" w:color="auto"/>
              <w:left w:val="single" w:sz="4" w:space="0" w:color="auto"/>
              <w:bottom w:val="single" w:sz="4" w:space="0" w:color="auto"/>
              <w:right w:val="single" w:sz="4" w:space="0" w:color="auto"/>
            </w:tcBorders>
          </w:tcPr>
          <w:p w:rsidR="00D175A5" w:rsidRDefault="00D175A5">
            <w:pPr>
              <w:autoSpaceDE w:val="0"/>
              <w:autoSpaceDN w:val="0"/>
              <w:adjustRightInd w:val="0"/>
              <w:spacing w:after="0" w:line="240" w:lineRule="auto"/>
              <w:jc w:val="both"/>
              <w:rPr>
                <w:rFonts w:ascii="Times New Roman" w:hAnsi="Times New Roman" w:cs="Times New Roman"/>
                <w:sz w:val="24"/>
                <w:szCs w:val="24"/>
              </w:rPr>
            </w:pPr>
            <w:r w:rsidRPr="00607EB5">
              <w:rPr>
                <w:rFonts w:ascii="Times New Roman" w:hAnsi="Times New Roman" w:cs="Times New Roman"/>
                <w:sz w:val="24"/>
                <w:szCs w:val="24"/>
              </w:rPr>
              <w:t xml:space="preserve">Коммунальное обслуживание </w:t>
            </w:r>
            <w:hyperlink r:id="rId131" w:history="1">
              <w:r w:rsidRPr="00607EB5">
                <w:rPr>
                  <w:rFonts w:ascii="Times New Roman" w:hAnsi="Times New Roman" w:cs="Times New Roman"/>
                  <w:color w:val="0000FF"/>
                  <w:sz w:val="24"/>
                  <w:szCs w:val="24"/>
                </w:rPr>
                <w:t>(3.1)</w:t>
              </w:r>
            </w:hyperlink>
          </w:p>
        </w:tc>
        <w:tc>
          <w:tcPr>
            <w:tcW w:w="5839" w:type="dxa"/>
            <w:tcBorders>
              <w:top w:val="single" w:sz="4" w:space="0" w:color="auto"/>
              <w:left w:val="single" w:sz="4" w:space="0" w:color="auto"/>
              <w:bottom w:val="single" w:sz="4" w:space="0" w:color="auto"/>
              <w:right w:val="single" w:sz="4" w:space="0" w:color="auto"/>
            </w:tcBorders>
          </w:tcPr>
          <w:p w:rsidR="00D175A5" w:rsidRDefault="00607EB5">
            <w:pPr>
              <w:autoSpaceDE w:val="0"/>
              <w:autoSpaceDN w:val="0"/>
              <w:adjustRightInd w:val="0"/>
              <w:spacing w:after="0" w:line="240" w:lineRule="auto"/>
              <w:jc w:val="both"/>
              <w:rPr>
                <w:rFonts w:ascii="Times New Roman" w:hAnsi="Times New Roman" w:cs="Times New Roman"/>
                <w:sz w:val="24"/>
                <w:szCs w:val="24"/>
              </w:rPr>
            </w:pPr>
            <w:proofErr w:type="gramStart"/>
            <w:r w:rsidRPr="00607EB5">
              <w:rPr>
                <w:rFonts w:ascii="Times New Roman" w:hAnsi="Times New Roman" w:cs="Times New Roman"/>
                <w:sz w:val="24"/>
                <w:szCs w:val="24"/>
              </w:rPr>
              <w:t xml:space="preserve">Размещение объектов капитального строительства в целях обеспечения физических и юридических лиц коммунальными услугами, в частности: поставки воды, тепла, электричества, газа, предоставления услуг связи, отвода канализационных стоков, очистки и уборки объектов недвижимости (котельных, водозаборов, очистных сооружений, насосных станций, водопроводов, линий электропередач, трансформаторных подстанций, газопроводов, линий связи, телефонных станций, канализаций, стоянок, </w:t>
            </w:r>
            <w:r w:rsidRPr="00607EB5">
              <w:rPr>
                <w:rFonts w:ascii="Times New Roman" w:hAnsi="Times New Roman" w:cs="Times New Roman"/>
                <w:sz w:val="24"/>
                <w:szCs w:val="24"/>
              </w:rPr>
              <w:lastRenderedPageBreak/>
              <w:t>гаражей и мастерских для обслуживания уборочной и аварийной техники, а также</w:t>
            </w:r>
            <w:proofErr w:type="gramEnd"/>
            <w:r w:rsidRPr="00607EB5">
              <w:rPr>
                <w:rFonts w:ascii="Times New Roman" w:hAnsi="Times New Roman" w:cs="Times New Roman"/>
                <w:sz w:val="24"/>
                <w:szCs w:val="24"/>
              </w:rPr>
              <w:t xml:space="preserve"> зданий или помещений, предназначенных для приема физических и юридических лиц в связи с предоставлением им коммунальных услуг)</w:t>
            </w:r>
          </w:p>
        </w:tc>
      </w:tr>
      <w:tr w:rsidR="00D175A5">
        <w:tc>
          <w:tcPr>
            <w:tcW w:w="680" w:type="dxa"/>
            <w:tcBorders>
              <w:top w:val="single" w:sz="4" w:space="0" w:color="auto"/>
              <w:left w:val="single" w:sz="4" w:space="0" w:color="auto"/>
              <w:bottom w:val="single" w:sz="4" w:space="0" w:color="auto"/>
              <w:right w:val="single" w:sz="4" w:space="0" w:color="auto"/>
            </w:tcBorders>
          </w:tcPr>
          <w:p w:rsidR="00D175A5" w:rsidRDefault="00D175A5">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lastRenderedPageBreak/>
              <w:t>1.3</w:t>
            </w:r>
          </w:p>
        </w:tc>
        <w:tc>
          <w:tcPr>
            <w:tcW w:w="2551" w:type="dxa"/>
            <w:tcBorders>
              <w:top w:val="single" w:sz="4" w:space="0" w:color="auto"/>
              <w:left w:val="single" w:sz="4" w:space="0" w:color="auto"/>
              <w:bottom w:val="single" w:sz="4" w:space="0" w:color="auto"/>
              <w:right w:val="single" w:sz="4" w:space="0" w:color="auto"/>
            </w:tcBorders>
          </w:tcPr>
          <w:p w:rsidR="00D175A5" w:rsidRDefault="00D175A5">
            <w:pPr>
              <w:autoSpaceDE w:val="0"/>
              <w:autoSpaceDN w:val="0"/>
              <w:adjustRightInd w:val="0"/>
              <w:spacing w:after="0" w:line="240" w:lineRule="auto"/>
              <w:jc w:val="both"/>
              <w:rPr>
                <w:rFonts w:ascii="Times New Roman" w:hAnsi="Times New Roman" w:cs="Times New Roman"/>
                <w:sz w:val="24"/>
                <w:szCs w:val="24"/>
              </w:rPr>
            </w:pPr>
            <w:r w:rsidRPr="00705DED">
              <w:rPr>
                <w:rFonts w:ascii="Times New Roman" w:hAnsi="Times New Roman" w:cs="Times New Roman"/>
                <w:sz w:val="24"/>
                <w:szCs w:val="24"/>
              </w:rPr>
              <w:t>Бытовое обслуживание</w:t>
            </w:r>
            <w:r>
              <w:rPr>
                <w:rFonts w:ascii="Times New Roman" w:hAnsi="Times New Roman" w:cs="Times New Roman"/>
                <w:sz w:val="24"/>
                <w:szCs w:val="24"/>
              </w:rPr>
              <w:t xml:space="preserve"> </w:t>
            </w:r>
            <w:hyperlink r:id="rId132" w:history="1">
              <w:r>
                <w:rPr>
                  <w:rFonts w:ascii="Times New Roman" w:hAnsi="Times New Roman" w:cs="Times New Roman"/>
                  <w:color w:val="0000FF"/>
                  <w:sz w:val="24"/>
                  <w:szCs w:val="24"/>
                </w:rPr>
                <w:t>(3.3)</w:t>
              </w:r>
            </w:hyperlink>
          </w:p>
        </w:tc>
        <w:tc>
          <w:tcPr>
            <w:tcW w:w="5839" w:type="dxa"/>
            <w:tcBorders>
              <w:top w:val="single" w:sz="4" w:space="0" w:color="auto"/>
              <w:left w:val="single" w:sz="4" w:space="0" w:color="auto"/>
              <w:bottom w:val="single" w:sz="4" w:space="0" w:color="auto"/>
              <w:right w:val="single" w:sz="4" w:space="0" w:color="auto"/>
            </w:tcBorders>
          </w:tcPr>
          <w:p w:rsidR="00D175A5" w:rsidRDefault="00107CDB">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Размещение объектов капитального строительства, предназначенных для оказания населению или организациям бытовых услуг (мастерские мелкого ремонта, ателье, бани, парикмахерские, прачечные, химчистки, похоронные бюро)</w:t>
            </w:r>
          </w:p>
        </w:tc>
      </w:tr>
      <w:tr w:rsidR="00D175A5">
        <w:tc>
          <w:tcPr>
            <w:tcW w:w="680" w:type="dxa"/>
            <w:tcBorders>
              <w:top w:val="single" w:sz="4" w:space="0" w:color="auto"/>
              <w:left w:val="single" w:sz="4" w:space="0" w:color="auto"/>
              <w:bottom w:val="single" w:sz="4" w:space="0" w:color="auto"/>
              <w:right w:val="single" w:sz="4" w:space="0" w:color="auto"/>
            </w:tcBorders>
          </w:tcPr>
          <w:p w:rsidR="00D175A5" w:rsidRPr="00470905" w:rsidRDefault="00D175A5">
            <w:pPr>
              <w:autoSpaceDE w:val="0"/>
              <w:autoSpaceDN w:val="0"/>
              <w:adjustRightInd w:val="0"/>
              <w:spacing w:after="0" w:line="240" w:lineRule="auto"/>
              <w:jc w:val="both"/>
              <w:rPr>
                <w:rFonts w:ascii="Times New Roman" w:hAnsi="Times New Roman" w:cs="Times New Roman"/>
                <w:sz w:val="24"/>
                <w:szCs w:val="24"/>
              </w:rPr>
            </w:pPr>
            <w:r w:rsidRPr="00470905">
              <w:rPr>
                <w:rFonts w:ascii="Times New Roman" w:hAnsi="Times New Roman" w:cs="Times New Roman"/>
                <w:sz w:val="24"/>
                <w:szCs w:val="24"/>
              </w:rPr>
              <w:t>1.4</w:t>
            </w:r>
          </w:p>
        </w:tc>
        <w:tc>
          <w:tcPr>
            <w:tcW w:w="2551" w:type="dxa"/>
            <w:tcBorders>
              <w:top w:val="single" w:sz="4" w:space="0" w:color="auto"/>
              <w:left w:val="single" w:sz="4" w:space="0" w:color="auto"/>
              <w:bottom w:val="single" w:sz="4" w:space="0" w:color="auto"/>
              <w:right w:val="single" w:sz="4" w:space="0" w:color="auto"/>
            </w:tcBorders>
          </w:tcPr>
          <w:p w:rsidR="00D175A5" w:rsidRPr="00470905" w:rsidRDefault="00D175A5">
            <w:pPr>
              <w:autoSpaceDE w:val="0"/>
              <w:autoSpaceDN w:val="0"/>
              <w:adjustRightInd w:val="0"/>
              <w:spacing w:after="0" w:line="240" w:lineRule="auto"/>
              <w:jc w:val="both"/>
              <w:rPr>
                <w:rFonts w:ascii="Times New Roman" w:hAnsi="Times New Roman" w:cs="Times New Roman"/>
                <w:sz w:val="24"/>
                <w:szCs w:val="24"/>
              </w:rPr>
            </w:pPr>
            <w:r w:rsidRPr="00470905">
              <w:rPr>
                <w:rFonts w:ascii="Times New Roman" w:hAnsi="Times New Roman" w:cs="Times New Roman"/>
                <w:sz w:val="24"/>
                <w:szCs w:val="24"/>
              </w:rPr>
              <w:t xml:space="preserve">Ветеринарное обслуживание </w:t>
            </w:r>
            <w:hyperlink r:id="rId133" w:history="1">
              <w:r w:rsidRPr="00470905">
                <w:rPr>
                  <w:rFonts w:ascii="Times New Roman" w:hAnsi="Times New Roman" w:cs="Times New Roman"/>
                  <w:color w:val="0000FF"/>
                  <w:sz w:val="24"/>
                  <w:szCs w:val="24"/>
                </w:rPr>
                <w:t>(3.10)</w:t>
              </w:r>
            </w:hyperlink>
          </w:p>
        </w:tc>
        <w:tc>
          <w:tcPr>
            <w:tcW w:w="5839" w:type="dxa"/>
            <w:tcBorders>
              <w:top w:val="single" w:sz="4" w:space="0" w:color="auto"/>
              <w:left w:val="single" w:sz="4" w:space="0" w:color="auto"/>
              <w:bottom w:val="single" w:sz="4" w:space="0" w:color="auto"/>
              <w:right w:val="single" w:sz="4" w:space="0" w:color="auto"/>
            </w:tcBorders>
          </w:tcPr>
          <w:p w:rsidR="00D175A5" w:rsidRPr="00470905" w:rsidRDefault="00D175A5" w:rsidP="00470905">
            <w:pPr>
              <w:autoSpaceDE w:val="0"/>
              <w:autoSpaceDN w:val="0"/>
              <w:adjustRightInd w:val="0"/>
              <w:spacing w:after="0" w:line="240" w:lineRule="auto"/>
              <w:jc w:val="both"/>
              <w:rPr>
                <w:rFonts w:ascii="Times New Roman" w:hAnsi="Times New Roman" w:cs="Times New Roman"/>
                <w:sz w:val="24"/>
                <w:szCs w:val="24"/>
              </w:rPr>
            </w:pPr>
            <w:r w:rsidRPr="00470905">
              <w:rPr>
                <w:rFonts w:ascii="Times New Roman" w:hAnsi="Times New Roman" w:cs="Times New Roman"/>
                <w:sz w:val="24"/>
                <w:szCs w:val="24"/>
              </w:rPr>
              <w:t>Объекты для оказания ветеринарных услуг</w:t>
            </w:r>
          </w:p>
        </w:tc>
      </w:tr>
      <w:tr w:rsidR="00D175A5">
        <w:tc>
          <w:tcPr>
            <w:tcW w:w="680" w:type="dxa"/>
            <w:tcBorders>
              <w:top w:val="single" w:sz="4" w:space="0" w:color="auto"/>
              <w:left w:val="single" w:sz="4" w:space="0" w:color="auto"/>
              <w:bottom w:val="single" w:sz="4" w:space="0" w:color="auto"/>
              <w:right w:val="single" w:sz="4" w:space="0" w:color="auto"/>
            </w:tcBorders>
          </w:tcPr>
          <w:p w:rsidR="00D175A5" w:rsidRDefault="00D175A5" w:rsidP="009C3B2C">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1.</w:t>
            </w:r>
            <w:r w:rsidR="009C3B2C">
              <w:rPr>
                <w:rFonts w:ascii="Times New Roman" w:hAnsi="Times New Roman" w:cs="Times New Roman"/>
                <w:sz w:val="24"/>
                <w:szCs w:val="24"/>
              </w:rPr>
              <w:t>5</w:t>
            </w:r>
          </w:p>
        </w:tc>
        <w:tc>
          <w:tcPr>
            <w:tcW w:w="2551" w:type="dxa"/>
            <w:tcBorders>
              <w:top w:val="single" w:sz="4" w:space="0" w:color="auto"/>
              <w:left w:val="single" w:sz="4" w:space="0" w:color="auto"/>
              <w:bottom w:val="single" w:sz="4" w:space="0" w:color="auto"/>
              <w:right w:val="single" w:sz="4" w:space="0" w:color="auto"/>
            </w:tcBorders>
          </w:tcPr>
          <w:p w:rsidR="00D175A5" w:rsidRDefault="00D175A5">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Р</w:t>
            </w:r>
            <w:r w:rsidRPr="00A675C6">
              <w:rPr>
                <w:rFonts w:ascii="Times New Roman" w:hAnsi="Times New Roman" w:cs="Times New Roman"/>
                <w:sz w:val="24"/>
                <w:szCs w:val="24"/>
              </w:rPr>
              <w:t xml:space="preserve">ынки </w:t>
            </w:r>
            <w:hyperlink r:id="rId134" w:history="1">
              <w:r w:rsidRPr="00A675C6">
                <w:rPr>
                  <w:rFonts w:ascii="Times New Roman" w:hAnsi="Times New Roman" w:cs="Times New Roman"/>
                  <w:color w:val="0000FF"/>
                  <w:sz w:val="24"/>
                  <w:szCs w:val="24"/>
                </w:rPr>
                <w:t>(4.3)</w:t>
              </w:r>
            </w:hyperlink>
          </w:p>
        </w:tc>
        <w:tc>
          <w:tcPr>
            <w:tcW w:w="5839" w:type="dxa"/>
            <w:tcBorders>
              <w:top w:val="single" w:sz="4" w:space="0" w:color="auto"/>
              <w:left w:val="single" w:sz="4" w:space="0" w:color="auto"/>
              <w:bottom w:val="single" w:sz="4" w:space="0" w:color="auto"/>
              <w:right w:val="single" w:sz="4" w:space="0" w:color="auto"/>
            </w:tcBorders>
          </w:tcPr>
          <w:p w:rsidR="00D175A5" w:rsidRDefault="00A675C6">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Размещение объектов капитального строительства, сооружений, предназначенных для организации постоянной или временной торговли (ярмарка, рынок, базар); размещение гаражей и (или) стоянок для автомобилей сотрудников и посетителей рынка</w:t>
            </w:r>
          </w:p>
        </w:tc>
      </w:tr>
      <w:tr w:rsidR="00D175A5">
        <w:tc>
          <w:tcPr>
            <w:tcW w:w="680" w:type="dxa"/>
            <w:tcBorders>
              <w:top w:val="single" w:sz="4" w:space="0" w:color="auto"/>
              <w:left w:val="single" w:sz="4" w:space="0" w:color="auto"/>
              <w:bottom w:val="single" w:sz="4" w:space="0" w:color="auto"/>
              <w:right w:val="single" w:sz="4" w:space="0" w:color="auto"/>
            </w:tcBorders>
          </w:tcPr>
          <w:p w:rsidR="00D175A5" w:rsidRDefault="00FC03A9" w:rsidP="009C3B2C">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1.</w:t>
            </w:r>
            <w:r w:rsidR="009C3B2C">
              <w:rPr>
                <w:rFonts w:ascii="Times New Roman" w:hAnsi="Times New Roman" w:cs="Times New Roman"/>
                <w:sz w:val="24"/>
                <w:szCs w:val="24"/>
              </w:rPr>
              <w:t>6</w:t>
            </w:r>
          </w:p>
        </w:tc>
        <w:tc>
          <w:tcPr>
            <w:tcW w:w="2551" w:type="dxa"/>
            <w:tcBorders>
              <w:top w:val="single" w:sz="4" w:space="0" w:color="auto"/>
              <w:left w:val="single" w:sz="4" w:space="0" w:color="auto"/>
              <w:bottom w:val="single" w:sz="4" w:space="0" w:color="auto"/>
              <w:right w:val="single" w:sz="4" w:space="0" w:color="auto"/>
            </w:tcBorders>
          </w:tcPr>
          <w:p w:rsidR="00D175A5" w:rsidRDefault="00D175A5">
            <w:pPr>
              <w:autoSpaceDE w:val="0"/>
              <w:autoSpaceDN w:val="0"/>
              <w:adjustRightInd w:val="0"/>
              <w:spacing w:after="0" w:line="240" w:lineRule="auto"/>
              <w:jc w:val="both"/>
              <w:rPr>
                <w:rFonts w:ascii="Times New Roman" w:hAnsi="Times New Roman" w:cs="Times New Roman"/>
                <w:sz w:val="24"/>
                <w:szCs w:val="24"/>
              </w:rPr>
            </w:pPr>
            <w:r w:rsidRPr="00BA7439">
              <w:rPr>
                <w:rFonts w:ascii="Times New Roman" w:hAnsi="Times New Roman" w:cs="Times New Roman"/>
                <w:sz w:val="24"/>
                <w:szCs w:val="24"/>
              </w:rPr>
              <w:t xml:space="preserve">Магазины </w:t>
            </w:r>
            <w:hyperlink r:id="rId135" w:history="1">
              <w:r w:rsidRPr="00BA7439">
                <w:rPr>
                  <w:rFonts w:ascii="Times New Roman" w:hAnsi="Times New Roman" w:cs="Times New Roman"/>
                  <w:color w:val="0000FF"/>
                  <w:sz w:val="24"/>
                  <w:szCs w:val="24"/>
                </w:rPr>
                <w:t>(4.4)</w:t>
              </w:r>
            </w:hyperlink>
          </w:p>
        </w:tc>
        <w:tc>
          <w:tcPr>
            <w:tcW w:w="5839" w:type="dxa"/>
            <w:tcBorders>
              <w:top w:val="single" w:sz="4" w:space="0" w:color="auto"/>
              <w:left w:val="single" w:sz="4" w:space="0" w:color="auto"/>
              <w:bottom w:val="single" w:sz="4" w:space="0" w:color="auto"/>
              <w:right w:val="single" w:sz="4" w:space="0" w:color="auto"/>
            </w:tcBorders>
          </w:tcPr>
          <w:p w:rsidR="00D175A5" w:rsidRDefault="00BA7439">
            <w:pPr>
              <w:autoSpaceDE w:val="0"/>
              <w:autoSpaceDN w:val="0"/>
              <w:adjustRightInd w:val="0"/>
              <w:spacing w:after="0" w:line="240" w:lineRule="auto"/>
              <w:jc w:val="both"/>
              <w:rPr>
                <w:rFonts w:ascii="Times New Roman" w:hAnsi="Times New Roman" w:cs="Times New Roman"/>
                <w:sz w:val="24"/>
                <w:szCs w:val="24"/>
              </w:rPr>
            </w:pPr>
            <w:r w:rsidRPr="00653665">
              <w:rPr>
                <w:rFonts w:ascii="Times New Roman" w:hAnsi="Times New Roman" w:cs="Times New Roman"/>
                <w:sz w:val="24"/>
                <w:szCs w:val="24"/>
              </w:rPr>
              <w:t>Размещение объектов капитального строительства, предназначенных для продажи товаров, торговая площадь которых составляет до 5000 кв. м</w:t>
            </w:r>
          </w:p>
        </w:tc>
      </w:tr>
      <w:tr w:rsidR="00D175A5">
        <w:tc>
          <w:tcPr>
            <w:tcW w:w="680" w:type="dxa"/>
            <w:tcBorders>
              <w:top w:val="single" w:sz="4" w:space="0" w:color="auto"/>
              <w:left w:val="single" w:sz="4" w:space="0" w:color="auto"/>
              <w:bottom w:val="single" w:sz="4" w:space="0" w:color="auto"/>
              <w:right w:val="single" w:sz="4" w:space="0" w:color="auto"/>
            </w:tcBorders>
          </w:tcPr>
          <w:p w:rsidR="00D175A5" w:rsidRDefault="00FC03A9" w:rsidP="009C3B2C">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1.</w:t>
            </w:r>
            <w:r w:rsidR="009C3B2C">
              <w:rPr>
                <w:rFonts w:ascii="Times New Roman" w:hAnsi="Times New Roman" w:cs="Times New Roman"/>
                <w:sz w:val="24"/>
                <w:szCs w:val="24"/>
              </w:rPr>
              <w:t>7</w:t>
            </w:r>
          </w:p>
        </w:tc>
        <w:tc>
          <w:tcPr>
            <w:tcW w:w="2551" w:type="dxa"/>
            <w:tcBorders>
              <w:top w:val="single" w:sz="4" w:space="0" w:color="auto"/>
              <w:left w:val="single" w:sz="4" w:space="0" w:color="auto"/>
              <w:bottom w:val="single" w:sz="4" w:space="0" w:color="auto"/>
              <w:right w:val="single" w:sz="4" w:space="0" w:color="auto"/>
            </w:tcBorders>
          </w:tcPr>
          <w:p w:rsidR="00D175A5" w:rsidRDefault="00D175A5">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Общественное питание </w:t>
            </w:r>
            <w:hyperlink r:id="rId136" w:history="1">
              <w:r>
                <w:rPr>
                  <w:rFonts w:ascii="Times New Roman" w:hAnsi="Times New Roman" w:cs="Times New Roman"/>
                  <w:color w:val="0000FF"/>
                  <w:sz w:val="24"/>
                  <w:szCs w:val="24"/>
                </w:rPr>
                <w:t>(4.6)</w:t>
              </w:r>
            </w:hyperlink>
          </w:p>
        </w:tc>
        <w:tc>
          <w:tcPr>
            <w:tcW w:w="5839" w:type="dxa"/>
            <w:tcBorders>
              <w:top w:val="single" w:sz="4" w:space="0" w:color="auto"/>
              <w:left w:val="single" w:sz="4" w:space="0" w:color="auto"/>
              <w:bottom w:val="single" w:sz="4" w:space="0" w:color="auto"/>
              <w:right w:val="single" w:sz="4" w:space="0" w:color="auto"/>
            </w:tcBorders>
          </w:tcPr>
          <w:p w:rsidR="00D175A5" w:rsidRDefault="0096485A">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Размещение объектов капитального строительства в целях устройства мест общественного питания</w:t>
            </w:r>
          </w:p>
        </w:tc>
      </w:tr>
      <w:tr w:rsidR="00D175A5">
        <w:tc>
          <w:tcPr>
            <w:tcW w:w="680" w:type="dxa"/>
            <w:tcBorders>
              <w:top w:val="single" w:sz="4" w:space="0" w:color="auto"/>
              <w:left w:val="single" w:sz="4" w:space="0" w:color="auto"/>
              <w:bottom w:val="single" w:sz="4" w:space="0" w:color="auto"/>
              <w:right w:val="single" w:sz="4" w:space="0" w:color="auto"/>
            </w:tcBorders>
          </w:tcPr>
          <w:p w:rsidR="00D175A5" w:rsidRDefault="00FC03A9" w:rsidP="009C3B2C">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1.</w:t>
            </w:r>
            <w:r w:rsidR="009C3B2C">
              <w:rPr>
                <w:rFonts w:ascii="Times New Roman" w:hAnsi="Times New Roman" w:cs="Times New Roman"/>
                <w:sz w:val="24"/>
                <w:szCs w:val="24"/>
              </w:rPr>
              <w:t>8</w:t>
            </w:r>
          </w:p>
        </w:tc>
        <w:tc>
          <w:tcPr>
            <w:tcW w:w="2551" w:type="dxa"/>
            <w:tcBorders>
              <w:top w:val="single" w:sz="4" w:space="0" w:color="auto"/>
              <w:left w:val="single" w:sz="4" w:space="0" w:color="auto"/>
              <w:bottom w:val="single" w:sz="4" w:space="0" w:color="auto"/>
              <w:right w:val="single" w:sz="4" w:space="0" w:color="auto"/>
            </w:tcBorders>
          </w:tcPr>
          <w:p w:rsidR="00D175A5" w:rsidRDefault="00D175A5">
            <w:pPr>
              <w:autoSpaceDE w:val="0"/>
              <w:autoSpaceDN w:val="0"/>
              <w:adjustRightInd w:val="0"/>
              <w:spacing w:after="0" w:line="240" w:lineRule="auto"/>
              <w:jc w:val="both"/>
              <w:rPr>
                <w:rFonts w:ascii="Times New Roman" w:hAnsi="Times New Roman" w:cs="Times New Roman"/>
                <w:sz w:val="24"/>
                <w:szCs w:val="24"/>
              </w:rPr>
            </w:pPr>
            <w:r w:rsidRPr="001329A3">
              <w:rPr>
                <w:rFonts w:ascii="Times New Roman" w:hAnsi="Times New Roman" w:cs="Times New Roman"/>
                <w:sz w:val="24"/>
                <w:szCs w:val="24"/>
              </w:rPr>
              <w:t>Обслуживание</w:t>
            </w:r>
            <w:r>
              <w:rPr>
                <w:rFonts w:ascii="Times New Roman" w:hAnsi="Times New Roman" w:cs="Times New Roman"/>
                <w:sz w:val="24"/>
                <w:szCs w:val="24"/>
              </w:rPr>
              <w:t xml:space="preserve"> автотранспорта </w:t>
            </w:r>
            <w:hyperlink r:id="rId137" w:history="1">
              <w:r>
                <w:rPr>
                  <w:rFonts w:ascii="Times New Roman" w:hAnsi="Times New Roman" w:cs="Times New Roman"/>
                  <w:color w:val="0000FF"/>
                  <w:sz w:val="24"/>
                  <w:szCs w:val="24"/>
                </w:rPr>
                <w:t>(4.9)</w:t>
              </w:r>
            </w:hyperlink>
          </w:p>
        </w:tc>
        <w:tc>
          <w:tcPr>
            <w:tcW w:w="5839" w:type="dxa"/>
            <w:tcBorders>
              <w:top w:val="single" w:sz="4" w:space="0" w:color="auto"/>
              <w:left w:val="single" w:sz="4" w:space="0" w:color="auto"/>
              <w:bottom w:val="single" w:sz="4" w:space="0" w:color="auto"/>
              <w:right w:val="single" w:sz="4" w:space="0" w:color="auto"/>
            </w:tcBorders>
          </w:tcPr>
          <w:p w:rsidR="00D175A5" w:rsidRDefault="001C1518">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Гаражи с несколькими стояночными местами; стоянки; магазины сопутствующей торговли; объекты для организации общественного питания в качестве придорожного сервиса; автомобильные мойки; мастерские, предназначенные для ремонта и обслуживания автомобилей</w:t>
            </w:r>
          </w:p>
        </w:tc>
      </w:tr>
      <w:tr w:rsidR="00D175A5">
        <w:tc>
          <w:tcPr>
            <w:tcW w:w="680" w:type="dxa"/>
            <w:tcBorders>
              <w:top w:val="single" w:sz="4" w:space="0" w:color="auto"/>
              <w:left w:val="single" w:sz="4" w:space="0" w:color="auto"/>
              <w:bottom w:val="single" w:sz="4" w:space="0" w:color="auto"/>
              <w:right w:val="single" w:sz="4" w:space="0" w:color="auto"/>
            </w:tcBorders>
          </w:tcPr>
          <w:p w:rsidR="00D175A5" w:rsidRDefault="00D175A5" w:rsidP="009C3B2C">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1.</w:t>
            </w:r>
            <w:r w:rsidR="009C3B2C">
              <w:rPr>
                <w:rFonts w:ascii="Times New Roman" w:hAnsi="Times New Roman" w:cs="Times New Roman"/>
                <w:sz w:val="24"/>
                <w:szCs w:val="24"/>
              </w:rPr>
              <w:t>9</w:t>
            </w:r>
          </w:p>
        </w:tc>
        <w:tc>
          <w:tcPr>
            <w:tcW w:w="2551" w:type="dxa"/>
            <w:tcBorders>
              <w:top w:val="single" w:sz="4" w:space="0" w:color="auto"/>
              <w:left w:val="single" w:sz="4" w:space="0" w:color="auto"/>
              <w:bottom w:val="single" w:sz="4" w:space="0" w:color="auto"/>
              <w:right w:val="single" w:sz="4" w:space="0" w:color="auto"/>
            </w:tcBorders>
          </w:tcPr>
          <w:p w:rsidR="00D175A5" w:rsidRDefault="00D175A5">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Спорт </w:t>
            </w:r>
            <w:hyperlink r:id="rId138" w:history="1">
              <w:r>
                <w:rPr>
                  <w:rFonts w:ascii="Times New Roman" w:hAnsi="Times New Roman" w:cs="Times New Roman"/>
                  <w:color w:val="0000FF"/>
                  <w:sz w:val="24"/>
                  <w:szCs w:val="24"/>
                </w:rPr>
                <w:t>(5.1)</w:t>
              </w:r>
            </w:hyperlink>
          </w:p>
        </w:tc>
        <w:tc>
          <w:tcPr>
            <w:tcW w:w="5839" w:type="dxa"/>
            <w:tcBorders>
              <w:top w:val="single" w:sz="4" w:space="0" w:color="auto"/>
              <w:left w:val="single" w:sz="4" w:space="0" w:color="auto"/>
              <w:bottom w:val="single" w:sz="4" w:space="0" w:color="auto"/>
              <w:right w:val="single" w:sz="4" w:space="0" w:color="auto"/>
            </w:tcBorders>
          </w:tcPr>
          <w:p w:rsidR="00D175A5" w:rsidRDefault="00CA510F">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Объекты для устройства площадок для занятия спортом и физкультурой.</w:t>
            </w:r>
          </w:p>
        </w:tc>
      </w:tr>
      <w:tr w:rsidR="00D175A5">
        <w:tc>
          <w:tcPr>
            <w:tcW w:w="680" w:type="dxa"/>
            <w:tcBorders>
              <w:top w:val="single" w:sz="4" w:space="0" w:color="auto"/>
              <w:left w:val="single" w:sz="4" w:space="0" w:color="auto"/>
              <w:bottom w:val="single" w:sz="4" w:space="0" w:color="auto"/>
              <w:right w:val="single" w:sz="4" w:space="0" w:color="auto"/>
            </w:tcBorders>
          </w:tcPr>
          <w:p w:rsidR="00D175A5" w:rsidRDefault="00FC03A9" w:rsidP="009C3B2C">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1.1</w:t>
            </w:r>
            <w:r w:rsidR="009C3B2C">
              <w:rPr>
                <w:rFonts w:ascii="Times New Roman" w:hAnsi="Times New Roman" w:cs="Times New Roman"/>
                <w:sz w:val="24"/>
                <w:szCs w:val="24"/>
              </w:rPr>
              <w:t>0</w:t>
            </w:r>
          </w:p>
        </w:tc>
        <w:tc>
          <w:tcPr>
            <w:tcW w:w="2551" w:type="dxa"/>
            <w:tcBorders>
              <w:top w:val="single" w:sz="4" w:space="0" w:color="auto"/>
              <w:left w:val="single" w:sz="4" w:space="0" w:color="auto"/>
              <w:bottom w:val="single" w:sz="4" w:space="0" w:color="auto"/>
              <w:right w:val="single" w:sz="4" w:space="0" w:color="auto"/>
            </w:tcBorders>
          </w:tcPr>
          <w:p w:rsidR="00D175A5" w:rsidRDefault="00D175A5">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Пищевая промышленность </w:t>
            </w:r>
            <w:hyperlink r:id="rId139" w:history="1">
              <w:r>
                <w:rPr>
                  <w:rFonts w:ascii="Times New Roman" w:hAnsi="Times New Roman" w:cs="Times New Roman"/>
                  <w:color w:val="0000FF"/>
                  <w:sz w:val="24"/>
                  <w:szCs w:val="24"/>
                </w:rPr>
                <w:t>(6.4)</w:t>
              </w:r>
            </w:hyperlink>
          </w:p>
        </w:tc>
        <w:tc>
          <w:tcPr>
            <w:tcW w:w="5839" w:type="dxa"/>
            <w:tcBorders>
              <w:top w:val="single" w:sz="4" w:space="0" w:color="auto"/>
              <w:left w:val="single" w:sz="4" w:space="0" w:color="auto"/>
              <w:bottom w:val="single" w:sz="4" w:space="0" w:color="auto"/>
              <w:right w:val="single" w:sz="4" w:space="0" w:color="auto"/>
            </w:tcBorders>
          </w:tcPr>
          <w:p w:rsidR="00D175A5" w:rsidRDefault="0027375D">
            <w:pPr>
              <w:autoSpaceDE w:val="0"/>
              <w:autoSpaceDN w:val="0"/>
              <w:adjustRightInd w:val="0"/>
              <w:spacing w:after="0" w:line="240" w:lineRule="auto"/>
              <w:jc w:val="both"/>
              <w:rPr>
                <w:rFonts w:ascii="Times New Roman" w:hAnsi="Times New Roman" w:cs="Times New Roman"/>
                <w:sz w:val="24"/>
                <w:szCs w:val="24"/>
              </w:rPr>
            </w:pPr>
            <w:r w:rsidRPr="0027375D">
              <w:rPr>
                <w:rFonts w:ascii="Times New Roman" w:hAnsi="Times New Roman" w:cs="Times New Roman"/>
                <w:sz w:val="24"/>
                <w:szCs w:val="24"/>
              </w:rPr>
              <w:t>Размещение объектов пищевой промышленности, по переработке сельскохозяйственной продукции способом, приводящим к их переработке в иную продукцию (консервирование, копчение, хлебопечение), в том числе для производства напитков, алкогольных напитков и табачных изделий</w:t>
            </w:r>
          </w:p>
        </w:tc>
      </w:tr>
      <w:tr w:rsidR="00D175A5">
        <w:tc>
          <w:tcPr>
            <w:tcW w:w="680" w:type="dxa"/>
            <w:tcBorders>
              <w:top w:val="single" w:sz="4" w:space="0" w:color="auto"/>
              <w:left w:val="single" w:sz="4" w:space="0" w:color="auto"/>
              <w:bottom w:val="single" w:sz="4" w:space="0" w:color="auto"/>
              <w:right w:val="single" w:sz="4" w:space="0" w:color="auto"/>
            </w:tcBorders>
          </w:tcPr>
          <w:p w:rsidR="00D175A5" w:rsidRPr="00982DD6" w:rsidRDefault="00FC03A9" w:rsidP="009C3B2C">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1.1</w:t>
            </w:r>
            <w:r w:rsidR="009C3B2C">
              <w:rPr>
                <w:rFonts w:ascii="Times New Roman" w:hAnsi="Times New Roman" w:cs="Times New Roman"/>
                <w:sz w:val="24"/>
                <w:szCs w:val="24"/>
              </w:rPr>
              <w:t>1</w:t>
            </w:r>
          </w:p>
        </w:tc>
        <w:tc>
          <w:tcPr>
            <w:tcW w:w="2551" w:type="dxa"/>
            <w:tcBorders>
              <w:top w:val="single" w:sz="4" w:space="0" w:color="auto"/>
              <w:left w:val="single" w:sz="4" w:space="0" w:color="auto"/>
              <w:bottom w:val="single" w:sz="4" w:space="0" w:color="auto"/>
              <w:right w:val="single" w:sz="4" w:space="0" w:color="auto"/>
            </w:tcBorders>
          </w:tcPr>
          <w:p w:rsidR="00D175A5" w:rsidRPr="00982DD6" w:rsidRDefault="00D175A5">
            <w:pPr>
              <w:autoSpaceDE w:val="0"/>
              <w:autoSpaceDN w:val="0"/>
              <w:adjustRightInd w:val="0"/>
              <w:spacing w:after="0" w:line="240" w:lineRule="auto"/>
              <w:jc w:val="both"/>
              <w:rPr>
                <w:rFonts w:ascii="Times New Roman" w:hAnsi="Times New Roman" w:cs="Times New Roman"/>
                <w:sz w:val="24"/>
                <w:szCs w:val="24"/>
              </w:rPr>
            </w:pPr>
            <w:r w:rsidRPr="00982DD6">
              <w:rPr>
                <w:rFonts w:ascii="Times New Roman" w:hAnsi="Times New Roman" w:cs="Times New Roman"/>
                <w:sz w:val="24"/>
                <w:szCs w:val="24"/>
              </w:rPr>
              <w:t xml:space="preserve">Энергетика </w:t>
            </w:r>
            <w:hyperlink r:id="rId140" w:history="1">
              <w:r w:rsidRPr="00982DD6">
                <w:rPr>
                  <w:rFonts w:ascii="Times New Roman" w:hAnsi="Times New Roman" w:cs="Times New Roman"/>
                  <w:color w:val="0000FF"/>
                  <w:sz w:val="24"/>
                  <w:szCs w:val="24"/>
                </w:rPr>
                <w:t>(6.7)</w:t>
              </w:r>
            </w:hyperlink>
          </w:p>
        </w:tc>
        <w:tc>
          <w:tcPr>
            <w:tcW w:w="5839" w:type="dxa"/>
            <w:tcBorders>
              <w:top w:val="single" w:sz="4" w:space="0" w:color="auto"/>
              <w:left w:val="single" w:sz="4" w:space="0" w:color="auto"/>
              <w:bottom w:val="single" w:sz="4" w:space="0" w:color="auto"/>
              <w:right w:val="single" w:sz="4" w:space="0" w:color="auto"/>
            </w:tcBorders>
          </w:tcPr>
          <w:p w:rsidR="00D175A5" w:rsidRPr="00991E2A" w:rsidRDefault="00982DD6" w:rsidP="00893182">
            <w:pPr>
              <w:autoSpaceDE w:val="0"/>
              <w:autoSpaceDN w:val="0"/>
              <w:adjustRightInd w:val="0"/>
              <w:spacing w:after="0" w:line="240" w:lineRule="auto"/>
              <w:jc w:val="both"/>
              <w:rPr>
                <w:rFonts w:ascii="Times New Roman" w:hAnsi="Times New Roman" w:cs="Times New Roman"/>
                <w:sz w:val="24"/>
                <w:szCs w:val="24"/>
                <w:highlight w:val="yellow"/>
              </w:rPr>
            </w:pPr>
            <w:r>
              <w:rPr>
                <w:rFonts w:ascii="Times New Roman" w:hAnsi="Times New Roman" w:cs="Times New Roman"/>
                <w:sz w:val="24"/>
                <w:szCs w:val="24"/>
              </w:rPr>
              <w:t>Р</w:t>
            </w:r>
            <w:r w:rsidRPr="00982DD6">
              <w:rPr>
                <w:rFonts w:ascii="Times New Roman" w:hAnsi="Times New Roman" w:cs="Times New Roman"/>
                <w:sz w:val="24"/>
                <w:szCs w:val="24"/>
              </w:rPr>
              <w:t>азмещение объе</w:t>
            </w:r>
            <w:r w:rsidR="00893182">
              <w:rPr>
                <w:rFonts w:ascii="Times New Roman" w:hAnsi="Times New Roman" w:cs="Times New Roman"/>
                <w:sz w:val="24"/>
                <w:szCs w:val="24"/>
              </w:rPr>
              <w:t xml:space="preserve">ктов </w:t>
            </w:r>
            <w:proofErr w:type="spellStart"/>
            <w:r w:rsidR="00893182">
              <w:rPr>
                <w:rFonts w:ascii="Times New Roman" w:hAnsi="Times New Roman" w:cs="Times New Roman"/>
                <w:sz w:val="24"/>
                <w:szCs w:val="24"/>
              </w:rPr>
              <w:t>электросетевого</w:t>
            </w:r>
            <w:proofErr w:type="spellEnd"/>
            <w:r w:rsidR="00893182">
              <w:rPr>
                <w:rFonts w:ascii="Times New Roman" w:hAnsi="Times New Roman" w:cs="Times New Roman"/>
                <w:sz w:val="24"/>
                <w:szCs w:val="24"/>
              </w:rPr>
              <w:t xml:space="preserve"> хозяйства </w:t>
            </w:r>
            <w:r w:rsidR="00D175A5" w:rsidRPr="00982DD6">
              <w:rPr>
                <w:rFonts w:ascii="Times New Roman" w:hAnsi="Times New Roman" w:cs="Times New Roman"/>
                <w:sz w:val="24"/>
                <w:szCs w:val="24"/>
              </w:rPr>
              <w:t xml:space="preserve">(за исключением объектов энергетики, предусмотренных </w:t>
            </w:r>
            <w:hyperlink w:anchor="Par2291" w:history="1">
              <w:r w:rsidR="00D175A5" w:rsidRPr="00982DD6">
                <w:rPr>
                  <w:rFonts w:ascii="Times New Roman" w:hAnsi="Times New Roman" w:cs="Times New Roman"/>
                  <w:color w:val="0000FF"/>
                  <w:sz w:val="24"/>
                  <w:szCs w:val="24"/>
                </w:rPr>
                <w:t>строкой 1.2</w:t>
              </w:r>
            </w:hyperlink>
            <w:r w:rsidR="00D175A5" w:rsidRPr="00982DD6">
              <w:rPr>
                <w:rFonts w:ascii="Times New Roman" w:hAnsi="Times New Roman" w:cs="Times New Roman"/>
                <w:sz w:val="24"/>
                <w:szCs w:val="24"/>
              </w:rPr>
              <w:t xml:space="preserve"> настоящей таблицы)</w:t>
            </w:r>
          </w:p>
        </w:tc>
      </w:tr>
      <w:tr w:rsidR="00D175A5">
        <w:tc>
          <w:tcPr>
            <w:tcW w:w="680" w:type="dxa"/>
            <w:tcBorders>
              <w:top w:val="single" w:sz="4" w:space="0" w:color="auto"/>
              <w:left w:val="single" w:sz="4" w:space="0" w:color="auto"/>
              <w:bottom w:val="single" w:sz="4" w:space="0" w:color="auto"/>
              <w:right w:val="single" w:sz="4" w:space="0" w:color="auto"/>
            </w:tcBorders>
          </w:tcPr>
          <w:p w:rsidR="00D175A5" w:rsidRDefault="00FC03A9" w:rsidP="009C3B2C">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1.1</w:t>
            </w:r>
            <w:r w:rsidR="009C3B2C">
              <w:rPr>
                <w:rFonts w:ascii="Times New Roman" w:hAnsi="Times New Roman" w:cs="Times New Roman"/>
                <w:sz w:val="24"/>
                <w:szCs w:val="24"/>
              </w:rPr>
              <w:t>2</w:t>
            </w:r>
          </w:p>
        </w:tc>
        <w:tc>
          <w:tcPr>
            <w:tcW w:w="2551" w:type="dxa"/>
            <w:tcBorders>
              <w:top w:val="single" w:sz="4" w:space="0" w:color="auto"/>
              <w:left w:val="single" w:sz="4" w:space="0" w:color="auto"/>
              <w:bottom w:val="single" w:sz="4" w:space="0" w:color="auto"/>
              <w:right w:val="single" w:sz="4" w:space="0" w:color="auto"/>
            </w:tcBorders>
          </w:tcPr>
          <w:p w:rsidR="00D175A5" w:rsidRDefault="00D175A5">
            <w:pPr>
              <w:autoSpaceDE w:val="0"/>
              <w:autoSpaceDN w:val="0"/>
              <w:adjustRightInd w:val="0"/>
              <w:spacing w:after="0" w:line="240" w:lineRule="auto"/>
              <w:jc w:val="both"/>
              <w:rPr>
                <w:rFonts w:ascii="Times New Roman" w:hAnsi="Times New Roman" w:cs="Times New Roman"/>
                <w:sz w:val="24"/>
                <w:szCs w:val="24"/>
              </w:rPr>
            </w:pPr>
            <w:r w:rsidRPr="00C82C52">
              <w:rPr>
                <w:rFonts w:ascii="Times New Roman" w:hAnsi="Times New Roman" w:cs="Times New Roman"/>
                <w:sz w:val="24"/>
                <w:szCs w:val="24"/>
              </w:rPr>
              <w:t xml:space="preserve">Связь </w:t>
            </w:r>
            <w:hyperlink r:id="rId141" w:history="1">
              <w:r w:rsidRPr="00C82C52">
                <w:rPr>
                  <w:rFonts w:ascii="Times New Roman" w:hAnsi="Times New Roman" w:cs="Times New Roman"/>
                  <w:color w:val="0000FF"/>
                  <w:sz w:val="24"/>
                  <w:szCs w:val="24"/>
                </w:rPr>
                <w:t>(6.8)</w:t>
              </w:r>
            </w:hyperlink>
          </w:p>
        </w:tc>
        <w:tc>
          <w:tcPr>
            <w:tcW w:w="5839" w:type="dxa"/>
            <w:tcBorders>
              <w:top w:val="single" w:sz="4" w:space="0" w:color="auto"/>
              <w:left w:val="single" w:sz="4" w:space="0" w:color="auto"/>
              <w:bottom w:val="single" w:sz="4" w:space="0" w:color="auto"/>
              <w:right w:val="single" w:sz="4" w:space="0" w:color="auto"/>
            </w:tcBorders>
          </w:tcPr>
          <w:p w:rsidR="00D175A5" w:rsidRDefault="00D175A5">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 </w:t>
            </w:r>
            <w:r w:rsidR="00C82C52" w:rsidRPr="00C82C52">
              <w:rPr>
                <w:rFonts w:ascii="Times New Roman" w:hAnsi="Times New Roman" w:cs="Times New Roman"/>
                <w:sz w:val="24"/>
                <w:szCs w:val="24"/>
              </w:rPr>
              <w:t xml:space="preserve">Объекты связи, радиовещания, телевидения, включая воздушные радиорелейные, надземные и подземные кабельные линии связи, линии радиофикации, антенные поля, усилительные пункты на кабельных линиях связи, инфраструктуру спутниковой связи и </w:t>
            </w:r>
            <w:r w:rsidR="00C82C52" w:rsidRPr="00C82C52">
              <w:rPr>
                <w:rFonts w:ascii="Times New Roman" w:hAnsi="Times New Roman" w:cs="Times New Roman"/>
                <w:sz w:val="24"/>
                <w:szCs w:val="24"/>
              </w:rPr>
              <w:lastRenderedPageBreak/>
              <w:t xml:space="preserve">телерадиовещания </w:t>
            </w:r>
            <w:r>
              <w:rPr>
                <w:rFonts w:ascii="Times New Roman" w:hAnsi="Times New Roman" w:cs="Times New Roman"/>
                <w:sz w:val="24"/>
                <w:szCs w:val="24"/>
              </w:rPr>
              <w:t xml:space="preserve">(за исключением объектов связи, предусмотренных </w:t>
            </w:r>
            <w:hyperlink w:anchor="Par2291" w:history="1">
              <w:r>
                <w:rPr>
                  <w:rFonts w:ascii="Times New Roman" w:hAnsi="Times New Roman" w:cs="Times New Roman"/>
                  <w:color w:val="0000FF"/>
                  <w:sz w:val="24"/>
                  <w:szCs w:val="24"/>
                </w:rPr>
                <w:t>строкой 1.2</w:t>
              </w:r>
            </w:hyperlink>
            <w:r>
              <w:rPr>
                <w:rFonts w:ascii="Times New Roman" w:hAnsi="Times New Roman" w:cs="Times New Roman"/>
                <w:sz w:val="24"/>
                <w:szCs w:val="24"/>
              </w:rPr>
              <w:t xml:space="preserve"> настоящей таблицы)</w:t>
            </w:r>
          </w:p>
        </w:tc>
      </w:tr>
      <w:tr w:rsidR="00D175A5">
        <w:tc>
          <w:tcPr>
            <w:tcW w:w="680" w:type="dxa"/>
            <w:tcBorders>
              <w:top w:val="single" w:sz="4" w:space="0" w:color="auto"/>
              <w:left w:val="single" w:sz="4" w:space="0" w:color="auto"/>
              <w:bottom w:val="single" w:sz="4" w:space="0" w:color="auto"/>
              <w:right w:val="single" w:sz="4" w:space="0" w:color="auto"/>
            </w:tcBorders>
          </w:tcPr>
          <w:p w:rsidR="00D175A5" w:rsidRPr="0019373C" w:rsidRDefault="00FC03A9" w:rsidP="009C3B2C">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lastRenderedPageBreak/>
              <w:t>1.1</w:t>
            </w:r>
            <w:r w:rsidR="009C3B2C">
              <w:rPr>
                <w:rFonts w:ascii="Times New Roman" w:hAnsi="Times New Roman" w:cs="Times New Roman"/>
                <w:sz w:val="24"/>
                <w:szCs w:val="24"/>
              </w:rPr>
              <w:t>3</w:t>
            </w:r>
          </w:p>
        </w:tc>
        <w:tc>
          <w:tcPr>
            <w:tcW w:w="2551" w:type="dxa"/>
            <w:tcBorders>
              <w:top w:val="single" w:sz="4" w:space="0" w:color="auto"/>
              <w:left w:val="single" w:sz="4" w:space="0" w:color="auto"/>
              <w:bottom w:val="single" w:sz="4" w:space="0" w:color="auto"/>
              <w:right w:val="single" w:sz="4" w:space="0" w:color="auto"/>
            </w:tcBorders>
          </w:tcPr>
          <w:p w:rsidR="00D175A5" w:rsidRPr="0019373C" w:rsidRDefault="00D175A5">
            <w:pPr>
              <w:autoSpaceDE w:val="0"/>
              <w:autoSpaceDN w:val="0"/>
              <w:adjustRightInd w:val="0"/>
              <w:spacing w:after="0" w:line="240" w:lineRule="auto"/>
              <w:jc w:val="both"/>
              <w:rPr>
                <w:rFonts w:ascii="Times New Roman" w:hAnsi="Times New Roman" w:cs="Times New Roman"/>
                <w:sz w:val="24"/>
                <w:szCs w:val="24"/>
              </w:rPr>
            </w:pPr>
            <w:r w:rsidRPr="0019373C">
              <w:rPr>
                <w:rFonts w:ascii="Times New Roman" w:hAnsi="Times New Roman" w:cs="Times New Roman"/>
                <w:sz w:val="24"/>
                <w:szCs w:val="24"/>
              </w:rPr>
              <w:t xml:space="preserve">Склады </w:t>
            </w:r>
            <w:hyperlink r:id="rId142" w:history="1">
              <w:r w:rsidRPr="0019373C">
                <w:rPr>
                  <w:rFonts w:ascii="Times New Roman" w:hAnsi="Times New Roman" w:cs="Times New Roman"/>
                  <w:color w:val="0000FF"/>
                  <w:sz w:val="24"/>
                  <w:szCs w:val="24"/>
                </w:rPr>
                <w:t>(6.9)</w:t>
              </w:r>
            </w:hyperlink>
          </w:p>
        </w:tc>
        <w:tc>
          <w:tcPr>
            <w:tcW w:w="5839" w:type="dxa"/>
            <w:tcBorders>
              <w:top w:val="single" w:sz="4" w:space="0" w:color="auto"/>
              <w:left w:val="single" w:sz="4" w:space="0" w:color="auto"/>
              <w:bottom w:val="single" w:sz="4" w:space="0" w:color="auto"/>
              <w:right w:val="single" w:sz="4" w:space="0" w:color="auto"/>
            </w:tcBorders>
          </w:tcPr>
          <w:p w:rsidR="00D175A5" w:rsidRDefault="0019373C">
            <w:pPr>
              <w:autoSpaceDE w:val="0"/>
              <w:autoSpaceDN w:val="0"/>
              <w:adjustRightInd w:val="0"/>
              <w:spacing w:after="0" w:line="240" w:lineRule="auto"/>
              <w:jc w:val="both"/>
              <w:rPr>
                <w:rFonts w:ascii="Times New Roman" w:hAnsi="Times New Roman" w:cs="Times New Roman"/>
                <w:sz w:val="24"/>
                <w:szCs w:val="24"/>
              </w:rPr>
            </w:pPr>
            <w:proofErr w:type="gramStart"/>
            <w:r>
              <w:rPr>
                <w:rFonts w:ascii="Times New Roman" w:hAnsi="Times New Roman" w:cs="Times New Roman"/>
                <w:sz w:val="24"/>
                <w:szCs w:val="24"/>
              </w:rPr>
              <w:t>Размещение сооружений, имеющих назначение по временному хранению, распределению и перевалке грузов (за исключением хранения стратегических запасов), не являющихся частями производственных комплексов, на которых был создан груз: промышленные базы, склады, погрузочные терминалы и доки, нефтехранилища и нефтеналивные станции, газовые хранилища и обслуживающие их газоконденсатные и газоперекачивающие станции, элеваторы и продовольственные склады, за исключением железнодорожных перевалочных складов</w:t>
            </w:r>
            <w:proofErr w:type="gramEnd"/>
          </w:p>
        </w:tc>
      </w:tr>
      <w:tr w:rsidR="00D175A5">
        <w:tc>
          <w:tcPr>
            <w:tcW w:w="680" w:type="dxa"/>
            <w:tcBorders>
              <w:top w:val="single" w:sz="4" w:space="0" w:color="auto"/>
              <w:left w:val="single" w:sz="4" w:space="0" w:color="auto"/>
              <w:bottom w:val="single" w:sz="4" w:space="0" w:color="auto"/>
              <w:right w:val="single" w:sz="4" w:space="0" w:color="auto"/>
            </w:tcBorders>
          </w:tcPr>
          <w:p w:rsidR="00D175A5" w:rsidRDefault="00FC03A9" w:rsidP="009C3B2C">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1.1</w:t>
            </w:r>
            <w:r w:rsidR="009C3B2C">
              <w:rPr>
                <w:rFonts w:ascii="Times New Roman" w:hAnsi="Times New Roman" w:cs="Times New Roman"/>
                <w:sz w:val="24"/>
                <w:szCs w:val="24"/>
              </w:rPr>
              <w:t>4</w:t>
            </w:r>
          </w:p>
        </w:tc>
        <w:tc>
          <w:tcPr>
            <w:tcW w:w="2551" w:type="dxa"/>
            <w:tcBorders>
              <w:top w:val="single" w:sz="4" w:space="0" w:color="auto"/>
              <w:left w:val="single" w:sz="4" w:space="0" w:color="auto"/>
              <w:bottom w:val="single" w:sz="4" w:space="0" w:color="auto"/>
              <w:right w:val="single" w:sz="4" w:space="0" w:color="auto"/>
            </w:tcBorders>
          </w:tcPr>
          <w:p w:rsidR="00D175A5" w:rsidRDefault="00D175A5">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Автомобильный транспорт </w:t>
            </w:r>
            <w:hyperlink r:id="rId143" w:history="1">
              <w:r>
                <w:rPr>
                  <w:rFonts w:ascii="Times New Roman" w:hAnsi="Times New Roman" w:cs="Times New Roman"/>
                  <w:color w:val="0000FF"/>
                  <w:sz w:val="24"/>
                  <w:szCs w:val="24"/>
                </w:rPr>
                <w:t>(7.2)</w:t>
              </w:r>
            </w:hyperlink>
          </w:p>
        </w:tc>
        <w:tc>
          <w:tcPr>
            <w:tcW w:w="5839" w:type="dxa"/>
            <w:tcBorders>
              <w:top w:val="single" w:sz="4" w:space="0" w:color="auto"/>
              <w:left w:val="single" w:sz="4" w:space="0" w:color="auto"/>
              <w:bottom w:val="single" w:sz="4" w:space="0" w:color="auto"/>
              <w:right w:val="single" w:sz="4" w:space="0" w:color="auto"/>
            </w:tcBorders>
          </w:tcPr>
          <w:p w:rsidR="00D175A5" w:rsidRDefault="000548F2">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Размещение автомобильных дорог и технически связанных с ними сооружений; размещение зданий и сооружений, предназначенных для обслуживания пассажиров, а также обеспечивающие работу транспортных средств, размещение объектов, предназначенных для размещения постов органов внутренних дел, ответственных за безопасность дорожного движения; оборудование земельных участков для стоянок автомобильного транспорта, а также для размещения депо (устройства мест стоянок) автомобильного транспорта, осуществляющего перевозки людей по установленному маршруту</w:t>
            </w:r>
          </w:p>
        </w:tc>
      </w:tr>
      <w:tr w:rsidR="00D175A5">
        <w:tc>
          <w:tcPr>
            <w:tcW w:w="680" w:type="dxa"/>
            <w:tcBorders>
              <w:top w:val="single" w:sz="4" w:space="0" w:color="auto"/>
              <w:left w:val="single" w:sz="4" w:space="0" w:color="auto"/>
              <w:bottom w:val="single" w:sz="4" w:space="0" w:color="auto"/>
              <w:right w:val="single" w:sz="4" w:space="0" w:color="auto"/>
            </w:tcBorders>
          </w:tcPr>
          <w:p w:rsidR="00D175A5" w:rsidRDefault="00FC03A9" w:rsidP="009C3B2C">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1.1</w:t>
            </w:r>
            <w:r w:rsidR="009C3B2C">
              <w:rPr>
                <w:rFonts w:ascii="Times New Roman" w:hAnsi="Times New Roman" w:cs="Times New Roman"/>
                <w:sz w:val="24"/>
                <w:szCs w:val="24"/>
              </w:rPr>
              <w:t>5</w:t>
            </w:r>
          </w:p>
        </w:tc>
        <w:tc>
          <w:tcPr>
            <w:tcW w:w="2551" w:type="dxa"/>
            <w:tcBorders>
              <w:top w:val="single" w:sz="4" w:space="0" w:color="auto"/>
              <w:left w:val="single" w:sz="4" w:space="0" w:color="auto"/>
              <w:bottom w:val="single" w:sz="4" w:space="0" w:color="auto"/>
              <w:right w:val="single" w:sz="4" w:space="0" w:color="auto"/>
            </w:tcBorders>
          </w:tcPr>
          <w:p w:rsidR="00D175A5" w:rsidRDefault="00D175A5">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Трубопроводный транспорт </w:t>
            </w:r>
            <w:hyperlink r:id="rId144" w:history="1">
              <w:r>
                <w:rPr>
                  <w:rFonts w:ascii="Times New Roman" w:hAnsi="Times New Roman" w:cs="Times New Roman"/>
                  <w:color w:val="0000FF"/>
                  <w:sz w:val="24"/>
                  <w:szCs w:val="24"/>
                </w:rPr>
                <w:t>(7.5)</w:t>
              </w:r>
            </w:hyperlink>
          </w:p>
        </w:tc>
        <w:tc>
          <w:tcPr>
            <w:tcW w:w="5839" w:type="dxa"/>
            <w:tcBorders>
              <w:top w:val="single" w:sz="4" w:space="0" w:color="auto"/>
              <w:left w:val="single" w:sz="4" w:space="0" w:color="auto"/>
              <w:bottom w:val="single" w:sz="4" w:space="0" w:color="auto"/>
              <w:right w:val="single" w:sz="4" w:space="0" w:color="auto"/>
            </w:tcBorders>
          </w:tcPr>
          <w:p w:rsidR="00D175A5" w:rsidRDefault="00180DD4">
            <w:pPr>
              <w:autoSpaceDE w:val="0"/>
              <w:autoSpaceDN w:val="0"/>
              <w:adjustRightInd w:val="0"/>
              <w:spacing w:after="0" w:line="240" w:lineRule="auto"/>
              <w:jc w:val="both"/>
              <w:rPr>
                <w:rFonts w:ascii="Times New Roman" w:hAnsi="Times New Roman" w:cs="Times New Roman"/>
                <w:sz w:val="24"/>
                <w:szCs w:val="24"/>
              </w:rPr>
            </w:pPr>
            <w:r w:rsidRPr="00180DD4">
              <w:rPr>
                <w:rFonts w:ascii="Times New Roman" w:hAnsi="Times New Roman" w:cs="Times New Roman"/>
                <w:sz w:val="24"/>
                <w:szCs w:val="24"/>
              </w:rPr>
              <w:t>Размещение нефтепроводов, водопроводов, газопроводов и иных трубопроводов, а также иных зданий и сооружений, необходимых для эксплуатации названных трубопроводов</w:t>
            </w:r>
          </w:p>
        </w:tc>
      </w:tr>
      <w:tr w:rsidR="00D175A5">
        <w:tc>
          <w:tcPr>
            <w:tcW w:w="680" w:type="dxa"/>
            <w:tcBorders>
              <w:top w:val="single" w:sz="4" w:space="0" w:color="auto"/>
              <w:left w:val="single" w:sz="4" w:space="0" w:color="auto"/>
              <w:bottom w:val="single" w:sz="4" w:space="0" w:color="auto"/>
              <w:right w:val="single" w:sz="4" w:space="0" w:color="auto"/>
            </w:tcBorders>
          </w:tcPr>
          <w:p w:rsidR="00D175A5" w:rsidRDefault="00FC03A9" w:rsidP="009C3B2C">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1.1</w:t>
            </w:r>
            <w:r w:rsidR="009C3B2C">
              <w:rPr>
                <w:rFonts w:ascii="Times New Roman" w:hAnsi="Times New Roman" w:cs="Times New Roman"/>
                <w:sz w:val="24"/>
                <w:szCs w:val="24"/>
              </w:rPr>
              <w:t>6</w:t>
            </w:r>
          </w:p>
        </w:tc>
        <w:tc>
          <w:tcPr>
            <w:tcW w:w="2551" w:type="dxa"/>
            <w:tcBorders>
              <w:top w:val="single" w:sz="4" w:space="0" w:color="auto"/>
              <w:left w:val="single" w:sz="4" w:space="0" w:color="auto"/>
              <w:bottom w:val="single" w:sz="4" w:space="0" w:color="auto"/>
              <w:right w:val="single" w:sz="4" w:space="0" w:color="auto"/>
            </w:tcBorders>
          </w:tcPr>
          <w:p w:rsidR="00D175A5" w:rsidRDefault="00D175A5">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Обеспечение внутреннего правопорядка </w:t>
            </w:r>
            <w:hyperlink r:id="rId145" w:history="1">
              <w:r>
                <w:rPr>
                  <w:rFonts w:ascii="Times New Roman" w:hAnsi="Times New Roman" w:cs="Times New Roman"/>
                  <w:color w:val="0000FF"/>
                  <w:sz w:val="24"/>
                  <w:szCs w:val="24"/>
                </w:rPr>
                <w:t>(8.3)</w:t>
              </w:r>
            </w:hyperlink>
          </w:p>
        </w:tc>
        <w:tc>
          <w:tcPr>
            <w:tcW w:w="5839" w:type="dxa"/>
            <w:tcBorders>
              <w:top w:val="single" w:sz="4" w:space="0" w:color="auto"/>
              <w:left w:val="single" w:sz="4" w:space="0" w:color="auto"/>
              <w:bottom w:val="single" w:sz="4" w:space="0" w:color="auto"/>
              <w:right w:val="single" w:sz="4" w:space="0" w:color="auto"/>
            </w:tcBorders>
          </w:tcPr>
          <w:p w:rsidR="00D175A5" w:rsidRDefault="00C17DB6">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Объекты для подготовки и поддержания в готовности органов внутренних дел и спасательных служб, в которых существует военизированная служба; объекты гражданской обороны (за исключением объектов гражданской обороны, являющихся частями производственных зданий)</w:t>
            </w:r>
          </w:p>
        </w:tc>
      </w:tr>
      <w:tr w:rsidR="008226DB">
        <w:tc>
          <w:tcPr>
            <w:tcW w:w="680" w:type="dxa"/>
            <w:tcBorders>
              <w:top w:val="single" w:sz="4" w:space="0" w:color="auto"/>
              <w:left w:val="single" w:sz="4" w:space="0" w:color="auto"/>
              <w:bottom w:val="single" w:sz="4" w:space="0" w:color="auto"/>
              <w:right w:val="single" w:sz="4" w:space="0" w:color="auto"/>
            </w:tcBorders>
          </w:tcPr>
          <w:p w:rsidR="008226DB" w:rsidRPr="003F377E" w:rsidRDefault="008226DB" w:rsidP="009C3B2C">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1.17</w:t>
            </w:r>
          </w:p>
        </w:tc>
        <w:tc>
          <w:tcPr>
            <w:tcW w:w="2551" w:type="dxa"/>
            <w:tcBorders>
              <w:top w:val="single" w:sz="4" w:space="0" w:color="auto"/>
              <w:left w:val="single" w:sz="4" w:space="0" w:color="auto"/>
              <w:bottom w:val="single" w:sz="4" w:space="0" w:color="auto"/>
              <w:right w:val="single" w:sz="4" w:space="0" w:color="auto"/>
            </w:tcBorders>
          </w:tcPr>
          <w:p w:rsidR="008226DB" w:rsidRDefault="008226DB" w:rsidP="00520C92">
            <w:pPr>
              <w:autoSpaceDE w:val="0"/>
              <w:autoSpaceDN w:val="0"/>
              <w:adjustRightInd w:val="0"/>
              <w:spacing w:after="0" w:line="240" w:lineRule="auto"/>
              <w:jc w:val="both"/>
              <w:rPr>
                <w:rFonts w:ascii="Times New Roman" w:hAnsi="Times New Roman" w:cs="Times New Roman"/>
                <w:sz w:val="24"/>
                <w:szCs w:val="24"/>
              </w:rPr>
            </w:pPr>
            <w:r w:rsidRPr="00365F29">
              <w:rPr>
                <w:rFonts w:ascii="Times New Roman" w:hAnsi="Times New Roman" w:cs="Times New Roman"/>
                <w:sz w:val="24"/>
                <w:szCs w:val="24"/>
              </w:rPr>
              <w:t xml:space="preserve">Историческая </w:t>
            </w:r>
            <w:hyperlink r:id="rId146" w:history="1">
              <w:r w:rsidRPr="00365F29">
                <w:rPr>
                  <w:rFonts w:ascii="Times New Roman" w:hAnsi="Times New Roman" w:cs="Times New Roman"/>
                  <w:color w:val="0000FF"/>
                  <w:sz w:val="24"/>
                  <w:szCs w:val="24"/>
                </w:rPr>
                <w:t>(9.3)</w:t>
              </w:r>
            </w:hyperlink>
          </w:p>
        </w:tc>
        <w:tc>
          <w:tcPr>
            <w:tcW w:w="5839" w:type="dxa"/>
            <w:tcBorders>
              <w:top w:val="single" w:sz="4" w:space="0" w:color="auto"/>
              <w:left w:val="single" w:sz="4" w:space="0" w:color="auto"/>
              <w:bottom w:val="single" w:sz="4" w:space="0" w:color="auto"/>
              <w:right w:val="single" w:sz="4" w:space="0" w:color="auto"/>
            </w:tcBorders>
          </w:tcPr>
          <w:p w:rsidR="008226DB" w:rsidRDefault="008226DB" w:rsidP="00520C92">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Объекты культурного наследия (памятники истории и культуры) народов Российской Федерации.</w:t>
            </w:r>
          </w:p>
        </w:tc>
      </w:tr>
      <w:tr w:rsidR="008226DB">
        <w:tc>
          <w:tcPr>
            <w:tcW w:w="680" w:type="dxa"/>
            <w:tcBorders>
              <w:top w:val="single" w:sz="4" w:space="0" w:color="auto"/>
              <w:left w:val="single" w:sz="4" w:space="0" w:color="auto"/>
              <w:bottom w:val="single" w:sz="4" w:space="0" w:color="auto"/>
              <w:right w:val="single" w:sz="4" w:space="0" w:color="auto"/>
            </w:tcBorders>
          </w:tcPr>
          <w:p w:rsidR="008226DB" w:rsidRDefault="008226DB" w:rsidP="009C3B2C">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1.18</w:t>
            </w:r>
          </w:p>
        </w:tc>
        <w:tc>
          <w:tcPr>
            <w:tcW w:w="2551" w:type="dxa"/>
            <w:tcBorders>
              <w:top w:val="single" w:sz="4" w:space="0" w:color="auto"/>
              <w:left w:val="single" w:sz="4" w:space="0" w:color="auto"/>
              <w:bottom w:val="single" w:sz="4" w:space="0" w:color="auto"/>
              <w:right w:val="single" w:sz="4" w:space="0" w:color="auto"/>
            </w:tcBorders>
          </w:tcPr>
          <w:p w:rsidR="008226DB" w:rsidRPr="003F377E" w:rsidRDefault="008226DB" w:rsidP="00520C92">
            <w:pPr>
              <w:autoSpaceDE w:val="0"/>
              <w:autoSpaceDN w:val="0"/>
              <w:adjustRightInd w:val="0"/>
              <w:spacing w:after="0" w:line="240" w:lineRule="auto"/>
              <w:jc w:val="both"/>
              <w:rPr>
                <w:rFonts w:ascii="Times New Roman" w:hAnsi="Times New Roman" w:cs="Times New Roman"/>
                <w:sz w:val="24"/>
                <w:szCs w:val="24"/>
              </w:rPr>
            </w:pPr>
            <w:r w:rsidRPr="003F377E">
              <w:rPr>
                <w:rFonts w:ascii="Times New Roman" w:hAnsi="Times New Roman" w:cs="Times New Roman"/>
                <w:sz w:val="24"/>
                <w:szCs w:val="24"/>
              </w:rPr>
              <w:t xml:space="preserve">Общее пользование водными объектами </w:t>
            </w:r>
            <w:hyperlink r:id="rId147" w:history="1">
              <w:r w:rsidRPr="003F377E">
                <w:rPr>
                  <w:rFonts w:ascii="Times New Roman" w:hAnsi="Times New Roman" w:cs="Times New Roman"/>
                  <w:color w:val="0000FF"/>
                  <w:sz w:val="24"/>
                  <w:szCs w:val="24"/>
                </w:rPr>
                <w:t>(11.1)</w:t>
              </w:r>
            </w:hyperlink>
          </w:p>
        </w:tc>
        <w:tc>
          <w:tcPr>
            <w:tcW w:w="5839" w:type="dxa"/>
            <w:tcBorders>
              <w:top w:val="single" w:sz="4" w:space="0" w:color="auto"/>
              <w:left w:val="single" w:sz="4" w:space="0" w:color="auto"/>
              <w:bottom w:val="single" w:sz="4" w:space="0" w:color="auto"/>
              <w:right w:val="single" w:sz="4" w:space="0" w:color="auto"/>
            </w:tcBorders>
          </w:tcPr>
          <w:p w:rsidR="008226DB" w:rsidRDefault="008226DB" w:rsidP="00520C92">
            <w:pPr>
              <w:autoSpaceDE w:val="0"/>
              <w:autoSpaceDN w:val="0"/>
              <w:adjustRightInd w:val="0"/>
              <w:spacing w:after="0" w:line="240" w:lineRule="auto"/>
              <w:jc w:val="both"/>
              <w:rPr>
                <w:rFonts w:ascii="Times New Roman" w:hAnsi="Times New Roman" w:cs="Times New Roman"/>
                <w:sz w:val="24"/>
                <w:szCs w:val="24"/>
              </w:rPr>
            </w:pPr>
            <w:proofErr w:type="gramStart"/>
            <w:r>
              <w:rPr>
                <w:rFonts w:ascii="Times New Roman" w:hAnsi="Times New Roman" w:cs="Times New Roman"/>
                <w:sz w:val="24"/>
                <w:szCs w:val="24"/>
              </w:rPr>
              <w:t xml:space="preserve">Использование земельных участков, примыкающих к водным объектам способами, необходимыми для осуществления общего водопользования (водопользования, осуществляемого гражданами для личных нужд, а также забор (изъятие) водных ресурсов для целей питьевого и хозяйственно-бытового водоснабжения, купание, использование маломерных судов, водных мотоциклов и других технических средств, предназначенных для отдыха на водных </w:t>
            </w:r>
            <w:r>
              <w:rPr>
                <w:rFonts w:ascii="Times New Roman" w:hAnsi="Times New Roman" w:cs="Times New Roman"/>
                <w:sz w:val="24"/>
                <w:szCs w:val="24"/>
              </w:rPr>
              <w:lastRenderedPageBreak/>
              <w:t>объектах, водопой, если соответствующие запреты не установлены законодательством)</w:t>
            </w:r>
            <w:proofErr w:type="gramEnd"/>
          </w:p>
        </w:tc>
      </w:tr>
      <w:tr w:rsidR="008226DB">
        <w:tc>
          <w:tcPr>
            <w:tcW w:w="680" w:type="dxa"/>
            <w:tcBorders>
              <w:top w:val="single" w:sz="4" w:space="0" w:color="auto"/>
              <w:left w:val="single" w:sz="4" w:space="0" w:color="auto"/>
              <w:bottom w:val="single" w:sz="4" w:space="0" w:color="auto"/>
              <w:right w:val="single" w:sz="4" w:space="0" w:color="auto"/>
            </w:tcBorders>
          </w:tcPr>
          <w:p w:rsidR="008226DB" w:rsidRPr="003C198D" w:rsidRDefault="008226DB" w:rsidP="009C3B2C">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lastRenderedPageBreak/>
              <w:t>1.19</w:t>
            </w:r>
          </w:p>
        </w:tc>
        <w:tc>
          <w:tcPr>
            <w:tcW w:w="2551" w:type="dxa"/>
            <w:tcBorders>
              <w:top w:val="single" w:sz="4" w:space="0" w:color="auto"/>
              <w:left w:val="single" w:sz="4" w:space="0" w:color="auto"/>
              <w:bottom w:val="single" w:sz="4" w:space="0" w:color="auto"/>
              <w:right w:val="single" w:sz="4" w:space="0" w:color="auto"/>
            </w:tcBorders>
          </w:tcPr>
          <w:p w:rsidR="008226DB" w:rsidRPr="003C198D" w:rsidRDefault="008226DB">
            <w:pPr>
              <w:autoSpaceDE w:val="0"/>
              <w:autoSpaceDN w:val="0"/>
              <w:adjustRightInd w:val="0"/>
              <w:spacing w:after="0" w:line="240" w:lineRule="auto"/>
              <w:jc w:val="both"/>
              <w:rPr>
                <w:rFonts w:ascii="Times New Roman" w:hAnsi="Times New Roman" w:cs="Times New Roman"/>
                <w:sz w:val="24"/>
                <w:szCs w:val="24"/>
              </w:rPr>
            </w:pPr>
            <w:r w:rsidRPr="003C198D">
              <w:rPr>
                <w:rFonts w:ascii="Times New Roman" w:hAnsi="Times New Roman" w:cs="Times New Roman"/>
                <w:sz w:val="24"/>
                <w:szCs w:val="24"/>
              </w:rPr>
              <w:t xml:space="preserve">Гидротехнические сооружения </w:t>
            </w:r>
            <w:hyperlink r:id="rId148" w:history="1">
              <w:r w:rsidRPr="003C198D">
                <w:rPr>
                  <w:rFonts w:ascii="Times New Roman" w:hAnsi="Times New Roman" w:cs="Times New Roman"/>
                  <w:color w:val="0000FF"/>
                  <w:sz w:val="24"/>
                  <w:szCs w:val="24"/>
                </w:rPr>
                <w:t>(11.3)</w:t>
              </w:r>
            </w:hyperlink>
          </w:p>
        </w:tc>
        <w:tc>
          <w:tcPr>
            <w:tcW w:w="5839" w:type="dxa"/>
            <w:tcBorders>
              <w:top w:val="single" w:sz="4" w:space="0" w:color="auto"/>
              <w:left w:val="single" w:sz="4" w:space="0" w:color="auto"/>
              <w:bottom w:val="single" w:sz="4" w:space="0" w:color="auto"/>
              <w:right w:val="single" w:sz="4" w:space="0" w:color="auto"/>
            </w:tcBorders>
          </w:tcPr>
          <w:p w:rsidR="008226DB" w:rsidRDefault="008226DB" w:rsidP="00392A16">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Гидротехнические сооружения: плотины, водосбросы, водозаборные, водовыпускные и другие гидротехнические сооружения; </w:t>
            </w:r>
            <w:proofErr w:type="spellStart"/>
            <w:r>
              <w:rPr>
                <w:rFonts w:ascii="Times New Roman" w:hAnsi="Times New Roman" w:cs="Times New Roman"/>
                <w:sz w:val="24"/>
                <w:szCs w:val="24"/>
              </w:rPr>
              <w:t>рыбозащитные</w:t>
            </w:r>
            <w:proofErr w:type="spellEnd"/>
            <w:r>
              <w:rPr>
                <w:rFonts w:ascii="Times New Roman" w:hAnsi="Times New Roman" w:cs="Times New Roman"/>
                <w:sz w:val="24"/>
                <w:szCs w:val="24"/>
              </w:rPr>
              <w:t xml:space="preserve"> и рыбопропускные сооружения; берегозащитные сооружения</w:t>
            </w:r>
          </w:p>
        </w:tc>
      </w:tr>
      <w:tr w:rsidR="008226DB">
        <w:tc>
          <w:tcPr>
            <w:tcW w:w="680" w:type="dxa"/>
            <w:tcBorders>
              <w:top w:val="single" w:sz="4" w:space="0" w:color="auto"/>
              <w:left w:val="single" w:sz="4" w:space="0" w:color="auto"/>
              <w:bottom w:val="single" w:sz="4" w:space="0" w:color="auto"/>
              <w:right w:val="single" w:sz="4" w:space="0" w:color="auto"/>
            </w:tcBorders>
          </w:tcPr>
          <w:p w:rsidR="008226DB" w:rsidRDefault="008226DB" w:rsidP="009C3B2C">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1.20</w:t>
            </w:r>
          </w:p>
        </w:tc>
        <w:tc>
          <w:tcPr>
            <w:tcW w:w="2551" w:type="dxa"/>
            <w:tcBorders>
              <w:top w:val="single" w:sz="4" w:space="0" w:color="auto"/>
              <w:left w:val="single" w:sz="4" w:space="0" w:color="auto"/>
              <w:bottom w:val="single" w:sz="4" w:space="0" w:color="auto"/>
              <w:right w:val="single" w:sz="4" w:space="0" w:color="auto"/>
            </w:tcBorders>
          </w:tcPr>
          <w:p w:rsidR="008226DB" w:rsidRDefault="008226DB">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Общее пользование территории </w:t>
            </w:r>
            <w:hyperlink r:id="rId149" w:history="1">
              <w:r>
                <w:rPr>
                  <w:rFonts w:ascii="Times New Roman" w:hAnsi="Times New Roman" w:cs="Times New Roman"/>
                  <w:color w:val="0000FF"/>
                  <w:sz w:val="24"/>
                  <w:szCs w:val="24"/>
                </w:rPr>
                <w:t>(12.0)</w:t>
              </w:r>
            </w:hyperlink>
          </w:p>
        </w:tc>
        <w:tc>
          <w:tcPr>
            <w:tcW w:w="5839" w:type="dxa"/>
            <w:tcBorders>
              <w:top w:val="single" w:sz="4" w:space="0" w:color="auto"/>
              <w:left w:val="single" w:sz="4" w:space="0" w:color="auto"/>
              <w:bottom w:val="single" w:sz="4" w:space="0" w:color="auto"/>
              <w:right w:val="single" w:sz="4" w:space="0" w:color="auto"/>
            </w:tcBorders>
          </w:tcPr>
          <w:p w:rsidR="008226DB" w:rsidRDefault="008226DB">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Размещение объектов улично-дорожной сети, автомобильных дорог и пешеходных тротуаров в границах населенных пунктов, пешеходных переходов, малых архитектурных форм благоустройства</w:t>
            </w:r>
          </w:p>
        </w:tc>
      </w:tr>
      <w:tr w:rsidR="008226DB">
        <w:tc>
          <w:tcPr>
            <w:tcW w:w="680" w:type="dxa"/>
            <w:tcBorders>
              <w:top w:val="single" w:sz="4" w:space="0" w:color="auto"/>
              <w:left w:val="single" w:sz="4" w:space="0" w:color="auto"/>
              <w:bottom w:val="single" w:sz="4" w:space="0" w:color="auto"/>
              <w:right w:val="single" w:sz="4" w:space="0" w:color="auto"/>
            </w:tcBorders>
          </w:tcPr>
          <w:p w:rsidR="008226DB" w:rsidRPr="00392A16" w:rsidRDefault="008226DB" w:rsidP="009C3B2C">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1.21</w:t>
            </w:r>
          </w:p>
        </w:tc>
        <w:tc>
          <w:tcPr>
            <w:tcW w:w="2551" w:type="dxa"/>
            <w:tcBorders>
              <w:top w:val="single" w:sz="4" w:space="0" w:color="auto"/>
              <w:left w:val="single" w:sz="4" w:space="0" w:color="auto"/>
              <w:bottom w:val="single" w:sz="4" w:space="0" w:color="auto"/>
              <w:right w:val="single" w:sz="4" w:space="0" w:color="auto"/>
            </w:tcBorders>
          </w:tcPr>
          <w:p w:rsidR="008226DB" w:rsidRPr="00392A16" w:rsidRDefault="008226DB">
            <w:pPr>
              <w:autoSpaceDE w:val="0"/>
              <w:autoSpaceDN w:val="0"/>
              <w:adjustRightInd w:val="0"/>
              <w:spacing w:after="0" w:line="240" w:lineRule="auto"/>
              <w:jc w:val="both"/>
              <w:rPr>
                <w:rFonts w:ascii="Times New Roman" w:hAnsi="Times New Roman" w:cs="Times New Roman"/>
                <w:sz w:val="24"/>
                <w:szCs w:val="24"/>
              </w:rPr>
            </w:pPr>
            <w:r w:rsidRPr="00392A16">
              <w:rPr>
                <w:rFonts w:ascii="Times New Roman" w:hAnsi="Times New Roman" w:cs="Times New Roman"/>
                <w:sz w:val="24"/>
                <w:szCs w:val="24"/>
              </w:rPr>
              <w:t xml:space="preserve">Специальная </w:t>
            </w:r>
            <w:hyperlink r:id="rId150" w:history="1">
              <w:r w:rsidRPr="00392A16">
                <w:rPr>
                  <w:rFonts w:ascii="Times New Roman" w:hAnsi="Times New Roman" w:cs="Times New Roman"/>
                  <w:color w:val="0000FF"/>
                  <w:sz w:val="24"/>
                  <w:szCs w:val="24"/>
                </w:rPr>
                <w:t>(12.2)</w:t>
              </w:r>
            </w:hyperlink>
          </w:p>
        </w:tc>
        <w:tc>
          <w:tcPr>
            <w:tcW w:w="5839" w:type="dxa"/>
            <w:tcBorders>
              <w:top w:val="single" w:sz="4" w:space="0" w:color="auto"/>
              <w:left w:val="single" w:sz="4" w:space="0" w:color="auto"/>
              <w:bottom w:val="single" w:sz="4" w:space="0" w:color="auto"/>
              <w:right w:val="single" w:sz="4" w:space="0" w:color="auto"/>
            </w:tcBorders>
          </w:tcPr>
          <w:p w:rsidR="008226DB" w:rsidRPr="00392A16" w:rsidRDefault="008226DB" w:rsidP="00392A16">
            <w:pPr>
              <w:autoSpaceDE w:val="0"/>
              <w:autoSpaceDN w:val="0"/>
              <w:adjustRightInd w:val="0"/>
              <w:spacing w:after="0" w:line="240" w:lineRule="auto"/>
              <w:jc w:val="both"/>
              <w:rPr>
                <w:rFonts w:ascii="Times New Roman" w:hAnsi="Times New Roman" w:cs="Times New Roman"/>
                <w:sz w:val="24"/>
                <w:szCs w:val="24"/>
              </w:rPr>
            </w:pPr>
            <w:r w:rsidRPr="00392A16">
              <w:rPr>
                <w:rFonts w:ascii="Times New Roman" w:hAnsi="Times New Roman" w:cs="Times New Roman"/>
                <w:sz w:val="24"/>
                <w:szCs w:val="24"/>
              </w:rPr>
              <w:t>Размещение, хранение, накопление, отходов производства и потребления (скотомогильники, полигоны)</w:t>
            </w:r>
          </w:p>
        </w:tc>
      </w:tr>
      <w:tr w:rsidR="00BE7FEB">
        <w:tc>
          <w:tcPr>
            <w:tcW w:w="680" w:type="dxa"/>
            <w:tcBorders>
              <w:top w:val="single" w:sz="4" w:space="0" w:color="auto"/>
              <w:left w:val="single" w:sz="4" w:space="0" w:color="auto"/>
              <w:bottom w:val="single" w:sz="4" w:space="0" w:color="auto"/>
              <w:right w:val="single" w:sz="4" w:space="0" w:color="auto"/>
            </w:tcBorders>
          </w:tcPr>
          <w:p w:rsidR="00BE7FEB" w:rsidRDefault="00BE7FEB" w:rsidP="009C3B2C">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1.22</w:t>
            </w:r>
          </w:p>
        </w:tc>
        <w:tc>
          <w:tcPr>
            <w:tcW w:w="2551" w:type="dxa"/>
            <w:tcBorders>
              <w:top w:val="single" w:sz="4" w:space="0" w:color="auto"/>
              <w:left w:val="single" w:sz="4" w:space="0" w:color="auto"/>
              <w:bottom w:val="single" w:sz="4" w:space="0" w:color="auto"/>
              <w:right w:val="single" w:sz="4" w:space="0" w:color="auto"/>
            </w:tcBorders>
          </w:tcPr>
          <w:p w:rsidR="00BE7FEB" w:rsidRDefault="00BE7FEB">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Строительная промышленность</w:t>
            </w:r>
          </w:p>
        </w:tc>
        <w:tc>
          <w:tcPr>
            <w:tcW w:w="5839" w:type="dxa"/>
            <w:tcBorders>
              <w:top w:val="single" w:sz="4" w:space="0" w:color="auto"/>
              <w:left w:val="single" w:sz="4" w:space="0" w:color="auto"/>
              <w:bottom w:val="single" w:sz="4" w:space="0" w:color="auto"/>
              <w:right w:val="single" w:sz="4" w:space="0" w:color="auto"/>
            </w:tcBorders>
          </w:tcPr>
          <w:p w:rsidR="00BE7FEB" w:rsidRDefault="00BE7FEB">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Размещение объектов капитального строительства, предназначенных для производства: строительных материалов (кирпичей, пиломатериалов, цемента, крепежных материалов), бытового и строительного газового и сантехнического оборудования, лифтов и подъемников, столярной продукции, сборных домов или их частей и тому подобной продукции</w:t>
            </w:r>
          </w:p>
        </w:tc>
      </w:tr>
      <w:tr w:rsidR="008226DB">
        <w:tc>
          <w:tcPr>
            <w:tcW w:w="9070" w:type="dxa"/>
            <w:gridSpan w:val="3"/>
            <w:tcBorders>
              <w:top w:val="single" w:sz="4" w:space="0" w:color="auto"/>
              <w:left w:val="single" w:sz="4" w:space="0" w:color="auto"/>
              <w:bottom w:val="single" w:sz="4" w:space="0" w:color="auto"/>
              <w:right w:val="single" w:sz="4" w:space="0" w:color="auto"/>
            </w:tcBorders>
          </w:tcPr>
          <w:p w:rsidR="008226DB" w:rsidRDefault="008226DB">
            <w:pPr>
              <w:autoSpaceDE w:val="0"/>
              <w:autoSpaceDN w:val="0"/>
              <w:adjustRightInd w:val="0"/>
              <w:spacing w:after="0" w:line="240" w:lineRule="auto"/>
              <w:jc w:val="center"/>
              <w:rPr>
                <w:rFonts w:ascii="Times New Roman" w:hAnsi="Times New Roman" w:cs="Times New Roman"/>
                <w:sz w:val="24"/>
                <w:szCs w:val="24"/>
              </w:rPr>
            </w:pPr>
            <w:r>
              <w:rPr>
                <w:rFonts w:ascii="Times New Roman" w:hAnsi="Times New Roman" w:cs="Times New Roman"/>
                <w:sz w:val="24"/>
                <w:szCs w:val="24"/>
              </w:rPr>
              <w:t>2. Условно разрешенные виды использования</w:t>
            </w:r>
          </w:p>
        </w:tc>
      </w:tr>
      <w:tr w:rsidR="008226DB">
        <w:tc>
          <w:tcPr>
            <w:tcW w:w="680" w:type="dxa"/>
            <w:tcBorders>
              <w:top w:val="single" w:sz="4" w:space="0" w:color="auto"/>
              <w:left w:val="single" w:sz="4" w:space="0" w:color="auto"/>
              <w:bottom w:val="single" w:sz="4" w:space="0" w:color="auto"/>
              <w:right w:val="single" w:sz="4" w:space="0" w:color="auto"/>
            </w:tcBorders>
          </w:tcPr>
          <w:p w:rsidR="008226DB" w:rsidRDefault="008226DB">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2.1</w:t>
            </w:r>
          </w:p>
        </w:tc>
        <w:tc>
          <w:tcPr>
            <w:tcW w:w="2551" w:type="dxa"/>
            <w:tcBorders>
              <w:top w:val="single" w:sz="4" w:space="0" w:color="auto"/>
              <w:left w:val="single" w:sz="4" w:space="0" w:color="auto"/>
              <w:bottom w:val="single" w:sz="4" w:space="0" w:color="auto"/>
              <w:right w:val="single" w:sz="4" w:space="0" w:color="auto"/>
            </w:tcBorders>
          </w:tcPr>
          <w:p w:rsidR="008226DB" w:rsidRDefault="008226DB">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Для индивидуального </w:t>
            </w:r>
            <w:r w:rsidRPr="000D30A0">
              <w:rPr>
                <w:rFonts w:ascii="Times New Roman" w:hAnsi="Times New Roman" w:cs="Times New Roman"/>
                <w:sz w:val="24"/>
                <w:szCs w:val="24"/>
              </w:rPr>
              <w:t>жилищного</w:t>
            </w:r>
            <w:r>
              <w:rPr>
                <w:rFonts w:ascii="Times New Roman" w:hAnsi="Times New Roman" w:cs="Times New Roman"/>
                <w:sz w:val="24"/>
                <w:szCs w:val="24"/>
              </w:rPr>
              <w:t xml:space="preserve"> строительства </w:t>
            </w:r>
            <w:hyperlink r:id="rId151" w:history="1">
              <w:r>
                <w:rPr>
                  <w:rFonts w:ascii="Times New Roman" w:hAnsi="Times New Roman" w:cs="Times New Roman"/>
                  <w:color w:val="0000FF"/>
                  <w:sz w:val="24"/>
                  <w:szCs w:val="24"/>
                </w:rPr>
                <w:t>(2.1)</w:t>
              </w:r>
            </w:hyperlink>
          </w:p>
        </w:tc>
        <w:tc>
          <w:tcPr>
            <w:tcW w:w="5839" w:type="dxa"/>
            <w:tcBorders>
              <w:top w:val="single" w:sz="4" w:space="0" w:color="auto"/>
              <w:left w:val="single" w:sz="4" w:space="0" w:color="auto"/>
              <w:bottom w:val="single" w:sz="4" w:space="0" w:color="auto"/>
              <w:right w:val="single" w:sz="4" w:space="0" w:color="auto"/>
            </w:tcBorders>
          </w:tcPr>
          <w:p w:rsidR="008226DB" w:rsidRDefault="008226DB">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Размещение индивидуального жилого дома (дом, пригодный для постоянного проживания, высотой не выше трех надземных этажей); выращивание плодовых, ягодных, овощных, бахчевых или иных декоративных или сельскохозяйственных культур; размещение индивидуальных гаражей и подсобных сооружений</w:t>
            </w:r>
          </w:p>
        </w:tc>
      </w:tr>
      <w:tr w:rsidR="008226DB">
        <w:tc>
          <w:tcPr>
            <w:tcW w:w="680" w:type="dxa"/>
            <w:tcBorders>
              <w:top w:val="single" w:sz="4" w:space="0" w:color="auto"/>
              <w:left w:val="single" w:sz="4" w:space="0" w:color="auto"/>
              <w:bottom w:val="single" w:sz="4" w:space="0" w:color="auto"/>
              <w:right w:val="single" w:sz="4" w:space="0" w:color="auto"/>
            </w:tcBorders>
          </w:tcPr>
          <w:p w:rsidR="008226DB" w:rsidRDefault="008226DB">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2.2</w:t>
            </w:r>
          </w:p>
        </w:tc>
        <w:tc>
          <w:tcPr>
            <w:tcW w:w="2551" w:type="dxa"/>
            <w:tcBorders>
              <w:top w:val="single" w:sz="4" w:space="0" w:color="auto"/>
              <w:left w:val="single" w:sz="4" w:space="0" w:color="auto"/>
              <w:bottom w:val="single" w:sz="4" w:space="0" w:color="auto"/>
              <w:right w:val="single" w:sz="4" w:space="0" w:color="auto"/>
            </w:tcBorders>
          </w:tcPr>
          <w:p w:rsidR="008226DB" w:rsidRDefault="008226DB">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Малоэтажная многоквартирная жилая застройка </w:t>
            </w:r>
            <w:hyperlink r:id="rId152" w:history="1">
              <w:r>
                <w:rPr>
                  <w:rFonts w:ascii="Times New Roman" w:hAnsi="Times New Roman" w:cs="Times New Roman"/>
                  <w:color w:val="0000FF"/>
                  <w:sz w:val="24"/>
                  <w:szCs w:val="24"/>
                </w:rPr>
                <w:t>(2.1.1)</w:t>
              </w:r>
            </w:hyperlink>
          </w:p>
        </w:tc>
        <w:tc>
          <w:tcPr>
            <w:tcW w:w="5839" w:type="dxa"/>
            <w:tcBorders>
              <w:top w:val="single" w:sz="4" w:space="0" w:color="auto"/>
              <w:left w:val="single" w:sz="4" w:space="0" w:color="auto"/>
              <w:bottom w:val="single" w:sz="4" w:space="0" w:color="auto"/>
              <w:right w:val="single" w:sz="4" w:space="0" w:color="auto"/>
            </w:tcBorders>
          </w:tcPr>
          <w:p w:rsidR="008226DB" w:rsidRDefault="008226DB" w:rsidP="00EF7263">
            <w:pPr>
              <w:autoSpaceDE w:val="0"/>
              <w:autoSpaceDN w:val="0"/>
              <w:adjustRightInd w:val="0"/>
              <w:spacing w:after="0" w:line="240" w:lineRule="auto"/>
              <w:jc w:val="both"/>
              <w:rPr>
                <w:rFonts w:ascii="Times New Roman" w:hAnsi="Times New Roman" w:cs="Times New Roman"/>
                <w:sz w:val="24"/>
                <w:szCs w:val="24"/>
              </w:rPr>
            </w:pPr>
            <w:r w:rsidRPr="00B10979">
              <w:rPr>
                <w:rFonts w:ascii="Times New Roman" w:hAnsi="Times New Roman" w:cs="Times New Roman"/>
                <w:sz w:val="24"/>
                <w:szCs w:val="24"/>
              </w:rPr>
              <w:t xml:space="preserve">Размещение малоэтажного многоквартирного жилого дома; разведение декоративных и плодовых деревьев, овощных и ягодных культур; размещение индивидуальных гаражей и иных вспомогательных сооружений; обустройство спортивных и детских площадок, площадок отдыха; размещение объектов обслуживания жилой застройки во встроенных, пристроенных и </w:t>
            </w:r>
            <w:r w:rsidR="00EF7263">
              <w:rPr>
                <w:rFonts w:ascii="Times New Roman" w:hAnsi="Times New Roman" w:cs="Times New Roman"/>
                <w:sz w:val="24"/>
                <w:szCs w:val="24"/>
              </w:rPr>
              <w:t>в</w:t>
            </w:r>
            <w:r>
              <w:rPr>
                <w:rFonts w:ascii="Times New Roman" w:hAnsi="Times New Roman" w:cs="Times New Roman"/>
                <w:sz w:val="24"/>
                <w:szCs w:val="24"/>
              </w:rPr>
              <w:t>строено</w:t>
            </w:r>
            <w:r w:rsidRPr="00B10979">
              <w:rPr>
                <w:rFonts w:ascii="Times New Roman" w:hAnsi="Times New Roman" w:cs="Times New Roman"/>
                <w:sz w:val="24"/>
                <w:szCs w:val="24"/>
              </w:rPr>
              <w:t>-пристроенных помещениях малоэтажного многоквартирного дома</w:t>
            </w:r>
          </w:p>
        </w:tc>
      </w:tr>
      <w:tr w:rsidR="008226DB">
        <w:tc>
          <w:tcPr>
            <w:tcW w:w="680" w:type="dxa"/>
            <w:tcBorders>
              <w:top w:val="single" w:sz="4" w:space="0" w:color="auto"/>
              <w:left w:val="single" w:sz="4" w:space="0" w:color="auto"/>
              <w:bottom w:val="single" w:sz="4" w:space="0" w:color="auto"/>
              <w:right w:val="single" w:sz="4" w:space="0" w:color="auto"/>
            </w:tcBorders>
          </w:tcPr>
          <w:p w:rsidR="008226DB" w:rsidRDefault="008226DB">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2.3</w:t>
            </w:r>
          </w:p>
        </w:tc>
        <w:tc>
          <w:tcPr>
            <w:tcW w:w="2551" w:type="dxa"/>
            <w:tcBorders>
              <w:top w:val="single" w:sz="4" w:space="0" w:color="auto"/>
              <w:left w:val="single" w:sz="4" w:space="0" w:color="auto"/>
              <w:bottom w:val="single" w:sz="4" w:space="0" w:color="auto"/>
              <w:right w:val="single" w:sz="4" w:space="0" w:color="auto"/>
            </w:tcBorders>
          </w:tcPr>
          <w:p w:rsidR="008226DB" w:rsidRDefault="008226DB">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Здравоохранение </w:t>
            </w:r>
            <w:hyperlink r:id="rId153" w:history="1">
              <w:r>
                <w:rPr>
                  <w:rFonts w:ascii="Times New Roman" w:hAnsi="Times New Roman" w:cs="Times New Roman"/>
                  <w:color w:val="0000FF"/>
                  <w:sz w:val="24"/>
                  <w:szCs w:val="24"/>
                </w:rPr>
                <w:t>(3.4)</w:t>
              </w:r>
            </w:hyperlink>
          </w:p>
        </w:tc>
        <w:tc>
          <w:tcPr>
            <w:tcW w:w="5839" w:type="dxa"/>
            <w:tcBorders>
              <w:top w:val="single" w:sz="4" w:space="0" w:color="auto"/>
              <w:left w:val="single" w:sz="4" w:space="0" w:color="auto"/>
              <w:bottom w:val="single" w:sz="4" w:space="0" w:color="auto"/>
              <w:right w:val="single" w:sz="4" w:space="0" w:color="auto"/>
            </w:tcBorders>
          </w:tcPr>
          <w:p w:rsidR="008226DB" w:rsidRDefault="008226DB">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Объекты для оказания гражданам медицинской помощи</w:t>
            </w:r>
          </w:p>
        </w:tc>
      </w:tr>
      <w:tr w:rsidR="008226DB">
        <w:tc>
          <w:tcPr>
            <w:tcW w:w="680" w:type="dxa"/>
            <w:tcBorders>
              <w:top w:val="single" w:sz="4" w:space="0" w:color="auto"/>
              <w:left w:val="single" w:sz="4" w:space="0" w:color="auto"/>
              <w:bottom w:val="single" w:sz="4" w:space="0" w:color="auto"/>
              <w:right w:val="single" w:sz="4" w:space="0" w:color="auto"/>
            </w:tcBorders>
          </w:tcPr>
          <w:p w:rsidR="008226DB" w:rsidRDefault="008226DB">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2.4</w:t>
            </w:r>
          </w:p>
        </w:tc>
        <w:tc>
          <w:tcPr>
            <w:tcW w:w="2551" w:type="dxa"/>
            <w:tcBorders>
              <w:top w:val="single" w:sz="4" w:space="0" w:color="auto"/>
              <w:left w:val="single" w:sz="4" w:space="0" w:color="auto"/>
              <w:bottom w:val="single" w:sz="4" w:space="0" w:color="auto"/>
              <w:right w:val="single" w:sz="4" w:space="0" w:color="auto"/>
            </w:tcBorders>
          </w:tcPr>
          <w:p w:rsidR="008226DB" w:rsidRDefault="008226DB">
            <w:pPr>
              <w:autoSpaceDE w:val="0"/>
              <w:autoSpaceDN w:val="0"/>
              <w:adjustRightInd w:val="0"/>
              <w:spacing w:after="0" w:line="240" w:lineRule="auto"/>
              <w:jc w:val="both"/>
              <w:rPr>
                <w:rFonts w:ascii="Times New Roman" w:hAnsi="Times New Roman" w:cs="Times New Roman"/>
                <w:sz w:val="24"/>
                <w:szCs w:val="24"/>
              </w:rPr>
            </w:pPr>
            <w:r w:rsidRPr="007672F4">
              <w:rPr>
                <w:rFonts w:ascii="Times New Roman" w:hAnsi="Times New Roman" w:cs="Times New Roman"/>
                <w:sz w:val="24"/>
                <w:szCs w:val="24"/>
              </w:rPr>
              <w:t xml:space="preserve">Образование и просвещение </w:t>
            </w:r>
            <w:hyperlink r:id="rId154" w:history="1">
              <w:r w:rsidRPr="007672F4">
                <w:rPr>
                  <w:rFonts w:ascii="Times New Roman" w:hAnsi="Times New Roman" w:cs="Times New Roman"/>
                  <w:color w:val="0000FF"/>
                  <w:sz w:val="24"/>
                  <w:szCs w:val="24"/>
                </w:rPr>
                <w:t>(3.5)</w:t>
              </w:r>
            </w:hyperlink>
          </w:p>
        </w:tc>
        <w:tc>
          <w:tcPr>
            <w:tcW w:w="5839" w:type="dxa"/>
            <w:tcBorders>
              <w:top w:val="single" w:sz="4" w:space="0" w:color="auto"/>
              <w:left w:val="single" w:sz="4" w:space="0" w:color="auto"/>
              <w:bottom w:val="single" w:sz="4" w:space="0" w:color="auto"/>
              <w:right w:val="single" w:sz="4" w:space="0" w:color="auto"/>
            </w:tcBorders>
          </w:tcPr>
          <w:p w:rsidR="008226DB" w:rsidRDefault="008226DB">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Размещение объектов капитального строительства, предназначенных для воспитания, образования и просвещения (детские ясли, детские сады, школы, образовательные кружки).</w:t>
            </w:r>
          </w:p>
        </w:tc>
      </w:tr>
      <w:tr w:rsidR="008226DB">
        <w:tc>
          <w:tcPr>
            <w:tcW w:w="680" w:type="dxa"/>
            <w:tcBorders>
              <w:top w:val="single" w:sz="4" w:space="0" w:color="auto"/>
              <w:left w:val="single" w:sz="4" w:space="0" w:color="auto"/>
              <w:bottom w:val="single" w:sz="4" w:space="0" w:color="auto"/>
              <w:right w:val="single" w:sz="4" w:space="0" w:color="auto"/>
            </w:tcBorders>
          </w:tcPr>
          <w:p w:rsidR="008226DB" w:rsidRDefault="008226DB">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lastRenderedPageBreak/>
              <w:t>2.5</w:t>
            </w:r>
          </w:p>
        </w:tc>
        <w:tc>
          <w:tcPr>
            <w:tcW w:w="2551" w:type="dxa"/>
            <w:tcBorders>
              <w:top w:val="single" w:sz="4" w:space="0" w:color="auto"/>
              <w:left w:val="single" w:sz="4" w:space="0" w:color="auto"/>
              <w:bottom w:val="single" w:sz="4" w:space="0" w:color="auto"/>
              <w:right w:val="single" w:sz="4" w:space="0" w:color="auto"/>
            </w:tcBorders>
          </w:tcPr>
          <w:p w:rsidR="008226DB" w:rsidRDefault="008226DB">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Религиозное исп</w:t>
            </w:r>
            <w:r w:rsidRPr="00571C29">
              <w:rPr>
                <w:rFonts w:ascii="Times New Roman" w:hAnsi="Times New Roman" w:cs="Times New Roman"/>
                <w:sz w:val="24"/>
                <w:szCs w:val="24"/>
              </w:rPr>
              <w:t>ользован</w:t>
            </w:r>
            <w:r>
              <w:rPr>
                <w:rFonts w:ascii="Times New Roman" w:hAnsi="Times New Roman" w:cs="Times New Roman"/>
                <w:sz w:val="24"/>
                <w:szCs w:val="24"/>
              </w:rPr>
              <w:t xml:space="preserve">ие </w:t>
            </w:r>
            <w:hyperlink r:id="rId155" w:history="1">
              <w:r>
                <w:rPr>
                  <w:rFonts w:ascii="Times New Roman" w:hAnsi="Times New Roman" w:cs="Times New Roman"/>
                  <w:color w:val="0000FF"/>
                  <w:sz w:val="24"/>
                  <w:szCs w:val="24"/>
                </w:rPr>
                <w:t>(3.7)</w:t>
              </w:r>
            </w:hyperlink>
          </w:p>
        </w:tc>
        <w:tc>
          <w:tcPr>
            <w:tcW w:w="5839" w:type="dxa"/>
            <w:tcBorders>
              <w:top w:val="single" w:sz="4" w:space="0" w:color="auto"/>
              <w:left w:val="single" w:sz="4" w:space="0" w:color="auto"/>
              <w:bottom w:val="single" w:sz="4" w:space="0" w:color="auto"/>
              <w:right w:val="single" w:sz="4" w:space="0" w:color="auto"/>
            </w:tcBorders>
          </w:tcPr>
          <w:p w:rsidR="008226DB" w:rsidRDefault="008226DB">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Размещение объектов капитального строительства, предназначенных для отправления религиозных обрядов (церкви, соборы, храмы, часовни, монастыри, мечети, молельные дома); размещение объектов капитального строительства, предназначенных для постоянного местонахождения духовных лиц, паломников и послушников в связи с осуществлением ими религиозной службы, а также для осуществления благотворительной и религиозной образовательной деятельности (монастыри, скиты, воскресные школы)</w:t>
            </w:r>
          </w:p>
        </w:tc>
      </w:tr>
      <w:tr w:rsidR="008226DB">
        <w:tc>
          <w:tcPr>
            <w:tcW w:w="680" w:type="dxa"/>
            <w:tcBorders>
              <w:top w:val="single" w:sz="4" w:space="0" w:color="auto"/>
              <w:left w:val="single" w:sz="4" w:space="0" w:color="auto"/>
              <w:bottom w:val="single" w:sz="4" w:space="0" w:color="auto"/>
              <w:right w:val="single" w:sz="4" w:space="0" w:color="auto"/>
            </w:tcBorders>
          </w:tcPr>
          <w:p w:rsidR="008226DB" w:rsidRDefault="008226DB">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2.</w:t>
            </w:r>
            <w:r w:rsidR="00050CD8">
              <w:rPr>
                <w:rFonts w:ascii="Times New Roman" w:hAnsi="Times New Roman" w:cs="Times New Roman"/>
                <w:sz w:val="24"/>
                <w:szCs w:val="24"/>
              </w:rPr>
              <w:t>6</w:t>
            </w:r>
          </w:p>
        </w:tc>
        <w:tc>
          <w:tcPr>
            <w:tcW w:w="2551" w:type="dxa"/>
            <w:tcBorders>
              <w:top w:val="single" w:sz="4" w:space="0" w:color="auto"/>
              <w:left w:val="single" w:sz="4" w:space="0" w:color="auto"/>
              <w:bottom w:val="single" w:sz="4" w:space="0" w:color="auto"/>
              <w:right w:val="single" w:sz="4" w:space="0" w:color="auto"/>
            </w:tcBorders>
          </w:tcPr>
          <w:p w:rsidR="008226DB" w:rsidRDefault="008226DB">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Гостиничное обслуживание </w:t>
            </w:r>
            <w:hyperlink r:id="rId156" w:history="1">
              <w:r>
                <w:rPr>
                  <w:rFonts w:ascii="Times New Roman" w:hAnsi="Times New Roman" w:cs="Times New Roman"/>
                  <w:color w:val="0000FF"/>
                  <w:sz w:val="24"/>
                  <w:szCs w:val="24"/>
                </w:rPr>
                <w:t>(4.7)</w:t>
              </w:r>
            </w:hyperlink>
          </w:p>
        </w:tc>
        <w:tc>
          <w:tcPr>
            <w:tcW w:w="5839" w:type="dxa"/>
            <w:tcBorders>
              <w:top w:val="single" w:sz="4" w:space="0" w:color="auto"/>
              <w:left w:val="single" w:sz="4" w:space="0" w:color="auto"/>
              <w:bottom w:val="single" w:sz="4" w:space="0" w:color="auto"/>
              <w:right w:val="single" w:sz="4" w:space="0" w:color="auto"/>
            </w:tcBorders>
          </w:tcPr>
          <w:p w:rsidR="008226DB" w:rsidRDefault="008226DB">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Размещение гостиниц, а также иных зданий, используемых с целью извлечения предпринимательской выгоды из предоставления жилого помещения для временного проживания в них</w:t>
            </w:r>
          </w:p>
        </w:tc>
      </w:tr>
      <w:tr w:rsidR="00A2435D">
        <w:tc>
          <w:tcPr>
            <w:tcW w:w="680" w:type="dxa"/>
            <w:tcBorders>
              <w:top w:val="single" w:sz="4" w:space="0" w:color="auto"/>
              <w:left w:val="single" w:sz="4" w:space="0" w:color="auto"/>
              <w:bottom w:val="single" w:sz="4" w:space="0" w:color="auto"/>
              <w:right w:val="single" w:sz="4" w:space="0" w:color="auto"/>
            </w:tcBorders>
          </w:tcPr>
          <w:p w:rsidR="00A2435D" w:rsidRDefault="00A2435D" w:rsidP="00AA43EE">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2.</w:t>
            </w:r>
            <w:r w:rsidR="00050CD8">
              <w:rPr>
                <w:rFonts w:ascii="Times New Roman" w:hAnsi="Times New Roman" w:cs="Times New Roman"/>
                <w:sz w:val="24"/>
                <w:szCs w:val="24"/>
              </w:rPr>
              <w:t>7</w:t>
            </w:r>
          </w:p>
        </w:tc>
        <w:tc>
          <w:tcPr>
            <w:tcW w:w="2551" w:type="dxa"/>
            <w:tcBorders>
              <w:top w:val="single" w:sz="4" w:space="0" w:color="auto"/>
              <w:left w:val="single" w:sz="4" w:space="0" w:color="auto"/>
              <w:bottom w:val="single" w:sz="4" w:space="0" w:color="auto"/>
              <w:right w:val="single" w:sz="4" w:space="0" w:color="auto"/>
            </w:tcBorders>
          </w:tcPr>
          <w:p w:rsidR="00A2435D" w:rsidRDefault="00A2435D" w:rsidP="00AA43EE">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Вед</w:t>
            </w:r>
            <w:r w:rsidRPr="004035C5">
              <w:rPr>
                <w:rFonts w:ascii="Times New Roman" w:hAnsi="Times New Roman" w:cs="Times New Roman"/>
                <w:sz w:val="24"/>
                <w:szCs w:val="24"/>
              </w:rPr>
              <w:t>ение</w:t>
            </w:r>
            <w:r>
              <w:rPr>
                <w:rFonts w:ascii="Times New Roman" w:hAnsi="Times New Roman" w:cs="Times New Roman"/>
                <w:sz w:val="24"/>
                <w:szCs w:val="24"/>
              </w:rPr>
              <w:t xml:space="preserve"> садоводства </w:t>
            </w:r>
            <w:hyperlink r:id="rId157" w:history="1">
              <w:r>
                <w:rPr>
                  <w:rFonts w:ascii="Times New Roman" w:hAnsi="Times New Roman" w:cs="Times New Roman"/>
                  <w:color w:val="0000FF"/>
                  <w:sz w:val="24"/>
                  <w:szCs w:val="24"/>
                </w:rPr>
                <w:t>(13.2)</w:t>
              </w:r>
            </w:hyperlink>
          </w:p>
        </w:tc>
        <w:tc>
          <w:tcPr>
            <w:tcW w:w="5839" w:type="dxa"/>
            <w:tcBorders>
              <w:top w:val="single" w:sz="4" w:space="0" w:color="auto"/>
              <w:left w:val="single" w:sz="4" w:space="0" w:color="auto"/>
              <w:bottom w:val="single" w:sz="4" w:space="0" w:color="auto"/>
              <w:right w:val="single" w:sz="4" w:space="0" w:color="auto"/>
            </w:tcBorders>
          </w:tcPr>
          <w:p w:rsidR="00A2435D" w:rsidRDefault="00A2435D" w:rsidP="00AA43EE">
            <w:pPr>
              <w:autoSpaceDE w:val="0"/>
              <w:autoSpaceDN w:val="0"/>
              <w:adjustRightInd w:val="0"/>
              <w:spacing w:after="0" w:line="240" w:lineRule="auto"/>
              <w:jc w:val="both"/>
              <w:rPr>
                <w:rFonts w:ascii="Times New Roman" w:hAnsi="Times New Roman" w:cs="Times New Roman"/>
                <w:sz w:val="24"/>
                <w:szCs w:val="24"/>
              </w:rPr>
            </w:pPr>
            <w:r w:rsidRPr="004035C5">
              <w:rPr>
                <w:rFonts w:ascii="Times New Roman" w:hAnsi="Times New Roman" w:cs="Times New Roman"/>
                <w:sz w:val="24"/>
                <w:szCs w:val="24"/>
              </w:rPr>
              <w:t>Осуществление деятельности, связанной с выращиванием плодовых, ягодных, овощных, бахчевых или иных сельскохозяйственных культур и картофеля; размещение садового дома, предназначенного для отдыха и не подлежащего разделу на квартиры; размещение хозяйственных строений и сооружений</w:t>
            </w:r>
          </w:p>
        </w:tc>
      </w:tr>
    </w:tbl>
    <w:p w:rsidR="00A2435D" w:rsidRDefault="00A813EF" w:rsidP="00D175A5">
      <w:pPr>
        <w:autoSpaceDE w:val="0"/>
        <w:autoSpaceDN w:val="0"/>
        <w:adjustRightInd w:val="0"/>
        <w:spacing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 xml:space="preserve"> </w:t>
      </w:r>
    </w:p>
    <w:p w:rsidR="00D175A5" w:rsidRDefault="00D175A5" w:rsidP="00D175A5">
      <w:pPr>
        <w:autoSpaceDE w:val="0"/>
        <w:autoSpaceDN w:val="0"/>
        <w:adjustRightInd w:val="0"/>
        <w:spacing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2. Предельные размеры земельных участков и предельные параметры разрешенного строительства, реконструкции объектов капитального строительства:</w:t>
      </w:r>
    </w:p>
    <w:p w:rsidR="00D175A5" w:rsidRDefault="00D175A5" w:rsidP="00D175A5">
      <w:pPr>
        <w:autoSpaceDE w:val="0"/>
        <w:autoSpaceDN w:val="0"/>
        <w:adjustRightInd w:val="0"/>
        <w:spacing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 xml:space="preserve">1) предельный минимальный размер земельного участка с видом разрешенного использования </w:t>
      </w:r>
      <w:r w:rsidR="00B97512">
        <w:rPr>
          <w:rFonts w:ascii="Times New Roman" w:hAnsi="Times New Roman" w:cs="Times New Roman"/>
          <w:sz w:val="24"/>
          <w:szCs w:val="24"/>
        </w:rPr>
        <w:t>"коммунальное обслуживание"</w:t>
      </w:r>
      <w:r>
        <w:rPr>
          <w:rFonts w:ascii="Times New Roman" w:hAnsi="Times New Roman" w:cs="Times New Roman"/>
          <w:sz w:val="24"/>
          <w:szCs w:val="24"/>
        </w:rPr>
        <w:t>- 0,001 га;</w:t>
      </w:r>
    </w:p>
    <w:p w:rsidR="00D175A5" w:rsidRDefault="00D175A5" w:rsidP="00D175A5">
      <w:pPr>
        <w:autoSpaceDE w:val="0"/>
        <w:autoSpaceDN w:val="0"/>
        <w:adjustRightInd w:val="0"/>
        <w:spacing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предельный размер земельного участка с видом разрешенного использования "для индивидуального жилищного строительства": минимальный - 0,045 га, максимальный - 0,1 га;</w:t>
      </w:r>
    </w:p>
    <w:p w:rsidR="00D175A5" w:rsidRDefault="00D175A5" w:rsidP="00D175A5">
      <w:pPr>
        <w:autoSpaceDE w:val="0"/>
        <w:autoSpaceDN w:val="0"/>
        <w:adjustRightInd w:val="0"/>
        <w:spacing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предельный размер земельного участка с иным видом разрешенного использования: минимальный - 0,1 га, максимальный - 350 га;</w:t>
      </w:r>
    </w:p>
    <w:p w:rsidR="00D175A5" w:rsidRDefault="00D175A5" w:rsidP="00D175A5">
      <w:pPr>
        <w:autoSpaceDE w:val="0"/>
        <w:autoSpaceDN w:val="0"/>
        <w:adjustRightInd w:val="0"/>
        <w:spacing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 xml:space="preserve">2) минимальный отступ от границ земельного участка для объектов капитального строительства с видом разрешенного использования </w:t>
      </w:r>
      <w:r w:rsidR="00B31A00">
        <w:rPr>
          <w:rFonts w:ascii="Times New Roman" w:hAnsi="Times New Roman" w:cs="Times New Roman"/>
          <w:sz w:val="24"/>
          <w:szCs w:val="24"/>
        </w:rPr>
        <w:t xml:space="preserve">"гидротехнические сооружения", </w:t>
      </w:r>
      <w:r>
        <w:rPr>
          <w:rFonts w:ascii="Times New Roman" w:hAnsi="Times New Roman" w:cs="Times New Roman"/>
          <w:sz w:val="24"/>
          <w:szCs w:val="24"/>
        </w:rPr>
        <w:t>"линии электропередачи", "трансформаторные подстанции", "распределительные пункты", "котельные", "насосные станции", "сооружения связи", "стоянки", "общественные уборные" - 1 м;</w:t>
      </w:r>
    </w:p>
    <w:p w:rsidR="00D175A5" w:rsidRDefault="00D175A5" w:rsidP="00D175A5">
      <w:pPr>
        <w:autoSpaceDE w:val="0"/>
        <w:autoSpaceDN w:val="0"/>
        <w:adjustRightInd w:val="0"/>
        <w:spacing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минимальный отступ от границ земельного участка для объектов капитального строительства с иным видом разрешенного использования - 3 м;</w:t>
      </w:r>
    </w:p>
    <w:p w:rsidR="00D175A5" w:rsidRPr="002A3B98" w:rsidRDefault="00D175A5" w:rsidP="00D175A5">
      <w:pPr>
        <w:autoSpaceDE w:val="0"/>
        <w:autoSpaceDN w:val="0"/>
        <w:adjustRightInd w:val="0"/>
        <w:spacing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 xml:space="preserve">3) предельное максимальное количество этажей зданий, строений, сооружений для объектов капитального строительства с видом разрешенного использования </w:t>
      </w:r>
      <w:r w:rsidR="002A3B98">
        <w:rPr>
          <w:rFonts w:ascii="Times New Roman" w:hAnsi="Times New Roman" w:cs="Times New Roman"/>
          <w:sz w:val="24"/>
          <w:szCs w:val="24"/>
        </w:rPr>
        <w:t>"индивидуальные дома" - 3 этажа;</w:t>
      </w:r>
    </w:p>
    <w:p w:rsidR="00D175A5" w:rsidRDefault="00D175A5" w:rsidP="00D175A5">
      <w:pPr>
        <w:autoSpaceDE w:val="0"/>
        <w:autoSpaceDN w:val="0"/>
        <w:adjustRightInd w:val="0"/>
        <w:spacing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 xml:space="preserve">4) максимальный процент застройки в границах земельного участка для объектов капитального строительства с видом разрешенного использования </w:t>
      </w:r>
      <w:r w:rsidR="00B31A00">
        <w:rPr>
          <w:rFonts w:ascii="Times New Roman" w:hAnsi="Times New Roman" w:cs="Times New Roman"/>
          <w:sz w:val="24"/>
          <w:szCs w:val="24"/>
        </w:rPr>
        <w:t xml:space="preserve">"гидротехнические сооружения", </w:t>
      </w:r>
      <w:r>
        <w:rPr>
          <w:rFonts w:ascii="Times New Roman" w:hAnsi="Times New Roman" w:cs="Times New Roman"/>
          <w:sz w:val="24"/>
          <w:szCs w:val="24"/>
        </w:rPr>
        <w:t>"линии электропередачи", "трансформаторные подстанции", "распределительные пункты", "котельные", "насосные станции", "сооружения связи", "стоянки", устанавливается равным всей площади земельного участка, за исключением площади, занятой минимальными отступами от границ земельного участка;</w:t>
      </w:r>
    </w:p>
    <w:p w:rsidR="00D175A5" w:rsidRDefault="00D175A5" w:rsidP="00D175A5">
      <w:pPr>
        <w:autoSpaceDE w:val="0"/>
        <w:autoSpaceDN w:val="0"/>
        <w:adjustRightInd w:val="0"/>
        <w:spacing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 xml:space="preserve">минимальный процент застройки в границах земельного участка для объектов капитального строительства с видом разрешенного использования "индивидуальные дома" - 10%, максимальный процент застройки в границах земельного участка для </w:t>
      </w:r>
      <w:r>
        <w:rPr>
          <w:rFonts w:ascii="Times New Roman" w:hAnsi="Times New Roman" w:cs="Times New Roman"/>
          <w:sz w:val="24"/>
          <w:szCs w:val="24"/>
        </w:rPr>
        <w:lastRenderedPageBreak/>
        <w:t>объектов капитального строительства с видом разрешенного использования "индивидуальные дома" - 30%;</w:t>
      </w:r>
    </w:p>
    <w:p w:rsidR="00D175A5" w:rsidRDefault="00D175A5" w:rsidP="00D175A5">
      <w:pPr>
        <w:autoSpaceDE w:val="0"/>
        <w:autoSpaceDN w:val="0"/>
        <w:adjustRightInd w:val="0"/>
        <w:spacing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минимальный процент застройки в границах земельного участка для объектов капитального строительства с видом разрешенного использования "</w:t>
      </w:r>
      <w:r w:rsidR="001039A7" w:rsidRPr="001039A7">
        <w:rPr>
          <w:rFonts w:ascii="Times New Roman" w:hAnsi="Times New Roman" w:cs="Times New Roman"/>
          <w:sz w:val="24"/>
          <w:szCs w:val="24"/>
        </w:rPr>
        <w:t xml:space="preserve"> </w:t>
      </w:r>
      <w:r w:rsidR="001039A7">
        <w:rPr>
          <w:rFonts w:ascii="Times New Roman" w:hAnsi="Times New Roman" w:cs="Times New Roman"/>
          <w:sz w:val="24"/>
          <w:szCs w:val="24"/>
        </w:rPr>
        <w:t xml:space="preserve">образование и просвещение </w:t>
      </w:r>
      <w:r>
        <w:rPr>
          <w:rFonts w:ascii="Times New Roman" w:hAnsi="Times New Roman" w:cs="Times New Roman"/>
          <w:sz w:val="24"/>
          <w:szCs w:val="24"/>
        </w:rPr>
        <w:t>", "автозаправочные станции (бензиновые, газовые)" - 10%;</w:t>
      </w:r>
    </w:p>
    <w:p w:rsidR="00D175A5" w:rsidRDefault="00D175A5" w:rsidP="00D175A5">
      <w:pPr>
        <w:autoSpaceDE w:val="0"/>
        <w:autoSpaceDN w:val="0"/>
        <w:adjustRightInd w:val="0"/>
        <w:spacing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максимальный процент застройки в границах земельного участка для объектов капитального строительства с видом разрешенного использования "малоэтажные многоквартирные жилые дома" - 40% (без учета эксплуатируемой кровли подземных, подвальных, цокольных частей объектов);</w:t>
      </w:r>
    </w:p>
    <w:p w:rsidR="00D175A5" w:rsidRDefault="00D175A5" w:rsidP="00D175A5">
      <w:pPr>
        <w:autoSpaceDE w:val="0"/>
        <w:autoSpaceDN w:val="0"/>
        <w:adjustRightInd w:val="0"/>
        <w:spacing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минимальный процент застройки в границах земельного участка для объектов капитального строительства с иным видом разрешенного использования - 40%, максимальный процент застройки в границах земельного участка для объектов капитального строительства с иным видом разрешенного использования - 80%;</w:t>
      </w:r>
    </w:p>
    <w:p w:rsidR="00D175A5" w:rsidRDefault="00D175A5" w:rsidP="00D175A5">
      <w:pPr>
        <w:autoSpaceDE w:val="0"/>
        <w:autoSpaceDN w:val="0"/>
        <w:adjustRightInd w:val="0"/>
        <w:spacing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 xml:space="preserve">5) предельное минимальное количество </w:t>
      </w:r>
      <w:proofErr w:type="spellStart"/>
      <w:r>
        <w:rPr>
          <w:rFonts w:ascii="Times New Roman" w:hAnsi="Times New Roman" w:cs="Times New Roman"/>
          <w:sz w:val="24"/>
          <w:szCs w:val="24"/>
        </w:rPr>
        <w:t>машино-мест</w:t>
      </w:r>
      <w:proofErr w:type="spellEnd"/>
      <w:r>
        <w:rPr>
          <w:rFonts w:ascii="Times New Roman" w:hAnsi="Times New Roman" w:cs="Times New Roman"/>
          <w:sz w:val="24"/>
          <w:szCs w:val="24"/>
        </w:rPr>
        <w:t xml:space="preserve"> для стоянок индивидуальных транспортных средств:</w:t>
      </w:r>
    </w:p>
    <w:p w:rsidR="00D175A5" w:rsidRDefault="00D175A5" w:rsidP="00D175A5">
      <w:pPr>
        <w:autoSpaceDE w:val="0"/>
        <w:autoSpaceDN w:val="0"/>
        <w:adjustRightInd w:val="0"/>
        <w:spacing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для объектов капитального строительства с видом разрешенного использования "</w:t>
      </w:r>
      <w:r w:rsidR="00813515">
        <w:rPr>
          <w:rFonts w:ascii="Times New Roman" w:hAnsi="Times New Roman" w:cs="Times New Roman"/>
          <w:sz w:val="24"/>
          <w:szCs w:val="24"/>
        </w:rPr>
        <w:t xml:space="preserve">коммунальное обслуживание </w:t>
      </w:r>
      <w:r>
        <w:rPr>
          <w:rFonts w:ascii="Times New Roman" w:hAnsi="Times New Roman" w:cs="Times New Roman"/>
          <w:sz w:val="24"/>
          <w:szCs w:val="24"/>
        </w:rPr>
        <w:t>", "</w:t>
      </w:r>
      <w:r w:rsidR="002B7940">
        <w:rPr>
          <w:rFonts w:ascii="Times New Roman" w:hAnsi="Times New Roman" w:cs="Times New Roman"/>
          <w:sz w:val="24"/>
          <w:szCs w:val="24"/>
        </w:rPr>
        <w:t xml:space="preserve">бытовое обслуживание </w:t>
      </w:r>
      <w:r>
        <w:rPr>
          <w:rFonts w:ascii="Times New Roman" w:hAnsi="Times New Roman" w:cs="Times New Roman"/>
          <w:sz w:val="24"/>
          <w:szCs w:val="24"/>
        </w:rPr>
        <w:t>", "</w:t>
      </w:r>
      <w:r w:rsidR="00A87F05" w:rsidRPr="00A87F05">
        <w:rPr>
          <w:rFonts w:ascii="Times New Roman" w:hAnsi="Times New Roman" w:cs="Times New Roman"/>
          <w:sz w:val="24"/>
          <w:szCs w:val="24"/>
        </w:rPr>
        <w:t xml:space="preserve"> </w:t>
      </w:r>
      <w:r w:rsidR="00A87F05">
        <w:rPr>
          <w:rFonts w:ascii="Times New Roman" w:hAnsi="Times New Roman" w:cs="Times New Roman"/>
          <w:sz w:val="24"/>
          <w:szCs w:val="24"/>
        </w:rPr>
        <w:t xml:space="preserve">обеспечение внутреннего правопорядка </w:t>
      </w:r>
      <w:r>
        <w:rPr>
          <w:rFonts w:ascii="Times New Roman" w:hAnsi="Times New Roman" w:cs="Times New Roman"/>
          <w:sz w:val="24"/>
          <w:szCs w:val="24"/>
        </w:rPr>
        <w:t>", "</w:t>
      </w:r>
      <w:r w:rsidR="00DA4421" w:rsidRPr="00DA4421">
        <w:rPr>
          <w:rFonts w:ascii="Times New Roman" w:hAnsi="Times New Roman" w:cs="Times New Roman"/>
          <w:sz w:val="24"/>
          <w:szCs w:val="24"/>
        </w:rPr>
        <w:t xml:space="preserve"> </w:t>
      </w:r>
      <w:r w:rsidR="00DA4421">
        <w:rPr>
          <w:rFonts w:ascii="Times New Roman" w:hAnsi="Times New Roman" w:cs="Times New Roman"/>
          <w:sz w:val="24"/>
          <w:szCs w:val="24"/>
        </w:rPr>
        <w:t xml:space="preserve">ветеринарное обслуживание </w:t>
      </w:r>
      <w:r>
        <w:rPr>
          <w:rFonts w:ascii="Times New Roman" w:hAnsi="Times New Roman" w:cs="Times New Roman"/>
          <w:sz w:val="24"/>
          <w:szCs w:val="24"/>
        </w:rPr>
        <w:t xml:space="preserve">" - 1 </w:t>
      </w:r>
      <w:proofErr w:type="spellStart"/>
      <w:r>
        <w:rPr>
          <w:rFonts w:ascii="Times New Roman" w:hAnsi="Times New Roman" w:cs="Times New Roman"/>
          <w:sz w:val="24"/>
          <w:szCs w:val="24"/>
        </w:rPr>
        <w:t>машино-место</w:t>
      </w:r>
      <w:proofErr w:type="spellEnd"/>
      <w:r>
        <w:rPr>
          <w:rFonts w:ascii="Times New Roman" w:hAnsi="Times New Roman" w:cs="Times New Roman"/>
          <w:sz w:val="24"/>
          <w:szCs w:val="24"/>
        </w:rPr>
        <w:t xml:space="preserve"> на 60 кв. метров общей площади;</w:t>
      </w:r>
    </w:p>
    <w:p w:rsidR="00D175A5" w:rsidRDefault="00D175A5" w:rsidP="00D175A5">
      <w:pPr>
        <w:autoSpaceDE w:val="0"/>
        <w:autoSpaceDN w:val="0"/>
        <w:adjustRightInd w:val="0"/>
        <w:spacing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для объектов капитального строительства с видом разрешенного использования "</w:t>
      </w:r>
      <w:r w:rsidR="009F79F8">
        <w:rPr>
          <w:rFonts w:ascii="Times New Roman" w:hAnsi="Times New Roman" w:cs="Times New Roman"/>
          <w:sz w:val="24"/>
          <w:szCs w:val="24"/>
        </w:rPr>
        <w:t xml:space="preserve">общественное питание </w:t>
      </w:r>
      <w:r>
        <w:rPr>
          <w:rFonts w:ascii="Times New Roman" w:hAnsi="Times New Roman" w:cs="Times New Roman"/>
          <w:sz w:val="24"/>
          <w:szCs w:val="24"/>
        </w:rPr>
        <w:t xml:space="preserve">" - 4 </w:t>
      </w:r>
      <w:proofErr w:type="spellStart"/>
      <w:r>
        <w:rPr>
          <w:rFonts w:ascii="Times New Roman" w:hAnsi="Times New Roman" w:cs="Times New Roman"/>
          <w:sz w:val="24"/>
          <w:szCs w:val="24"/>
        </w:rPr>
        <w:t>машино-места</w:t>
      </w:r>
      <w:proofErr w:type="spellEnd"/>
      <w:r>
        <w:rPr>
          <w:rFonts w:ascii="Times New Roman" w:hAnsi="Times New Roman" w:cs="Times New Roman"/>
          <w:sz w:val="24"/>
          <w:szCs w:val="24"/>
        </w:rPr>
        <w:t xml:space="preserve"> на 100 кв. метров общей площади;</w:t>
      </w:r>
    </w:p>
    <w:p w:rsidR="00D175A5" w:rsidRDefault="00D175A5" w:rsidP="00D175A5">
      <w:pPr>
        <w:autoSpaceDE w:val="0"/>
        <w:autoSpaceDN w:val="0"/>
        <w:adjustRightInd w:val="0"/>
        <w:spacing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для объектов капитального строительства с видом разрешенного использования "</w:t>
      </w:r>
      <w:r w:rsidR="003B0DB6">
        <w:rPr>
          <w:rFonts w:ascii="Times New Roman" w:hAnsi="Times New Roman" w:cs="Times New Roman"/>
          <w:sz w:val="24"/>
          <w:szCs w:val="24"/>
        </w:rPr>
        <w:t>объекты для устройства площадок для занятия спортом и физкультурой</w:t>
      </w:r>
      <w:r>
        <w:rPr>
          <w:rFonts w:ascii="Times New Roman" w:hAnsi="Times New Roman" w:cs="Times New Roman"/>
          <w:sz w:val="24"/>
          <w:szCs w:val="24"/>
        </w:rPr>
        <w:t xml:space="preserve">" - 4 </w:t>
      </w:r>
      <w:proofErr w:type="spellStart"/>
      <w:r>
        <w:rPr>
          <w:rFonts w:ascii="Times New Roman" w:hAnsi="Times New Roman" w:cs="Times New Roman"/>
          <w:sz w:val="24"/>
          <w:szCs w:val="24"/>
        </w:rPr>
        <w:t>машино-места</w:t>
      </w:r>
      <w:proofErr w:type="spellEnd"/>
      <w:r>
        <w:rPr>
          <w:rFonts w:ascii="Times New Roman" w:hAnsi="Times New Roman" w:cs="Times New Roman"/>
          <w:sz w:val="24"/>
          <w:szCs w:val="24"/>
        </w:rPr>
        <w:t xml:space="preserve"> на 100 кв. метров общей площади;</w:t>
      </w:r>
    </w:p>
    <w:p w:rsidR="00D175A5" w:rsidRDefault="00D175A5" w:rsidP="00D175A5">
      <w:pPr>
        <w:autoSpaceDE w:val="0"/>
        <w:autoSpaceDN w:val="0"/>
        <w:adjustRightInd w:val="0"/>
        <w:spacing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для объектов капитального строительства с видом разрешенного использования "</w:t>
      </w:r>
      <w:r w:rsidR="007D10E5">
        <w:rPr>
          <w:rFonts w:ascii="Times New Roman" w:hAnsi="Times New Roman" w:cs="Times New Roman"/>
          <w:sz w:val="24"/>
          <w:szCs w:val="24"/>
        </w:rPr>
        <w:t>гостиничное обслуживание</w:t>
      </w:r>
      <w:r>
        <w:rPr>
          <w:rFonts w:ascii="Times New Roman" w:hAnsi="Times New Roman" w:cs="Times New Roman"/>
          <w:sz w:val="24"/>
          <w:szCs w:val="24"/>
        </w:rPr>
        <w:t xml:space="preserve">" - 15 </w:t>
      </w:r>
      <w:proofErr w:type="spellStart"/>
      <w:r>
        <w:rPr>
          <w:rFonts w:ascii="Times New Roman" w:hAnsi="Times New Roman" w:cs="Times New Roman"/>
          <w:sz w:val="24"/>
          <w:szCs w:val="24"/>
        </w:rPr>
        <w:t>машино-мест</w:t>
      </w:r>
      <w:proofErr w:type="spellEnd"/>
      <w:r>
        <w:rPr>
          <w:rFonts w:ascii="Times New Roman" w:hAnsi="Times New Roman" w:cs="Times New Roman"/>
          <w:sz w:val="24"/>
          <w:szCs w:val="24"/>
        </w:rPr>
        <w:t xml:space="preserve"> на 100 мест;</w:t>
      </w:r>
    </w:p>
    <w:p w:rsidR="00D175A5" w:rsidRDefault="00D175A5" w:rsidP="00D175A5">
      <w:pPr>
        <w:autoSpaceDE w:val="0"/>
        <w:autoSpaceDN w:val="0"/>
        <w:adjustRightInd w:val="0"/>
        <w:spacing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для объектов капитального строительства с видом разрешенного использования "</w:t>
      </w:r>
      <w:r w:rsidR="007D10E5">
        <w:rPr>
          <w:rFonts w:ascii="Times New Roman" w:hAnsi="Times New Roman" w:cs="Times New Roman"/>
          <w:sz w:val="24"/>
          <w:szCs w:val="24"/>
        </w:rPr>
        <w:t>религиозное использование</w:t>
      </w:r>
      <w:r>
        <w:rPr>
          <w:rFonts w:ascii="Times New Roman" w:hAnsi="Times New Roman" w:cs="Times New Roman"/>
          <w:sz w:val="24"/>
          <w:szCs w:val="24"/>
        </w:rPr>
        <w:t xml:space="preserve">" - 15 </w:t>
      </w:r>
      <w:proofErr w:type="spellStart"/>
      <w:r>
        <w:rPr>
          <w:rFonts w:ascii="Times New Roman" w:hAnsi="Times New Roman" w:cs="Times New Roman"/>
          <w:sz w:val="24"/>
          <w:szCs w:val="24"/>
        </w:rPr>
        <w:t>машино-мест</w:t>
      </w:r>
      <w:proofErr w:type="spellEnd"/>
      <w:r>
        <w:rPr>
          <w:rFonts w:ascii="Times New Roman" w:hAnsi="Times New Roman" w:cs="Times New Roman"/>
          <w:sz w:val="24"/>
          <w:szCs w:val="24"/>
        </w:rPr>
        <w:t xml:space="preserve"> на 100 мест или единовременных посетителей;</w:t>
      </w:r>
    </w:p>
    <w:p w:rsidR="0067625E" w:rsidRDefault="00D175A5" w:rsidP="00D175A5">
      <w:pPr>
        <w:autoSpaceDE w:val="0"/>
        <w:autoSpaceDN w:val="0"/>
        <w:adjustRightInd w:val="0"/>
        <w:spacing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3. В случае если земельный участок или объект капитального строительства находится в границах зоны с особыми условиями использования территорий, на них устанавливаются ограничения использования в соответствии с законодательством Российской Федерации.</w:t>
      </w:r>
    </w:p>
    <w:p w:rsidR="0067625E" w:rsidRPr="00571AFD" w:rsidRDefault="0067625E" w:rsidP="00D175A5">
      <w:pPr>
        <w:autoSpaceDE w:val="0"/>
        <w:autoSpaceDN w:val="0"/>
        <w:adjustRightInd w:val="0"/>
        <w:spacing w:after="0" w:line="240" w:lineRule="auto"/>
        <w:ind w:firstLine="540"/>
        <w:jc w:val="both"/>
        <w:rPr>
          <w:rFonts w:ascii="Times New Roman" w:hAnsi="Times New Roman" w:cs="Times New Roman"/>
          <w:sz w:val="24"/>
          <w:szCs w:val="24"/>
        </w:rPr>
      </w:pPr>
    </w:p>
    <w:p w:rsidR="00770888" w:rsidRDefault="00770888" w:rsidP="00D175A5">
      <w:pPr>
        <w:autoSpaceDE w:val="0"/>
        <w:autoSpaceDN w:val="0"/>
        <w:adjustRightInd w:val="0"/>
        <w:spacing w:after="0" w:line="240" w:lineRule="auto"/>
        <w:ind w:firstLine="540"/>
        <w:jc w:val="both"/>
        <w:outlineLvl w:val="1"/>
        <w:rPr>
          <w:rFonts w:ascii="Times New Roman" w:hAnsi="Times New Roman" w:cs="Times New Roman"/>
          <w:sz w:val="24"/>
          <w:szCs w:val="24"/>
        </w:rPr>
      </w:pPr>
    </w:p>
    <w:p w:rsidR="00D175A5" w:rsidRDefault="00D175A5" w:rsidP="00D175A5">
      <w:pPr>
        <w:autoSpaceDE w:val="0"/>
        <w:autoSpaceDN w:val="0"/>
        <w:adjustRightInd w:val="0"/>
        <w:spacing w:after="0" w:line="240" w:lineRule="auto"/>
        <w:ind w:firstLine="540"/>
        <w:jc w:val="both"/>
        <w:outlineLvl w:val="1"/>
        <w:rPr>
          <w:rFonts w:ascii="Times New Roman" w:hAnsi="Times New Roman" w:cs="Times New Roman"/>
          <w:sz w:val="24"/>
          <w:szCs w:val="24"/>
        </w:rPr>
      </w:pPr>
      <w:r w:rsidRPr="00B845FC">
        <w:rPr>
          <w:rFonts w:ascii="Times New Roman" w:hAnsi="Times New Roman" w:cs="Times New Roman"/>
          <w:sz w:val="24"/>
          <w:szCs w:val="24"/>
        </w:rPr>
        <w:t xml:space="preserve">Статья </w:t>
      </w:r>
      <w:r w:rsidR="004D1225" w:rsidRPr="00B845FC">
        <w:rPr>
          <w:rFonts w:ascii="Times New Roman" w:hAnsi="Times New Roman" w:cs="Times New Roman"/>
          <w:sz w:val="24"/>
          <w:szCs w:val="24"/>
        </w:rPr>
        <w:t>3</w:t>
      </w:r>
      <w:r w:rsidR="00A2435D">
        <w:rPr>
          <w:rFonts w:ascii="Times New Roman" w:hAnsi="Times New Roman" w:cs="Times New Roman"/>
          <w:sz w:val="24"/>
          <w:szCs w:val="24"/>
        </w:rPr>
        <w:t>4</w:t>
      </w:r>
      <w:r w:rsidR="00A33123" w:rsidRPr="00B845FC">
        <w:rPr>
          <w:rFonts w:ascii="Times New Roman" w:hAnsi="Times New Roman" w:cs="Times New Roman"/>
          <w:sz w:val="24"/>
          <w:szCs w:val="24"/>
        </w:rPr>
        <w:t>. </w:t>
      </w:r>
      <w:r w:rsidRPr="00B845FC">
        <w:rPr>
          <w:rFonts w:ascii="Times New Roman" w:hAnsi="Times New Roman" w:cs="Times New Roman"/>
          <w:sz w:val="24"/>
          <w:szCs w:val="24"/>
        </w:rPr>
        <w:t>Зона</w:t>
      </w:r>
      <w:r>
        <w:rPr>
          <w:rFonts w:ascii="Times New Roman" w:hAnsi="Times New Roman" w:cs="Times New Roman"/>
          <w:sz w:val="24"/>
          <w:szCs w:val="24"/>
        </w:rPr>
        <w:t xml:space="preserve"> </w:t>
      </w:r>
      <w:r w:rsidR="0017493C">
        <w:rPr>
          <w:rFonts w:ascii="Times New Roman" w:hAnsi="Times New Roman" w:cs="Times New Roman"/>
          <w:sz w:val="24"/>
          <w:szCs w:val="24"/>
        </w:rPr>
        <w:t>транспортной инфраструктуры (</w:t>
      </w:r>
      <w:r>
        <w:rPr>
          <w:rFonts w:ascii="Times New Roman" w:hAnsi="Times New Roman" w:cs="Times New Roman"/>
          <w:sz w:val="24"/>
          <w:szCs w:val="24"/>
        </w:rPr>
        <w:t>Т)</w:t>
      </w:r>
    </w:p>
    <w:p w:rsidR="00D175A5" w:rsidRDefault="00FF496C" w:rsidP="00FF496C">
      <w:pPr>
        <w:tabs>
          <w:tab w:val="left" w:pos="975"/>
        </w:tabs>
        <w:autoSpaceDE w:val="0"/>
        <w:autoSpaceDN w:val="0"/>
        <w:adjustRightInd w:val="0"/>
        <w:spacing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ab/>
      </w:r>
    </w:p>
    <w:p w:rsidR="00D175A5" w:rsidRDefault="00D175A5" w:rsidP="00D175A5">
      <w:pPr>
        <w:autoSpaceDE w:val="0"/>
        <w:autoSpaceDN w:val="0"/>
        <w:adjustRightInd w:val="0"/>
        <w:spacing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1. Виды разрешенного использования земельных участков и объектов капитального строительства:</w:t>
      </w:r>
    </w:p>
    <w:p w:rsidR="00D175A5" w:rsidRDefault="00D175A5" w:rsidP="00D175A5">
      <w:pPr>
        <w:autoSpaceDE w:val="0"/>
        <w:autoSpaceDN w:val="0"/>
        <w:adjustRightInd w:val="0"/>
        <w:spacing w:after="0" w:line="240" w:lineRule="auto"/>
        <w:ind w:firstLine="540"/>
        <w:jc w:val="both"/>
        <w:rPr>
          <w:rFonts w:ascii="Times New Roman" w:hAnsi="Times New Roman" w:cs="Times New Roman"/>
          <w:sz w:val="24"/>
          <w:szCs w:val="24"/>
        </w:rPr>
      </w:pPr>
    </w:p>
    <w:tbl>
      <w:tblPr>
        <w:tblW w:w="0" w:type="auto"/>
        <w:tblInd w:w="62" w:type="dxa"/>
        <w:tblLayout w:type="fixed"/>
        <w:tblCellMar>
          <w:top w:w="102" w:type="dxa"/>
          <w:left w:w="62" w:type="dxa"/>
          <w:bottom w:w="102" w:type="dxa"/>
          <w:right w:w="62" w:type="dxa"/>
        </w:tblCellMar>
        <w:tblLook w:val="0000"/>
      </w:tblPr>
      <w:tblGrid>
        <w:gridCol w:w="680"/>
        <w:gridCol w:w="2551"/>
        <w:gridCol w:w="5839"/>
      </w:tblGrid>
      <w:tr w:rsidR="00D175A5">
        <w:tc>
          <w:tcPr>
            <w:tcW w:w="680" w:type="dxa"/>
            <w:tcBorders>
              <w:top w:val="single" w:sz="4" w:space="0" w:color="auto"/>
              <w:left w:val="single" w:sz="4" w:space="0" w:color="auto"/>
              <w:bottom w:val="single" w:sz="4" w:space="0" w:color="auto"/>
              <w:right w:val="single" w:sz="4" w:space="0" w:color="auto"/>
            </w:tcBorders>
          </w:tcPr>
          <w:p w:rsidR="00D175A5" w:rsidRDefault="00D175A5">
            <w:pPr>
              <w:autoSpaceDE w:val="0"/>
              <w:autoSpaceDN w:val="0"/>
              <w:adjustRightInd w:val="0"/>
              <w:spacing w:after="0" w:line="240" w:lineRule="auto"/>
              <w:jc w:val="center"/>
              <w:rPr>
                <w:rFonts w:ascii="Times New Roman" w:hAnsi="Times New Roman" w:cs="Times New Roman"/>
                <w:sz w:val="24"/>
                <w:szCs w:val="24"/>
              </w:rPr>
            </w:pPr>
            <w:proofErr w:type="gramStart"/>
            <w:r>
              <w:rPr>
                <w:rFonts w:ascii="Times New Roman" w:hAnsi="Times New Roman" w:cs="Times New Roman"/>
                <w:sz w:val="24"/>
                <w:szCs w:val="24"/>
              </w:rPr>
              <w:t>П</w:t>
            </w:r>
            <w:proofErr w:type="gramEnd"/>
            <w:r>
              <w:rPr>
                <w:rFonts w:ascii="Times New Roman" w:hAnsi="Times New Roman" w:cs="Times New Roman"/>
                <w:sz w:val="24"/>
                <w:szCs w:val="24"/>
              </w:rPr>
              <w:t>/п</w:t>
            </w:r>
          </w:p>
        </w:tc>
        <w:tc>
          <w:tcPr>
            <w:tcW w:w="2551" w:type="dxa"/>
            <w:tcBorders>
              <w:top w:val="single" w:sz="4" w:space="0" w:color="auto"/>
              <w:left w:val="single" w:sz="4" w:space="0" w:color="auto"/>
              <w:bottom w:val="single" w:sz="4" w:space="0" w:color="auto"/>
              <w:right w:val="single" w:sz="4" w:space="0" w:color="auto"/>
            </w:tcBorders>
          </w:tcPr>
          <w:p w:rsidR="00D175A5" w:rsidRDefault="00D175A5">
            <w:pPr>
              <w:autoSpaceDE w:val="0"/>
              <w:autoSpaceDN w:val="0"/>
              <w:adjustRightInd w:val="0"/>
              <w:spacing w:after="0" w:line="240" w:lineRule="auto"/>
              <w:jc w:val="center"/>
              <w:rPr>
                <w:rFonts w:ascii="Times New Roman" w:hAnsi="Times New Roman" w:cs="Times New Roman"/>
                <w:sz w:val="24"/>
                <w:szCs w:val="24"/>
              </w:rPr>
            </w:pPr>
            <w:r>
              <w:rPr>
                <w:rFonts w:ascii="Times New Roman" w:hAnsi="Times New Roman" w:cs="Times New Roman"/>
                <w:sz w:val="24"/>
                <w:szCs w:val="24"/>
              </w:rPr>
              <w:t xml:space="preserve">Наименование вида разрешенного использования земельного участка (с указанием кода </w:t>
            </w:r>
            <w:hyperlink r:id="rId158" w:history="1">
              <w:r>
                <w:rPr>
                  <w:rFonts w:ascii="Times New Roman" w:hAnsi="Times New Roman" w:cs="Times New Roman"/>
                  <w:color w:val="0000FF"/>
                  <w:sz w:val="24"/>
                  <w:szCs w:val="24"/>
                </w:rPr>
                <w:t>классификатора</w:t>
              </w:r>
            </w:hyperlink>
            <w:r>
              <w:rPr>
                <w:rFonts w:ascii="Times New Roman" w:hAnsi="Times New Roman" w:cs="Times New Roman"/>
                <w:sz w:val="24"/>
                <w:szCs w:val="24"/>
              </w:rPr>
              <w:t>)</w:t>
            </w:r>
          </w:p>
        </w:tc>
        <w:tc>
          <w:tcPr>
            <w:tcW w:w="5839" w:type="dxa"/>
            <w:tcBorders>
              <w:top w:val="single" w:sz="4" w:space="0" w:color="auto"/>
              <w:left w:val="single" w:sz="4" w:space="0" w:color="auto"/>
              <w:bottom w:val="single" w:sz="4" w:space="0" w:color="auto"/>
              <w:right w:val="single" w:sz="4" w:space="0" w:color="auto"/>
            </w:tcBorders>
          </w:tcPr>
          <w:p w:rsidR="00D175A5" w:rsidRDefault="00D175A5">
            <w:pPr>
              <w:autoSpaceDE w:val="0"/>
              <w:autoSpaceDN w:val="0"/>
              <w:adjustRightInd w:val="0"/>
              <w:spacing w:after="0" w:line="240" w:lineRule="auto"/>
              <w:jc w:val="center"/>
              <w:rPr>
                <w:rFonts w:ascii="Times New Roman" w:hAnsi="Times New Roman" w:cs="Times New Roman"/>
                <w:sz w:val="24"/>
                <w:szCs w:val="24"/>
              </w:rPr>
            </w:pPr>
            <w:r>
              <w:rPr>
                <w:rFonts w:ascii="Times New Roman" w:hAnsi="Times New Roman" w:cs="Times New Roman"/>
                <w:sz w:val="24"/>
                <w:szCs w:val="24"/>
              </w:rPr>
              <w:t>Наименование вида разрешенного использования объектов капитального строительства</w:t>
            </w:r>
          </w:p>
        </w:tc>
      </w:tr>
      <w:tr w:rsidR="00D175A5">
        <w:tc>
          <w:tcPr>
            <w:tcW w:w="680" w:type="dxa"/>
            <w:tcBorders>
              <w:top w:val="single" w:sz="4" w:space="0" w:color="auto"/>
              <w:left w:val="single" w:sz="4" w:space="0" w:color="auto"/>
              <w:bottom w:val="single" w:sz="4" w:space="0" w:color="auto"/>
              <w:right w:val="single" w:sz="4" w:space="0" w:color="auto"/>
            </w:tcBorders>
          </w:tcPr>
          <w:p w:rsidR="00D175A5" w:rsidRDefault="00D175A5">
            <w:pPr>
              <w:autoSpaceDE w:val="0"/>
              <w:autoSpaceDN w:val="0"/>
              <w:adjustRightInd w:val="0"/>
              <w:spacing w:after="0" w:line="240" w:lineRule="auto"/>
              <w:jc w:val="center"/>
              <w:rPr>
                <w:rFonts w:ascii="Times New Roman" w:hAnsi="Times New Roman" w:cs="Times New Roman"/>
                <w:sz w:val="24"/>
                <w:szCs w:val="24"/>
              </w:rPr>
            </w:pPr>
            <w:r>
              <w:rPr>
                <w:rFonts w:ascii="Times New Roman" w:hAnsi="Times New Roman" w:cs="Times New Roman"/>
                <w:sz w:val="24"/>
                <w:szCs w:val="24"/>
              </w:rPr>
              <w:t>1</w:t>
            </w:r>
          </w:p>
        </w:tc>
        <w:tc>
          <w:tcPr>
            <w:tcW w:w="2551" w:type="dxa"/>
            <w:tcBorders>
              <w:top w:val="single" w:sz="4" w:space="0" w:color="auto"/>
              <w:left w:val="single" w:sz="4" w:space="0" w:color="auto"/>
              <w:bottom w:val="single" w:sz="4" w:space="0" w:color="auto"/>
              <w:right w:val="single" w:sz="4" w:space="0" w:color="auto"/>
            </w:tcBorders>
          </w:tcPr>
          <w:p w:rsidR="00D175A5" w:rsidRDefault="00D175A5">
            <w:pPr>
              <w:autoSpaceDE w:val="0"/>
              <w:autoSpaceDN w:val="0"/>
              <w:adjustRightInd w:val="0"/>
              <w:spacing w:after="0" w:line="240" w:lineRule="auto"/>
              <w:jc w:val="center"/>
              <w:rPr>
                <w:rFonts w:ascii="Times New Roman" w:hAnsi="Times New Roman" w:cs="Times New Roman"/>
                <w:sz w:val="24"/>
                <w:szCs w:val="24"/>
              </w:rPr>
            </w:pPr>
            <w:r>
              <w:rPr>
                <w:rFonts w:ascii="Times New Roman" w:hAnsi="Times New Roman" w:cs="Times New Roman"/>
                <w:sz w:val="24"/>
                <w:szCs w:val="24"/>
              </w:rPr>
              <w:t>2</w:t>
            </w:r>
          </w:p>
        </w:tc>
        <w:tc>
          <w:tcPr>
            <w:tcW w:w="5839" w:type="dxa"/>
            <w:tcBorders>
              <w:top w:val="single" w:sz="4" w:space="0" w:color="auto"/>
              <w:left w:val="single" w:sz="4" w:space="0" w:color="auto"/>
              <w:bottom w:val="single" w:sz="4" w:space="0" w:color="auto"/>
              <w:right w:val="single" w:sz="4" w:space="0" w:color="auto"/>
            </w:tcBorders>
          </w:tcPr>
          <w:p w:rsidR="00D175A5" w:rsidRDefault="00D175A5">
            <w:pPr>
              <w:autoSpaceDE w:val="0"/>
              <w:autoSpaceDN w:val="0"/>
              <w:adjustRightInd w:val="0"/>
              <w:spacing w:after="0" w:line="240" w:lineRule="auto"/>
              <w:jc w:val="center"/>
              <w:rPr>
                <w:rFonts w:ascii="Times New Roman" w:hAnsi="Times New Roman" w:cs="Times New Roman"/>
                <w:sz w:val="24"/>
                <w:szCs w:val="24"/>
              </w:rPr>
            </w:pPr>
            <w:r>
              <w:rPr>
                <w:rFonts w:ascii="Times New Roman" w:hAnsi="Times New Roman" w:cs="Times New Roman"/>
                <w:sz w:val="24"/>
                <w:szCs w:val="24"/>
              </w:rPr>
              <w:t>3</w:t>
            </w:r>
          </w:p>
        </w:tc>
      </w:tr>
      <w:tr w:rsidR="00D175A5">
        <w:tc>
          <w:tcPr>
            <w:tcW w:w="9070" w:type="dxa"/>
            <w:gridSpan w:val="3"/>
            <w:tcBorders>
              <w:top w:val="single" w:sz="4" w:space="0" w:color="auto"/>
              <w:left w:val="single" w:sz="4" w:space="0" w:color="auto"/>
              <w:bottom w:val="single" w:sz="4" w:space="0" w:color="auto"/>
              <w:right w:val="single" w:sz="4" w:space="0" w:color="auto"/>
            </w:tcBorders>
          </w:tcPr>
          <w:p w:rsidR="00D175A5" w:rsidRDefault="00D175A5">
            <w:pPr>
              <w:autoSpaceDE w:val="0"/>
              <w:autoSpaceDN w:val="0"/>
              <w:adjustRightInd w:val="0"/>
              <w:spacing w:after="0" w:line="240" w:lineRule="auto"/>
              <w:jc w:val="center"/>
              <w:rPr>
                <w:rFonts w:ascii="Times New Roman" w:hAnsi="Times New Roman" w:cs="Times New Roman"/>
                <w:sz w:val="24"/>
                <w:szCs w:val="24"/>
              </w:rPr>
            </w:pPr>
            <w:r>
              <w:rPr>
                <w:rFonts w:ascii="Times New Roman" w:hAnsi="Times New Roman" w:cs="Times New Roman"/>
                <w:sz w:val="24"/>
                <w:szCs w:val="24"/>
              </w:rPr>
              <w:t>1. Основные виды разрешенного использования</w:t>
            </w:r>
          </w:p>
        </w:tc>
      </w:tr>
      <w:tr w:rsidR="00866512">
        <w:tc>
          <w:tcPr>
            <w:tcW w:w="680" w:type="dxa"/>
            <w:tcBorders>
              <w:top w:val="single" w:sz="4" w:space="0" w:color="auto"/>
              <w:left w:val="single" w:sz="4" w:space="0" w:color="auto"/>
              <w:bottom w:val="single" w:sz="4" w:space="0" w:color="auto"/>
              <w:right w:val="single" w:sz="4" w:space="0" w:color="auto"/>
            </w:tcBorders>
          </w:tcPr>
          <w:p w:rsidR="00866512" w:rsidRDefault="00866512">
            <w:pPr>
              <w:autoSpaceDE w:val="0"/>
              <w:autoSpaceDN w:val="0"/>
              <w:adjustRightInd w:val="0"/>
              <w:spacing w:after="0" w:line="240" w:lineRule="auto"/>
              <w:jc w:val="both"/>
              <w:rPr>
                <w:rFonts w:ascii="Times New Roman" w:hAnsi="Times New Roman" w:cs="Times New Roman"/>
                <w:sz w:val="24"/>
                <w:szCs w:val="24"/>
              </w:rPr>
            </w:pPr>
            <w:bookmarkStart w:id="17" w:name="Par2901"/>
            <w:bookmarkEnd w:id="17"/>
            <w:r>
              <w:rPr>
                <w:rFonts w:ascii="Times New Roman" w:hAnsi="Times New Roman" w:cs="Times New Roman"/>
                <w:sz w:val="24"/>
                <w:szCs w:val="24"/>
              </w:rPr>
              <w:t>1.1</w:t>
            </w:r>
          </w:p>
        </w:tc>
        <w:tc>
          <w:tcPr>
            <w:tcW w:w="2551" w:type="dxa"/>
            <w:tcBorders>
              <w:top w:val="single" w:sz="4" w:space="0" w:color="auto"/>
              <w:left w:val="single" w:sz="4" w:space="0" w:color="auto"/>
              <w:bottom w:val="single" w:sz="4" w:space="0" w:color="auto"/>
              <w:right w:val="single" w:sz="4" w:space="0" w:color="auto"/>
            </w:tcBorders>
          </w:tcPr>
          <w:p w:rsidR="00866512" w:rsidRDefault="00866512">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Коммунальное </w:t>
            </w:r>
            <w:r>
              <w:rPr>
                <w:rFonts w:ascii="Times New Roman" w:hAnsi="Times New Roman" w:cs="Times New Roman"/>
                <w:sz w:val="24"/>
                <w:szCs w:val="24"/>
              </w:rPr>
              <w:lastRenderedPageBreak/>
              <w:t xml:space="preserve">обслуживание </w:t>
            </w:r>
            <w:hyperlink r:id="rId159" w:history="1">
              <w:r>
                <w:rPr>
                  <w:rStyle w:val="aa"/>
                  <w:rFonts w:ascii="Times New Roman" w:hAnsi="Times New Roman" w:cs="Times New Roman"/>
                  <w:sz w:val="24"/>
                  <w:szCs w:val="24"/>
                </w:rPr>
                <w:t>(3.1)</w:t>
              </w:r>
            </w:hyperlink>
          </w:p>
        </w:tc>
        <w:tc>
          <w:tcPr>
            <w:tcW w:w="5839" w:type="dxa"/>
            <w:tcBorders>
              <w:top w:val="single" w:sz="4" w:space="0" w:color="auto"/>
              <w:left w:val="single" w:sz="4" w:space="0" w:color="auto"/>
              <w:bottom w:val="single" w:sz="4" w:space="0" w:color="auto"/>
              <w:right w:val="single" w:sz="4" w:space="0" w:color="auto"/>
            </w:tcBorders>
          </w:tcPr>
          <w:p w:rsidR="00866512" w:rsidRDefault="00866512">
            <w:pPr>
              <w:autoSpaceDE w:val="0"/>
              <w:autoSpaceDN w:val="0"/>
              <w:adjustRightInd w:val="0"/>
              <w:spacing w:after="0" w:line="240" w:lineRule="auto"/>
              <w:jc w:val="both"/>
              <w:rPr>
                <w:rFonts w:ascii="Times New Roman" w:hAnsi="Times New Roman" w:cs="Times New Roman"/>
                <w:sz w:val="24"/>
                <w:szCs w:val="24"/>
              </w:rPr>
            </w:pPr>
            <w:proofErr w:type="gramStart"/>
            <w:r>
              <w:rPr>
                <w:rFonts w:ascii="Times New Roman" w:hAnsi="Times New Roman" w:cs="Times New Roman"/>
                <w:sz w:val="24"/>
                <w:szCs w:val="24"/>
              </w:rPr>
              <w:lastRenderedPageBreak/>
              <w:t xml:space="preserve">Размещение объектов капитального строительства в </w:t>
            </w:r>
            <w:r>
              <w:rPr>
                <w:rFonts w:ascii="Times New Roman" w:hAnsi="Times New Roman" w:cs="Times New Roman"/>
                <w:sz w:val="24"/>
                <w:szCs w:val="24"/>
              </w:rPr>
              <w:lastRenderedPageBreak/>
              <w:t>целях обеспечения физических и юридических лиц коммунальными услугами, в частности: поставки воды, тепла, электричества, газа, предоставления услуг связи, отвода канализационных стоков, очистки и уборки объектов недвижимости (котельных, водозаборов, очистных сооружений, насосных станций, водопроводов, линий электропередач, трансформаторных подстанций, газопроводов, линий связи, телефонных станций, канализаций, стоянок, гаражей и мастерских для обслуживания уборочной и аварийной техники, а также</w:t>
            </w:r>
            <w:proofErr w:type="gramEnd"/>
            <w:r>
              <w:rPr>
                <w:rFonts w:ascii="Times New Roman" w:hAnsi="Times New Roman" w:cs="Times New Roman"/>
                <w:sz w:val="24"/>
                <w:szCs w:val="24"/>
              </w:rPr>
              <w:t xml:space="preserve"> зданий или помещений, предназначенных для приема физических и юридических лиц в связи с предоставлением им коммунальных услуг)</w:t>
            </w:r>
          </w:p>
        </w:tc>
      </w:tr>
      <w:tr w:rsidR="00866512">
        <w:tc>
          <w:tcPr>
            <w:tcW w:w="680" w:type="dxa"/>
            <w:tcBorders>
              <w:top w:val="single" w:sz="4" w:space="0" w:color="auto"/>
              <w:left w:val="single" w:sz="4" w:space="0" w:color="auto"/>
              <w:bottom w:val="single" w:sz="4" w:space="0" w:color="auto"/>
              <w:right w:val="single" w:sz="4" w:space="0" w:color="auto"/>
            </w:tcBorders>
          </w:tcPr>
          <w:p w:rsidR="00866512" w:rsidRDefault="00866512">
            <w:pPr>
              <w:autoSpaceDE w:val="0"/>
              <w:autoSpaceDN w:val="0"/>
              <w:adjustRightInd w:val="0"/>
              <w:spacing w:after="0" w:line="240" w:lineRule="auto"/>
              <w:jc w:val="both"/>
              <w:rPr>
                <w:rFonts w:ascii="Times New Roman" w:hAnsi="Times New Roman" w:cs="Times New Roman"/>
                <w:sz w:val="24"/>
                <w:szCs w:val="24"/>
                <w:lang w:val="en-US"/>
              </w:rPr>
            </w:pPr>
            <w:r>
              <w:rPr>
                <w:rFonts w:ascii="Times New Roman" w:hAnsi="Times New Roman" w:cs="Times New Roman"/>
                <w:sz w:val="24"/>
                <w:szCs w:val="24"/>
                <w:lang w:val="en-US"/>
              </w:rPr>
              <w:lastRenderedPageBreak/>
              <w:t>1.2</w:t>
            </w:r>
          </w:p>
        </w:tc>
        <w:tc>
          <w:tcPr>
            <w:tcW w:w="2551" w:type="dxa"/>
            <w:tcBorders>
              <w:top w:val="single" w:sz="4" w:space="0" w:color="auto"/>
              <w:left w:val="single" w:sz="4" w:space="0" w:color="auto"/>
              <w:bottom w:val="single" w:sz="4" w:space="0" w:color="auto"/>
              <w:right w:val="single" w:sz="4" w:space="0" w:color="auto"/>
            </w:tcBorders>
          </w:tcPr>
          <w:p w:rsidR="00866512" w:rsidRDefault="00866512">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Обслуживание автотранспорта </w:t>
            </w:r>
            <w:hyperlink r:id="rId160" w:history="1">
              <w:r>
                <w:rPr>
                  <w:rStyle w:val="aa"/>
                  <w:rFonts w:ascii="Times New Roman" w:hAnsi="Times New Roman" w:cs="Times New Roman"/>
                  <w:sz w:val="24"/>
                  <w:szCs w:val="24"/>
                </w:rPr>
                <w:t>(4.9)</w:t>
              </w:r>
            </w:hyperlink>
          </w:p>
        </w:tc>
        <w:tc>
          <w:tcPr>
            <w:tcW w:w="5839" w:type="dxa"/>
            <w:tcBorders>
              <w:top w:val="single" w:sz="4" w:space="0" w:color="auto"/>
              <w:left w:val="single" w:sz="4" w:space="0" w:color="auto"/>
              <w:bottom w:val="single" w:sz="4" w:space="0" w:color="auto"/>
              <w:right w:val="single" w:sz="4" w:space="0" w:color="auto"/>
            </w:tcBorders>
          </w:tcPr>
          <w:p w:rsidR="00866512" w:rsidRDefault="00866512">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Гаражи с несколькими стояночными местами; стоянки; магазины сопутствующей торговли; объекты для организации общественного питания в качестве придорожного сервиса; автомобильные мойки; мастерские, предназначенные для ремонта и обслуживания автомобилей</w:t>
            </w:r>
          </w:p>
        </w:tc>
      </w:tr>
      <w:tr w:rsidR="00866512">
        <w:tc>
          <w:tcPr>
            <w:tcW w:w="680" w:type="dxa"/>
            <w:tcBorders>
              <w:top w:val="single" w:sz="4" w:space="0" w:color="auto"/>
              <w:left w:val="single" w:sz="4" w:space="0" w:color="auto"/>
              <w:bottom w:val="single" w:sz="4" w:space="0" w:color="auto"/>
              <w:right w:val="single" w:sz="4" w:space="0" w:color="auto"/>
            </w:tcBorders>
          </w:tcPr>
          <w:p w:rsidR="00866512" w:rsidRDefault="00866512">
            <w:pPr>
              <w:autoSpaceDE w:val="0"/>
              <w:autoSpaceDN w:val="0"/>
              <w:adjustRightInd w:val="0"/>
              <w:spacing w:after="0" w:line="240" w:lineRule="auto"/>
              <w:jc w:val="both"/>
              <w:rPr>
                <w:rFonts w:ascii="Times New Roman" w:hAnsi="Times New Roman" w:cs="Times New Roman"/>
                <w:sz w:val="24"/>
                <w:szCs w:val="24"/>
                <w:lang w:val="en-US"/>
              </w:rPr>
            </w:pPr>
            <w:r>
              <w:rPr>
                <w:rFonts w:ascii="Times New Roman" w:hAnsi="Times New Roman" w:cs="Times New Roman"/>
                <w:sz w:val="24"/>
                <w:szCs w:val="24"/>
                <w:lang w:val="en-US"/>
              </w:rPr>
              <w:t>1.3</w:t>
            </w:r>
          </w:p>
        </w:tc>
        <w:tc>
          <w:tcPr>
            <w:tcW w:w="2551" w:type="dxa"/>
            <w:tcBorders>
              <w:top w:val="single" w:sz="4" w:space="0" w:color="auto"/>
              <w:left w:val="single" w:sz="4" w:space="0" w:color="auto"/>
              <w:bottom w:val="single" w:sz="4" w:space="0" w:color="auto"/>
              <w:right w:val="single" w:sz="4" w:space="0" w:color="auto"/>
            </w:tcBorders>
          </w:tcPr>
          <w:p w:rsidR="00866512" w:rsidRDefault="00866512">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Энергетика </w:t>
            </w:r>
            <w:hyperlink r:id="rId161" w:history="1">
              <w:r>
                <w:rPr>
                  <w:rStyle w:val="aa"/>
                  <w:rFonts w:ascii="Times New Roman" w:hAnsi="Times New Roman" w:cs="Times New Roman"/>
                  <w:sz w:val="24"/>
                  <w:szCs w:val="24"/>
                </w:rPr>
                <w:t>(6.7)</w:t>
              </w:r>
            </w:hyperlink>
          </w:p>
        </w:tc>
        <w:tc>
          <w:tcPr>
            <w:tcW w:w="5839" w:type="dxa"/>
            <w:tcBorders>
              <w:top w:val="single" w:sz="4" w:space="0" w:color="auto"/>
              <w:left w:val="single" w:sz="4" w:space="0" w:color="auto"/>
              <w:bottom w:val="single" w:sz="4" w:space="0" w:color="auto"/>
              <w:right w:val="single" w:sz="4" w:space="0" w:color="auto"/>
            </w:tcBorders>
          </w:tcPr>
          <w:p w:rsidR="00866512" w:rsidRDefault="00866512">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Объекты </w:t>
            </w:r>
            <w:proofErr w:type="spellStart"/>
            <w:r>
              <w:rPr>
                <w:rFonts w:ascii="Times New Roman" w:hAnsi="Times New Roman" w:cs="Times New Roman"/>
                <w:sz w:val="24"/>
                <w:szCs w:val="24"/>
              </w:rPr>
              <w:t>электросетевого</w:t>
            </w:r>
            <w:proofErr w:type="spellEnd"/>
            <w:r>
              <w:rPr>
                <w:rFonts w:ascii="Times New Roman" w:hAnsi="Times New Roman" w:cs="Times New Roman"/>
                <w:sz w:val="24"/>
                <w:szCs w:val="24"/>
              </w:rPr>
              <w:t xml:space="preserve"> хозяйства</w:t>
            </w:r>
          </w:p>
        </w:tc>
      </w:tr>
      <w:tr w:rsidR="00866512">
        <w:tc>
          <w:tcPr>
            <w:tcW w:w="680" w:type="dxa"/>
            <w:tcBorders>
              <w:top w:val="single" w:sz="4" w:space="0" w:color="auto"/>
              <w:left w:val="single" w:sz="4" w:space="0" w:color="auto"/>
              <w:bottom w:val="single" w:sz="4" w:space="0" w:color="auto"/>
              <w:right w:val="single" w:sz="4" w:space="0" w:color="auto"/>
            </w:tcBorders>
          </w:tcPr>
          <w:p w:rsidR="00866512" w:rsidRDefault="00866512">
            <w:pPr>
              <w:autoSpaceDE w:val="0"/>
              <w:autoSpaceDN w:val="0"/>
              <w:adjustRightInd w:val="0"/>
              <w:spacing w:after="0" w:line="240" w:lineRule="auto"/>
              <w:jc w:val="both"/>
              <w:rPr>
                <w:rFonts w:ascii="Times New Roman" w:hAnsi="Times New Roman" w:cs="Times New Roman"/>
                <w:sz w:val="24"/>
                <w:szCs w:val="24"/>
                <w:lang w:val="en-US"/>
              </w:rPr>
            </w:pPr>
            <w:r>
              <w:rPr>
                <w:rFonts w:ascii="Times New Roman" w:hAnsi="Times New Roman" w:cs="Times New Roman"/>
                <w:sz w:val="24"/>
                <w:szCs w:val="24"/>
                <w:lang w:val="en-US"/>
              </w:rPr>
              <w:t>1.4</w:t>
            </w:r>
          </w:p>
        </w:tc>
        <w:tc>
          <w:tcPr>
            <w:tcW w:w="2551" w:type="dxa"/>
            <w:tcBorders>
              <w:top w:val="single" w:sz="4" w:space="0" w:color="auto"/>
              <w:left w:val="single" w:sz="4" w:space="0" w:color="auto"/>
              <w:bottom w:val="single" w:sz="4" w:space="0" w:color="auto"/>
              <w:right w:val="single" w:sz="4" w:space="0" w:color="auto"/>
            </w:tcBorders>
          </w:tcPr>
          <w:p w:rsidR="00866512" w:rsidRDefault="00866512">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Связь </w:t>
            </w:r>
            <w:hyperlink r:id="rId162" w:history="1">
              <w:r>
                <w:rPr>
                  <w:rStyle w:val="aa"/>
                  <w:rFonts w:ascii="Times New Roman" w:hAnsi="Times New Roman" w:cs="Times New Roman"/>
                  <w:sz w:val="24"/>
                  <w:szCs w:val="24"/>
                </w:rPr>
                <w:t>(6.8)</w:t>
              </w:r>
            </w:hyperlink>
          </w:p>
        </w:tc>
        <w:tc>
          <w:tcPr>
            <w:tcW w:w="5839" w:type="dxa"/>
            <w:tcBorders>
              <w:top w:val="single" w:sz="4" w:space="0" w:color="auto"/>
              <w:left w:val="single" w:sz="4" w:space="0" w:color="auto"/>
              <w:bottom w:val="single" w:sz="4" w:space="0" w:color="auto"/>
              <w:right w:val="single" w:sz="4" w:space="0" w:color="auto"/>
            </w:tcBorders>
          </w:tcPr>
          <w:p w:rsidR="00866512" w:rsidRDefault="00866512">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Объекты связи, радиовещания, телевидения, включая воздушные радиорелейные, надземные и подземные кабельные линии связи, линии радиофикации, антенные поля, усилительные пункты на кабельных линиях связи, инфраструктуру спутниковой связи и телерадиовещания (за исключением объектов связи, предусмотренных </w:t>
            </w:r>
            <w:hyperlink r:id="rId163" w:anchor="Par2901" w:history="1">
              <w:r>
                <w:rPr>
                  <w:rStyle w:val="aa"/>
                  <w:rFonts w:ascii="Times New Roman" w:hAnsi="Times New Roman" w:cs="Times New Roman"/>
                  <w:sz w:val="24"/>
                  <w:szCs w:val="24"/>
                </w:rPr>
                <w:t>строкой 1.1</w:t>
              </w:r>
            </w:hyperlink>
            <w:r>
              <w:rPr>
                <w:rFonts w:ascii="Times New Roman" w:hAnsi="Times New Roman" w:cs="Times New Roman"/>
                <w:sz w:val="24"/>
                <w:szCs w:val="24"/>
              </w:rPr>
              <w:t xml:space="preserve"> настоящей таблицы)</w:t>
            </w:r>
          </w:p>
        </w:tc>
      </w:tr>
      <w:tr w:rsidR="00866512">
        <w:tc>
          <w:tcPr>
            <w:tcW w:w="680" w:type="dxa"/>
            <w:tcBorders>
              <w:top w:val="single" w:sz="4" w:space="0" w:color="auto"/>
              <w:left w:val="single" w:sz="4" w:space="0" w:color="auto"/>
              <w:bottom w:val="single" w:sz="4" w:space="0" w:color="auto"/>
              <w:right w:val="single" w:sz="4" w:space="0" w:color="auto"/>
            </w:tcBorders>
          </w:tcPr>
          <w:p w:rsidR="00866512" w:rsidRDefault="00866512">
            <w:pPr>
              <w:autoSpaceDE w:val="0"/>
              <w:autoSpaceDN w:val="0"/>
              <w:adjustRightInd w:val="0"/>
              <w:spacing w:after="0" w:line="240" w:lineRule="auto"/>
              <w:jc w:val="both"/>
              <w:rPr>
                <w:rFonts w:ascii="Times New Roman" w:hAnsi="Times New Roman" w:cs="Times New Roman"/>
                <w:sz w:val="24"/>
                <w:szCs w:val="24"/>
                <w:lang w:val="en-US"/>
              </w:rPr>
            </w:pPr>
            <w:r>
              <w:rPr>
                <w:rFonts w:ascii="Times New Roman" w:hAnsi="Times New Roman" w:cs="Times New Roman"/>
                <w:sz w:val="24"/>
                <w:szCs w:val="24"/>
                <w:lang w:val="en-US"/>
              </w:rPr>
              <w:t>1.5</w:t>
            </w:r>
          </w:p>
        </w:tc>
        <w:tc>
          <w:tcPr>
            <w:tcW w:w="2551" w:type="dxa"/>
            <w:tcBorders>
              <w:top w:val="single" w:sz="4" w:space="0" w:color="auto"/>
              <w:left w:val="single" w:sz="4" w:space="0" w:color="auto"/>
              <w:bottom w:val="single" w:sz="4" w:space="0" w:color="auto"/>
              <w:right w:val="single" w:sz="4" w:space="0" w:color="auto"/>
            </w:tcBorders>
          </w:tcPr>
          <w:p w:rsidR="00866512" w:rsidRDefault="00866512">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Склады </w:t>
            </w:r>
            <w:hyperlink r:id="rId164" w:history="1">
              <w:r>
                <w:rPr>
                  <w:rStyle w:val="aa"/>
                  <w:rFonts w:ascii="Times New Roman" w:hAnsi="Times New Roman" w:cs="Times New Roman"/>
                  <w:sz w:val="24"/>
                  <w:szCs w:val="24"/>
                </w:rPr>
                <w:t>(6.9)</w:t>
              </w:r>
            </w:hyperlink>
          </w:p>
        </w:tc>
        <w:tc>
          <w:tcPr>
            <w:tcW w:w="5839" w:type="dxa"/>
            <w:tcBorders>
              <w:top w:val="single" w:sz="4" w:space="0" w:color="auto"/>
              <w:left w:val="single" w:sz="4" w:space="0" w:color="auto"/>
              <w:bottom w:val="single" w:sz="4" w:space="0" w:color="auto"/>
              <w:right w:val="single" w:sz="4" w:space="0" w:color="auto"/>
            </w:tcBorders>
          </w:tcPr>
          <w:p w:rsidR="00866512" w:rsidRDefault="00866512">
            <w:pPr>
              <w:autoSpaceDE w:val="0"/>
              <w:autoSpaceDN w:val="0"/>
              <w:adjustRightInd w:val="0"/>
              <w:spacing w:after="0" w:line="240" w:lineRule="auto"/>
              <w:jc w:val="both"/>
              <w:rPr>
                <w:rFonts w:ascii="Times New Roman" w:hAnsi="Times New Roman" w:cs="Times New Roman"/>
                <w:sz w:val="24"/>
                <w:szCs w:val="24"/>
              </w:rPr>
            </w:pPr>
            <w:proofErr w:type="gramStart"/>
            <w:r>
              <w:rPr>
                <w:rFonts w:ascii="Times New Roman" w:hAnsi="Times New Roman" w:cs="Times New Roman"/>
                <w:sz w:val="24"/>
                <w:szCs w:val="24"/>
              </w:rPr>
              <w:t>Размещение сооружений, имеющих назначение по временному хранению, распределению и перевалке грузов (за исключением хранения стратегических запасов), не являющихся частями производственных комплексов, на которых был создан груз: промышленные базы, склады, погрузочные терминалы и доки, нефтехранилища и нефтеналивные станции, газовые хранилища и обслуживающие их газоконденсатные и газоперекачивающие станции, элеваторы и продовольственные склады, за исключением железнодорожных перевалочных складов</w:t>
            </w:r>
            <w:proofErr w:type="gramEnd"/>
          </w:p>
        </w:tc>
      </w:tr>
      <w:tr w:rsidR="00866512">
        <w:tc>
          <w:tcPr>
            <w:tcW w:w="680" w:type="dxa"/>
            <w:tcBorders>
              <w:top w:val="single" w:sz="4" w:space="0" w:color="auto"/>
              <w:left w:val="single" w:sz="4" w:space="0" w:color="auto"/>
              <w:bottom w:val="single" w:sz="4" w:space="0" w:color="auto"/>
              <w:right w:val="single" w:sz="4" w:space="0" w:color="auto"/>
            </w:tcBorders>
          </w:tcPr>
          <w:p w:rsidR="00866512" w:rsidRDefault="00866512">
            <w:pPr>
              <w:autoSpaceDE w:val="0"/>
              <w:autoSpaceDN w:val="0"/>
              <w:adjustRightInd w:val="0"/>
              <w:spacing w:after="0" w:line="240" w:lineRule="auto"/>
              <w:jc w:val="both"/>
              <w:rPr>
                <w:rFonts w:ascii="Times New Roman" w:hAnsi="Times New Roman" w:cs="Times New Roman"/>
                <w:sz w:val="24"/>
                <w:szCs w:val="24"/>
                <w:lang w:val="en-US"/>
              </w:rPr>
            </w:pPr>
            <w:r>
              <w:rPr>
                <w:rFonts w:ascii="Times New Roman" w:hAnsi="Times New Roman" w:cs="Times New Roman"/>
                <w:sz w:val="24"/>
                <w:szCs w:val="24"/>
                <w:lang w:val="en-US"/>
              </w:rPr>
              <w:t>1.6</w:t>
            </w:r>
          </w:p>
        </w:tc>
        <w:tc>
          <w:tcPr>
            <w:tcW w:w="2551" w:type="dxa"/>
            <w:tcBorders>
              <w:top w:val="single" w:sz="4" w:space="0" w:color="auto"/>
              <w:left w:val="single" w:sz="4" w:space="0" w:color="auto"/>
              <w:bottom w:val="single" w:sz="4" w:space="0" w:color="auto"/>
              <w:right w:val="single" w:sz="4" w:space="0" w:color="auto"/>
            </w:tcBorders>
          </w:tcPr>
          <w:p w:rsidR="00866512" w:rsidRDefault="00866512">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Строительная промышленность</w:t>
            </w:r>
          </w:p>
        </w:tc>
        <w:tc>
          <w:tcPr>
            <w:tcW w:w="5839" w:type="dxa"/>
            <w:tcBorders>
              <w:top w:val="single" w:sz="4" w:space="0" w:color="auto"/>
              <w:left w:val="single" w:sz="4" w:space="0" w:color="auto"/>
              <w:bottom w:val="single" w:sz="4" w:space="0" w:color="auto"/>
              <w:right w:val="single" w:sz="4" w:space="0" w:color="auto"/>
            </w:tcBorders>
          </w:tcPr>
          <w:p w:rsidR="00866512" w:rsidRDefault="00866512">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Размещение объектов капитального строительства, предназначенных для производства: строительных материалов (кирпичей, пиломатериалов, цемента, крепежных материалов), бытового и строительного газового и сантехнического оборудования, лифтов и подъемников, столярной продукции, сборных домов или их частей и тому подобной продукции</w:t>
            </w:r>
          </w:p>
        </w:tc>
      </w:tr>
      <w:tr w:rsidR="00866512">
        <w:tc>
          <w:tcPr>
            <w:tcW w:w="680" w:type="dxa"/>
            <w:tcBorders>
              <w:top w:val="single" w:sz="4" w:space="0" w:color="auto"/>
              <w:left w:val="single" w:sz="4" w:space="0" w:color="auto"/>
              <w:bottom w:val="single" w:sz="4" w:space="0" w:color="auto"/>
              <w:right w:val="single" w:sz="4" w:space="0" w:color="auto"/>
            </w:tcBorders>
          </w:tcPr>
          <w:p w:rsidR="00866512" w:rsidRDefault="00866512">
            <w:pPr>
              <w:autoSpaceDE w:val="0"/>
              <w:autoSpaceDN w:val="0"/>
              <w:adjustRightInd w:val="0"/>
              <w:spacing w:after="0" w:line="240" w:lineRule="auto"/>
              <w:jc w:val="both"/>
              <w:rPr>
                <w:rFonts w:ascii="Times New Roman" w:hAnsi="Times New Roman" w:cs="Times New Roman"/>
                <w:sz w:val="24"/>
                <w:szCs w:val="24"/>
                <w:lang w:val="en-US"/>
              </w:rPr>
            </w:pPr>
            <w:r>
              <w:rPr>
                <w:rFonts w:ascii="Times New Roman" w:hAnsi="Times New Roman" w:cs="Times New Roman"/>
                <w:sz w:val="24"/>
                <w:szCs w:val="24"/>
                <w:lang w:val="en-US"/>
              </w:rPr>
              <w:lastRenderedPageBreak/>
              <w:t>1.7</w:t>
            </w:r>
          </w:p>
        </w:tc>
        <w:tc>
          <w:tcPr>
            <w:tcW w:w="2551" w:type="dxa"/>
            <w:tcBorders>
              <w:top w:val="single" w:sz="4" w:space="0" w:color="auto"/>
              <w:left w:val="single" w:sz="4" w:space="0" w:color="auto"/>
              <w:bottom w:val="single" w:sz="4" w:space="0" w:color="auto"/>
              <w:right w:val="single" w:sz="4" w:space="0" w:color="auto"/>
            </w:tcBorders>
          </w:tcPr>
          <w:p w:rsidR="00866512" w:rsidRDefault="00866512">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Автомобильный транспорт </w:t>
            </w:r>
            <w:hyperlink r:id="rId165" w:history="1">
              <w:r>
                <w:rPr>
                  <w:rStyle w:val="aa"/>
                  <w:rFonts w:ascii="Times New Roman" w:hAnsi="Times New Roman" w:cs="Times New Roman"/>
                  <w:sz w:val="24"/>
                  <w:szCs w:val="24"/>
                </w:rPr>
                <w:t>(7.2)</w:t>
              </w:r>
            </w:hyperlink>
          </w:p>
        </w:tc>
        <w:tc>
          <w:tcPr>
            <w:tcW w:w="5839" w:type="dxa"/>
            <w:tcBorders>
              <w:top w:val="single" w:sz="4" w:space="0" w:color="auto"/>
              <w:left w:val="single" w:sz="4" w:space="0" w:color="auto"/>
              <w:bottom w:val="single" w:sz="4" w:space="0" w:color="auto"/>
              <w:right w:val="single" w:sz="4" w:space="0" w:color="auto"/>
            </w:tcBorders>
          </w:tcPr>
          <w:p w:rsidR="00866512" w:rsidRDefault="00866512">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Размещение автомобильных дорог и технически связанных с ними сооружений; размещение зданий и сооружений, предназначенных для обслуживания пассажиров, а также обеспечивающие работу транспортных средств, размещение объектов, предназначенных для размещения постов органов внутренних дел, ответственных за безопасность дорожного движения; оборудование земельных участков для стоянок автомобильного транспорта, а также для размещения депо (устройства мест стоянок) автомобильного транспорта, осуществляющего перевозки людей по установленному маршруту</w:t>
            </w:r>
          </w:p>
        </w:tc>
      </w:tr>
      <w:tr w:rsidR="00866512">
        <w:tc>
          <w:tcPr>
            <w:tcW w:w="680" w:type="dxa"/>
            <w:tcBorders>
              <w:top w:val="single" w:sz="4" w:space="0" w:color="auto"/>
              <w:left w:val="single" w:sz="4" w:space="0" w:color="auto"/>
              <w:bottom w:val="single" w:sz="4" w:space="0" w:color="auto"/>
              <w:right w:val="single" w:sz="4" w:space="0" w:color="auto"/>
            </w:tcBorders>
          </w:tcPr>
          <w:p w:rsidR="00866512" w:rsidRDefault="00866512">
            <w:pPr>
              <w:autoSpaceDE w:val="0"/>
              <w:autoSpaceDN w:val="0"/>
              <w:adjustRightInd w:val="0"/>
              <w:spacing w:after="0" w:line="240" w:lineRule="auto"/>
              <w:jc w:val="both"/>
              <w:rPr>
                <w:rFonts w:ascii="Times New Roman" w:hAnsi="Times New Roman" w:cs="Times New Roman"/>
                <w:sz w:val="24"/>
                <w:szCs w:val="24"/>
                <w:lang w:val="en-US"/>
              </w:rPr>
            </w:pPr>
            <w:r>
              <w:rPr>
                <w:rFonts w:ascii="Times New Roman" w:hAnsi="Times New Roman" w:cs="Times New Roman"/>
                <w:sz w:val="24"/>
                <w:szCs w:val="24"/>
                <w:lang w:val="en-US"/>
              </w:rPr>
              <w:t>1.8</w:t>
            </w:r>
          </w:p>
        </w:tc>
        <w:tc>
          <w:tcPr>
            <w:tcW w:w="2551" w:type="dxa"/>
            <w:tcBorders>
              <w:top w:val="single" w:sz="4" w:space="0" w:color="auto"/>
              <w:left w:val="single" w:sz="4" w:space="0" w:color="auto"/>
              <w:bottom w:val="single" w:sz="4" w:space="0" w:color="auto"/>
              <w:right w:val="single" w:sz="4" w:space="0" w:color="auto"/>
            </w:tcBorders>
          </w:tcPr>
          <w:p w:rsidR="00866512" w:rsidRDefault="00866512">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Обеспечение внутреннего правопорядка </w:t>
            </w:r>
            <w:hyperlink r:id="rId166" w:history="1">
              <w:r>
                <w:rPr>
                  <w:rStyle w:val="aa"/>
                  <w:rFonts w:ascii="Times New Roman" w:hAnsi="Times New Roman" w:cs="Times New Roman"/>
                  <w:sz w:val="24"/>
                  <w:szCs w:val="24"/>
                </w:rPr>
                <w:t>(8.3)</w:t>
              </w:r>
            </w:hyperlink>
          </w:p>
        </w:tc>
        <w:tc>
          <w:tcPr>
            <w:tcW w:w="5839" w:type="dxa"/>
            <w:tcBorders>
              <w:top w:val="single" w:sz="4" w:space="0" w:color="auto"/>
              <w:left w:val="single" w:sz="4" w:space="0" w:color="auto"/>
              <w:bottom w:val="single" w:sz="4" w:space="0" w:color="auto"/>
              <w:right w:val="single" w:sz="4" w:space="0" w:color="auto"/>
            </w:tcBorders>
          </w:tcPr>
          <w:p w:rsidR="00866512" w:rsidRDefault="00866512">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 Объекты для подготовки и поддержания в готовности органов внутренних дел и спасательных служб, в которых существует военизированная служба; объекты гражданской обороны (за исключением объектов гражданской обороны, являющихся частями производственных зданий)</w:t>
            </w:r>
          </w:p>
        </w:tc>
      </w:tr>
      <w:tr w:rsidR="00866512">
        <w:tc>
          <w:tcPr>
            <w:tcW w:w="680" w:type="dxa"/>
            <w:tcBorders>
              <w:top w:val="single" w:sz="4" w:space="0" w:color="auto"/>
              <w:left w:val="single" w:sz="4" w:space="0" w:color="auto"/>
              <w:bottom w:val="single" w:sz="4" w:space="0" w:color="auto"/>
              <w:right w:val="single" w:sz="4" w:space="0" w:color="auto"/>
            </w:tcBorders>
          </w:tcPr>
          <w:p w:rsidR="00866512" w:rsidRDefault="00866512">
            <w:pPr>
              <w:autoSpaceDE w:val="0"/>
              <w:autoSpaceDN w:val="0"/>
              <w:adjustRightInd w:val="0"/>
              <w:spacing w:after="0" w:line="240" w:lineRule="auto"/>
              <w:jc w:val="both"/>
              <w:rPr>
                <w:rFonts w:ascii="Times New Roman" w:hAnsi="Times New Roman" w:cs="Times New Roman"/>
                <w:sz w:val="24"/>
                <w:szCs w:val="24"/>
                <w:lang w:val="en-US"/>
              </w:rPr>
            </w:pPr>
            <w:r>
              <w:rPr>
                <w:rFonts w:ascii="Times New Roman" w:hAnsi="Times New Roman" w:cs="Times New Roman"/>
                <w:sz w:val="24"/>
                <w:szCs w:val="24"/>
                <w:lang w:val="en-US"/>
              </w:rPr>
              <w:t>1.9</w:t>
            </w:r>
          </w:p>
        </w:tc>
        <w:tc>
          <w:tcPr>
            <w:tcW w:w="2551" w:type="dxa"/>
            <w:tcBorders>
              <w:top w:val="single" w:sz="4" w:space="0" w:color="auto"/>
              <w:left w:val="single" w:sz="4" w:space="0" w:color="auto"/>
              <w:bottom w:val="single" w:sz="4" w:space="0" w:color="auto"/>
              <w:right w:val="single" w:sz="4" w:space="0" w:color="auto"/>
            </w:tcBorders>
          </w:tcPr>
          <w:p w:rsidR="00866512" w:rsidRDefault="00866512">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Историческая </w:t>
            </w:r>
            <w:hyperlink r:id="rId167" w:history="1">
              <w:r>
                <w:rPr>
                  <w:rStyle w:val="aa"/>
                  <w:rFonts w:ascii="Times New Roman" w:hAnsi="Times New Roman" w:cs="Times New Roman"/>
                  <w:sz w:val="24"/>
                  <w:szCs w:val="24"/>
                </w:rPr>
                <w:t>(9.3)</w:t>
              </w:r>
            </w:hyperlink>
          </w:p>
        </w:tc>
        <w:tc>
          <w:tcPr>
            <w:tcW w:w="5839" w:type="dxa"/>
            <w:tcBorders>
              <w:top w:val="single" w:sz="4" w:space="0" w:color="auto"/>
              <w:left w:val="single" w:sz="4" w:space="0" w:color="auto"/>
              <w:bottom w:val="single" w:sz="4" w:space="0" w:color="auto"/>
              <w:right w:val="single" w:sz="4" w:space="0" w:color="auto"/>
            </w:tcBorders>
          </w:tcPr>
          <w:p w:rsidR="00866512" w:rsidRDefault="00866512">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Объекты культурного наследия (памятники истории и культуры) народов Российской Федерации.</w:t>
            </w:r>
          </w:p>
        </w:tc>
      </w:tr>
      <w:tr w:rsidR="00866512">
        <w:tc>
          <w:tcPr>
            <w:tcW w:w="680" w:type="dxa"/>
            <w:tcBorders>
              <w:top w:val="single" w:sz="4" w:space="0" w:color="auto"/>
              <w:left w:val="single" w:sz="4" w:space="0" w:color="auto"/>
              <w:bottom w:val="single" w:sz="4" w:space="0" w:color="auto"/>
              <w:right w:val="single" w:sz="4" w:space="0" w:color="auto"/>
            </w:tcBorders>
          </w:tcPr>
          <w:p w:rsidR="00866512" w:rsidRDefault="00866512">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1.10</w:t>
            </w:r>
          </w:p>
        </w:tc>
        <w:tc>
          <w:tcPr>
            <w:tcW w:w="2551" w:type="dxa"/>
            <w:tcBorders>
              <w:top w:val="single" w:sz="4" w:space="0" w:color="auto"/>
              <w:left w:val="single" w:sz="4" w:space="0" w:color="auto"/>
              <w:bottom w:val="single" w:sz="4" w:space="0" w:color="auto"/>
              <w:right w:val="single" w:sz="4" w:space="0" w:color="auto"/>
            </w:tcBorders>
          </w:tcPr>
          <w:p w:rsidR="00866512" w:rsidRDefault="00866512">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Общее пользование территории </w:t>
            </w:r>
            <w:hyperlink r:id="rId168" w:history="1">
              <w:r>
                <w:rPr>
                  <w:rStyle w:val="aa"/>
                  <w:rFonts w:ascii="Times New Roman" w:hAnsi="Times New Roman" w:cs="Times New Roman"/>
                  <w:sz w:val="24"/>
                  <w:szCs w:val="24"/>
                </w:rPr>
                <w:t>(12.0)</w:t>
              </w:r>
            </w:hyperlink>
          </w:p>
        </w:tc>
        <w:tc>
          <w:tcPr>
            <w:tcW w:w="5839" w:type="dxa"/>
            <w:tcBorders>
              <w:top w:val="single" w:sz="4" w:space="0" w:color="auto"/>
              <w:left w:val="single" w:sz="4" w:space="0" w:color="auto"/>
              <w:bottom w:val="single" w:sz="4" w:space="0" w:color="auto"/>
              <w:right w:val="single" w:sz="4" w:space="0" w:color="auto"/>
            </w:tcBorders>
          </w:tcPr>
          <w:p w:rsidR="00866512" w:rsidRDefault="00866512">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Размещение объектов улично-дорожной сети, автомобильных дорог и пешеходных тротуаров в границах населенных пунктов, пешеходных переходов, малых архитектурных форм благоустройства</w:t>
            </w:r>
          </w:p>
        </w:tc>
      </w:tr>
      <w:tr w:rsidR="007C3C81">
        <w:tc>
          <w:tcPr>
            <w:tcW w:w="9070" w:type="dxa"/>
            <w:gridSpan w:val="3"/>
            <w:tcBorders>
              <w:top w:val="single" w:sz="4" w:space="0" w:color="auto"/>
              <w:left w:val="single" w:sz="4" w:space="0" w:color="auto"/>
              <w:bottom w:val="single" w:sz="4" w:space="0" w:color="auto"/>
              <w:right w:val="single" w:sz="4" w:space="0" w:color="auto"/>
            </w:tcBorders>
          </w:tcPr>
          <w:p w:rsidR="007C3C81" w:rsidRDefault="007C3C81">
            <w:pPr>
              <w:autoSpaceDE w:val="0"/>
              <w:autoSpaceDN w:val="0"/>
              <w:adjustRightInd w:val="0"/>
              <w:spacing w:after="0" w:line="240" w:lineRule="auto"/>
              <w:jc w:val="center"/>
              <w:rPr>
                <w:rFonts w:ascii="Times New Roman" w:hAnsi="Times New Roman" w:cs="Times New Roman"/>
                <w:sz w:val="24"/>
                <w:szCs w:val="24"/>
              </w:rPr>
            </w:pPr>
            <w:r>
              <w:rPr>
                <w:rFonts w:ascii="Times New Roman" w:hAnsi="Times New Roman" w:cs="Times New Roman"/>
                <w:sz w:val="24"/>
                <w:szCs w:val="24"/>
              </w:rPr>
              <w:t>2. Условно разрешенные виды использования</w:t>
            </w:r>
          </w:p>
        </w:tc>
      </w:tr>
      <w:tr w:rsidR="00C33306">
        <w:tc>
          <w:tcPr>
            <w:tcW w:w="680" w:type="dxa"/>
            <w:tcBorders>
              <w:top w:val="single" w:sz="4" w:space="0" w:color="auto"/>
              <w:left w:val="single" w:sz="4" w:space="0" w:color="auto"/>
              <w:bottom w:val="single" w:sz="4" w:space="0" w:color="auto"/>
              <w:right w:val="single" w:sz="4" w:space="0" w:color="auto"/>
            </w:tcBorders>
          </w:tcPr>
          <w:p w:rsidR="00C33306" w:rsidRDefault="00C33306">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2.1</w:t>
            </w:r>
          </w:p>
        </w:tc>
        <w:tc>
          <w:tcPr>
            <w:tcW w:w="2551" w:type="dxa"/>
            <w:tcBorders>
              <w:top w:val="single" w:sz="4" w:space="0" w:color="auto"/>
              <w:left w:val="single" w:sz="4" w:space="0" w:color="auto"/>
              <w:bottom w:val="single" w:sz="4" w:space="0" w:color="auto"/>
              <w:right w:val="single" w:sz="4" w:space="0" w:color="auto"/>
            </w:tcBorders>
          </w:tcPr>
          <w:p w:rsidR="00C33306" w:rsidRDefault="00C33306">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Для индивидуального жилищного строительства </w:t>
            </w:r>
            <w:hyperlink r:id="rId169" w:history="1">
              <w:r>
                <w:rPr>
                  <w:rStyle w:val="aa"/>
                  <w:rFonts w:ascii="Times New Roman" w:hAnsi="Times New Roman" w:cs="Times New Roman"/>
                  <w:sz w:val="24"/>
                  <w:szCs w:val="24"/>
                </w:rPr>
                <w:t>(2.1)</w:t>
              </w:r>
            </w:hyperlink>
          </w:p>
        </w:tc>
        <w:tc>
          <w:tcPr>
            <w:tcW w:w="5839" w:type="dxa"/>
            <w:tcBorders>
              <w:top w:val="single" w:sz="4" w:space="0" w:color="auto"/>
              <w:left w:val="single" w:sz="4" w:space="0" w:color="auto"/>
              <w:bottom w:val="single" w:sz="4" w:space="0" w:color="auto"/>
              <w:right w:val="single" w:sz="4" w:space="0" w:color="auto"/>
            </w:tcBorders>
          </w:tcPr>
          <w:p w:rsidR="00C33306" w:rsidRDefault="00C33306">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Размещение индивидуального жилого дома (дом, пригодный для постоянного проживания, высотой не выше трех надземных этажей); выращивание плодовых, ягодных, овощных, бахчевых или иных декоративных или сельскохозяйственных культур; размещение индивидуальных гаражей и подсобных сооружений</w:t>
            </w:r>
          </w:p>
        </w:tc>
      </w:tr>
      <w:tr w:rsidR="00C33306">
        <w:tc>
          <w:tcPr>
            <w:tcW w:w="680" w:type="dxa"/>
            <w:tcBorders>
              <w:top w:val="single" w:sz="4" w:space="0" w:color="auto"/>
              <w:left w:val="single" w:sz="4" w:space="0" w:color="auto"/>
              <w:bottom w:val="single" w:sz="4" w:space="0" w:color="auto"/>
              <w:right w:val="single" w:sz="4" w:space="0" w:color="auto"/>
            </w:tcBorders>
          </w:tcPr>
          <w:p w:rsidR="00C33306" w:rsidRDefault="00C33306">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2.2</w:t>
            </w:r>
          </w:p>
        </w:tc>
        <w:tc>
          <w:tcPr>
            <w:tcW w:w="2551" w:type="dxa"/>
            <w:tcBorders>
              <w:top w:val="single" w:sz="4" w:space="0" w:color="auto"/>
              <w:left w:val="single" w:sz="4" w:space="0" w:color="auto"/>
              <w:bottom w:val="single" w:sz="4" w:space="0" w:color="auto"/>
              <w:right w:val="single" w:sz="4" w:space="0" w:color="auto"/>
            </w:tcBorders>
          </w:tcPr>
          <w:p w:rsidR="00C33306" w:rsidRDefault="00C33306">
            <w:pPr>
              <w:pStyle w:val="ConsPlusNormal"/>
              <w:spacing w:line="276" w:lineRule="auto"/>
              <w:jc w:val="both"/>
              <w:rPr>
                <w:rFonts w:ascii="Times New Roman" w:hAnsi="Times New Roman" w:cs="Times New Roman"/>
                <w:sz w:val="24"/>
                <w:szCs w:val="24"/>
              </w:rPr>
            </w:pPr>
            <w:r>
              <w:rPr>
                <w:rFonts w:ascii="Times New Roman" w:hAnsi="Times New Roman" w:cs="Times New Roman"/>
                <w:sz w:val="24"/>
                <w:szCs w:val="24"/>
              </w:rPr>
              <w:t xml:space="preserve">Для ведения личного подсобного хозяйства </w:t>
            </w:r>
            <w:r>
              <w:rPr>
                <w:rFonts w:ascii="Times New Roman" w:hAnsi="Times New Roman" w:cs="Times New Roman"/>
                <w:color w:val="0070C0"/>
                <w:sz w:val="24"/>
                <w:szCs w:val="24"/>
              </w:rPr>
              <w:t>(2.2)</w:t>
            </w:r>
          </w:p>
        </w:tc>
        <w:tc>
          <w:tcPr>
            <w:tcW w:w="5839" w:type="dxa"/>
            <w:tcBorders>
              <w:top w:val="single" w:sz="4" w:space="0" w:color="auto"/>
              <w:left w:val="single" w:sz="4" w:space="0" w:color="auto"/>
              <w:bottom w:val="single" w:sz="4" w:space="0" w:color="auto"/>
              <w:right w:val="single" w:sz="4" w:space="0" w:color="auto"/>
            </w:tcBorders>
          </w:tcPr>
          <w:p w:rsidR="00C33306" w:rsidRDefault="00C33306">
            <w:pPr>
              <w:pStyle w:val="ConsPlusNormal"/>
              <w:spacing w:line="276" w:lineRule="auto"/>
              <w:jc w:val="both"/>
              <w:rPr>
                <w:rFonts w:ascii="Times New Roman" w:hAnsi="Times New Roman" w:cs="Times New Roman"/>
                <w:sz w:val="24"/>
                <w:szCs w:val="24"/>
              </w:rPr>
            </w:pPr>
            <w:r>
              <w:rPr>
                <w:rFonts w:ascii="Times New Roman" w:hAnsi="Times New Roman" w:cs="Times New Roman"/>
                <w:sz w:val="24"/>
                <w:szCs w:val="24"/>
              </w:rPr>
              <w:t>Размещение жилого дома, не предназначенного для раздела на квартиры (дома, пригодные для постоянного проживания и высотой не выше трех надземных этажей); производство сельскохозяйственной продукции; размещение гаража и иных вспомогательных сооружений; содержание сельскохозяйственных животных</w:t>
            </w:r>
          </w:p>
        </w:tc>
      </w:tr>
      <w:tr w:rsidR="00C33306">
        <w:tc>
          <w:tcPr>
            <w:tcW w:w="680" w:type="dxa"/>
            <w:tcBorders>
              <w:top w:val="single" w:sz="4" w:space="0" w:color="auto"/>
              <w:left w:val="single" w:sz="4" w:space="0" w:color="auto"/>
              <w:bottom w:val="single" w:sz="4" w:space="0" w:color="auto"/>
              <w:right w:val="single" w:sz="4" w:space="0" w:color="auto"/>
            </w:tcBorders>
          </w:tcPr>
          <w:p w:rsidR="00C33306" w:rsidRPr="00C33306" w:rsidRDefault="00C33306">
            <w:pPr>
              <w:autoSpaceDE w:val="0"/>
              <w:autoSpaceDN w:val="0"/>
              <w:adjustRightInd w:val="0"/>
              <w:spacing w:after="0" w:line="240" w:lineRule="auto"/>
              <w:jc w:val="both"/>
              <w:rPr>
                <w:rFonts w:ascii="Times New Roman" w:hAnsi="Times New Roman" w:cs="Times New Roman"/>
                <w:sz w:val="24"/>
                <w:szCs w:val="24"/>
                <w:lang w:val="en-US"/>
              </w:rPr>
            </w:pPr>
            <w:r>
              <w:rPr>
                <w:rFonts w:ascii="Times New Roman" w:hAnsi="Times New Roman" w:cs="Times New Roman"/>
                <w:sz w:val="24"/>
                <w:szCs w:val="24"/>
                <w:lang w:val="en-US"/>
              </w:rPr>
              <w:t>2.3</w:t>
            </w:r>
          </w:p>
        </w:tc>
        <w:tc>
          <w:tcPr>
            <w:tcW w:w="2551" w:type="dxa"/>
            <w:tcBorders>
              <w:top w:val="single" w:sz="4" w:space="0" w:color="auto"/>
              <w:left w:val="single" w:sz="4" w:space="0" w:color="auto"/>
              <w:bottom w:val="single" w:sz="4" w:space="0" w:color="auto"/>
              <w:right w:val="single" w:sz="4" w:space="0" w:color="auto"/>
            </w:tcBorders>
          </w:tcPr>
          <w:p w:rsidR="00C33306" w:rsidRDefault="00C33306" w:rsidP="00204B04">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Здравоохранение </w:t>
            </w:r>
            <w:hyperlink r:id="rId170" w:history="1">
              <w:r>
                <w:rPr>
                  <w:rFonts w:ascii="Times New Roman" w:hAnsi="Times New Roman" w:cs="Times New Roman"/>
                  <w:color w:val="0000FF"/>
                  <w:sz w:val="24"/>
                  <w:szCs w:val="24"/>
                </w:rPr>
                <w:t>(3.4)</w:t>
              </w:r>
            </w:hyperlink>
          </w:p>
        </w:tc>
        <w:tc>
          <w:tcPr>
            <w:tcW w:w="5839" w:type="dxa"/>
            <w:tcBorders>
              <w:top w:val="single" w:sz="4" w:space="0" w:color="auto"/>
              <w:left w:val="single" w:sz="4" w:space="0" w:color="auto"/>
              <w:bottom w:val="single" w:sz="4" w:space="0" w:color="auto"/>
              <w:right w:val="single" w:sz="4" w:space="0" w:color="auto"/>
            </w:tcBorders>
          </w:tcPr>
          <w:p w:rsidR="00C33306" w:rsidRDefault="00C33306" w:rsidP="00204B04">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Объекты для оказания гражданам медицинской помощи</w:t>
            </w:r>
          </w:p>
        </w:tc>
      </w:tr>
      <w:tr w:rsidR="00C33306">
        <w:tc>
          <w:tcPr>
            <w:tcW w:w="680" w:type="dxa"/>
            <w:tcBorders>
              <w:top w:val="single" w:sz="4" w:space="0" w:color="auto"/>
              <w:left w:val="single" w:sz="4" w:space="0" w:color="auto"/>
              <w:bottom w:val="single" w:sz="4" w:space="0" w:color="auto"/>
              <w:right w:val="single" w:sz="4" w:space="0" w:color="auto"/>
            </w:tcBorders>
          </w:tcPr>
          <w:p w:rsidR="00C33306" w:rsidRPr="003E640F" w:rsidRDefault="00C33306">
            <w:pPr>
              <w:autoSpaceDE w:val="0"/>
              <w:autoSpaceDN w:val="0"/>
              <w:adjustRightInd w:val="0"/>
              <w:spacing w:after="0" w:line="240" w:lineRule="auto"/>
              <w:jc w:val="both"/>
              <w:rPr>
                <w:rFonts w:ascii="Times New Roman" w:hAnsi="Times New Roman" w:cs="Times New Roman"/>
                <w:sz w:val="24"/>
                <w:szCs w:val="24"/>
                <w:lang w:val="en-US"/>
              </w:rPr>
            </w:pPr>
            <w:r>
              <w:rPr>
                <w:rFonts w:ascii="Times New Roman" w:hAnsi="Times New Roman" w:cs="Times New Roman"/>
                <w:sz w:val="24"/>
                <w:szCs w:val="24"/>
                <w:lang w:val="en-US"/>
              </w:rPr>
              <w:t>2.4</w:t>
            </w:r>
          </w:p>
        </w:tc>
        <w:tc>
          <w:tcPr>
            <w:tcW w:w="2551" w:type="dxa"/>
            <w:tcBorders>
              <w:top w:val="single" w:sz="4" w:space="0" w:color="auto"/>
              <w:left w:val="single" w:sz="4" w:space="0" w:color="auto"/>
              <w:bottom w:val="single" w:sz="4" w:space="0" w:color="auto"/>
              <w:right w:val="single" w:sz="4" w:space="0" w:color="auto"/>
            </w:tcBorders>
          </w:tcPr>
          <w:p w:rsidR="00C33306" w:rsidRDefault="00C33306">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Религиозное использование </w:t>
            </w:r>
            <w:hyperlink r:id="rId171" w:history="1">
              <w:r>
                <w:rPr>
                  <w:rFonts w:ascii="Times New Roman" w:hAnsi="Times New Roman" w:cs="Times New Roman"/>
                  <w:color w:val="0000FF"/>
                  <w:sz w:val="24"/>
                  <w:szCs w:val="24"/>
                </w:rPr>
                <w:t>(3.7)</w:t>
              </w:r>
            </w:hyperlink>
          </w:p>
        </w:tc>
        <w:tc>
          <w:tcPr>
            <w:tcW w:w="5839" w:type="dxa"/>
            <w:tcBorders>
              <w:top w:val="single" w:sz="4" w:space="0" w:color="auto"/>
              <w:left w:val="single" w:sz="4" w:space="0" w:color="auto"/>
              <w:bottom w:val="single" w:sz="4" w:space="0" w:color="auto"/>
              <w:right w:val="single" w:sz="4" w:space="0" w:color="auto"/>
            </w:tcBorders>
          </w:tcPr>
          <w:p w:rsidR="00C33306" w:rsidRDefault="00C33306">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Размещение объектов капитального строительства, предназначенных для отправления религиозных обрядов (церкви, соборы, храмы, часовни, монастыри, </w:t>
            </w:r>
            <w:r>
              <w:rPr>
                <w:rFonts w:ascii="Times New Roman" w:hAnsi="Times New Roman" w:cs="Times New Roman"/>
                <w:sz w:val="24"/>
                <w:szCs w:val="24"/>
              </w:rPr>
              <w:lastRenderedPageBreak/>
              <w:t>мечети, молельные дома); размещение объектов капитального строительства, предназначенных для постоянного местонахождения духовных лиц, паломников и послушников в связи с осуществлением ими религиозной службы, а также для осуществления благотворительной и религиозной образовательной деятельности (монастыри, скиты, воскресные школы)</w:t>
            </w:r>
          </w:p>
        </w:tc>
      </w:tr>
      <w:tr w:rsidR="00C33306">
        <w:tc>
          <w:tcPr>
            <w:tcW w:w="680" w:type="dxa"/>
            <w:tcBorders>
              <w:top w:val="single" w:sz="4" w:space="0" w:color="auto"/>
              <w:left w:val="single" w:sz="4" w:space="0" w:color="auto"/>
              <w:bottom w:val="single" w:sz="4" w:space="0" w:color="auto"/>
              <w:right w:val="single" w:sz="4" w:space="0" w:color="auto"/>
            </w:tcBorders>
          </w:tcPr>
          <w:p w:rsidR="00C33306" w:rsidRPr="003E640F" w:rsidRDefault="00C33306">
            <w:pPr>
              <w:autoSpaceDE w:val="0"/>
              <w:autoSpaceDN w:val="0"/>
              <w:adjustRightInd w:val="0"/>
              <w:spacing w:after="0" w:line="240" w:lineRule="auto"/>
              <w:jc w:val="both"/>
              <w:rPr>
                <w:rFonts w:ascii="Times New Roman" w:hAnsi="Times New Roman" w:cs="Times New Roman"/>
                <w:sz w:val="24"/>
                <w:szCs w:val="24"/>
                <w:lang w:val="en-US"/>
              </w:rPr>
            </w:pPr>
            <w:r>
              <w:rPr>
                <w:rFonts w:ascii="Times New Roman" w:hAnsi="Times New Roman" w:cs="Times New Roman"/>
                <w:sz w:val="24"/>
                <w:szCs w:val="24"/>
                <w:lang w:val="en-US"/>
              </w:rPr>
              <w:lastRenderedPageBreak/>
              <w:t>2.5</w:t>
            </w:r>
          </w:p>
        </w:tc>
        <w:tc>
          <w:tcPr>
            <w:tcW w:w="2551" w:type="dxa"/>
            <w:tcBorders>
              <w:top w:val="single" w:sz="4" w:space="0" w:color="auto"/>
              <w:left w:val="single" w:sz="4" w:space="0" w:color="auto"/>
              <w:bottom w:val="single" w:sz="4" w:space="0" w:color="auto"/>
              <w:right w:val="single" w:sz="4" w:space="0" w:color="auto"/>
            </w:tcBorders>
          </w:tcPr>
          <w:p w:rsidR="00C33306" w:rsidRDefault="00C33306">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Магазины </w:t>
            </w:r>
            <w:hyperlink r:id="rId172" w:history="1">
              <w:r>
                <w:rPr>
                  <w:rFonts w:ascii="Times New Roman" w:hAnsi="Times New Roman" w:cs="Times New Roman"/>
                  <w:color w:val="0000FF"/>
                  <w:sz w:val="24"/>
                  <w:szCs w:val="24"/>
                </w:rPr>
                <w:t>(4.4)</w:t>
              </w:r>
            </w:hyperlink>
          </w:p>
        </w:tc>
        <w:tc>
          <w:tcPr>
            <w:tcW w:w="5839" w:type="dxa"/>
            <w:tcBorders>
              <w:top w:val="single" w:sz="4" w:space="0" w:color="auto"/>
              <w:left w:val="single" w:sz="4" w:space="0" w:color="auto"/>
              <w:bottom w:val="single" w:sz="4" w:space="0" w:color="auto"/>
              <w:right w:val="single" w:sz="4" w:space="0" w:color="auto"/>
            </w:tcBorders>
          </w:tcPr>
          <w:p w:rsidR="00C33306" w:rsidRDefault="00C33306">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Размещение объектов капитального строительства, предназначенных для продажи товаров, торговая площадь которых составляет до 5000 кв. м</w:t>
            </w:r>
          </w:p>
        </w:tc>
      </w:tr>
      <w:tr w:rsidR="00C33306">
        <w:tc>
          <w:tcPr>
            <w:tcW w:w="680" w:type="dxa"/>
            <w:tcBorders>
              <w:top w:val="single" w:sz="4" w:space="0" w:color="auto"/>
              <w:left w:val="single" w:sz="4" w:space="0" w:color="auto"/>
              <w:bottom w:val="single" w:sz="4" w:space="0" w:color="auto"/>
              <w:right w:val="single" w:sz="4" w:space="0" w:color="auto"/>
            </w:tcBorders>
          </w:tcPr>
          <w:p w:rsidR="00C33306" w:rsidRPr="003E640F" w:rsidRDefault="00C33306">
            <w:pPr>
              <w:autoSpaceDE w:val="0"/>
              <w:autoSpaceDN w:val="0"/>
              <w:adjustRightInd w:val="0"/>
              <w:spacing w:after="0" w:line="240" w:lineRule="auto"/>
              <w:jc w:val="both"/>
              <w:rPr>
                <w:rFonts w:ascii="Times New Roman" w:hAnsi="Times New Roman" w:cs="Times New Roman"/>
                <w:sz w:val="24"/>
                <w:szCs w:val="24"/>
                <w:lang w:val="en-US"/>
              </w:rPr>
            </w:pPr>
            <w:r>
              <w:rPr>
                <w:rFonts w:ascii="Times New Roman" w:hAnsi="Times New Roman" w:cs="Times New Roman"/>
                <w:sz w:val="24"/>
                <w:szCs w:val="24"/>
                <w:lang w:val="en-US"/>
              </w:rPr>
              <w:t>2.6</w:t>
            </w:r>
          </w:p>
        </w:tc>
        <w:tc>
          <w:tcPr>
            <w:tcW w:w="2551" w:type="dxa"/>
            <w:tcBorders>
              <w:top w:val="single" w:sz="4" w:space="0" w:color="auto"/>
              <w:left w:val="single" w:sz="4" w:space="0" w:color="auto"/>
              <w:bottom w:val="single" w:sz="4" w:space="0" w:color="auto"/>
              <w:right w:val="single" w:sz="4" w:space="0" w:color="auto"/>
            </w:tcBorders>
          </w:tcPr>
          <w:p w:rsidR="00C33306" w:rsidRDefault="00C33306">
            <w:pPr>
              <w:autoSpaceDE w:val="0"/>
              <w:autoSpaceDN w:val="0"/>
              <w:adjustRightInd w:val="0"/>
              <w:spacing w:after="0" w:line="240" w:lineRule="auto"/>
              <w:jc w:val="both"/>
              <w:rPr>
                <w:rFonts w:ascii="Times New Roman" w:hAnsi="Times New Roman" w:cs="Times New Roman"/>
                <w:sz w:val="24"/>
                <w:szCs w:val="24"/>
              </w:rPr>
            </w:pPr>
            <w:r w:rsidRPr="001F7B26">
              <w:rPr>
                <w:rFonts w:ascii="Times New Roman" w:hAnsi="Times New Roman" w:cs="Times New Roman"/>
                <w:sz w:val="24"/>
                <w:szCs w:val="24"/>
              </w:rPr>
              <w:t>Объекты придорожного сервиса</w:t>
            </w:r>
            <w:r>
              <w:rPr>
                <w:rFonts w:ascii="Times New Roman" w:hAnsi="Times New Roman" w:cs="Times New Roman"/>
                <w:sz w:val="24"/>
                <w:szCs w:val="24"/>
              </w:rPr>
              <w:t xml:space="preserve"> </w:t>
            </w:r>
            <w:hyperlink r:id="rId173" w:history="1">
              <w:r>
                <w:rPr>
                  <w:rFonts w:ascii="Times New Roman" w:hAnsi="Times New Roman" w:cs="Times New Roman"/>
                  <w:color w:val="0000FF"/>
                  <w:sz w:val="24"/>
                  <w:szCs w:val="24"/>
                </w:rPr>
                <w:t>(</w:t>
              </w:r>
              <w:r w:rsidRPr="001F7B26">
                <w:rPr>
                  <w:rFonts w:ascii="Times New Roman" w:hAnsi="Times New Roman" w:cs="Times New Roman"/>
                  <w:color w:val="0000FF"/>
                  <w:sz w:val="24"/>
                  <w:szCs w:val="24"/>
                </w:rPr>
                <w:t>4.9.1</w:t>
              </w:r>
              <w:r>
                <w:rPr>
                  <w:rFonts w:ascii="Times New Roman" w:hAnsi="Times New Roman" w:cs="Times New Roman"/>
                  <w:color w:val="0000FF"/>
                  <w:sz w:val="24"/>
                  <w:szCs w:val="24"/>
                </w:rPr>
                <w:t>)</w:t>
              </w:r>
            </w:hyperlink>
          </w:p>
        </w:tc>
        <w:tc>
          <w:tcPr>
            <w:tcW w:w="5839" w:type="dxa"/>
            <w:tcBorders>
              <w:top w:val="single" w:sz="4" w:space="0" w:color="auto"/>
              <w:left w:val="single" w:sz="4" w:space="0" w:color="auto"/>
              <w:bottom w:val="single" w:sz="4" w:space="0" w:color="auto"/>
              <w:right w:val="single" w:sz="4" w:space="0" w:color="auto"/>
            </w:tcBorders>
          </w:tcPr>
          <w:p w:rsidR="00C33306" w:rsidRDefault="00C33306" w:rsidP="001F7B26">
            <w:pPr>
              <w:autoSpaceDE w:val="0"/>
              <w:autoSpaceDN w:val="0"/>
              <w:adjustRightInd w:val="0"/>
              <w:spacing w:after="0" w:line="240" w:lineRule="auto"/>
              <w:jc w:val="both"/>
              <w:rPr>
                <w:rFonts w:ascii="Times New Roman" w:hAnsi="Times New Roman" w:cs="Times New Roman"/>
                <w:sz w:val="24"/>
                <w:szCs w:val="24"/>
              </w:rPr>
            </w:pPr>
            <w:r w:rsidRPr="001F7B26">
              <w:rPr>
                <w:rFonts w:ascii="Times New Roman" w:hAnsi="Times New Roman" w:cs="Times New Roman"/>
                <w:sz w:val="24"/>
                <w:szCs w:val="24"/>
              </w:rPr>
              <w:t>Размещение автозаправочных станций (бензиновых, газовых);</w:t>
            </w:r>
            <w:r>
              <w:rPr>
                <w:rFonts w:ascii="Times New Roman" w:hAnsi="Times New Roman" w:cs="Times New Roman"/>
                <w:sz w:val="24"/>
                <w:szCs w:val="24"/>
              </w:rPr>
              <w:t xml:space="preserve"> </w:t>
            </w:r>
            <w:r w:rsidRPr="001F7B26">
              <w:rPr>
                <w:rFonts w:ascii="Times New Roman" w:hAnsi="Times New Roman" w:cs="Times New Roman"/>
                <w:sz w:val="24"/>
                <w:szCs w:val="24"/>
              </w:rPr>
              <w:t>размещение магазинов сопутствующей торговли, зданий для организации общественного питания в качестве объектов придорожного сервиса;</w:t>
            </w:r>
            <w:r>
              <w:rPr>
                <w:rFonts w:ascii="Times New Roman" w:hAnsi="Times New Roman" w:cs="Times New Roman"/>
                <w:sz w:val="24"/>
                <w:szCs w:val="24"/>
              </w:rPr>
              <w:t xml:space="preserve"> </w:t>
            </w:r>
            <w:r w:rsidRPr="001F7B26">
              <w:rPr>
                <w:rFonts w:ascii="Times New Roman" w:hAnsi="Times New Roman" w:cs="Times New Roman"/>
                <w:sz w:val="24"/>
                <w:szCs w:val="24"/>
              </w:rPr>
              <w:t>предоставление гостиничных услуг в качестве придорожного сервиса;</w:t>
            </w:r>
            <w:r>
              <w:rPr>
                <w:rFonts w:ascii="Times New Roman" w:hAnsi="Times New Roman" w:cs="Times New Roman"/>
                <w:sz w:val="24"/>
                <w:szCs w:val="24"/>
              </w:rPr>
              <w:t xml:space="preserve"> </w:t>
            </w:r>
            <w:r w:rsidRPr="001F7B26">
              <w:rPr>
                <w:rFonts w:ascii="Times New Roman" w:hAnsi="Times New Roman" w:cs="Times New Roman"/>
                <w:sz w:val="24"/>
                <w:szCs w:val="24"/>
              </w:rPr>
              <w:t xml:space="preserve">размещение </w:t>
            </w:r>
            <w:r>
              <w:rPr>
                <w:rFonts w:ascii="Times New Roman" w:hAnsi="Times New Roman" w:cs="Times New Roman"/>
                <w:sz w:val="24"/>
                <w:szCs w:val="24"/>
              </w:rPr>
              <w:t>объектов</w:t>
            </w:r>
            <w:r w:rsidRPr="001F7B26">
              <w:rPr>
                <w:rFonts w:ascii="Times New Roman" w:hAnsi="Times New Roman" w:cs="Times New Roman"/>
                <w:sz w:val="24"/>
                <w:szCs w:val="24"/>
              </w:rPr>
              <w:t>, предназначенных для ремонта и обслуживания автомобилей и прочих объектов придорожного сервиса</w:t>
            </w:r>
          </w:p>
        </w:tc>
      </w:tr>
      <w:tr w:rsidR="00C33306">
        <w:tc>
          <w:tcPr>
            <w:tcW w:w="680" w:type="dxa"/>
            <w:tcBorders>
              <w:top w:val="single" w:sz="4" w:space="0" w:color="auto"/>
              <w:left w:val="single" w:sz="4" w:space="0" w:color="auto"/>
              <w:bottom w:val="single" w:sz="4" w:space="0" w:color="auto"/>
              <w:right w:val="single" w:sz="4" w:space="0" w:color="auto"/>
            </w:tcBorders>
          </w:tcPr>
          <w:p w:rsidR="00C33306" w:rsidRPr="003E640F" w:rsidRDefault="00C33306">
            <w:pPr>
              <w:autoSpaceDE w:val="0"/>
              <w:autoSpaceDN w:val="0"/>
              <w:adjustRightInd w:val="0"/>
              <w:spacing w:after="0" w:line="240" w:lineRule="auto"/>
              <w:jc w:val="both"/>
              <w:rPr>
                <w:rFonts w:ascii="Times New Roman" w:hAnsi="Times New Roman" w:cs="Times New Roman"/>
                <w:sz w:val="24"/>
                <w:szCs w:val="24"/>
                <w:lang w:val="en-US"/>
              </w:rPr>
            </w:pPr>
            <w:r>
              <w:rPr>
                <w:rFonts w:ascii="Times New Roman" w:hAnsi="Times New Roman" w:cs="Times New Roman"/>
                <w:sz w:val="24"/>
                <w:szCs w:val="24"/>
                <w:lang w:val="en-US"/>
              </w:rPr>
              <w:t>2.7</w:t>
            </w:r>
          </w:p>
        </w:tc>
        <w:tc>
          <w:tcPr>
            <w:tcW w:w="2551" w:type="dxa"/>
            <w:tcBorders>
              <w:top w:val="single" w:sz="4" w:space="0" w:color="auto"/>
              <w:left w:val="single" w:sz="4" w:space="0" w:color="auto"/>
              <w:bottom w:val="single" w:sz="4" w:space="0" w:color="auto"/>
              <w:right w:val="single" w:sz="4" w:space="0" w:color="auto"/>
            </w:tcBorders>
          </w:tcPr>
          <w:p w:rsidR="00C33306" w:rsidRDefault="00C33306">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Общественное питание </w:t>
            </w:r>
            <w:hyperlink r:id="rId174" w:history="1">
              <w:r>
                <w:rPr>
                  <w:rFonts w:ascii="Times New Roman" w:hAnsi="Times New Roman" w:cs="Times New Roman"/>
                  <w:color w:val="0000FF"/>
                  <w:sz w:val="24"/>
                  <w:szCs w:val="24"/>
                </w:rPr>
                <w:t>(4.6)</w:t>
              </w:r>
            </w:hyperlink>
          </w:p>
        </w:tc>
        <w:tc>
          <w:tcPr>
            <w:tcW w:w="5839" w:type="dxa"/>
            <w:tcBorders>
              <w:top w:val="single" w:sz="4" w:space="0" w:color="auto"/>
              <w:left w:val="single" w:sz="4" w:space="0" w:color="auto"/>
              <w:bottom w:val="single" w:sz="4" w:space="0" w:color="auto"/>
              <w:right w:val="single" w:sz="4" w:space="0" w:color="auto"/>
            </w:tcBorders>
          </w:tcPr>
          <w:p w:rsidR="00C33306" w:rsidRDefault="00C33306">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Размещение объектов капитального строительства в целях устройства мест общественного питания</w:t>
            </w:r>
          </w:p>
        </w:tc>
      </w:tr>
      <w:tr w:rsidR="00C33306">
        <w:tc>
          <w:tcPr>
            <w:tcW w:w="680" w:type="dxa"/>
            <w:tcBorders>
              <w:top w:val="single" w:sz="4" w:space="0" w:color="auto"/>
              <w:left w:val="single" w:sz="4" w:space="0" w:color="auto"/>
              <w:bottom w:val="single" w:sz="4" w:space="0" w:color="auto"/>
              <w:right w:val="single" w:sz="4" w:space="0" w:color="auto"/>
            </w:tcBorders>
          </w:tcPr>
          <w:p w:rsidR="00C33306" w:rsidRPr="003E640F" w:rsidRDefault="00C33306">
            <w:pPr>
              <w:autoSpaceDE w:val="0"/>
              <w:autoSpaceDN w:val="0"/>
              <w:adjustRightInd w:val="0"/>
              <w:spacing w:after="0" w:line="240" w:lineRule="auto"/>
              <w:jc w:val="both"/>
              <w:rPr>
                <w:rFonts w:ascii="Times New Roman" w:hAnsi="Times New Roman" w:cs="Times New Roman"/>
                <w:sz w:val="24"/>
                <w:szCs w:val="24"/>
                <w:lang w:val="en-US"/>
              </w:rPr>
            </w:pPr>
            <w:r>
              <w:rPr>
                <w:rFonts w:ascii="Times New Roman" w:hAnsi="Times New Roman" w:cs="Times New Roman"/>
                <w:sz w:val="24"/>
                <w:szCs w:val="24"/>
                <w:lang w:val="en-US"/>
              </w:rPr>
              <w:t>2.8</w:t>
            </w:r>
          </w:p>
        </w:tc>
        <w:tc>
          <w:tcPr>
            <w:tcW w:w="2551" w:type="dxa"/>
            <w:tcBorders>
              <w:top w:val="single" w:sz="4" w:space="0" w:color="auto"/>
              <w:left w:val="single" w:sz="4" w:space="0" w:color="auto"/>
              <w:bottom w:val="single" w:sz="4" w:space="0" w:color="auto"/>
              <w:right w:val="single" w:sz="4" w:space="0" w:color="auto"/>
            </w:tcBorders>
          </w:tcPr>
          <w:p w:rsidR="00C33306" w:rsidRDefault="00C33306">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Гостиничное обслуживание </w:t>
            </w:r>
            <w:hyperlink r:id="rId175" w:history="1">
              <w:r>
                <w:rPr>
                  <w:rFonts w:ascii="Times New Roman" w:hAnsi="Times New Roman" w:cs="Times New Roman"/>
                  <w:color w:val="0000FF"/>
                  <w:sz w:val="24"/>
                  <w:szCs w:val="24"/>
                </w:rPr>
                <w:t>(4.7)</w:t>
              </w:r>
            </w:hyperlink>
          </w:p>
        </w:tc>
        <w:tc>
          <w:tcPr>
            <w:tcW w:w="5839" w:type="dxa"/>
            <w:tcBorders>
              <w:top w:val="single" w:sz="4" w:space="0" w:color="auto"/>
              <w:left w:val="single" w:sz="4" w:space="0" w:color="auto"/>
              <w:bottom w:val="single" w:sz="4" w:space="0" w:color="auto"/>
              <w:right w:val="single" w:sz="4" w:space="0" w:color="auto"/>
            </w:tcBorders>
          </w:tcPr>
          <w:p w:rsidR="00C33306" w:rsidRDefault="00C33306">
            <w:pPr>
              <w:autoSpaceDE w:val="0"/>
              <w:autoSpaceDN w:val="0"/>
              <w:adjustRightInd w:val="0"/>
              <w:spacing w:after="0" w:line="240" w:lineRule="auto"/>
              <w:jc w:val="both"/>
              <w:rPr>
                <w:rFonts w:ascii="Times New Roman" w:hAnsi="Times New Roman" w:cs="Times New Roman"/>
                <w:sz w:val="24"/>
                <w:szCs w:val="24"/>
              </w:rPr>
            </w:pPr>
            <w:r w:rsidRPr="006A4566">
              <w:rPr>
                <w:rFonts w:ascii="Times New Roman" w:hAnsi="Times New Roman" w:cs="Times New Roman"/>
                <w:sz w:val="24"/>
                <w:szCs w:val="24"/>
              </w:rPr>
              <w:t>Размещение гостиниц, а также иных зданий, используемых с целью извлечения предпринимательской выгоды из предоставления жилого помещения для временного проживания в них</w:t>
            </w:r>
          </w:p>
        </w:tc>
      </w:tr>
    </w:tbl>
    <w:p w:rsidR="00D175A5" w:rsidRDefault="00D175A5" w:rsidP="00D175A5">
      <w:pPr>
        <w:autoSpaceDE w:val="0"/>
        <w:autoSpaceDN w:val="0"/>
        <w:adjustRightInd w:val="0"/>
        <w:spacing w:after="0" w:line="240" w:lineRule="auto"/>
        <w:ind w:firstLine="540"/>
        <w:jc w:val="both"/>
        <w:rPr>
          <w:rFonts w:ascii="Times New Roman" w:hAnsi="Times New Roman" w:cs="Times New Roman"/>
          <w:sz w:val="24"/>
          <w:szCs w:val="24"/>
        </w:rPr>
      </w:pPr>
    </w:p>
    <w:p w:rsidR="00D175A5" w:rsidRDefault="00D175A5" w:rsidP="00D175A5">
      <w:pPr>
        <w:autoSpaceDE w:val="0"/>
        <w:autoSpaceDN w:val="0"/>
        <w:adjustRightInd w:val="0"/>
        <w:spacing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2. Предельные размеры земельных участков и предельные параметры разрешенного строительства, реконструкции объектов капитального строительства:</w:t>
      </w:r>
    </w:p>
    <w:p w:rsidR="00D175A5" w:rsidRDefault="00D175A5" w:rsidP="00D175A5">
      <w:pPr>
        <w:autoSpaceDE w:val="0"/>
        <w:autoSpaceDN w:val="0"/>
        <w:adjustRightInd w:val="0"/>
        <w:spacing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1) предельный минимальный размер земельного участка с видом разрешенного использования "коммунальное обслужива</w:t>
      </w:r>
      <w:r w:rsidR="00DE4D0B">
        <w:rPr>
          <w:rFonts w:ascii="Times New Roman" w:hAnsi="Times New Roman" w:cs="Times New Roman"/>
          <w:sz w:val="24"/>
          <w:szCs w:val="24"/>
        </w:rPr>
        <w:t>ние"</w:t>
      </w:r>
      <w:r>
        <w:rPr>
          <w:rFonts w:ascii="Times New Roman" w:hAnsi="Times New Roman" w:cs="Times New Roman"/>
          <w:sz w:val="24"/>
          <w:szCs w:val="24"/>
        </w:rPr>
        <w:t xml:space="preserve"> - 0,001 га;</w:t>
      </w:r>
    </w:p>
    <w:p w:rsidR="00D175A5" w:rsidRDefault="00D175A5" w:rsidP="00D175A5">
      <w:pPr>
        <w:autoSpaceDE w:val="0"/>
        <w:autoSpaceDN w:val="0"/>
        <w:adjustRightInd w:val="0"/>
        <w:spacing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предельный размер земельного участка с иным видом разрешенного использования: минимальный - 0,1 га, максимальный - 250 га;</w:t>
      </w:r>
    </w:p>
    <w:p w:rsidR="00D175A5" w:rsidRDefault="00D175A5" w:rsidP="00D175A5">
      <w:pPr>
        <w:autoSpaceDE w:val="0"/>
        <w:autoSpaceDN w:val="0"/>
        <w:adjustRightInd w:val="0"/>
        <w:spacing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2) минимальный отступ от границ земельного участка для объектов капитального строительства с видом разрешенного использования "</w:t>
      </w:r>
      <w:r w:rsidR="009E3198">
        <w:rPr>
          <w:rFonts w:ascii="Times New Roman" w:hAnsi="Times New Roman" w:cs="Times New Roman"/>
          <w:sz w:val="24"/>
          <w:szCs w:val="24"/>
        </w:rPr>
        <w:t xml:space="preserve">коммунальное обслуживание», «связь», «обслуживание </w:t>
      </w:r>
      <w:r w:rsidR="000B516A">
        <w:rPr>
          <w:rFonts w:ascii="Times New Roman" w:hAnsi="Times New Roman" w:cs="Times New Roman"/>
          <w:sz w:val="24"/>
          <w:szCs w:val="24"/>
        </w:rPr>
        <w:t>транспорта</w:t>
      </w:r>
      <w:r w:rsidR="009E3198">
        <w:rPr>
          <w:rFonts w:ascii="Times New Roman" w:hAnsi="Times New Roman" w:cs="Times New Roman"/>
          <w:sz w:val="24"/>
          <w:szCs w:val="24"/>
        </w:rPr>
        <w:t>»</w:t>
      </w:r>
      <w:r>
        <w:rPr>
          <w:rFonts w:ascii="Times New Roman" w:hAnsi="Times New Roman" w:cs="Times New Roman"/>
          <w:sz w:val="24"/>
          <w:szCs w:val="24"/>
        </w:rPr>
        <w:t xml:space="preserve"> - 1 м;</w:t>
      </w:r>
    </w:p>
    <w:p w:rsidR="00D175A5" w:rsidRDefault="00D175A5" w:rsidP="00D175A5">
      <w:pPr>
        <w:autoSpaceDE w:val="0"/>
        <w:autoSpaceDN w:val="0"/>
        <w:adjustRightInd w:val="0"/>
        <w:spacing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минимальный отступ от границ земельного участка для объектов капитального строительства с иным видом разрешенного использования - 3 м;</w:t>
      </w:r>
    </w:p>
    <w:p w:rsidR="00D175A5" w:rsidRDefault="000B516A" w:rsidP="00D175A5">
      <w:pPr>
        <w:autoSpaceDE w:val="0"/>
        <w:autoSpaceDN w:val="0"/>
        <w:adjustRightInd w:val="0"/>
        <w:spacing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3</w:t>
      </w:r>
      <w:r w:rsidR="00D175A5">
        <w:rPr>
          <w:rFonts w:ascii="Times New Roman" w:hAnsi="Times New Roman" w:cs="Times New Roman"/>
          <w:sz w:val="24"/>
          <w:szCs w:val="24"/>
        </w:rPr>
        <w:t>) максимальный процент застройки в границах земельного участка для объектов капитального строительства с видом разрешенного использования "</w:t>
      </w:r>
      <w:r>
        <w:rPr>
          <w:rFonts w:ascii="Times New Roman" w:hAnsi="Times New Roman" w:cs="Times New Roman"/>
          <w:sz w:val="24"/>
          <w:szCs w:val="24"/>
        </w:rPr>
        <w:t xml:space="preserve">"коммунальное обслуживание», «связь», «обслуживание транспорта» </w:t>
      </w:r>
      <w:r w:rsidR="00D175A5">
        <w:rPr>
          <w:rFonts w:ascii="Times New Roman" w:hAnsi="Times New Roman" w:cs="Times New Roman"/>
          <w:sz w:val="24"/>
          <w:szCs w:val="24"/>
        </w:rPr>
        <w:t>устанавливается равным всей площади земельного участка, за исключением площади, занятой минимальными отступами от границ земельного участка;</w:t>
      </w:r>
    </w:p>
    <w:p w:rsidR="00D175A5" w:rsidRDefault="00D175A5" w:rsidP="00D175A5">
      <w:pPr>
        <w:autoSpaceDE w:val="0"/>
        <w:autoSpaceDN w:val="0"/>
        <w:adjustRightInd w:val="0"/>
        <w:spacing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минимальный процент застройки в границах земельного участка для объектов капитального строительства с иным видом разрешенного использования - 30%, максимальный процент застройки в границах земельного участка для объектов капитального строительства с иным видом разрешенного использования - 50%;</w:t>
      </w:r>
    </w:p>
    <w:p w:rsidR="00D175A5" w:rsidRDefault="00D175A5" w:rsidP="00D175A5">
      <w:pPr>
        <w:autoSpaceDE w:val="0"/>
        <w:autoSpaceDN w:val="0"/>
        <w:adjustRightInd w:val="0"/>
        <w:spacing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 xml:space="preserve">5) предельное минимальное количество </w:t>
      </w:r>
      <w:proofErr w:type="spellStart"/>
      <w:r>
        <w:rPr>
          <w:rFonts w:ascii="Times New Roman" w:hAnsi="Times New Roman" w:cs="Times New Roman"/>
          <w:sz w:val="24"/>
          <w:szCs w:val="24"/>
        </w:rPr>
        <w:t>машино-мест</w:t>
      </w:r>
      <w:proofErr w:type="spellEnd"/>
      <w:r>
        <w:rPr>
          <w:rFonts w:ascii="Times New Roman" w:hAnsi="Times New Roman" w:cs="Times New Roman"/>
          <w:sz w:val="24"/>
          <w:szCs w:val="24"/>
        </w:rPr>
        <w:t xml:space="preserve"> для стоянок индивидуальных транспортных средств:</w:t>
      </w:r>
    </w:p>
    <w:p w:rsidR="00D175A5" w:rsidRDefault="00D175A5" w:rsidP="00D175A5">
      <w:pPr>
        <w:autoSpaceDE w:val="0"/>
        <w:autoSpaceDN w:val="0"/>
        <w:adjustRightInd w:val="0"/>
        <w:spacing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lastRenderedPageBreak/>
        <w:t>для объектов капитального строительства с видом разрешенного использования "</w:t>
      </w:r>
      <w:r w:rsidR="000B516A">
        <w:rPr>
          <w:rFonts w:ascii="Times New Roman" w:hAnsi="Times New Roman" w:cs="Times New Roman"/>
          <w:sz w:val="24"/>
          <w:szCs w:val="24"/>
        </w:rPr>
        <w:t>общественное питание</w:t>
      </w:r>
      <w:r>
        <w:rPr>
          <w:rFonts w:ascii="Times New Roman" w:hAnsi="Times New Roman" w:cs="Times New Roman"/>
          <w:sz w:val="24"/>
          <w:szCs w:val="24"/>
        </w:rPr>
        <w:t xml:space="preserve">" - 4 </w:t>
      </w:r>
      <w:proofErr w:type="spellStart"/>
      <w:r>
        <w:rPr>
          <w:rFonts w:ascii="Times New Roman" w:hAnsi="Times New Roman" w:cs="Times New Roman"/>
          <w:sz w:val="24"/>
          <w:szCs w:val="24"/>
        </w:rPr>
        <w:t>машино-места</w:t>
      </w:r>
      <w:proofErr w:type="spellEnd"/>
      <w:r>
        <w:rPr>
          <w:rFonts w:ascii="Times New Roman" w:hAnsi="Times New Roman" w:cs="Times New Roman"/>
          <w:sz w:val="24"/>
          <w:szCs w:val="24"/>
        </w:rPr>
        <w:t xml:space="preserve"> на 100 кв. метров общей площади;</w:t>
      </w:r>
    </w:p>
    <w:p w:rsidR="00D175A5" w:rsidRDefault="00D175A5" w:rsidP="00D175A5">
      <w:pPr>
        <w:autoSpaceDE w:val="0"/>
        <w:autoSpaceDN w:val="0"/>
        <w:adjustRightInd w:val="0"/>
        <w:spacing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для объектов капитального строительства с видом разрешенного использования "</w:t>
      </w:r>
      <w:r w:rsidR="000B516A">
        <w:rPr>
          <w:rFonts w:ascii="Times New Roman" w:hAnsi="Times New Roman" w:cs="Times New Roman"/>
          <w:sz w:val="24"/>
          <w:szCs w:val="24"/>
        </w:rPr>
        <w:t>гостиничное обслуживание</w:t>
      </w:r>
      <w:r>
        <w:rPr>
          <w:rFonts w:ascii="Times New Roman" w:hAnsi="Times New Roman" w:cs="Times New Roman"/>
          <w:sz w:val="24"/>
          <w:szCs w:val="24"/>
        </w:rPr>
        <w:t xml:space="preserve">" - 15 </w:t>
      </w:r>
      <w:proofErr w:type="spellStart"/>
      <w:r>
        <w:rPr>
          <w:rFonts w:ascii="Times New Roman" w:hAnsi="Times New Roman" w:cs="Times New Roman"/>
          <w:sz w:val="24"/>
          <w:szCs w:val="24"/>
        </w:rPr>
        <w:t>машино-мест</w:t>
      </w:r>
      <w:proofErr w:type="spellEnd"/>
      <w:r>
        <w:rPr>
          <w:rFonts w:ascii="Times New Roman" w:hAnsi="Times New Roman" w:cs="Times New Roman"/>
          <w:sz w:val="24"/>
          <w:szCs w:val="24"/>
        </w:rPr>
        <w:t xml:space="preserve"> на 100 мест;</w:t>
      </w:r>
    </w:p>
    <w:p w:rsidR="00D175A5" w:rsidRDefault="00D175A5" w:rsidP="000B516A">
      <w:pPr>
        <w:autoSpaceDE w:val="0"/>
        <w:autoSpaceDN w:val="0"/>
        <w:adjustRightInd w:val="0"/>
        <w:spacing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для объектов капитального строительства с видом разрешенного использования "</w:t>
      </w:r>
      <w:r w:rsidR="000B516A">
        <w:rPr>
          <w:rFonts w:ascii="Times New Roman" w:hAnsi="Times New Roman" w:cs="Times New Roman"/>
          <w:sz w:val="24"/>
          <w:szCs w:val="24"/>
        </w:rPr>
        <w:t>религиозное использование</w:t>
      </w:r>
      <w:r>
        <w:rPr>
          <w:rFonts w:ascii="Times New Roman" w:hAnsi="Times New Roman" w:cs="Times New Roman"/>
          <w:sz w:val="24"/>
          <w:szCs w:val="24"/>
        </w:rPr>
        <w:t xml:space="preserve">" - 2 </w:t>
      </w:r>
      <w:proofErr w:type="spellStart"/>
      <w:r>
        <w:rPr>
          <w:rFonts w:ascii="Times New Roman" w:hAnsi="Times New Roman" w:cs="Times New Roman"/>
          <w:sz w:val="24"/>
          <w:szCs w:val="24"/>
        </w:rPr>
        <w:t>машино-места</w:t>
      </w:r>
      <w:proofErr w:type="spellEnd"/>
      <w:r>
        <w:rPr>
          <w:rFonts w:ascii="Times New Roman" w:hAnsi="Times New Roman" w:cs="Times New Roman"/>
          <w:sz w:val="24"/>
          <w:szCs w:val="24"/>
        </w:rPr>
        <w:t xml:space="preserve"> на 15 обучающихся</w:t>
      </w:r>
      <w:r w:rsidR="000B516A">
        <w:rPr>
          <w:rFonts w:ascii="Times New Roman" w:hAnsi="Times New Roman" w:cs="Times New Roman"/>
          <w:sz w:val="24"/>
          <w:szCs w:val="24"/>
        </w:rPr>
        <w:t>.</w:t>
      </w:r>
    </w:p>
    <w:p w:rsidR="00D175A5" w:rsidRDefault="00D175A5" w:rsidP="00D175A5">
      <w:pPr>
        <w:autoSpaceDE w:val="0"/>
        <w:autoSpaceDN w:val="0"/>
        <w:adjustRightInd w:val="0"/>
        <w:spacing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3. В случае если земельный участок или объект капитального строительства находится в границах зоны с особыми условиями использования территорий, на них устанавливаются ограничения использования в соответствии с законодательством Российской Федерации.</w:t>
      </w:r>
    </w:p>
    <w:p w:rsidR="00A33123" w:rsidRDefault="00A33123" w:rsidP="00D175A5">
      <w:pPr>
        <w:autoSpaceDE w:val="0"/>
        <w:autoSpaceDN w:val="0"/>
        <w:adjustRightInd w:val="0"/>
        <w:spacing w:after="0" w:line="240" w:lineRule="auto"/>
        <w:ind w:firstLine="540"/>
        <w:jc w:val="both"/>
        <w:outlineLvl w:val="1"/>
        <w:rPr>
          <w:rFonts w:ascii="Times New Roman" w:hAnsi="Times New Roman" w:cs="Times New Roman"/>
          <w:sz w:val="24"/>
          <w:szCs w:val="24"/>
        </w:rPr>
      </w:pPr>
    </w:p>
    <w:p w:rsidR="00D175A5" w:rsidRDefault="00D175A5" w:rsidP="00D175A5">
      <w:pPr>
        <w:autoSpaceDE w:val="0"/>
        <w:autoSpaceDN w:val="0"/>
        <w:adjustRightInd w:val="0"/>
        <w:spacing w:after="0" w:line="240" w:lineRule="auto"/>
        <w:ind w:firstLine="540"/>
        <w:jc w:val="both"/>
        <w:outlineLvl w:val="1"/>
        <w:rPr>
          <w:rFonts w:ascii="Times New Roman" w:hAnsi="Times New Roman" w:cs="Times New Roman"/>
          <w:sz w:val="24"/>
          <w:szCs w:val="24"/>
        </w:rPr>
      </w:pPr>
      <w:r w:rsidRPr="00AE6E79">
        <w:rPr>
          <w:rFonts w:ascii="Times New Roman" w:hAnsi="Times New Roman" w:cs="Times New Roman"/>
          <w:sz w:val="24"/>
          <w:szCs w:val="24"/>
        </w:rPr>
        <w:t xml:space="preserve">Статья </w:t>
      </w:r>
      <w:r w:rsidR="00FA6B47" w:rsidRPr="00AE6E79">
        <w:rPr>
          <w:rFonts w:ascii="Times New Roman" w:hAnsi="Times New Roman" w:cs="Times New Roman"/>
          <w:sz w:val="24"/>
          <w:szCs w:val="24"/>
        </w:rPr>
        <w:t>3</w:t>
      </w:r>
      <w:r w:rsidR="00A2435D">
        <w:rPr>
          <w:rFonts w:ascii="Times New Roman" w:hAnsi="Times New Roman" w:cs="Times New Roman"/>
          <w:sz w:val="24"/>
          <w:szCs w:val="24"/>
        </w:rPr>
        <w:t>5</w:t>
      </w:r>
      <w:r w:rsidRPr="00AE6E79">
        <w:rPr>
          <w:rFonts w:ascii="Times New Roman" w:hAnsi="Times New Roman" w:cs="Times New Roman"/>
          <w:sz w:val="24"/>
          <w:szCs w:val="24"/>
        </w:rPr>
        <w:t xml:space="preserve">. Зона </w:t>
      </w:r>
      <w:r w:rsidR="00166479" w:rsidRPr="00AE6E79">
        <w:rPr>
          <w:rFonts w:ascii="Times New Roman" w:hAnsi="Times New Roman" w:cs="Times New Roman"/>
          <w:sz w:val="24"/>
          <w:szCs w:val="24"/>
        </w:rPr>
        <w:t>инженерной инфраструктуры (И</w:t>
      </w:r>
      <w:r w:rsidRPr="00AE6E79">
        <w:rPr>
          <w:rFonts w:ascii="Times New Roman" w:hAnsi="Times New Roman" w:cs="Times New Roman"/>
          <w:sz w:val="24"/>
          <w:szCs w:val="24"/>
        </w:rPr>
        <w:t>)</w:t>
      </w:r>
    </w:p>
    <w:p w:rsidR="00D175A5" w:rsidRDefault="00D175A5" w:rsidP="00D175A5">
      <w:pPr>
        <w:autoSpaceDE w:val="0"/>
        <w:autoSpaceDN w:val="0"/>
        <w:adjustRightInd w:val="0"/>
        <w:spacing w:after="0" w:line="240" w:lineRule="auto"/>
        <w:ind w:firstLine="540"/>
        <w:jc w:val="both"/>
        <w:rPr>
          <w:rFonts w:ascii="Times New Roman" w:hAnsi="Times New Roman" w:cs="Times New Roman"/>
          <w:sz w:val="24"/>
          <w:szCs w:val="24"/>
        </w:rPr>
      </w:pPr>
    </w:p>
    <w:p w:rsidR="00D175A5" w:rsidRDefault="00D175A5" w:rsidP="00D175A5">
      <w:pPr>
        <w:autoSpaceDE w:val="0"/>
        <w:autoSpaceDN w:val="0"/>
        <w:adjustRightInd w:val="0"/>
        <w:spacing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1. Виды разрешенного использования земельных участков и объектов капитального строительства:</w:t>
      </w:r>
    </w:p>
    <w:p w:rsidR="00F47FB9" w:rsidRDefault="00F47FB9" w:rsidP="00D175A5">
      <w:pPr>
        <w:autoSpaceDE w:val="0"/>
        <w:autoSpaceDN w:val="0"/>
        <w:adjustRightInd w:val="0"/>
        <w:spacing w:after="0" w:line="240" w:lineRule="auto"/>
        <w:ind w:firstLine="540"/>
        <w:jc w:val="both"/>
        <w:rPr>
          <w:rFonts w:ascii="Times New Roman" w:hAnsi="Times New Roman" w:cs="Times New Roman"/>
          <w:sz w:val="24"/>
          <w:szCs w:val="24"/>
        </w:rPr>
      </w:pPr>
    </w:p>
    <w:tbl>
      <w:tblPr>
        <w:tblW w:w="0" w:type="auto"/>
        <w:tblInd w:w="62" w:type="dxa"/>
        <w:tblLayout w:type="fixed"/>
        <w:tblCellMar>
          <w:top w:w="102" w:type="dxa"/>
          <w:left w:w="62" w:type="dxa"/>
          <w:bottom w:w="102" w:type="dxa"/>
          <w:right w:w="62" w:type="dxa"/>
        </w:tblCellMar>
        <w:tblLook w:val="04A0"/>
      </w:tblPr>
      <w:tblGrid>
        <w:gridCol w:w="680"/>
        <w:gridCol w:w="2551"/>
        <w:gridCol w:w="5839"/>
      </w:tblGrid>
      <w:tr w:rsidR="00F47FB9" w:rsidTr="00F47FB9">
        <w:tc>
          <w:tcPr>
            <w:tcW w:w="680" w:type="dxa"/>
            <w:tcBorders>
              <w:top w:val="single" w:sz="4" w:space="0" w:color="auto"/>
              <w:left w:val="single" w:sz="4" w:space="0" w:color="auto"/>
              <w:bottom w:val="single" w:sz="4" w:space="0" w:color="auto"/>
              <w:right w:val="single" w:sz="4" w:space="0" w:color="auto"/>
            </w:tcBorders>
            <w:hideMark/>
          </w:tcPr>
          <w:p w:rsidR="00F47FB9" w:rsidRDefault="00F47FB9">
            <w:pPr>
              <w:autoSpaceDE w:val="0"/>
              <w:autoSpaceDN w:val="0"/>
              <w:adjustRightInd w:val="0"/>
              <w:spacing w:after="0" w:line="240" w:lineRule="auto"/>
              <w:jc w:val="center"/>
              <w:rPr>
                <w:rFonts w:ascii="Times New Roman" w:hAnsi="Times New Roman" w:cs="Times New Roman"/>
                <w:sz w:val="24"/>
                <w:szCs w:val="24"/>
              </w:rPr>
            </w:pPr>
            <w:proofErr w:type="gramStart"/>
            <w:r>
              <w:rPr>
                <w:rFonts w:ascii="Times New Roman" w:hAnsi="Times New Roman" w:cs="Times New Roman"/>
                <w:sz w:val="24"/>
                <w:szCs w:val="24"/>
              </w:rPr>
              <w:t>П</w:t>
            </w:r>
            <w:proofErr w:type="gramEnd"/>
            <w:r>
              <w:rPr>
                <w:rFonts w:ascii="Times New Roman" w:hAnsi="Times New Roman" w:cs="Times New Roman"/>
                <w:sz w:val="24"/>
                <w:szCs w:val="24"/>
              </w:rPr>
              <w:t>/п</w:t>
            </w:r>
          </w:p>
        </w:tc>
        <w:tc>
          <w:tcPr>
            <w:tcW w:w="2551" w:type="dxa"/>
            <w:tcBorders>
              <w:top w:val="single" w:sz="4" w:space="0" w:color="auto"/>
              <w:left w:val="single" w:sz="4" w:space="0" w:color="auto"/>
              <w:bottom w:val="single" w:sz="4" w:space="0" w:color="auto"/>
              <w:right w:val="single" w:sz="4" w:space="0" w:color="auto"/>
            </w:tcBorders>
            <w:hideMark/>
          </w:tcPr>
          <w:p w:rsidR="00F47FB9" w:rsidRDefault="00F47FB9">
            <w:pPr>
              <w:autoSpaceDE w:val="0"/>
              <w:autoSpaceDN w:val="0"/>
              <w:adjustRightInd w:val="0"/>
              <w:spacing w:after="0" w:line="240" w:lineRule="auto"/>
              <w:jc w:val="center"/>
              <w:rPr>
                <w:rFonts w:ascii="Times New Roman" w:hAnsi="Times New Roman" w:cs="Times New Roman"/>
                <w:sz w:val="24"/>
                <w:szCs w:val="24"/>
              </w:rPr>
            </w:pPr>
            <w:r>
              <w:rPr>
                <w:rFonts w:ascii="Times New Roman" w:hAnsi="Times New Roman" w:cs="Times New Roman"/>
                <w:sz w:val="24"/>
                <w:szCs w:val="24"/>
              </w:rPr>
              <w:t xml:space="preserve">Наименование вида разрешенного использования земельного участка (с указанием кода </w:t>
            </w:r>
            <w:hyperlink r:id="rId176" w:history="1">
              <w:r>
                <w:rPr>
                  <w:rStyle w:val="aa"/>
                  <w:rFonts w:ascii="Times New Roman" w:hAnsi="Times New Roman" w:cs="Times New Roman"/>
                  <w:color w:val="0000FF"/>
                  <w:sz w:val="24"/>
                  <w:szCs w:val="24"/>
                </w:rPr>
                <w:t>классификатора</w:t>
              </w:r>
            </w:hyperlink>
            <w:r>
              <w:rPr>
                <w:rFonts w:ascii="Times New Roman" w:hAnsi="Times New Roman" w:cs="Times New Roman"/>
                <w:sz w:val="24"/>
                <w:szCs w:val="24"/>
              </w:rPr>
              <w:t>)</w:t>
            </w:r>
          </w:p>
        </w:tc>
        <w:tc>
          <w:tcPr>
            <w:tcW w:w="5839" w:type="dxa"/>
            <w:tcBorders>
              <w:top w:val="single" w:sz="4" w:space="0" w:color="auto"/>
              <w:left w:val="single" w:sz="4" w:space="0" w:color="auto"/>
              <w:bottom w:val="single" w:sz="4" w:space="0" w:color="auto"/>
              <w:right w:val="single" w:sz="4" w:space="0" w:color="auto"/>
            </w:tcBorders>
            <w:hideMark/>
          </w:tcPr>
          <w:p w:rsidR="00F47FB9" w:rsidRDefault="00F47FB9">
            <w:pPr>
              <w:autoSpaceDE w:val="0"/>
              <w:autoSpaceDN w:val="0"/>
              <w:adjustRightInd w:val="0"/>
              <w:spacing w:after="0" w:line="240" w:lineRule="auto"/>
              <w:jc w:val="center"/>
              <w:rPr>
                <w:rFonts w:ascii="Times New Roman" w:hAnsi="Times New Roman" w:cs="Times New Roman"/>
                <w:sz w:val="24"/>
                <w:szCs w:val="24"/>
              </w:rPr>
            </w:pPr>
            <w:r>
              <w:rPr>
                <w:rFonts w:ascii="Times New Roman" w:hAnsi="Times New Roman" w:cs="Times New Roman"/>
                <w:sz w:val="24"/>
                <w:szCs w:val="24"/>
              </w:rPr>
              <w:t>Наименование вида разрешенного использования объектов капитального строительства</w:t>
            </w:r>
          </w:p>
        </w:tc>
      </w:tr>
      <w:tr w:rsidR="00F47FB9" w:rsidTr="00F47FB9">
        <w:tc>
          <w:tcPr>
            <w:tcW w:w="680" w:type="dxa"/>
            <w:tcBorders>
              <w:top w:val="single" w:sz="4" w:space="0" w:color="auto"/>
              <w:left w:val="single" w:sz="4" w:space="0" w:color="auto"/>
              <w:bottom w:val="single" w:sz="4" w:space="0" w:color="auto"/>
              <w:right w:val="single" w:sz="4" w:space="0" w:color="auto"/>
            </w:tcBorders>
            <w:hideMark/>
          </w:tcPr>
          <w:p w:rsidR="00F47FB9" w:rsidRDefault="00F47FB9">
            <w:pPr>
              <w:autoSpaceDE w:val="0"/>
              <w:autoSpaceDN w:val="0"/>
              <w:adjustRightInd w:val="0"/>
              <w:spacing w:after="0" w:line="240" w:lineRule="auto"/>
              <w:jc w:val="center"/>
              <w:rPr>
                <w:rFonts w:ascii="Times New Roman" w:hAnsi="Times New Roman" w:cs="Times New Roman"/>
                <w:sz w:val="24"/>
                <w:szCs w:val="24"/>
              </w:rPr>
            </w:pPr>
            <w:r>
              <w:rPr>
                <w:rFonts w:ascii="Times New Roman" w:hAnsi="Times New Roman" w:cs="Times New Roman"/>
                <w:sz w:val="24"/>
                <w:szCs w:val="24"/>
              </w:rPr>
              <w:t>1</w:t>
            </w:r>
          </w:p>
        </w:tc>
        <w:tc>
          <w:tcPr>
            <w:tcW w:w="2551" w:type="dxa"/>
            <w:tcBorders>
              <w:top w:val="single" w:sz="4" w:space="0" w:color="auto"/>
              <w:left w:val="single" w:sz="4" w:space="0" w:color="auto"/>
              <w:bottom w:val="single" w:sz="4" w:space="0" w:color="auto"/>
              <w:right w:val="single" w:sz="4" w:space="0" w:color="auto"/>
            </w:tcBorders>
            <w:hideMark/>
          </w:tcPr>
          <w:p w:rsidR="00F47FB9" w:rsidRDefault="00F47FB9">
            <w:pPr>
              <w:autoSpaceDE w:val="0"/>
              <w:autoSpaceDN w:val="0"/>
              <w:adjustRightInd w:val="0"/>
              <w:spacing w:after="0" w:line="240" w:lineRule="auto"/>
              <w:jc w:val="center"/>
              <w:rPr>
                <w:rFonts w:ascii="Times New Roman" w:hAnsi="Times New Roman" w:cs="Times New Roman"/>
                <w:sz w:val="24"/>
                <w:szCs w:val="24"/>
              </w:rPr>
            </w:pPr>
            <w:r>
              <w:rPr>
                <w:rFonts w:ascii="Times New Roman" w:hAnsi="Times New Roman" w:cs="Times New Roman"/>
                <w:sz w:val="24"/>
                <w:szCs w:val="24"/>
              </w:rPr>
              <w:t>2</w:t>
            </w:r>
          </w:p>
        </w:tc>
        <w:tc>
          <w:tcPr>
            <w:tcW w:w="5839" w:type="dxa"/>
            <w:tcBorders>
              <w:top w:val="single" w:sz="4" w:space="0" w:color="auto"/>
              <w:left w:val="single" w:sz="4" w:space="0" w:color="auto"/>
              <w:bottom w:val="single" w:sz="4" w:space="0" w:color="auto"/>
              <w:right w:val="single" w:sz="4" w:space="0" w:color="auto"/>
            </w:tcBorders>
            <w:hideMark/>
          </w:tcPr>
          <w:p w:rsidR="00F47FB9" w:rsidRDefault="00F47FB9">
            <w:pPr>
              <w:autoSpaceDE w:val="0"/>
              <w:autoSpaceDN w:val="0"/>
              <w:adjustRightInd w:val="0"/>
              <w:spacing w:after="0" w:line="240" w:lineRule="auto"/>
              <w:jc w:val="center"/>
              <w:rPr>
                <w:rFonts w:ascii="Times New Roman" w:hAnsi="Times New Roman" w:cs="Times New Roman"/>
                <w:sz w:val="24"/>
                <w:szCs w:val="24"/>
              </w:rPr>
            </w:pPr>
            <w:r>
              <w:rPr>
                <w:rFonts w:ascii="Times New Roman" w:hAnsi="Times New Roman" w:cs="Times New Roman"/>
                <w:sz w:val="24"/>
                <w:szCs w:val="24"/>
              </w:rPr>
              <w:t>3</w:t>
            </w:r>
          </w:p>
        </w:tc>
      </w:tr>
      <w:tr w:rsidR="00F47FB9" w:rsidTr="00F47FB9">
        <w:tc>
          <w:tcPr>
            <w:tcW w:w="9070" w:type="dxa"/>
            <w:gridSpan w:val="3"/>
            <w:tcBorders>
              <w:top w:val="single" w:sz="4" w:space="0" w:color="auto"/>
              <w:left w:val="single" w:sz="4" w:space="0" w:color="auto"/>
              <w:bottom w:val="single" w:sz="4" w:space="0" w:color="auto"/>
              <w:right w:val="single" w:sz="4" w:space="0" w:color="auto"/>
            </w:tcBorders>
            <w:hideMark/>
          </w:tcPr>
          <w:p w:rsidR="00F47FB9" w:rsidRDefault="00F47FB9">
            <w:pPr>
              <w:autoSpaceDE w:val="0"/>
              <w:autoSpaceDN w:val="0"/>
              <w:adjustRightInd w:val="0"/>
              <w:spacing w:after="0" w:line="240" w:lineRule="auto"/>
              <w:jc w:val="center"/>
              <w:rPr>
                <w:rFonts w:ascii="Times New Roman" w:hAnsi="Times New Roman" w:cs="Times New Roman"/>
                <w:sz w:val="24"/>
                <w:szCs w:val="24"/>
              </w:rPr>
            </w:pPr>
            <w:r>
              <w:rPr>
                <w:rFonts w:ascii="Times New Roman" w:hAnsi="Times New Roman" w:cs="Times New Roman"/>
                <w:sz w:val="24"/>
                <w:szCs w:val="24"/>
              </w:rPr>
              <w:t>1. Основные виды разрешенного использования</w:t>
            </w:r>
          </w:p>
        </w:tc>
      </w:tr>
      <w:tr w:rsidR="00F47FB9" w:rsidTr="00F47FB9">
        <w:tc>
          <w:tcPr>
            <w:tcW w:w="680" w:type="dxa"/>
            <w:tcBorders>
              <w:top w:val="single" w:sz="4" w:space="0" w:color="auto"/>
              <w:left w:val="single" w:sz="4" w:space="0" w:color="auto"/>
              <w:bottom w:val="single" w:sz="4" w:space="0" w:color="auto"/>
              <w:right w:val="single" w:sz="4" w:space="0" w:color="auto"/>
            </w:tcBorders>
            <w:hideMark/>
          </w:tcPr>
          <w:p w:rsidR="00F47FB9" w:rsidRDefault="00F47FB9">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1.1</w:t>
            </w:r>
          </w:p>
        </w:tc>
        <w:tc>
          <w:tcPr>
            <w:tcW w:w="2551" w:type="dxa"/>
            <w:tcBorders>
              <w:top w:val="single" w:sz="4" w:space="0" w:color="auto"/>
              <w:left w:val="single" w:sz="4" w:space="0" w:color="auto"/>
              <w:bottom w:val="single" w:sz="4" w:space="0" w:color="auto"/>
              <w:right w:val="single" w:sz="4" w:space="0" w:color="auto"/>
            </w:tcBorders>
            <w:hideMark/>
          </w:tcPr>
          <w:p w:rsidR="00F47FB9" w:rsidRDefault="00F47FB9">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Коммунальное обслуживание </w:t>
            </w:r>
            <w:hyperlink r:id="rId177" w:history="1">
              <w:r>
                <w:rPr>
                  <w:rStyle w:val="aa"/>
                  <w:rFonts w:ascii="Times New Roman" w:hAnsi="Times New Roman" w:cs="Times New Roman"/>
                  <w:color w:val="0000FF"/>
                  <w:sz w:val="24"/>
                  <w:szCs w:val="24"/>
                </w:rPr>
                <w:t>(3.1)</w:t>
              </w:r>
            </w:hyperlink>
          </w:p>
        </w:tc>
        <w:tc>
          <w:tcPr>
            <w:tcW w:w="5839" w:type="dxa"/>
            <w:tcBorders>
              <w:top w:val="single" w:sz="4" w:space="0" w:color="auto"/>
              <w:left w:val="single" w:sz="4" w:space="0" w:color="auto"/>
              <w:bottom w:val="single" w:sz="4" w:space="0" w:color="auto"/>
              <w:right w:val="single" w:sz="4" w:space="0" w:color="auto"/>
            </w:tcBorders>
            <w:hideMark/>
          </w:tcPr>
          <w:p w:rsidR="00F47FB9" w:rsidRDefault="00F47FB9">
            <w:pPr>
              <w:autoSpaceDE w:val="0"/>
              <w:autoSpaceDN w:val="0"/>
              <w:adjustRightInd w:val="0"/>
              <w:spacing w:after="0" w:line="240" w:lineRule="auto"/>
              <w:jc w:val="both"/>
              <w:rPr>
                <w:rFonts w:ascii="Times New Roman" w:hAnsi="Times New Roman" w:cs="Times New Roman"/>
                <w:sz w:val="24"/>
                <w:szCs w:val="24"/>
              </w:rPr>
            </w:pPr>
            <w:proofErr w:type="gramStart"/>
            <w:r>
              <w:rPr>
                <w:rFonts w:ascii="Times New Roman" w:hAnsi="Times New Roman" w:cs="Times New Roman"/>
                <w:sz w:val="24"/>
                <w:szCs w:val="24"/>
              </w:rPr>
              <w:t>Размещение объектов капитального строительства в целях обеспечения физических и юридических лиц коммунальными услугами, в частности: поставки воды, тепла, электричества, газа, предоставления услуг связи, отвода канализационных стоков, очистки и уборки объектов недвижимости (котельных, водозаборов, очистных сооружений, насосных станций, водопроводов, линий электропередач, трансформаторных подстанций, газопроводов, линий связи, телефонных станций, канализаций, стоянок, гаражей и мастерских для обслуживания уборочной и аварийной техники, а также</w:t>
            </w:r>
            <w:proofErr w:type="gramEnd"/>
            <w:r>
              <w:rPr>
                <w:rFonts w:ascii="Times New Roman" w:hAnsi="Times New Roman" w:cs="Times New Roman"/>
                <w:sz w:val="24"/>
                <w:szCs w:val="24"/>
              </w:rPr>
              <w:t xml:space="preserve"> зданий или помещений, предназначенных для приема физических и юридических лиц в связи с предоставлением им коммунальных услуг)</w:t>
            </w:r>
          </w:p>
        </w:tc>
      </w:tr>
      <w:tr w:rsidR="00F47FB9" w:rsidTr="00F47FB9">
        <w:tc>
          <w:tcPr>
            <w:tcW w:w="680" w:type="dxa"/>
            <w:tcBorders>
              <w:top w:val="single" w:sz="4" w:space="0" w:color="auto"/>
              <w:left w:val="single" w:sz="4" w:space="0" w:color="auto"/>
              <w:bottom w:val="single" w:sz="4" w:space="0" w:color="auto"/>
              <w:right w:val="single" w:sz="4" w:space="0" w:color="auto"/>
            </w:tcBorders>
          </w:tcPr>
          <w:p w:rsidR="00F47FB9" w:rsidRPr="003E640F" w:rsidRDefault="003E640F">
            <w:pPr>
              <w:autoSpaceDE w:val="0"/>
              <w:autoSpaceDN w:val="0"/>
              <w:adjustRightInd w:val="0"/>
              <w:spacing w:after="0" w:line="240" w:lineRule="auto"/>
              <w:jc w:val="both"/>
              <w:rPr>
                <w:rFonts w:ascii="Times New Roman" w:hAnsi="Times New Roman" w:cs="Times New Roman"/>
                <w:sz w:val="24"/>
                <w:szCs w:val="24"/>
                <w:lang w:val="en-US"/>
              </w:rPr>
            </w:pPr>
            <w:r>
              <w:rPr>
                <w:rFonts w:ascii="Times New Roman" w:hAnsi="Times New Roman" w:cs="Times New Roman"/>
                <w:sz w:val="24"/>
                <w:szCs w:val="24"/>
                <w:lang w:val="en-US"/>
              </w:rPr>
              <w:t>1.2</w:t>
            </w:r>
          </w:p>
        </w:tc>
        <w:tc>
          <w:tcPr>
            <w:tcW w:w="2551" w:type="dxa"/>
            <w:tcBorders>
              <w:top w:val="single" w:sz="4" w:space="0" w:color="auto"/>
              <w:left w:val="single" w:sz="4" w:space="0" w:color="auto"/>
              <w:bottom w:val="single" w:sz="4" w:space="0" w:color="auto"/>
              <w:right w:val="single" w:sz="4" w:space="0" w:color="auto"/>
            </w:tcBorders>
            <w:hideMark/>
          </w:tcPr>
          <w:p w:rsidR="00F47FB9" w:rsidRDefault="00F47FB9">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Обслуживание автотранспорта </w:t>
            </w:r>
            <w:hyperlink r:id="rId178" w:history="1">
              <w:r>
                <w:rPr>
                  <w:rStyle w:val="aa"/>
                  <w:rFonts w:ascii="Times New Roman" w:hAnsi="Times New Roman" w:cs="Times New Roman"/>
                  <w:color w:val="0000FF"/>
                  <w:sz w:val="24"/>
                  <w:szCs w:val="24"/>
                </w:rPr>
                <w:t>(4.9)</w:t>
              </w:r>
            </w:hyperlink>
          </w:p>
        </w:tc>
        <w:tc>
          <w:tcPr>
            <w:tcW w:w="5839" w:type="dxa"/>
            <w:tcBorders>
              <w:top w:val="single" w:sz="4" w:space="0" w:color="auto"/>
              <w:left w:val="single" w:sz="4" w:space="0" w:color="auto"/>
              <w:bottom w:val="single" w:sz="4" w:space="0" w:color="auto"/>
              <w:right w:val="single" w:sz="4" w:space="0" w:color="auto"/>
            </w:tcBorders>
            <w:hideMark/>
          </w:tcPr>
          <w:p w:rsidR="00F47FB9" w:rsidRDefault="00F47FB9">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Гаражи с несколькими стояночными местами; стоянки; магазины сопутствующей торговли; объекты для организации общественного питания в качестве придорожного сервиса; автомобильные мойки; мастерские, предназначенные для ремонта и обслуживания автомобилей</w:t>
            </w:r>
          </w:p>
        </w:tc>
      </w:tr>
      <w:tr w:rsidR="00F47FB9" w:rsidTr="00F47FB9">
        <w:tc>
          <w:tcPr>
            <w:tcW w:w="680" w:type="dxa"/>
            <w:tcBorders>
              <w:top w:val="single" w:sz="4" w:space="0" w:color="auto"/>
              <w:left w:val="single" w:sz="4" w:space="0" w:color="auto"/>
              <w:bottom w:val="single" w:sz="4" w:space="0" w:color="auto"/>
              <w:right w:val="single" w:sz="4" w:space="0" w:color="auto"/>
            </w:tcBorders>
          </w:tcPr>
          <w:p w:rsidR="00F47FB9" w:rsidRPr="003E640F" w:rsidRDefault="003E640F">
            <w:pPr>
              <w:autoSpaceDE w:val="0"/>
              <w:autoSpaceDN w:val="0"/>
              <w:adjustRightInd w:val="0"/>
              <w:spacing w:after="0" w:line="240" w:lineRule="auto"/>
              <w:jc w:val="both"/>
              <w:rPr>
                <w:rFonts w:ascii="Times New Roman" w:hAnsi="Times New Roman" w:cs="Times New Roman"/>
                <w:sz w:val="24"/>
                <w:szCs w:val="24"/>
                <w:lang w:val="en-US"/>
              </w:rPr>
            </w:pPr>
            <w:r>
              <w:rPr>
                <w:rFonts w:ascii="Times New Roman" w:hAnsi="Times New Roman" w:cs="Times New Roman"/>
                <w:sz w:val="24"/>
                <w:szCs w:val="24"/>
                <w:lang w:val="en-US"/>
              </w:rPr>
              <w:t>1.3</w:t>
            </w:r>
          </w:p>
        </w:tc>
        <w:tc>
          <w:tcPr>
            <w:tcW w:w="2551" w:type="dxa"/>
            <w:tcBorders>
              <w:top w:val="single" w:sz="4" w:space="0" w:color="auto"/>
              <w:left w:val="single" w:sz="4" w:space="0" w:color="auto"/>
              <w:bottom w:val="single" w:sz="4" w:space="0" w:color="auto"/>
              <w:right w:val="single" w:sz="4" w:space="0" w:color="auto"/>
            </w:tcBorders>
            <w:hideMark/>
          </w:tcPr>
          <w:p w:rsidR="00F47FB9" w:rsidRDefault="00F47FB9">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Энергетика </w:t>
            </w:r>
            <w:hyperlink r:id="rId179" w:history="1">
              <w:r>
                <w:rPr>
                  <w:rStyle w:val="aa"/>
                  <w:rFonts w:ascii="Times New Roman" w:hAnsi="Times New Roman" w:cs="Times New Roman"/>
                  <w:color w:val="0000FF"/>
                  <w:sz w:val="24"/>
                  <w:szCs w:val="24"/>
                </w:rPr>
                <w:t>(6.7)</w:t>
              </w:r>
            </w:hyperlink>
          </w:p>
        </w:tc>
        <w:tc>
          <w:tcPr>
            <w:tcW w:w="5839" w:type="dxa"/>
            <w:tcBorders>
              <w:top w:val="single" w:sz="4" w:space="0" w:color="auto"/>
              <w:left w:val="single" w:sz="4" w:space="0" w:color="auto"/>
              <w:bottom w:val="single" w:sz="4" w:space="0" w:color="auto"/>
              <w:right w:val="single" w:sz="4" w:space="0" w:color="auto"/>
            </w:tcBorders>
            <w:hideMark/>
          </w:tcPr>
          <w:p w:rsidR="00F47FB9" w:rsidRDefault="00F47FB9">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Объекты </w:t>
            </w:r>
            <w:proofErr w:type="spellStart"/>
            <w:r>
              <w:rPr>
                <w:rFonts w:ascii="Times New Roman" w:hAnsi="Times New Roman" w:cs="Times New Roman"/>
                <w:sz w:val="24"/>
                <w:szCs w:val="24"/>
              </w:rPr>
              <w:t>электросетевого</w:t>
            </w:r>
            <w:proofErr w:type="spellEnd"/>
            <w:r>
              <w:rPr>
                <w:rFonts w:ascii="Times New Roman" w:hAnsi="Times New Roman" w:cs="Times New Roman"/>
                <w:sz w:val="24"/>
                <w:szCs w:val="24"/>
              </w:rPr>
              <w:t xml:space="preserve"> хозяйства</w:t>
            </w:r>
          </w:p>
        </w:tc>
      </w:tr>
      <w:tr w:rsidR="00F47FB9" w:rsidTr="00F47FB9">
        <w:tc>
          <w:tcPr>
            <w:tcW w:w="680" w:type="dxa"/>
            <w:tcBorders>
              <w:top w:val="single" w:sz="4" w:space="0" w:color="auto"/>
              <w:left w:val="single" w:sz="4" w:space="0" w:color="auto"/>
              <w:bottom w:val="single" w:sz="4" w:space="0" w:color="auto"/>
              <w:right w:val="single" w:sz="4" w:space="0" w:color="auto"/>
            </w:tcBorders>
          </w:tcPr>
          <w:p w:rsidR="00F47FB9" w:rsidRPr="003E640F" w:rsidRDefault="003E640F">
            <w:pPr>
              <w:autoSpaceDE w:val="0"/>
              <w:autoSpaceDN w:val="0"/>
              <w:adjustRightInd w:val="0"/>
              <w:spacing w:after="0" w:line="240" w:lineRule="auto"/>
              <w:jc w:val="both"/>
              <w:rPr>
                <w:rFonts w:ascii="Times New Roman" w:hAnsi="Times New Roman" w:cs="Times New Roman"/>
                <w:sz w:val="24"/>
                <w:szCs w:val="24"/>
                <w:lang w:val="en-US"/>
              </w:rPr>
            </w:pPr>
            <w:r>
              <w:rPr>
                <w:rFonts w:ascii="Times New Roman" w:hAnsi="Times New Roman" w:cs="Times New Roman"/>
                <w:sz w:val="24"/>
                <w:szCs w:val="24"/>
                <w:lang w:val="en-US"/>
              </w:rPr>
              <w:t>1.4</w:t>
            </w:r>
          </w:p>
        </w:tc>
        <w:tc>
          <w:tcPr>
            <w:tcW w:w="2551" w:type="dxa"/>
            <w:tcBorders>
              <w:top w:val="single" w:sz="4" w:space="0" w:color="auto"/>
              <w:left w:val="single" w:sz="4" w:space="0" w:color="auto"/>
              <w:bottom w:val="single" w:sz="4" w:space="0" w:color="auto"/>
              <w:right w:val="single" w:sz="4" w:space="0" w:color="auto"/>
            </w:tcBorders>
            <w:hideMark/>
          </w:tcPr>
          <w:p w:rsidR="00F47FB9" w:rsidRDefault="00F47FB9">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Связь </w:t>
            </w:r>
            <w:hyperlink r:id="rId180" w:history="1">
              <w:r>
                <w:rPr>
                  <w:rStyle w:val="aa"/>
                  <w:rFonts w:ascii="Times New Roman" w:hAnsi="Times New Roman" w:cs="Times New Roman"/>
                  <w:color w:val="0000FF"/>
                  <w:sz w:val="24"/>
                  <w:szCs w:val="24"/>
                </w:rPr>
                <w:t>(6.8)</w:t>
              </w:r>
            </w:hyperlink>
          </w:p>
        </w:tc>
        <w:tc>
          <w:tcPr>
            <w:tcW w:w="5839" w:type="dxa"/>
            <w:tcBorders>
              <w:top w:val="single" w:sz="4" w:space="0" w:color="auto"/>
              <w:left w:val="single" w:sz="4" w:space="0" w:color="auto"/>
              <w:bottom w:val="single" w:sz="4" w:space="0" w:color="auto"/>
              <w:right w:val="single" w:sz="4" w:space="0" w:color="auto"/>
            </w:tcBorders>
            <w:hideMark/>
          </w:tcPr>
          <w:p w:rsidR="00F47FB9" w:rsidRDefault="00F47FB9">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Объекты связи, радиовещания, телевидения, включая </w:t>
            </w:r>
            <w:r>
              <w:rPr>
                <w:rFonts w:ascii="Times New Roman" w:hAnsi="Times New Roman" w:cs="Times New Roman"/>
                <w:sz w:val="24"/>
                <w:szCs w:val="24"/>
              </w:rPr>
              <w:lastRenderedPageBreak/>
              <w:t xml:space="preserve">воздушные радиорелейные, надземные и подземные кабельные линии связи, линии радиофикации, антенные поля, усилительные пункты на кабельных линиях связи, инфраструктуру спутниковой связи и телерадиовещания (за исключением объектов связи, предусмотренных </w:t>
            </w:r>
            <w:hyperlink r:id="rId181" w:anchor="Par2901" w:history="1">
              <w:r>
                <w:rPr>
                  <w:rStyle w:val="aa"/>
                  <w:rFonts w:ascii="Times New Roman" w:hAnsi="Times New Roman" w:cs="Times New Roman"/>
                  <w:color w:val="0000FF"/>
                  <w:sz w:val="24"/>
                  <w:szCs w:val="24"/>
                </w:rPr>
                <w:t>строкой 1.1</w:t>
              </w:r>
            </w:hyperlink>
            <w:r>
              <w:rPr>
                <w:rFonts w:ascii="Times New Roman" w:hAnsi="Times New Roman" w:cs="Times New Roman"/>
                <w:sz w:val="24"/>
                <w:szCs w:val="24"/>
              </w:rPr>
              <w:t xml:space="preserve"> настоящей таблицы)</w:t>
            </w:r>
          </w:p>
        </w:tc>
      </w:tr>
      <w:tr w:rsidR="00F47FB9" w:rsidTr="00F47FB9">
        <w:tc>
          <w:tcPr>
            <w:tcW w:w="680" w:type="dxa"/>
            <w:tcBorders>
              <w:top w:val="single" w:sz="4" w:space="0" w:color="auto"/>
              <w:left w:val="single" w:sz="4" w:space="0" w:color="auto"/>
              <w:bottom w:val="single" w:sz="4" w:space="0" w:color="auto"/>
              <w:right w:val="single" w:sz="4" w:space="0" w:color="auto"/>
            </w:tcBorders>
          </w:tcPr>
          <w:p w:rsidR="00F47FB9" w:rsidRPr="003E640F" w:rsidRDefault="003E640F">
            <w:pPr>
              <w:autoSpaceDE w:val="0"/>
              <w:autoSpaceDN w:val="0"/>
              <w:adjustRightInd w:val="0"/>
              <w:spacing w:after="0" w:line="240" w:lineRule="auto"/>
              <w:jc w:val="both"/>
              <w:rPr>
                <w:rFonts w:ascii="Times New Roman" w:hAnsi="Times New Roman" w:cs="Times New Roman"/>
                <w:sz w:val="24"/>
                <w:szCs w:val="24"/>
                <w:lang w:val="en-US"/>
              </w:rPr>
            </w:pPr>
            <w:r>
              <w:rPr>
                <w:rFonts w:ascii="Times New Roman" w:hAnsi="Times New Roman" w:cs="Times New Roman"/>
                <w:sz w:val="24"/>
                <w:szCs w:val="24"/>
                <w:lang w:val="en-US"/>
              </w:rPr>
              <w:lastRenderedPageBreak/>
              <w:t>1.5</w:t>
            </w:r>
          </w:p>
        </w:tc>
        <w:tc>
          <w:tcPr>
            <w:tcW w:w="2551" w:type="dxa"/>
            <w:tcBorders>
              <w:top w:val="single" w:sz="4" w:space="0" w:color="auto"/>
              <w:left w:val="single" w:sz="4" w:space="0" w:color="auto"/>
              <w:bottom w:val="single" w:sz="4" w:space="0" w:color="auto"/>
              <w:right w:val="single" w:sz="4" w:space="0" w:color="auto"/>
            </w:tcBorders>
            <w:hideMark/>
          </w:tcPr>
          <w:p w:rsidR="00F47FB9" w:rsidRDefault="00F47FB9">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Склады </w:t>
            </w:r>
            <w:hyperlink r:id="rId182" w:history="1">
              <w:r>
                <w:rPr>
                  <w:rStyle w:val="aa"/>
                  <w:rFonts w:ascii="Times New Roman" w:hAnsi="Times New Roman" w:cs="Times New Roman"/>
                  <w:color w:val="0000FF"/>
                  <w:sz w:val="24"/>
                  <w:szCs w:val="24"/>
                </w:rPr>
                <w:t>(6.9)</w:t>
              </w:r>
            </w:hyperlink>
          </w:p>
        </w:tc>
        <w:tc>
          <w:tcPr>
            <w:tcW w:w="5839" w:type="dxa"/>
            <w:tcBorders>
              <w:top w:val="single" w:sz="4" w:space="0" w:color="auto"/>
              <w:left w:val="single" w:sz="4" w:space="0" w:color="auto"/>
              <w:bottom w:val="single" w:sz="4" w:space="0" w:color="auto"/>
              <w:right w:val="single" w:sz="4" w:space="0" w:color="auto"/>
            </w:tcBorders>
            <w:hideMark/>
          </w:tcPr>
          <w:p w:rsidR="00F47FB9" w:rsidRDefault="00F47FB9">
            <w:pPr>
              <w:autoSpaceDE w:val="0"/>
              <w:autoSpaceDN w:val="0"/>
              <w:adjustRightInd w:val="0"/>
              <w:spacing w:after="0" w:line="240" w:lineRule="auto"/>
              <w:jc w:val="both"/>
              <w:rPr>
                <w:rFonts w:ascii="Times New Roman" w:hAnsi="Times New Roman" w:cs="Times New Roman"/>
                <w:sz w:val="24"/>
                <w:szCs w:val="24"/>
              </w:rPr>
            </w:pPr>
            <w:proofErr w:type="gramStart"/>
            <w:r>
              <w:rPr>
                <w:rFonts w:ascii="Times New Roman" w:hAnsi="Times New Roman" w:cs="Times New Roman"/>
                <w:sz w:val="24"/>
                <w:szCs w:val="24"/>
              </w:rPr>
              <w:t>Размещение сооружений, имеющих назначение по временному хранению, распределению и перевалке грузов (за исключением хранения стратегических запасов), не являющихся частями производственных комплексов, на которых был создан груз: промышленные базы, склады, погрузочные терминалы и доки, нефтехранилища и нефтеналивные станции, газовые хранилища и обслуживающие их газоконденсатные и газоперекачивающие станции, элеваторы и продовольственные склады, за исключением железнодорожных перевалочных складов</w:t>
            </w:r>
            <w:proofErr w:type="gramEnd"/>
          </w:p>
        </w:tc>
      </w:tr>
      <w:tr w:rsidR="00F47FB9" w:rsidTr="00F47FB9">
        <w:tc>
          <w:tcPr>
            <w:tcW w:w="680" w:type="dxa"/>
            <w:tcBorders>
              <w:top w:val="single" w:sz="4" w:space="0" w:color="auto"/>
              <w:left w:val="single" w:sz="4" w:space="0" w:color="auto"/>
              <w:bottom w:val="single" w:sz="4" w:space="0" w:color="auto"/>
              <w:right w:val="single" w:sz="4" w:space="0" w:color="auto"/>
            </w:tcBorders>
          </w:tcPr>
          <w:p w:rsidR="00F47FB9" w:rsidRPr="003E640F" w:rsidRDefault="003E640F">
            <w:pPr>
              <w:autoSpaceDE w:val="0"/>
              <w:autoSpaceDN w:val="0"/>
              <w:adjustRightInd w:val="0"/>
              <w:spacing w:after="0" w:line="240" w:lineRule="auto"/>
              <w:jc w:val="both"/>
              <w:rPr>
                <w:rFonts w:ascii="Times New Roman" w:hAnsi="Times New Roman" w:cs="Times New Roman"/>
                <w:sz w:val="24"/>
                <w:szCs w:val="24"/>
                <w:lang w:val="en-US"/>
              </w:rPr>
            </w:pPr>
            <w:r>
              <w:rPr>
                <w:rFonts w:ascii="Times New Roman" w:hAnsi="Times New Roman" w:cs="Times New Roman"/>
                <w:sz w:val="24"/>
                <w:szCs w:val="24"/>
                <w:lang w:val="en-US"/>
              </w:rPr>
              <w:t>1.6</w:t>
            </w:r>
          </w:p>
        </w:tc>
        <w:tc>
          <w:tcPr>
            <w:tcW w:w="2551" w:type="dxa"/>
            <w:tcBorders>
              <w:top w:val="single" w:sz="4" w:space="0" w:color="auto"/>
              <w:left w:val="single" w:sz="4" w:space="0" w:color="auto"/>
              <w:bottom w:val="single" w:sz="4" w:space="0" w:color="auto"/>
              <w:right w:val="single" w:sz="4" w:space="0" w:color="auto"/>
            </w:tcBorders>
            <w:hideMark/>
          </w:tcPr>
          <w:p w:rsidR="00F47FB9" w:rsidRDefault="00F47FB9">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Автомобильный транспорт </w:t>
            </w:r>
            <w:hyperlink r:id="rId183" w:history="1">
              <w:r>
                <w:rPr>
                  <w:rStyle w:val="aa"/>
                  <w:rFonts w:ascii="Times New Roman" w:hAnsi="Times New Roman" w:cs="Times New Roman"/>
                  <w:color w:val="0000FF"/>
                  <w:sz w:val="24"/>
                  <w:szCs w:val="24"/>
                </w:rPr>
                <w:t>(7.2)</w:t>
              </w:r>
            </w:hyperlink>
          </w:p>
        </w:tc>
        <w:tc>
          <w:tcPr>
            <w:tcW w:w="5839" w:type="dxa"/>
            <w:tcBorders>
              <w:top w:val="single" w:sz="4" w:space="0" w:color="auto"/>
              <w:left w:val="single" w:sz="4" w:space="0" w:color="auto"/>
              <w:bottom w:val="single" w:sz="4" w:space="0" w:color="auto"/>
              <w:right w:val="single" w:sz="4" w:space="0" w:color="auto"/>
            </w:tcBorders>
            <w:hideMark/>
          </w:tcPr>
          <w:p w:rsidR="00F47FB9" w:rsidRDefault="00F47FB9">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Размещение автомобильных дорог и технически связанных с ними сооружений; размещение зданий и сооружений, предназначенных для обслуживания пассажиров, а также обеспечивающие работу транспортных средств, размещение объектов, предназначенных для размещения постов органов внутренних дел, ответственных за безопасность дорожного движения; оборудование земельных участков для стоянок автомобильного транспорта, а также для размещения депо (устройства мест стоянок) автомобильного транспорта, осуществляющего перевозки людей по установленному маршруту</w:t>
            </w:r>
          </w:p>
        </w:tc>
      </w:tr>
      <w:tr w:rsidR="00F47FB9" w:rsidTr="00F47FB9">
        <w:tc>
          <w:tcPr>
            <w:tcW w:w="680" w:type="dxa"/>
            <w:tcBorders>
              <w:top w:val="single" w:sz="4" w:space="0" w:color="auto"/>
              <w:left w:val="single" w:sz="4" w:space="0" w:color="auto"/>
              <w:bottom w:val="single" w:sz="4" w:space="0" w:color="auto"/>
              <w:right w:val="single" w:sz="4" w:space="0" w:color="auto"/>
            </w:tcBorders>
          </w:tcPr>
          <w:p w:rsidR="00F47FB9" w:rsidRPr="003E640F" w:rsidRDefault="003E640F">
            <w:pPr>
              <w:autoSpaceDE w:val="0"/>
              <w:autoSpaceDN w:val="0"/>
              <w:adjustRightInd w:val="0"/>
              <w:spacing w:after="0" w:line="240" w:lineRule="auto"/>
              <w:jc w:val="both"/>
              <w:rPr>
                <w:rFonts w:ascii="Times New Roman" w:hAnsi="Times New Roman" w:cs="Times New Roman"/>
                <w:sz w:val="24"/>
                <w:szCs w:val="24"/>
                <w:lang w:val="en-US"/>
              </w:rPr>
            </w:pPr>
            <w:r>
              <w:rPr>
                <w:rFonts w:ascii="Times New Roman" w:hAnsi="Times New Roman" w:cs="Times New Roman"/>
                <w:sz w:val="24"/>
                <w:szCs w:val="24"/>
                <w:lang w:val="en-US"/>
              </w:rPr>
              <w:t>1.7</w:t>
            </w:r>
          </w:p>
        </w:tc>
        <w:tc>
          <w:tcPr>
            <w:tcW w:w="2551" w:type="dxa"/>
            <w:tcBorders>
              <w:top w:val="single" w:sz="4" w:space="0" w:color="auto"/>
              <w:left w:val="single" w:sz="4" w:space="0" w:color="auto"/>
              <w:bottom w:val="single" w:sz="4" w:space="0" w:color="auto"/>
              <w:right w:val="single" w:sz="4" w:space="0" w:color="auto"/>
            </w:tcBorders>
            <w:hideMark/>
          </w:tcPr>
          <w:p w:rsidR="00F47FB9" w:rsidRDefault="00F47FB9">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Обеспечение внутреннего правопорядка </w:t>
            </w:r>
            <w:hyperlink r:id="rId184" w:history="1">
              <w:r>
                <w:rPr>
                  <w:rStyle w:val="aa"/>
                  <w:rFonts w:ascii="Times New Roman" w:hAnsi="Times New Roman" w:cs="Times New Roman"/>
                  <w:color w:val="0000FF"/>
                  <w:sz w:val="24"/>
                  <w:szCs w:val="24"/>
                </w:rPr>
                <w:t>(8.3)</w:t>
              </w:r>
            </w:hyperlink>
          </w:p>
        </w:tc>
        <w:tc>
          <w:tcPr>
            <w:tcW w:w="5839" w:type="dxa"/>
            <w:tcBorders>
              <w:top w:val="single" w:sz="4" w:space="0" w:color="auto"/>
              <w:left w:val="single" w:sz="4" w:space="0" w:color="auto"/>
              <w:bottom w:val="single" w:sz="4" w:space="0" w:color="auto"/>
              <w:right w:val="single" w:sz="4" w:space="0" w:color="auto"/>
            </w:tcBorders>
            <w:hideMark/>
          </w:tcPr>
          <w:p w:rsidR="00F47FB9" w:rsidRDefault="00F47FB9">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 Объекты для подготовки и поддержания в готовности органов внутренних дел и спасательных служб, в которых существует военизированная служба; объекты гражданской обороны (за исключением объектов гражданской обороны, являющихся частями производственных зданий)</w:t>
            </w:r>
          </w:p>
        </w:tc>
      </w:tr>
      <w:tr w:rsidR="00F47FB9" w:rsidTr="00F47FB9">
        <w:tc>
          <w:tcPr>
            <w:tcW w:w="680" w:type="dxa"/>
            <w:tcBorders>
              <w:top w:val="single" w:sz="4" w:space="0" w:color="auto"/>
              <w:left w:val="single" w:sz="4" w:space="0" w:color="auto"/>
              <w:bottom w:val="single" w:sz="4" w:space="0" w:color="auto"/>
              <w:right w:val="single" w:sz="4" w:space="0" w:color="auto"/>
            </w:tcBorders>
          </w:tcPr>
          <w:p w:rsidR="00F47FB9" w:rsidRPr="003E640F" w:rsidRDefault="003E640F">
            <w:pPr>
              <w:autoSpaceDE w:val="0"/>
              <w:autoSpaceDN w:val="0"/>
              <w:adjustRightInd w:val="0"/>
              <w:spacing w:after="0" w:line="240" w:lineRule="auto"/>
              <w:jc w:val="both"/>
              <w:rPr>
                <w:rFonts w:ascii="Times New Roman" w:hAnsi="Times New Roman" w:cs="Times New Roman"/>
                <w:sz w:val="24"/>
                <w:szCs w:val="24"/>
                <w:lang w:val="en-US"/>
              </w:rPr>
            </w:pPr>
            <w:r>
              <w:rPr>
                <w:rFonts w:ascii="Times New Roman" w:hAnsi="Times New Roman" w:cs="Times New Roman"/>
                <w:sz w:val="24"/>
                <w:szCs w:val="24"/>
                <w:lang w:val="en-US"/>
              </w:rPr>
              <w:t>1.8</w:t>
            </w:r>
          </w:p>
        </w:tc>
        <w:tc>
          <w:tcPr>
            <w:tcW w:w="2551" w:type="dxa"/>
            <w:tcBorders>
              <w:top w:val="single" w:sz="4" w:space="0" w:color="auto"/>
              <w:left w:val="single" w:sz="4" w:space="0" w:color="auto"/>
              <w:bottom w:val="single" w:sz="4" w:space="0" w:color="auto"/>
              <w:right w:val="single" w:sz="4" w:space="0" w:color="auto"/>
            </w:tcBorders>
            <w:hideMark/>
          </w:tcPr>
          <w:p w:rsidR="00F47FB9" w:rsidRDefault="00F47FB9">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Историческая </w:t>
            </w:r>
            <w:hyperlink r:id="rId185" w:history="1">
              <w:r>
                <w:rPr>
                  <w:rStyle w:val="aa"/>
                  <w:rFonts w:ascii="Times New Roman" w:hAnsi="Times New Roman" w:cs="Times New Roman"/>
                  <w:color w:val="0000FF"/>
                  <w:sz w:val="24"/>
                  <w:szCs w:val="24"/>
                </w:rPr>
                <w:t>(9.3)</w:t>
              </w:r>
            </w:hyperlink>
          </w:p>
        </w:tc>
        <w:tc>
          <w:tcPr>
            <w:tcW w:w="5839" w:type="dxa"/>
            <w:tcBorders>
              <w:top w:val="single" w:sz="4" w:space="0" w:color="auto"/>
              <w:left w:val="single" w:sz="4" w:space="0" w:color="auto"/>
              <w:bottom w:val="single" w:sz="4" w:space="0" w:color="auto"/>
              <w:right w:val="single" w:sz="4" w:space="0" w:color="auto"/>
            </w:tcBorders>
            <w:hideMark/>
          </w:tcPr>
          <w:p w:rsidR="00F47FB9" w:rsidRDefault="00F47FB9">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Объекты культурного наследия (памятники истории и культуры) народов Российской Федерации.</w:t>
            </w:r>
          </w:p>
        </w:tc>
      </w:tr>
      <w:tr w:rsidR="00F47FB9" w:rsidTr="00F47FB9">
        <w:tc>
          <w:tcPr>
            <w:tcW w:w="680" w:type="dxa"/>
            <w:tcBorders>
              <w:top w:val="single" w:sz="4" w:space="0" w:color="auto"/>
              <w:left w:val="single" w:sz="4" w:space="0" w:color="auto"/>
              <w:bottom w:val="single" w:sz="4" w:space="0" w:color="auto"/>
              <w:right w:val="single" w:sz="4" w:space="0" w:color="auto"/>
            </w:tcBorders>
          </w:tcPr>
          <w:p w:rsidR="00F47FB9" w:rsidRPr="003E640F" w:rsidRDefault="003E640F">
            <w:pPr>
              <w:autoSpaceDE w:val="0"/>
              <w:autoSpaceDN w:val="0"/>
              <w:adjustRightInd w:val="0"/>
              <w:spacing w:after="0" w:line="240" w:lineRule="auto"/>
              <w:jc w:val="both"/>
              <w:rPr>
                <w:rFonts w:ascii="Times New Roman" w:hAnsi="Times New Roman" w:cs="Times New Roman"/>
                <w:sz w:val="24"/>
                <w:szCs w:val="24"/>
                <w:lang w:val="en-US"/>
              </w:rPr>
            </w:pPr>
            <w:r>
              <w:rPr>
                <w:rFonts w:ascii="Times New Roman" w:hAnsi="Times New Roman" w:cs="Times New Roman"/>
                <w:sz w:val="24"/>
                <w:szCs w:val="24"/>
                <w:lang w:val="en-US"/>
              </w:rPr>
              <w:t>1.9</w:t>
            </w:r>
          </w:p>
        </w:tc>
        <w:tc>
          <w:tcPr>
            <w:tcW w:w="2551" w:type="dxa"/>
            <w:tcBorders>
              <w:top w:val="single" w:sz="4" w:space="0" w:color="auto"/>
              <w:left w:val="single" w:sz="4" w:space="0" w:color="auto"/>
              <w:bottom w:val="single" w:sz="4" w:space="0" w:color="auto"/>
              <w:right w:val="single" w:sz="4" w:space="0" w:color="auto"/>
            </w:tcBorders>
            <w:hideMark/>
          </w:tcPr>
          <w:p w:rsidR="00F47FB9" w:rsidRDefault="00F47FB9">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Общее пользование территории </w:t>
            </w:r>
            <w:hyperlink r:id="rId186" w:history="1">
              <w:r>
                <w:rPr>
                  <w:rStyle w:val="aa"/>
                  <w:rFonts w:ascii="Times New Roman" w:hAnsi="Times New Roman" w:cs="Times New Roman"/>
                  <w:color w:val="0000FF"/>
                  <w:sz w:val="24"/>
                  <w:szCs w:val="24"/>
                </w:rPr>
                <w:t>(12.0)</w:t>
              </w:r>
            </w:hyperlink>
          </w:p>
        </w:tc>
        <w:tc>
          <w:tcPr>
            <w:tcW w:w="5839" w:type="dxa"/>
            <w:tcBorders>
              <w:top w:val="single" w:sz="4" w:space="0" w:color="auto"/>
              <w:left w:val="single" w:sz="4" w:space="0" w:color="auto"/>
              <w:bottom w:val="single" w:sz="4" w:space="0" w:color="auto"/>
              <w:right w:val="single" w:sz="4" w:space="0" w:color="auto"/>
            </w:tcBorders>
            <w:hideMark/>
          </w:tcPr>
          <w:p w:rsidR="00F47FB9" w:rsidRDefault="00F47FB9">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Размещение объектов улично-дорожной сети, автомобильных дорог и пешеходных тротуаров в границах населенных пунктов, пешеходных переходов, малых архитектурных форм благоустройства</w:t>
            </w:r>
          </w:p>
        </w:tc>
      </w:tr>
      <w:tr w:rsidR="00F47FB9" w:rsidTr="00F47FB9">
        <w:tc>
          <w:tcPr>
            <w:tcW w:w="9070" w:type="dxa"/>
            <w:gridSpan w:val="3"/>
            <w:tcBorders>
              <w:top w:val="single" w:sz="4" w:space="0" w:color="auto"/>
              <w:left w:val="single" w:sz="4" w:space="0" w:color="auto"/>
              <w:bottom w:val="single" w:sz="4" w:space="0" w:color="auto"/>
              <w:right w:val="single" w:sz="4" w:space="0" w:color="auto"/>
            </w:tcBorders>
            <w:hideMark/>
          </w:tcPr>
          <w:p w:rsidR="00F47FB9" w:rsidRDefault="00F47FB9">
            <w:pPr>
              <w:autoSpaceDE w:val="0"/>
              <w:autoSpaceDN w:val="0"/>
              <w:adjustRightInd w:val="0"/>
              <w:spacing w:after="0" w:line="240" w:lineRule="auto"/>
              <w:jc w:val="center"/>
              <w:rPr>
                <w:rFonts w:ascii="Times New Roman" w:hAnsi="Times New Roman" w:cs="Times New Roman"/>
                <w:sz w:val="24"/>
                <w:szCs w:val="24"/>
              </w:rPr>
            </w:pPr>
            <w:r>
              <w:rPr>
                <w:rFonts w:ascii="Times New Roman" w:hAnsi="Times New Roman" w:cs="Times New Roman"/>
                <w:sz w:val="24"/>
                <w:szCs w:val="24"/>
              </w:rPr>
              <w:t>2. Условно разрешенные виды использования</w:t>
            </w:r>
          </w:p>
        </w:tc>
      </w:tr>
      <w:tr w:rsidR="00F47FB9" w:rsidTr="00F47FB9">
        <w:tc>
          <w:tcPr>
            <w:tcW w:w="680" w:type="dxa"/>
            <w:tcBorders>
              <w:top w:val="single" w:sz="4" w:space="0" w:color="auto"/>
              <w:left w:val="single" w:sz="4" w:space="0" w:color="auto"/>
              <w:bottom w:val="single" w:sz="4" w:space="0" w:color="auto"/>
              <w:right w:val="single" w:sz="4" w:space="0" w:color="auto"/>
            </w:tcBorders>
          </w:tcPr>
          <w:p w:rsidR="00F47FB9" w:rsidRPr="003E640F" w:rsidRDefault="003E640F">
            <w:pPr>
              <w:autoSpaceDE w:val="0"/>
              <w:autoSpaceDN w:val="0"/>
              <w:adjustRightInd w:val="0"/>
              <w:spacing w:after="0" w:line="240" w:lineRule="auto"/>
              <w:jc w:val="both"/>
              <w:rPr>
                <w:rFonts w:ascii="Times New Roman" w:hAnsi="Times New Roman" w:cs="Times New Roman"/>
                <w:sz w:val="24"/>
                <w:szCs w:val="24"/>
                <w:lang w:val="en-US"/>
              </w:rPr>
            </w:pPr>
            <w:r>
              <w:rPr>
                <w:rFonts w:ascii="Times New Roman" w:hAnsi="Times New Roman" w:cs="Times New Roman"/>
                <w:sz w:val="24"/>
                <w:szCs w:val="24"/>
                <w:lang w:val="en-US"/>
              </w:rPr>
              <w:t>2.1</w:t>
            </w:r>
          </w:p>
        </w:tc>
        <w:tc>
          <w:tcPr>
            <w:tcW w:w="2551" w:type="dxa"/>
            <w:tcBorders>
              <w:top w:val="single" w:sz="4" w:space="0" w:color="auto"/>
              <w:left w:val="single" w:sz="4" w:space="0" w:color="auto"/>
              <w:bottom w:val="single" w:sz="4" w:space="0" w:color="auto"/>
              <w:right w:val="single" w:sz="4" w:space="0" w:color="auto"/>
            </w:tcBorders>
            <w:hideMark/>
          </w:tcPr>
          <w:p w:rsidR="00F47FB9" w:rsidRDefault="00F47FB9">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Религиозное использование </w:t>
            </w:r>
            <w:hyperlink r:id="rId187" w:history="1">
              <w:r>
                <w:rPr>
                  <w:rStyle w:val="aa"/>
                  <w:rFonts w:ascii="Times New Roman" w:hAnsi="Times New Roman" w:cs="Times New Roman"/>
                  <w:color w:val="0000FF"/>
                  <w:sz w:val="24"/>
                  <w:szCs w:val="24"/>
                </w:rPr>
                <w:t>(3.7)</w:t>
              </w:r>
            </w:hyperlink>
          </w:p>
        </w:tc>
        <w:tc>
          <w:tcPr>
            <w:tcW w:w="5839" w:type="dxa"/>
            <w:tcBorders>
              <w:top w:val="single" w:sz="4" w:space="0" w:color="auto"/>
              <w:left w:val="single" w:sz="4" w:space="0" w:color="auto"/>
              <w:bottom w:val="single" w:sz="4" w:space="0" w:color="auto"/>
              <w:right w:val="single" w:sz="4" w:space="0" w:color="auto"/>
            </w:tcBorders>
            <w:hideMark/>
          </w:tcPr>
          <w:p w:rsidR="00F47FB9" w:rsidRDefault="00F47FB9">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Размещение объектов капитального строительства, предназначенных для отправления религиозных обрядов (церкви, соборы, храмы, часовни, монастыри, </w:t>
            </w:r>
            <w:r>
              <w:rPr>
                <w:rFonts w:ascii="Times New Roman" w:hAnsi="Times New Roman" w:cs="Times New Roman"/>
                <w:sz w:val="24"/>
                <w:szCs w:val="24"/>
              </w:rPr>
              <w:lastRenderedPageBreak/>
              <w:t>мечети, молельные дома); размещение объектов капитального строительства, предназначенных для постоянного местонахождения духовных лиц, паломников и послушников в связи с осуществлением ими религиозной службы, а также для осуществления благотворительной и религиозной образовательной деятельности (монастыри, скиты, воскресные школы)</w:t>
            </w:r>
          </w:p>
        </w:tc>
      </w:tr>
      <w:tr w:rsidR="00F47FB9" w:rsidTr="00F47FB9">
        <w:tc>
          <w:tcPr>
            <w:tcW w:w="680" w:type="dxa"/>
            <w:tcBorders>
              <w:top w:val="single" w:sz="4" w:space="0" w:color="auto"/>
              <w:left w:val="single" w:sz="4" w:space="0" w:color="auto"/>
              <w:bottom w:val="single" w:sz="4" w:space="0" w:color="auto"/>
              <w:right w:val="single" w:sz="4" w:space="0" w:color="auto"/>
            </w:tcBorders>
          </w:tcPr>
          <w:p w:rsidR="00F47FB9" w:rsidRPr="003E640F" w:rsidRDefault="003E640F">
            <w:pPr>
              <w:autoSpaceDE w:val="0"/>
              <w:autoSpaceDN w:val="0"/>
              <w:adjustRightInd w:val="0"/>
              <w:spacing w:after="0" w:line="240" w:lineRule="auto"/>
              <w:jc w:val="both"/>
              <w:rPr>
                <w:rFonts w:ascii="Times New Roman" w:hAnsi="Times New Roman" w:cs="Times New Roman"/>
                <w:sz w:val="24"/>
                <w:szCs w:val="24"/>
                <w:lang w:val="en-US"/>
              </w:rPr>
            </w:pPr>
            <w:r>
              <w:rPr>
                <w:rFonts w:ascii="Times New Roman" w:hAnsi="Times New Roman" w:cs="Times New Roman"/>
                <w:sz w:val="24"/>
                <w:szCs w:val="24"/>
                <w:lang w:val="en-US"/>
              </w:rPr>
              <w:lastRenderedPageBreak/>
              <w:t>2.2</w:t>
            </w:r>
          </w:p>
        </w:tc>
        <w:tc>
          <w:tcPr>
            <w:tcW w:w="2551" w:type="dxa"/>
            <w:tcBorders>
              <w:top w:val="single" w:sz="4" w:space="0" w:color="auto"/>
              <w:left w:val="single" w:sz="4" w:space="0" w:color="auto"/>
              <w:bottom w:val="single" w:sz="4" w:space="0" w:color="auto"/>
              <w:right w:val="single" w:sz="4" w:space="0" w:color="auto"/>
            </w:tcBorders>
            <w:hideMark/>
          </w:tcPr>
          <w:p w:rsidR="00F47FB9" w:rsidRDefault="00F47FB9">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Общественное питание </w:t>
            </w:r>
            <w:hyperlink r:id="rId188" w:history="1">
              <w:r>
                <w:rPr>
                  <w:rStyle w:val="aa"/>
                  <w:rFonts w:ascii="Times New Roman" w:hAnsi="Times New Roman" w:cs="Times New Roman"/>
                  <w:color w:val="0000FF"/>
                  <w:sz w:val="24"/>
                  <w:szCs w:val="24"/>
                </w:rPr>
                <w:t>(4.6)</w:t>
              </w:r>
            </w:hyperlink>
          </w:p>
        </w:tc>
        <w:tc>
          <w:tcPr>
            <w:tcW w:w="5839" w:type="dxa"/>
            <w:tcBorders>
              <w:top w:val="single" w:sz="4" w:space="0" w:color="auto"/>
              <w:left w:val="single" w:sz="4" w:space="0" w:color="auto"/>
              <w:bottom w:val="single" w:sz="4" w:space="0" w:color="auto"/>
              <w:right w:val="single" w:sz="4" w:space="0" w:color="auto"/>
            </w:tcBorders>
            <w:hideMark/>
          </w:tcPr>
          <w:p w:rsidR="00F47FB9" w:rsidRDefault="00F47FB9">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Размещение объектов капитального строительства в целях устройства мест общественного питания</w:t>
            </w:r>
          </w:p>
        </w:tc>
      </w:tr>
    </w:tbl>
    <w:p w:rsidR="00F47FB9" w:rsidRDefault="00F47FB9" w:rsidP="00D175A5">
      <w:pPr>
        <w:autoSpaceDE w:val="0"/>
        <w:autoSpaceDN w:val="0"/>
        <w:adjustRightInd w:val="0"/>
        <w:spacing w:after="0" w:line="240" w:lineRule="auto"/>
        <w:ind w:firstLine="540"/>
        <w:jc w:val="both"/>
        <w:rPr>
          <w:rFonts w:ascii="Times New Roman" w:hAnsi="Times New Roman" w:cs="Times New Roman"/>
          <w:sz w:val="24"/>
          <w:szCs w:val="24"/>
        </w:rPr>
      </w:pPr>
    </w:p>
    <w:p w:rsidR="006256EE" w:rsidRDefault="006256EE" w:rsidP="006256EE">
      <w:pPr>
        <w:autoSpaceDE w:val="0"/>
        <w:autoSpaceDN w:val="0"/>
        <w:adjustRightInd w:val="0"/>
        <w:spacing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2. Предельные размеры земельных участков и предельные параметры разрешенного строительства, реконструкции объектов капитального строительства:</w:t>
      </w:r>
    </w:p>
    <w:p w:rsidR="006256EE" w:rsidRDefault="006256EE" w:rsidP="006256EE">
      <w:pPr>
        <w:autoSpaceDE w:val="0"/>
        <w:autoSpaceDN w:val="0"/>
        <w:adjustRightInd w:val="0"/>
        <w:spacing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1) предельный минимальный размер земельного участка с видом разрешенного использования "коммунальное обслуживание" - 0,001 га;</w:t>
      </w:r>
    </w:p>
    <w:p w:rsidR="006256EE" w:rsidRDefault="006256EE" w:rsidP="006256EE">
      <w:pPr>
        <w:autoSpaceDE w:val="0"/>
        <w:autoSpaceDN w:val="0"/>
        <w:adjustRightInd w:val="0"/>
        <w:spacing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предельный размер земельного участка с иным видом разрешенного использования: минимальный - 0,1 га, максимальный - 250 га;</w:t>
      </w:r>
    </w:p>
    <w:p w:rsidR="006256EE" w:rsidRDefault="006256EE" w:rsidP="006256EE">
      <w:pPr>
        <w:autoSpaceDE w:val="0"/>
        <w:autoSpaceDN w:val="0"/>
        <w:adjustRightInd w:val="0"/>
        <w:spacing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2) минимальный отступ от границ земельного участка для объектов капитального строительства с видом разрешенного использования "коммунальное обслуживание», «связь», «обслуживание транспорта» - 1 м;</w:t>
      </w:r>
    </w:p>
    <w:p w:rsidR="006256EE" w:rsidRDefault="006256EE" w:rsidP="006256EE">
      <w:pPr>
        <w:autoSpaceDE w:val="0"/>
        <w:autoSpaceDN w:val="0"/>
        <w:adjustRightInd w:val="0"/>
        <w:spacing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минимальный отступ от границ земельного участка для объектов капитального строительства с иным видом разрешенного использования - 3 м;</w:t>
      </w:r>
    </w:p>
    <w:p w:rsidR="006256EE" w:rsidRDefault="006256EE" w:rsidP="006256EE">
      <w:pPr>
        <w:autoSpaceDE w:val="0"/>
        <w:autoSpaceDN w:val="0"/>
        <w:adjustRightInd w:val="0"/>
        <w:spacing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3) максимальный процент застройки в границах земельного участка для объектов капитального строительства с видом разрешенного использования ""коммунальное обслуживание», «связь», «обслуживание транспорта» устанавливается равным всей площади земельного участка, за исключением площади, занятой минимальными отступами от границ земельного участка;</w:t>
      </w:r>
    </w:p>
    <w:p w:rsidR="006256EE" w:rsidRDefault="006256EE" w:rsidP="006256EE">
      <w:pPr>
        <w:autoSpaceDE w:val="0"/>
        <w:autoSpaceDN w:val="0"/>
        <w:adjustRightInd w:val="0"/>
        <w:spacing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минимальный процент застройки в границах земельного участка для объектов капитального строительства с иным видом разрешенного использования - 30%, максимальный процент застройки в границах земельного участка для объектов капитального строительства с иным видом разрешенного использования - 50%;</w:t>
      </w:r>
    </w:p>
    <w:p w:rsidR="006256EE" w:rsidRDefault="006256EE" w:rsidP="006256EE">
      <w:pPr>
        <w:autoSpaceDE w:val="0"/>
        <w:autoSpaceDN w:val="0"/>
        <w:adjustRightInd w:val="0"/>
        <w:spacing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 xml:space="preserve">5) предельное минимальное количество </w:t>
      </w:r>
      <w:proofErr w:type="spellStart"/>
      <w:r>
        <w:rPr>
          <w:rFonts w:ascii="Times New Roman" w:hAnsi="Times New Roman" w:cs="Times New Roman"/>
          <w:sz w:val="24"/>
          <w:szCs w:val="24"/>
        </w:rPr>
        <w:t>машино-мест</w:t>
      </w:r>
      <w:proofErr w:type="spellEnd"/>
      <w:r>
        <w:rPr>
          <w:rFonts w:ascii="Times New Roman" w:hAnsi="Times New Roman" w:cs="Times New Roman"/>
          <w:sz w:val="24"/>
          <w:szCs w:val="24"/>
        </w:rPr>
        <w:t xml:space="preserve"> для стоянок индивидуальных транспортных средств:</w:t>
      </w:r>
    </w:p>
    <w:p w:rsidR="006256EE" w:rsidRDefault="006256EE" w:rsidP="006256EE">
      <w:pPr>
        <w:autoSpaceDE w:val="0"/>
        <w:autoSpaceDN w:val="0"/>
        <w:adjustRightInd w:val="0"/>
        <w:spacing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 xml:space="preserve">для объектов капитального строительства с видом разрешенного использования "общественное питание" - 4 </w:t>
      </w:r>
      <w:proofErr w:type="spellStart"/>
      <w:r>
        <w:rPr>
          <w:rFonts w:ascii="Times New Roman" w:hAnsi="Times New Roman" w:cs="Times New Roman"/>
          <w:sz w:val="24"/>
          <w:szCs w:val="24"/>
        </w:rPr>
        <w:t>машино-места</w:t>
      </w:r>
      <w:proofErr w:type="spellEnd"/>
      <w:r>
        <w:rPr>
          <w:rFonts w:ascii="Times New Roman" w:hAnsi="Times New Roman" w:cs="Times New Roman"/>
          <w:sz w:val="24"/>
          <w:szCs w:val="24"/>
        </w:rPr>
        <w:t xml:space="preserve"> на 100 кв. метров общей площади;</w:t>
      </w:r>
    </w:p>
    <w:p w:rsidR="006256EE" w:rsidRDefault="006256EE" w:rsidP="006256EE">
      <w:pPr>
        <w:autoSpaceDE w:val="0"/>
        <w:autoSpaceDN w:val="0"/>
        <w:adjustRightInd w:val="0"/>
        <w:spacing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 xml:space="preserve">для объектов капитального строительства с видом разрешенного использования "религиозное использование" - 2 </w:t>
      </w:r>
      <w:proofErr w:type="spellStart"/>
      <w:r>
        <w:rPr>
          <w:rFonts w:ascii="Times New Roman" w:hAnsi="Times New Roman" w:cs="Times New Roman"/>
          <w:sz w:val="24"/>
          <w:szCs w:val="24"/>
        </w:rPr>
        <w:t>машино-места</w:t>
      </w:r>
      <w:proofErr w:type="spellEnd"/>
      <w:r>
        <w:rPr>
          <w:rFonts w:ascii="Times New Roman" w:hAnsi="Times New Roman" w:cs="Times New Roman"/>
          <w:sz w:val="24"/>
          <w:szCs w:val="24"/>
        </w:rPr>
        <w:t xml:space="preserve"> на 15 обучающихся.</w:t>
      </w:r>
    </w:p>
    <w:p w:rsidR="006256EE" w:rsidRDefault="006256EE" w:rsidP="006256EE">
      <w:pPr>
        <w:autoSpaceDE w:val="0"/>
        <w:autoSpaceDN w:val="0"/>
        <w:adjustRightInd w:val="0"/>
        <w:spacing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3. В случае если земельный участок или объект капитального строительства находится в границах зоны с особыми условиями использования территорий, на них устанавливаются ограничения использования в соответствии с законодательством Российской Федерации.</w:t>
      </w:r>
    </w:p>
    <w:p w:rsidR="00345B24" w:rsidRDefault="00345B24" w:rsidP="00D175A5">
      <w:pPr>
        <w:autoSpaceDE w:val="0"/>
        <w:autoSpaceDN w:val="0"/>
        <w:adjustRightInd w:val="0"/>
        <w:spacing w:after="0" w:line="240" w:lineRule="auto"/>
        <w:ind w:firstLine="540"/>
        <w:jc w:val="both"/>
        <w:rPr>
          <w:rFonts w:ascii="Times New Roman" w:hAnsi="Times New Roman" w:cs="Times New Roman"/>
          <w:sz w:val="24"/>
          <w:szCs w:val="24"/>
        </w:rPr>
      </w:pPr>
    </w:p>
    <w:p w:rsidR="00903D64" w:rsidRDefault="00903D64" w:rsidP="00D175A5">
      <w:pPr>
        <w:autoSpaceDE w:val="0"/>
        <w:autoSpaceDN w:val="0"/>
        <w:adjustRightInd w:val="0"/>
        <w:spacing w:after="0" w:line="240" w:lineRule="auto"/>
        <w:ind w:firstLine="540"/>
        <w:jc w:val="both"/>
        <w:rPr>
          <w:rFonts w:ascii="Times New Roman" w:hAnsi="Times New Roman" w:cs="Times New Roman"/>
          <w:sz w:val="24"/>
          <w:szCs w:val="24"/>
        </w:rPr>
      </w:pPr>
    </w:p>
    <w:p w:rsidR="00D175A5" w:rsidRDefault="00D175A5" w:rsidP="00D175A5">
      <w:pPr>
        <w:autoSpaceDE w:val="0"/>
        <w:autoSpaceDN w:val="0"/>
        <w:adjustRightInd w:val="0"/>
        <w:spacing w:after="0" w:line="240" w:lineRule="auto"/>
        <w:ind w:firstLine="540"/>
        <w:jc w:val="both"/>
        <w:outlineLvl w:val="1"/>
        <w:rPr>
          <w:rFonts w:ascii="Times New Roman" w:hAnsi="Times New Roman" w:cs="Times New Roman"/>
          <w:sz w:val="24"/>
          <w:szCs w:val="24"/>
        </w:rPr>
      </w:pPr>
      <w:r w:rsidRPr="004F69F9">
        <w:rPr>
          <w:rFonts w:ascii="Times New Roman" w:hAnsi="Times New Roman" w:cs="Times New Roman"/>
          <w:sz w:val="24"/>
          <w:szCs w:val="24"/>
        </w:rPr>
        <w:t xml:space="preserve">Статья </w:t>
      </w:r>
      <w:r w:rsidR="00A2435D">
        <w:rPr>
          <w:rFonts w:ascii="Times New Roman" w:hAnsi="Times New Roman" w:cs="Times New Roman"/>
          <w:sz w:val="24"/>
          <w:szCs w:val="24"/>
        </w:rPr>
        <w:t>36</w:t>
      </w:r>
      <w:r w:rsidRPr="004F69F9">
        <w:rPr>
          <w:rFonts w:ascii="Times New Roman" w:hAnsi="Times New Roman" w:cs="Times New Roman"/>
          <w:sz w:val="24"/>
          <w:szCs w:val="24"/>
        </w:rPr>
        <w:t xml:space="preserve">. Зона </w:t>
      </w:r>
      <w:r w:rsidR="00F31C9E" w:rsidRPr="004F69F9">
        <w:rPr>
          <w:rFonts w:ascii="Times New Roman" w:hAnsi="Times New Roman" w:cs="Times New Roman"/>
          <w:sz w:val="24"/>
          <w:szCs w:val="24"/>
        </w:rPr>
        <w:t>специального назначения, связанная с захоронением ритуального назначения</w:t>
      </w:r>
      <w:r w:rsidRPr="004F69F9">
        <w:rPr>
          <w:rFonts w:ascii="Times New Roman" w:hAnsi="Times New Roman" w:cs="Times New Roman"/>
          <w:sz w:val="24"/>
          <w:szCs w:val="24"/>
        </w:rPr>
        <w:t xml:space="preserve"> (С</w:t>
      </w:r>
      <w:r w:rsidR="00F31C9E" w:rsidRPr="004F69F9">
        <w:rPr>
          <w:rFonts w:ascii="Times New Roman" w:hAnsi="Times New Roman" w:cs="Times New Roman"/>
          <w:sz w:val="24"/>
          <w:szCs w:val="24"/>
        </w:rPr>
        <w:t>п</w:t>
      </w:r>
      <w:proofErr w:type="gramStart"/>
      <w:r w:rsidRPr="004F69F9">
        <w:rPr>
          <w:rFonts w:ascii="Times New Roman" w:hAnsi="Times New Roman" w:cs="Times New Roman"/>
          <w:sz w:val="24"/>
          <w:szCs w:val="24"/>
        </w:rPr>
        <w:t>1</w:t>
      </w:r>
      <w:proofErr w:type="gramEnd"/>
      <w:r w:rsidRPr="004F69F9">
        <w:rPr>
          <w:rFonts w:ascii="Times New Roman" w:hAnsi="Times New Roman" w:cs="Times New Roman"/>
          <w:sz w:val="24"/>
          <w:szCs w:val="24"/>
        </w:rPr>
        <w:t>)</w:t>
      </w:r>
    </w:p>
    <w:p w:rsidR="00D175A5" w:rsidRDefault="00D175A5" w:rsidP="00D175A5">
      <w:pPr>
        <w:autoSpaceDE w:val="0"/>
        <w:autoSpaceDN w:val="0"/>
        <w:adjustRightInd w:val="0"/>
        <w:spacing w:after="0" w:line="240" w:lineRule="auto"/>
        <w:ind w:firstLine="540"/>
        <w:jc w:val="both"/>
        <w:rPr>
          <w:rFonts w:ascii="Times New Roman" w:hAnsi="Times New Roman" w:cs="Times New Roman"/>
          <w:sz w:val="24"/>
          <w:szCs w:val="24"/>
        </w:rPr>
      </w:pPr>
    </w:p>
    <w:p w:rsidR="00D175A5" w:rsidRDefault="00D175A5" w:rsidP="00D175A5">
      <w:pPr>
        <w:autoSpaceDE w:val="0"/>
        <w:autoSpaceDN w:val="0"/>
        <w:adjustRightInd w:val="0"/>
        <w:spacing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1. Виды разрешенного использования земельных участков и объектов капитального строительства:</w:t>
      </w:r>
    </w:p>
    <w:p w:rsidR="00D175A5" w:rsidRDefault="00D175A5" w:rsidP="00D175A5">
      <w:pPr>
        <w:autoSpaceDE w:val="0"/>
        <w:autoSpaceDN w:val="0"/>
        <w:adjustRightInd w:val="0"/>
        <w:spacing w:after="0" w:line="240" w:lineRule="auto"/>
        <w:ind w:firstLine="540"/>
        <w:jc w:val="both"/>
        <w:rPr>
          <w:rFonts w:ascii="Times New Roman" w:hAnsi="Times New Roman" w:cs="Times New Roman"/>
          <w:sz w:val="24"/>
          <w:szCs w:val="24"/>
        </w:rPr>
      </w:pPr>
    </w:p>
    <w:tbl>
      <w:tblPr>
        <w:tblW w:w="0" w:type="auto"/>
        <w:tblInd w:w="62" w:type="dxa"/>
        <w:tblLayout w:type="fixed"/>
        <w:tblCellMar>
          <w:top w:w="102" w:type="dxa"/>
          <w:left w:w="62" w:type="dxa"/>
          <w:bottom w:w="102" w:type="dxa"/>
          <w:right w:w="62" w:type="dxa"/>
        </w:tblCellMar>
        <w:tblLook w:val="0000"/>
      </w:tblPr>
      <w:tblGrid>
        <w:gridCol w:w="680"/>
        <w:gridCol w:w="2551"/>
        <w:gridCol w:w="5839"/>
      </w:tblGrid>
      <w:tr w:rsidR="00D175A5">
        <w:tc>
          <w:tcPr>
            <w:tcW w:w="680" w:type="dxa"/>
            <w:tcBorders>
              <w:top w:val="single" w:sz="4" w:space="0" w:color="auto"/>
              <w:left w:val="single" w:sz="4" w:space="0" w:color="auto"/>
              <w:bottom w:val="single" w:sz="4" w:space="0" w:color="auto"/>
              <w:right w:val="single" w:sz="4" w:space="0" w:color="auto"/>
            </w:tcBorders>
          </w:tcPr>
          <w:p w:rsidR="00D175A5" w:rsidRDefault="00D175A5">
            <w:pPr>
              <w:autoSpaceDE w:val="0"/>
              <w:autoSpaceDN w:val="0"/>
              <w:adjustRightInd w:val="0"/>
              <w:spacing w:after="0" w:line="240" w:lineRule="auto"/>
              <w:jc w:val="center"/>
              <w:rPr>
                <w:rFonts w:ascii="Times New Roman" w:hAnsi="Times New Roman" w:cs="Times New Roman"/>
                <w:sz w:val="24"/>
                <w:szCs w:val="24"/>
              </w:rPr>
            </w:pPr>
            <w:r>
              <w:rPr>
                <w:rFonts w:ascii="Times New Roman" w:hAnsi="Times New Roman" w:cs="Times New Roman"/>
                <w:sz w:val="24"/>
                <w:szCs w:val="24"/>
              </w:rPr>
              <w:t xml:space="preserve">N </w:t>
            </w:r>
            <w:proofErr w:type="spellStart"/>
            <w:proofErr w:type="gramStart"/>
            <w:r>
              <w:rPr>
                <w:rFonts w:ascii="Times New Roman" w:hAnsi="Times New Roman" w:cs="Times New Roman"/>
                <w:sz w:val="24"/>
                <w:szCs w:val="24"/>
              </w:rPr>
              <w:t>п</w:t>
            </w:r>
            <w:proofErr w:type="spellEnd"/>
            <w:proofErr w:type="gramEnd"/>
            <w:r>
              <w:rPr>
                <w:rFonts w:ascii="Times New Roman" w:hAnsi="Times New Roman" w:cs="Times New Roman"/>
                <w:sz w:val="24"/>
                <w:szCs w:val="24"/>
              </w:rPr>
              <w:t>/</w:t>
            </w:r>
            <w:proofErr w:type="spellStart"/>
            <w:r>
              <w:rPr>
                <w:rFonts w:ascii="Times New Roman" w:hAnsi="Times New Roman" w:cs="Times New Roman"/>
                <w:sz w:val="24"/>
                <w:szCs w:val="24"/>
              </w:rPr>
              <w:t>п</w:t>
            </w:r>
            <w:proofErr w:type="spellEnd"/>
          </w:p>
        </w:tc>
        <w:tc>
          <w:tcPr>
            <w:tcW w:w="2551" w:type="dxa"/>
            <w:tcBorders>
              <w:top w:val="single" w:sz="4" w:space="0" w:color="auto"/>
              <w:left w:val="single" w:sz="4" w:space="0" w:color="auto"/>
              <w:bottom w:val="single" w:sz="4" w:space="0" w:color="auto"/>
              <w:right w:val="single" w:sz="4" w:space="0" w:color="auto"/>
            </w:tcBorders>
          </w:tcPr>
          <w:p w:rsidR="00D175A5" w:rsidRDefault="00D175A5">
            <w:pPr>
              <w:autoSpaceDE w:val="0"/>
              <w:autoSpaceDN w:val="0"/>
              <w:adjustRightInd w:val="0"/>
              <w:spacing w:after="0" w:line="240" w:lineRule="auto"/>
              <w:jc w:val="center"/>
              <w:rPr>
                <w:rFonts w:ascii="Times New Roman" w:hAnsi="Times New Roman" w:cs="Times New Roman"/>
                <w:sz w:val="24"/>
                <w:szCs w:val="24"/>
              </w:rPr>
            </w:pPr>
            <w:r>
              <w:rPr>
                <w:rFonts w:ascii="Times New Roman" w:hAnsi="Times New Roman" w:cs="Times New Roman"/>
                <w:sz w:val="24"/>
                <w:szCs w:val="24"/>
              </w:rPr>
              <w:t xml:space="preserve">Наименование вида разрешенного </w:t>
            </w:r>
            <w:r>
              <w:rPr>
                <w:rFonts w:ascii="Times New Roman" w:hAnsi="Times New Roman" w:cs="Times New Roman"/>
                <w:sz w:val="24"/>
                <w:szCs w:val="24"/>
              </w:rPr>
              <w:lastRenderedPageBreak/>
              <w:t xml:space="preserve">использования земельного участка (с указанием кода </w:t>
            </w:r>
            <w:hyperlink r:id="rId189" w:history="1">
              <w:r>
                <w:rPr>
                  <w:rFonts w:ascii="Times New Roman" w:hAnsi="Times New Roman" w:cs="Times New Roman"/>
                  <w:color w:val="0000FF"/>
                  <w:sz w:val="24"/>
                  <w:szCs w:val="24"/>
                </w:rPr>
                <w:t>классификатора</w:t>
              </w:r>
            </w:hyperlink>
            <w:r>
              <w:rPr>
                <w:rFonts w:ascii="Times New Roman" w:hAnsi="Times New Roman" w:cs="Times New Roman"/>
                <w:sz w:val="24"/>
                <w:szCs w:val="24"/>
              </w:rPr>
              <w:t>)</w:t>
            </w:r>
          </w:p>
        </w:tc>
        <w:tc>
          <w:tcPr>
            <w:tcW w:w="5839" w:type="dxa"/>
            <w:tcBorders>
              <w:top w:val="single" w:sz="4" w:space="0" w:color="auto"/>
              <w:left w:val="single" w:sz="4" w:space="0" w:color="auto"/>
              <w:bottom w:val="single" w:sz="4" w:space="0" w:color="auto"/>
              <w:right w:val="single" w:sz="4" w:space="0" w:color="auto"/>
            </w:tcBorders>
          </w:tcPr>
          <w:p w:rsidR="00D175A5" w:rsidRDefault="00D175A5">
            <w:pPr>
              <w:autoSpaceDE w:val="0"/>
              <w:autoSpaceDN w:val="0"/>
              <w:adjustRightInd w:val="0"/>
              <w:spacing w:after="0" w:line="240" w:lineRule="auto"/>
              <w:jc w:val="center"/>
              <w:rPr>
                <w:rFonts w:ascii="Times New Roman" w:hAnsi="Times New Roman" w:cs="Times New Roman"/>
                <w:sz w:val="24"/>
                <w:szCs w:val="24"/>
              </w:rPr>
            </w:pPr>
            <w:r>
              <w:rPr>
                <w:rFonts w:ascii="Times New Roman" w:hAnsi="Times New Roman" w:cs="Times New Roman"/>
                <w:sz w:val="24"/>
                <w:szCs w:val="24"/>
              </w:rPr>
              <w:lastRenderedPageBreak/>
              <w:t>Наименование вида разрешенного использования объектов капитального строительства</w:t>
            </w:r>
          </w:p>
        </w:tc>
      </w:tr>
      <w:tr w:rsidR="00D175A5">
        <w:tc>
          <w:tcPr>
            <w:tcW w:w="680" w:type="dxa"/>
            <w:tcBorders>
              <w:top w:val="single" w:sz="4" w:space="0" w:color="auto"/>
              <w:left w:val="single" w:sz="4" w:space="0" w:color="auto"/>
              <w:bottom w:val="single" w:sz="4" w:space="0" w:color="auto"/>
              <w:right w:val="single" w:sz="4" w:space="0" w:color="auto"/>
            </w:tcBorders>
          </w:tcPr>
          <w:p w:rsidR="00D175A5" w:rsidRDefault="00D175A5">
            <w:pPr>
              <w:autoSpaceDE w:val="0"/>
              <w:autoSpaceDN w:val="0"/>
              <w:adjustRightInd w:val="0"/>
              <w:spacing w:after="0" w:line="240" w:lineRule="auto"/>
              <w:jc w:val="center"/>
              <w:rPr>
                <w:rFonts w:ascii="Times New Roman" w:hAnsi="Times New Roman" w:cs="Times New Roman"/>
                <w:sz w:val="24"/>
                <w:szCs w:val="24"/>
              </w:rPr>
            </w:pPr>
            <w:r>
              <w:rPr>
                <w:rFonts w:ascii="Times New Roman" w:hAnsi="Times New Roman" w:cs="Times New Roman"/>
                <w:sz w:val="24"/>
                <w:szCs w:val="24"/>
              </w:rPr>
              <w:lastRenderedPageBreak/>
              <w:t>1</w:t>
            </w:r>
          </w:p>
        </w:tc>
        <w:tc>
          <w:tcPr>
            <w:tcW w:w="2551" w:type="dxa"/>
            <w:tcBorders>
              <w:top w:val="single" w:sz="4" w:space="0" w:color="auto"/>
              <w:left w:val="single" w:sz="4" w:space="0" w:color="auto"/>
              <w:bottom w:val="single" w:sz="4" w:space="0" w:color="auto"/>
              <w:right w:val="single" w:sz="4" w:space="0" w:color="auto"/>
            </w:tcBorders>
          </w:tcPr>
          <w:p w:rsidR="00D175A5" w:rsidRDefault="00D175A5">
            <w:pPr>
              <w:autoSpaceDE w:val="0"/>
              <w:autoSpaceDN w:val="0"/>
              <w:adjustRightInd w:val="0"/>
              <w:spacing w:after="0" w:line="240" w:lineRule="auto"/>
              <w:jc w:val="center"/>
              <w:rPr>
                <w:rFonts w:ascii="Times New Roman" w:hAnsi="Times New Roman" w:cs="Times New Roman"/>
                <w:sz w:val="24"/>
                <w:szCs w:val="24"/>
              </w:rPr>
            </w:pPr>
            <w:r>
              <w:rPr>
                <w:rFonts w:ascii="Times New Roman" w:hAnsi="Times New Roman" w:cs="Times New Roman"/>
                <w:sz w:val="24"/>
                <w:szCs w:val="24"/>
              </w:rPr>
              <w:t>2</w:t>
            </w:r>
          </w:p>
        </w:tc>
        <w:tc>
          <w:tcPr>
            <w:tcW w:w="5839" w:type="dxa"/>
            <w:tcBorders>
              <w:top w:val="single" w:sz="4" w:space="0" w:color="auto"/>
              <w:left w:val="single" w:sz="4" w:space="0" w:color="auto"/>
              <w:bottom w:val="single" w:sz="4" w:space="0" w:color="auto"/>
              <w:right w:val="single" w:sz="4" w:space="0" w:color="auto"/>
            </w:tcBorders>
          </w:tcPr>
          <w:p w:rsidR="00D175A5" w:rsidRDefault="00D175A5">
            <w:pPr>
              <w:autoSpaceDE w:val="0"/>
              <w:autoSpaceDN w:val="0"/>
              <w:adjustRightInd w:val="0"/>
              <w:spacing w:after="0" w:line="240" w:lineRule="auto"/>
              <w:jc w:val="center"/>
              <w:rPr>
                <w:rFonts w:ascii="Times New Roman" w:hAnsi="Times New Roman" w:cs="Times New Roman"/>
                <w:sz w:val="24"/>
                <w:szCs w:val="24"/>
              </w:rPr>
            </w:pPr>
            <w:r>
              <w:rPr>
                <w:rFonts w:ascii="Times New Roman" w:hAnsi="Times New Roman" w:cs="Times New Roman"/>
                <w:sz w:val="24"/>
                <w:szCs w:val="24"/>
              </w:rPr>
              <w:t>3</w:t>
            </w:r>
          </w:p>
        </w:tc>
      </w:tr>
      <w:tr w:rsidR="00D175A5">
        <w:tc>
          <w:tcPr>
            <w:tcW w:w="9070" w:type="dxa"/>
            <w:gridSpan w:val="3"/>
            <w:tcBorders>
              <w:top w:val="single" w:sz="4" w:space="0" w:color="auto"/>
              <w:left w:val="single" w:sz="4" w:space="0" w:color="auto"/>
              <w:bottom w:val="single" w:sz="4" w:space="0" w:color="auto"/>
              <w:right w:val="single" w:sz="4" w:space="0" w:color="auto"/>
            </w:tcBorders>
          </w:tcPr>
          <w:p w:rsidR="00D175A5" w:rsidRDefault="00D175A5">
            <w:pPr>
              <w:autoSpaceDE w:val="0"/>
              <w:autoSpaceDN w:val="0"/>
              <w:adjustRightInd w:val="0"/>
              <w:spacing w:after="0" w:line="240" w:lineRule="auto"/>
              <w:jc w:val="center"/>
              <w:rPr>
                <w:rFonts w:ascii="Times New Roman" w:hAnsi="Times New Roman" w:cs="Times New Roman"/>
                <w:sz w:val="24"/>
                <w:szCs w:val="24"/>
              </w:rPr>
            </w:pPr>
            <w:r>
              <w:rPr>
                <w:rFonts w:ascii="Times New Roman" w:hAnsi="Times New Roman" w:cs="Times New Roman"/>
                <w:sz w:val="24"/>
                <w:szCs w:val="24"/>
              </w:rPr>
              <w:t>1. Основные виды разрешенного использования</w:t>
            </w:r>
          </w:p>
        </w:tc>
      </w:tr>
      <w:tr w:rsidR="00D175A5">
        <w:tc>
          <w:tcPr>
            <w:tcW w:w="680" w:type="dxa"/>
            <w:tcBorders>
              <w:top w:val="single" w:sz="4" w:space="0" w:color="auto"/>
              <w:left w:val="single" w:sz="4" w:space="0" w:color="auto"/>
              <w:bottom w:val="single" w:sz="4" w:space="0" w:color="auto"/>
              <w:right w:val="single" w:sz="4" w:space="0" w:color="auto"/>
            </w:tcBorders>
          </w:tcPr>
          <w:p w:rsidR="00D175A5" w:rsidRDefault="00D175A5">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1.1</w:t>
            </w:r>
          </w:p>
        </w:tc>
        <w:tc>
          <w:tcPr>
            <w:tcW w:w="2551" w:type="dxa"/>
            <w:tcBorders>
              <w:top w:val="single" w:sz="4" w:space="0" w:color="auto"/>
              <w:left w:val="single" w:sz="4" w:space="0" w:color="auto"/>
              <w:bottom w:val="single" w:sz="4" w:space="0" w:color="auto"/>
              <w:right w:val="single" w:sz="4" w:space="0" w:color="auto"/>
            </w:tcBorders>
          </w:tcPr>
          <w:p w:rsidR="00D175A5" w:rsidRDefault="00D175A5">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Коммунальное обслуживание </w:t>
            </w:r>
            <w:hyperlink r:id="rId190" w:history="1">
              <w:r>
                <w:rPr>
                  <w:rFonts w:ascii="Times New Roman" w:hAnsi="Times New Roman" w:cs="Times New Roman"/>
                  <w:color w:val="0000FF"/>
                  <w:sz w:val="24"/>
                  <w:szCs w:val="24"/>
                </w:rPr>
                <w:t>(3.1)</w:t>
              </w:r>
            </w:hyperlink>
          </w:p>
        </w:tc>
        <w:tc>
          <w:tcPr>
            <w:tcW w:w="5839" w:type="dxa"/>
            <w:tcBorders>
              <w:top w:val="single" w:sz="4" w:space="0" w:color="auto"/>
              <w:left w:val="single" w:sz="4" w:space="0" w:color="auto"/>
              <w:bottom w:val="single" w:sz="4" w:space="0" w:color="auto"/>
              <w:right w:val="single" w:sz="4" w:space="0" w:color="auto"/>
            </w:tcBorders>
          </w:tcPr>
          <w:p w:rsidR="00D175A5" w:rsidRDefault="00C537A6">
            <w:pPr>
              <w:autoSpaceDE w:val="0"/>
              <w:autoSpaceDN w:val="0"/>
              <w:adjustRightInd w:val="0"/>
              <w:spacing w:after="0" w:line="240" w:lineRule="auto"/>
              <w:jc w:val="both"/>
              <w:rPr>
                <w:rFonts w:ascii="Times New Roman" w:hAnsi="Times New Roman" w:cs="Times New Roman"/>
                <w:sz w:val="24"/>
                <w:szCs w:val="24"/>
              </w:rPr>
            </w:pPr>
            <w:proofErr w:type="gramStart"/>
            <w:r>
              <w:rPr>
                <w:rFonts w:ascii="Times New Roman" w:hAnsi="Times New Roman" w:cs="Times New Roman"/>
                <w:sz w:val="24"/>
                <w:szCs w:val="24"/>
              </w:rPr>
              <w:t>Размещение объектов капитального строительства в целях обеспечения физических и юридических лиц коммунальными услугами, в частности: поставки воды, тепла, электричества, газа, предоставления услуг связи, отвода канализационных стоков, очистки и уборки объектов недвижимости (котельных, водозаборов, очистных сооружений, насосных станций, водопроводов, линий электропередач, трансформаторных подстанций, газопроводов, линий связи, телефонных станций, канализаций, стоянок, гаражей и мастерских для обслуживания уборочной и аварийной техники, а также</w:t>
            </w:r>
            <w:proofErr w:type="gramEnd"/>
            <w:r>
              <w:rPr>
                <w:rFonts w:ascii="Times New Roman" w:hAnsi="Times New Roman" w:cs="Times New Roman"/>
                <w:sz w:val="24"/>
                <w:szCs w:val="24"/>
              </w:rPr>
              <w:t xml:space="preserve"> зданий или помещений, предназначенных для приема физических и юридических лиц в связи с предоставлением им коммунальных услуг)</w:t>
            </w:r>
          </w:p>
        </w:tc>
      </w:tr>
      <w:tr w:rsidR="00780EC6">
        <w:tc>
          <w:tcPr>
            <w:tcW w:w="680" w:type="dxa"/>
            <w:tcBorders>
              <w:top w:val="single" w:sz="4" w:space="0" w:color="auto"/>
              <w:left w:val="single" w:sz="4" w:space="0" w:color="auto"/>
              <w:bottom w:val="single" w:sz="4" w:space="0" w:color="auto"/>
              <w:right w:val="single" w:sz="4" w:space="0" w:color="auto"/>
            </w:tcBorders>
          </w:tcPr>
          <w:p w:rsidR="00780EC6" w:rsidRPr="000875C7" w:rsidRDefault="000875C7">
            <w:pPr>
              <w:autoSpaceDE w:val="0"/>
              <w:autoSpaceDN w:val="0"/>
              <w:adjustRightInd w:val="0"/>
              <w:spacing w:after="0" w:line="240" w:lineRule="auto"/>
              <w:jc w:val="both"/>
              <w:rPr>
                <w:rFonts w:ascii="Times New Roman" w:hAnsi="Times New Roman" w:cs="Times New Roman"/>
                <w:sz w:val="24"/>
                <w:szCs w:val="24"/>
                <w:lang w:val="en-US"/>
              </w:rPr>
            </w:pPr>
            <w:r>
              <w:rPr>
                <w:rFonts w:ascii="Times New Roman" w:hAnsi="Times New Roman" w:cs="Times New Roman"/>
                <w:sz w:val="24"/>
                <w:szCs w:val="24"/>
                <w:lang w:val="en-US"/>
              </w:rPr>
              <w:t>1.2</w:t>
            </w:r>
          </w:p>
        </w:tc>
        <w:tc>
          <w:tcPr>
            <w:tcW w:w="2551" w:type="dxa"/>
            <w:tcBorders>
              <w:top w:val="single" w:sz="4" w:space="0" w:color="auto"/>
              <w:left w:val="single" w:sz="4" w:space="0" w:color="auto"/>
              <w:bottom w:val="single" w:sz="4" w:space="0" w:color="auto"/>
              <w:right w:val="single" w:sz="4" w:space="0" w:color="auto"/>
            </w:tcBorders>
          </w:tcPr>
          <w:p w:rsidR="00780EC6" w:rsidRDefault="00780EC6">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Связь </w:t>
            </w:r>
            <w:hyperlink r:id="rId191" w:history="1">
              <w:r>
                <w:rPr>
                  <w:rStyle w:val="aa"/>
                  <w:rFonts w:ascii="Times New Roman" w:hAnsi="Times New Roman" w:cs="Times New Roman"/>
                  <w:sz w:val="24"/>
                  <w:szCs w:val="24"/>
                </w:rPr>
                <w:t>(6.8)</w:t>
              </w:r>
            </w:hyperlink>
          </w:p>
        </w:tc>
        <w:tc>
          <w:tcPr>
            <w:tcW w:w="5839" w:type="dxa"/>
            <w:tcBorders>
              <w:top w:val="single" w:sz="4" w:space="0" w:color="auto"/>
              <w:left w:val="single" w:sz="4" w:space="0" w:color="auto"/>
              <w:bottom w:val="single" w:sz="4" w:space="0" w:color="auto"/>
              <w:right w:val="single" w:sz="4" w:space="0" w:color="auto"/>
            </w:tcBorders>
          </w:tcPr>
          <w:p w:rsidR="00780EC6" w:rsidRDefault="00780EC6">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Объекты связи, радиовещания, телевидения, включая воздушные радиорелейные, надземные и подземные кабельные линии связи, линии радиофикации, антенные поля, усилительные пункты на кабельных линиях связи, инфраструктуру спутниковой связи и телерадиовещания (за исключением объектов связи, предусмотренных </w:t>
            </w:r>
            <w:hyperlink r:id="rId192" w:anchor="Par2901" w:history="1">
              <w:r>
                <w:rPr>
                  <w:rStyle w:val="aa"/>
                  <w:rFonts w:ascii="Times New Roman" w:hAnsi="Times New Roman" w:cs="Times New Roman"/>
                  <w:sz w:val="24"/>
                  <w:szCs w:val="24"/>
                </w:rPr>
                <w:t>строкой 1.1</w:t>
              </w:r>
            </w:hyperlink>
            <w:r>
              <w:rPr>
                <w:rFonts w:ascii="Times New Roman" w:hAnsi="Times New Roman" w:cs="Times New Roman"/>
                <w:sz w:val="24"/>
                <w:szCs w:val="24"/>
              </w:rPr>
              <w:t xml:space="preserve"> настоящей таблицы)</w:t>
            </w:r>
          </w:p>
        </w:tc>
      </w:tr>
      <w:tr w:rsidR="00D175A5">
        <w:tc>
          <w:tcPr>
            <w:tcW w:w="680" w:type="dxa"/>
            <w:tcBorders>
              <w:top w:val="single" w:sz="4" w:space="0" w:color="auto"/>
              <w:left w:val="single" w:sz="4" w:space="0" w:color="auto"/>
              <w:bottom w:val="single" w:sz="4" w:space="0" w:color="auto"/>
              <w:right w:val="single" w:sz="4" w:space="0" w:color="auto"/>
            </w:tcBorders>
          </w:tcPr>
          <w:p w:rsidR="00D175A5" w:rsidRPr="000875C7" w:rsidRDefault="000875C7">
            <w:pPr>
              <w:autoSpaceDE w:val="0"/>
              <w:autoSpaceDN w:val="0"/>
              <w:adjustRightInd w:val="0"/>
              <w:spacing w:after="0" w:line="240" w:lineRule="auto"/>
              <w:jc w:val="both"/>
              <w:rPr>
                <w:rFonts w:ascii="Times New Roman" w:hAnsi="Times New Roman" w:cs="Times New Roman"/>
                <w:sz w:val="24"/>
                <w:szCs w:val="24"/>
                <w:lang w:val="en-US"/>
              </w:rPr>
            </w:pPr>
            <w:r>
              <w:rPr>
                <w:rFonts w:ascii="Times New Roman" w:hAnsi="Times New Roman" w:cs="Times New Roman"/>
                <w:sz w:val="24"/>
                <w:szCs w:val="24"/>
                <w:lang w:val="en-US"/>
              </w:rPr>
              <w:t>1.3</w:t>
            </w:r>
          </w:p>
        </w:tc>
        <w:tc>
          <w:tcPr>
            <w:tcW w:w="2551" w:type="dxa"/>
            <w:tcBorders>
              <w:top w:val="single" w:sz="4" w:space="0" w:color="auto"/>
              <w:left w:val="single" w:sz="4" w:space="0" w:color="auto"/>
              <w:bottom w:val="single" w:sz="4" w:space="0" w:color="auto"/>
              <w:right w:val="single" w:sz="4" w:space="0" w:color="auto"/>
            </w:tcBorders>
          </w:tcPr>
          <w:p w:rsidR="00D175A5" w:rsidRDefault="00D175A5">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Обеспечение внутреннего правопорядка </w:t>
            </w:r>
            <w:hyperlink r:id="rId193" w:history="1">
              <w:r>
                <w:rPr>
                  <w:rFonts w:ascii="Times New Roman" w:hAnsi="Times New Roman" w:cs="Times New Roman"/>
                  <w:color w:val="0000FF"/>
                  <w:sz w:val="24"/>
                  <w:szCs w:val="24"/>
                </w:rPr>
                <w:t>(8.3)</w:t>
              </w:r>
            </w:hyperlink>
          </w:p>
        </w:tc>
        <w:tc>
          <w:tcPr>
            <w:tcW w:w="5839" w:type="dxa"/>
            <w:tcBorders>
              <w:top w:val="single" w:sz="4" w:space="0" w:color="auto"/>
              <w:left w:val="single" w:sz="4" w:space="0" w:color="auto"/>
              <w:bottom w:val="single" w:sz="4" w:space="0" w:color="auto"/>
              <w:right w:val="single" w:sz="4" w:space="0" w:color="auto"/>
            </w:tcBorders>
          </w:tcPr>
          <w:p w:rsidR="00D175A5" w:rsidRDefault="00430C3B">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Объекты для подготовки и поддержания в готовности органов внутренних дел и спасательных служб, в которых существует военизированная служба; объекты гражданской обороны (за исключением объектов гражданской обороны, являющихся частями производственных зданий)</w:t>
            </w:r>
          </w:p>
        </w:tc>
      </w:tr>
      <w:tr w:rsidR="00D175A5">
        <w:tc>
          <w:tcPr>
            <w:tcW w:w="680" w:type="dxa"/>
            <w:tcBorders>
              <w:top w:val="single" w:sz="4" w:space="0" w:color="auto"/>
              <w:left w:val="single" w:sz="4" w:space="0" w:color="auto"/>
              <w:bottom w:val="single" w:sz="4" w:space="0" w:color="auto"/>
              <w:right w:val="single" w:sz="4" w:space="0" w:color="auto"/>
            </w:tcBorders>
          </w:tcPr>
          <w:p w:rsidR="00D175A5" w:rsidRPr="000875C7" w:rsidRDefault="000875C7">
            <w:pPr>
              <w:autoSpaceDE w:val="0"/>
              <w:autoSpaceDN w:val="0"/>
              <w:adjustRightInd w:val="0"/>
              <w:spacing w:after="0" w:line="240" w:lineRule="auto"/>
              <w:jc w:val="both"/>
              <w:rPr>
                <w:rFonts w:ascii="Times New Roman" w:hAnsi="Times New Roman" w:cs="Times New Roman"/>
                <w:sz w:val="24"/>
                <w:szCs w:val="24"/>
                <w:lang w:val="en-US"/>
              </w:rPr>
            </w:pPr>
            <w:r>
              <w:rPr>
                <w:rFonts w:ascii="Times New Roman" w:hAnsi="Times New Roman" w:cs="Times New Roman"/>
                <w:sz w:val="24"/>
                <w:szCs w:val="24"/>
                <w:lang w:val="en-US"/>
              </w:rPr>
              <w:t>1.4</w:t>
            </w:r>
          </w:p>
        </w:tc>
        <w:tc>
          <w:tcPr>
            <w:tcW w:w="2551" w:type="dxa"/>
            <w:tcBorders>
              <w:top w:val="single" w:sz="4" w:space="0" w:color="auto"/>
              <w:left w:val="single" w:sz="4" w:space="0" w:color="auto"/>
              <w:bottom w:val="single" w:sz="4" w:space="0" w:color="auto"/>
              <w:right w:val="single" w:sz="4" w:space="0" w:color="auto"/>
            </w:tcBorders>
          </w:tcPr>
          <w:p w:rsidR="00D175A5" w:rsidRDefault="00D175A5">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Общее пользование территории </w:t>
            </w:r>
            <w:hyperlink r:id="rId194" w:history="1">
              <w:r>
                <w:rPr>
                  <w:rFonts w:ascii="Times New Roman" w:hAnsi="Times New Roman" w:cs="Times New Roman"/>
                  <w:color w:val="0000FF"/>
                  <w:sz w:val="24"/>
                  <w:szCs w:val="24"/>
                </w:rPr>
                <w:t>(12.0)</w:t>
              </w:r>
            </w:hyperlink>
          </w:p>
        </w:tc>
        <w:tc>
          <w:tcPr>
            <w:tcW w:w="5839" w:type="dxa"/>
            <w:tcBorders>
              <w:top w:val="single" w:sz="4" w:space="0" w:color="auto"/>
              <w:left w:val="single" w:sz="4" w:space="0" w:color="auto"/>
              <w:bottom w:val="single" w:sz="4" w:space="0" w:color="auto"/>
              <w:right w:val="single" w:sz="4" w:space="0" w:color="auto"/>
            </w:tcBorders>
          </w:tcPr>
          <w:p w:rsidR="00D175A5" w:rsidRDefault="00430C3B">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Размещение объектов улично-дорожной сети, автомобильных дорог и пешеходных тротуаров в границах населенных пунктов, пешеходных переходов, малых архитектурных форм благоустройства</w:t>
            </w:r>
          </w:p>
        </w:tc>
      </w:tr>
      <w:tr w:rsidR="002E2FC5">
        <w:tc>
          <w:tcPr>
            <w:tcW w:w="680" w:type="dxa"/>
            <w:tcBorders>
              <w:top w:val="single" w:sz="4" w:space="0" w:color="auto"/>
              <w:left w:val="single" w:sz="4" w:space="0" w:color="auto"/>
              <w:bottom w:val="single" w:sz="4" w:space="0" w:color="auto"/>
              <w:right w:val="single" w:sz="4" w:space="0" w:color="auto"/>
            </w:tcBorders>
          </w:tcPr>
          <w:p w:rsidR="002E2FC5" w:rsidRPr="000875C7" w:rsidRDefault="000875C7">
            <w:pPr>
              <w:autoSpaceDE w:val="0"/>
              <w:autoSpaceDN w:val="0"/>
              <w:adjustRightInd w:val="0"/>
              <w:spacing w:after="0" w:line="240" w:lineRule="auto"/>
              <w:jc w:val="both"/>
              <w:rPr>
                <w:rFonts w:ascii="Times New Roman" w:hAnsi="Times New Roman" w:cs="Times New Roman"/>
                <w:sz w:val="24"/>
                <w:szCs w:val="24"/>
                <w:lang w:val="en-US"/>
              </w:rPr>
            </w:pPr>
            <w:r>
              <w:rPr>
                <w:rFonts w:ascii="Times New Roman" w:hAnsi="Times New Roman" w:cs="Times New Roman"/>
                <w:sz w:val="24"/>
                <w:szCs w:val="24"/>
                <w:lang w:val="en-US"/>
              </w:rPr>
              <w:t>1.5</w:t>
            </w:r>
          </w:p>
        </w:tc>
        <w:tc>
          <w:tcPr>
            <w:tcW w:w="2551" w:type="dxa"/>
            <w:tcBorders>
              <w:top w:val="single" w:sz="4" w:space="0" w:color="auto"/>
              <w:left w:val="single" w:sz="4" w:space="0" w:color="auto"/>
              <w:bottom w:val="single" w:sz="4" w:space="0" w:color="auto"/>
              <w:right w:val="single" w:sz="4" w:space="0" w:color="auto"/>
            </w:tcBorders>
          </w:tcPr>
          <w:p w:rsidR="002E2FC5" w:rsidRDefault="002E2FC5">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Автомобильный транспорт </w:t>
            </w:r>
            <w:hyperlink r:id="rId195" w:history="1">
              <w:r>
                <w:rPr>
                  <w:rStyle w:val="aa"/>
                  <w:rFonts w:ascii="Times New Roman" w:hAnsi="Times New Roman" w:cs="Times New Roman"/>
                  <w:color w:val="0000FF"/>
                  <w:sz w:val="24"/>
                  <w:szCs w:val="24"/>
                </w:rPr>
                <w:t>(7.2)</w:t>
              </w:r>
            </w:hyperlink>
          </w:p>
        </w:tc>
        <w:tc>
          <w:tcPr>
            <w:tcW w:w="5839" w:type="dxa"/>
            <w:tcBorders>
              <w:top w:val="single" w:sz="4" w:space="0" w:color="auto"/>
              <w:left w:val="single" w:sz="4" w:space="0" w:color="auto"/>
              <w:bottom w:val="single" w:sz="4" w:space="0" w:color="auto"/>
              <w:right w:val="single" w:sz="4" w:space="0" w:color="auto"/>
            </w:tcBorders>
          </w:tcPr>
          <w:p w:rsidR="002E2FC5" w:rsidRDefault="00755C20" w:rsidP="002E2FC5">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Размещение автомобильных дорог и технически связанных с ними сооружений; размещение зданий и сооружений, предназначенных для обслуживания пассажиров, а также обеспечивающие работу транспортных средств, размещение объектов, предназначенных для размещения постов органов внутренних дел, ответственных за безопасность дорожного движения; оборудование земельных </w:t>
            </w:r>
            <w:r>
              <w:rPr>
                <w:rFonts w:ascii="Times New Roman" w:hAnsi="Times New Roman" w:cs="Times New Roman"/>
                <w:sz w:val="24"/>
                <w:szCs w:val="24"/>
              </w:rPr>
              <w:lastRenderedPageBreak/>
              <w:t>участков для стоянок автомобильного транспорта, а также для размещения депо (устройства мест стоянок) автомобильного транспорта, осуществляющего перевозки людей по установленному маршруту</w:t>
            </w:r>
          </w:p>
        </w:tc>
      </w:tr>
      <w:tr w:rsidR="00D175A5">
        <w:tc>
          <w:tcPr>
            <w:tcW w:w="680" w:type="dxa"/>
            <w:tcBorders>
              <w:top w:val="single" w:sz="4" w:space="0" w:color="auto"/>
              <w:left w:val="single" w:sz="4" w:space="0" w:color="auto"/>
              <w:bottom w:val="single" w:sz="4" w:space="0" w:color="auto"/>
              <w:right w:val="single" w:sz="4" w:space="0" w:color="auto"/>
            </w:tcBorders>
          </w:tcPr>
          <w:p w:rsidR="00D175A5" w:rsidRPr="000875C7" w:rsidRDefault="000875C7">
            <w:pPr>
              <w:autoSpaceDE w:val="0"/>
              <w:autoSpaceDN w:val="0"/>
              <w:adjustRightInd w:val="0"/>
              <w:spacing w:after="0" w:line="240" w:lineRule="auto"/>
              <w:jc w:val="both"/>
              <w:rPr>
                <w:rFonts w:ascii="Times New Roman" w:hAnsi="Times New Roman" w:cs="Times New Roman"/>
                <w:sz w:val="24"/>
                <w:szCs w:val="24"/>
                <w:lang w:val="en-US"/>
              </w:rPr>
            </w:pPr>
            <w:r>
              <w:rPr>
                <w:rFonts w:ascii="Times New Roman" w:hAnsi="Times New Roman" w:cs="Times New Roman"/>
                <w:sz w:val="24"/>
                <w:szCs w:val="24"/>
                <w:lang w:val="en-US"/>
              </w:rPr>
              <w:lastRenderedPageBreak/>
              <w:t>1.6</w:t>
            </w:r>
          </w:p>
        </w:tc>
        <w:tc>
          <w:tcPr>
            <w:tcW w:w="2551" w:type="dxa"/>
            <w:tcBorders>
              <w:top w:val="single" w:sz="4" w:space="0" w:color="auto"/>
              <w:left w:val="single" w:sz="4" w:space="0" w:color="auto"/>
              <w:bottom w:val="single" w:sz="4" w:space="0" w:color="auto"/>
              <w:right w:val="single" w:sz="4" w:space="0" w:color="auto"/>
            </w:tcBorders>
          </w:tcPr>
          <w:p w:rsidR="00D175A5" w:rsidRDefault="00D175A5">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Ритуальная деятельность </w:t>
            </w:r>
            <w:hyperlink r:id="rId196" w:history="1">
              <w:r>
                <w:rPr>
                  <w:rFonts w:ascii="Times New Roman" w:hAnsi="Times New Roman" w:cs="Times New Roman"/>
                  <w:color w:val="0000FF"/>
                  <w:sz w:val="24"/>
                  <w:szCs w:val="24"/>
                </w:rPr>
                <w:t>(12.1)</w:t>
              </w:r>
            </w:hyperlink>
          </w:p>
        </w:tc>
        <w:tc>
          <w:tcPr>
            <w:tcW w:w="5839" w:type="dxa"/>
            <w:tcBorders>
              <w:top w:val="single" w:sz="4" w:space="0" w:color="auto"/>
              <w:left w:val="single" w:sz="4" w:space="0" w:color="auto"/>
              <w:bottom w:val="single" w:sz="4" w:space="0" w:color="auto"/>
              <w:right w:val="single" w:sz="4" w:space="0" w:color="auto"/>
            </w:tcBorders>
          </w:tcPr>
          <w:p w:rsidR="00D175A5" w:rsidRDefault="00C078FC" w:rsidP="00513894">
            <w:pPr>
              <w:autoSpaceDE w:val="0"/>
              <w:autoSpaceDN w:val="0"/>
              <w:adjustRightInd w:val="0"/>
              <w:spacing w:after="0" w:line="240" w:lineRule="auto"/>
              <w:jc w:val="both"/>
              <w:rPr>
                <w:rFonts w:ascii="Times New Roman" w:hAnsi="Times New Roman" w:cs="Times New Roman"/>
                <w:sz w:val="24"/>
                <w:szCs w:val="24"/>
              </w:rPr>
            </w:pPr>
            <w:r w:rsidRPr="00C078FC">
              <w:rPr>
                <w:rFonts w:ascii="Times New Roman" w:hAnsi="Times New Roman" w:cs="Times New Roman"/>
                <w:sz w:val="24"/>
                <w:szCs w:val="24"/>
              </w:rPr>
              <w:t>Размещение кладбищ, мест захоронения</w:t>
            </w:r>
          </w:p>
        </w:tc>
      </w:tr>
      <w:tr w:rsidR="00D175A5">
        <w:tc>
          <w:tcPr>
            <w:tcW w:w="9070" w:type="dxa"/>
            <w:gridSpan w:val="3"/>
            <w:tcBorders>
              <w:top w:val="single" w:sz="4" w:space="0" w:color="auto"/>
              <w:left w:val="single" w:sz="4" w:space="0" w:color="auto"/>
              <w:bottom w:val="single" w:sz="4" w:space="0" w:color="auto"/>
              <w:right w:val="single" w:sz="4" w:space="0" w:color="auto"/>
            </w:tcBorders>
          </w:tcPr>
          <w:p w:rsidR="00903D64" w:rsidRDefault="00903D64">
            <w:pPr>
              <w:autoSpaceDE w:val="0"/>
              <w:autoSpaceDN w:val="0"/>
              <w:adjustRightInd w:val="0"/>
              <w:spacing w:after="0" w:line="240" w:lineRule="auto"/>
              <w:jc w:val="center"/>
              <w:rPr>
                <w:rFonts w:ascii="Times New Roman" w:hAnsi="Times New Roman" w:cs="Times New Roman"/>
                <w:sz w:val="24"/>
                <w:szCs w:val="24"/>
              </w:rPr>
            </w:pPr>
          </w:p>
          <w:p w:rsidR="00D175A5" w:rsidRDefault="00D175A5">
            <w:pPr>
              <w:autoSpaceDE w:val="0"/>
              <w:autoSpaceDN w:val="0"/>
              <w:adjustRightInd w:val="0"/>
              <w:spacing w:after="0" w:line="240" w:lineRule="auto"/>
              <w:jc w:val="center"/>
              <w:rPr>
                <w:rFonts w:ascii="Times New Roman" w:hAnsi="Times New Roman" w:cs="Times New Roman"/>
                <w:sz w:val="24"/>
                <w:szCs w:val="24"/>
              </w:rPr>
            </w:pPr>
            <w:r>
              <w:rPr>
                <w:rFonts w:ascii="Times New Roman" w:hAnsi="Times New Roman" w:cs="Times New Roman"/>
                <w:sz w:val="24"/>
                <w:szCs w:val="24"/>
              </w:rPr>
              <w:t>2. Условно разрешенные виды использования</w:t>
            </w:r>
          </w:p>
        </w:tc>
      </w:tr>
      <w:tr w:rsidR="00D175A5">
        <w:tc>
          <w:tcPr>
            <w:tcW w:w="680" w:type="dxa"/>
            <w:tcBorders>
              <w:top w:val="single" w:sz="4" w:space="0" w:color="auto"/>
              <w:left w:val="single" w:sz="4" w:space="0" w:color="auto"/>
              <w:bottom w:val="single" w:sz="4" w:space="0" w:color="auto"/>
              <w:right w:val="single" w:sz="4" w:space="0" w:color="auto"/>
            </w:tcBorders>
          </w:tcPr>
          <w:p w:rsidR="00D175A5" w:rsidRDefault="00D175A5">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2.1</w:t>
            </w:r>
          </w:p>
        </w:tc>
        <w:tc>
          <w:tcPr>
            <w:tcW w:w="2551" w:type="dxa"/>
            <w:tcBorders>
              <w:top w:val="single" w:sz="4" w:space="0" w:color="auto"/>
              <w:left w:val="single" w:sz="4" w:space="0" w:color="auto"/>
              <w:bottom w:val="single" w:sz="4" w:space="0" w:color="auto"/>
              <w:right w:val="single" w:sz="4" w:space="0" w:color="auto"/>
            </w:tcBorders>
          </w:tcPr>
          <w:p w:rsidR="00D175A5" w:rsidRDefault="00D175A5">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Религиозное использование </w:t>
            </w:r>
            <w:hyperlink r:id="rId197" w:history="1">
              <w:r>
                <w:rPr>
                  <w:rFonts w:ascii="Times New Roman" w:hAnsi="Times New Roman" w:cs="Times New Roman"/>
                  <w:color w:val="0000FF"/>
                  <w:sz w:val="24"/>
                  <w:szCs w:val="24"/>
                </w:rPr>
                <w:t>(3.7)</w:t>
              </w:r>
            </w:hyperlink>
          </w:p>
        </w:tc>
        <w:tc>
          <w:tcPr>
            <w:tcW w:w="5839" w:type="dxa"/>
            <w:tcBorders>
              <w:top w:val="single" w:sz="4" w:space="0" w:color="auto"/>
              <w:left w:val="single" w:sz="4" w:space="0" w:color="auto"/>
              <w:bottom w:val="single" w:sz="4" w:space="0" w:color="auto"/>
              <w:right w:val="single" w:sz="4" w:space="0" w:color="auto"/>
            </w:tcBorders>
          </w:tcPr>
          <w:p w:rsidR="00D175A5" w:rsidRDefault="00974DA3">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Размещение объектов капитального строительства, предназначенных для отправления религиозных обрядов (церкви, соборы, храмы, часовни, монастыри, мечети, молельные дома); размещение объектов капитального строительства, предназначенных для постоянного местонахождения духовных лиц, паломников и послушников в связи с осуществлением ими религиозной службы, а также для осуществления благотворительной и религиозной образовательной деятельности (монастыри, скиты, воскресные школы)</w:t>
            </w:r>
          </w:p>
        </w:tc>
      </w:tr>
      <w:tr w:rsidR="00D175A5">
        <w:tc>
          <w:tcPr>
            <w:tcW w:w="680" w:type="dxa"/>
            <w:tcBorders>
              <w:top w:val="single" w:sz="4" w:space="0" w:color="auto"/>
              <w:left w:val="single" w:sz="4" w:space="0" w:color="auto"/>
              <w:bottom w:val="single" w:sz="4" w:space="0" w:color="auto"/>
              <w:right w:val="single" w:sz="4" w:space="0" w:color="auto"/>
            </w:tcBorders>
          </w:tcPr>
          <w:p w:rsidR="00D175A5" w:rsidRPr="000875C7" w:rsidRDefault="000875C7">
            <w:pPr>
              <w:autoSpaceDE w:val="0"/>
              <w:autoSpaceDN w:val="0"/>
              <w:adjustRightInd w:val="0"/>
              <w:spacing w:after="0" w:line="240" w:lineRule="auto"/>
              <w:jc w:val="both"/>
              <w:rPr>
                <w:rFonts w:ascii="Times New Roman" w:hAnsi="Times New Roman" w:cs="Times New Roman"/>
                <w:sz w:val="24"/>
                <w:szCs w:val="24"/>
                <w:lang w:val="en-US"/>
              </w:rPr>
            </w:pPr>
            <w:r>
              <w:rPr>
                <w:rFonts w:ascii="Times New Roman" w:hAnsi="Times New Roman" w:cs="Times New Roman"/>
                <w:sz w:val="24"/>
                <w:szCs w:val="24"/>
                <w:lang w:val="en-US"/>
              </w:rPr>
              <w:t>2.2</w:t>
            </w:r>
          </w:p>
        </w:tc>
        <w:tc>
          <w:tcPr>
            <w:tcW w:w="2551" w:type="dxa"/>
            <w:tcBorders>
              <w:top w:val="single" w:sz="4" w:space="0" w:color="auto"/>
              <w:left w:val="single" w:sz="4" w:space="0" w:color="auto"/>
              <w:bottom w:val="single" w:sz="4" w:space="0" w:color="auto"/>
              <w:right w:val="single" w:sz="4" w:space="0" w:color="auto"/>
            </w:tcBorders>
          </w:tcPr>
          <w:p w:rsidR="00D175A5" w:rsidRDefault="00D175A5">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Магазины </w:t>
            </w:r>
            <w:hyperlink r:id="rId198" w:history="1">
              <w:r>
                <w:rPr>
                  <w:rFonts w:ascii="Times New Roman" w:hAnsi="Times New Roman" w:cs="Times New Roman"/>
                  <w:color w:val="0000FF"/>
                  <w:sz w:val="24"/>
                  <w:szCs w:val="24"/>
                </w:rPr>
                <w:t>(4.4)</w:t>
              </w:r>
            </w:hyperlink>
          </w:p>
        </w:tc>
        <w:tc>
          <w:tcPr>
            <w:tcW w:w="5839" w:type="dxa"/>
            <w:tcBorders>
              <w:top w:val="single" w:sz="4" w:space="0" w:color="auto"/>
              <w:left w:val="single" w:sz="4" w:space="0" w:color="auto"/>
              <w:bottom w:val="single" w:sz="4" w:space="0" w:color="auto"/>
              <w:right w:val="single" w:sz="4" w:space="0" w:color="auto"/>
            </w:tcBorders>
          </w:tcPr>
          <w:p w:rsidR="00D175A5" w:rsidRDefault="005B5B08">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Размещение объектов капитального строительства, предназначенных для продажи товаров, торговая площадь которых составляет до 5000 кв. м</w:t>
            </w:r>
          </w:p>
        </w:tc>
      </w:tr>
    </w:tbl>
    <w:p w:rsidR="00D175A5" w:rsidRDefault="00D175A5" w:rsidP="00D175A5">
      <w:pPr>
        <w:autoSpaceDE w:val="0"/>
        <w:autoSpaceDN w:val="0"/>
        <w:adjustRightInd w:val="0"/>
        <w:spacing w:after="0" w:line="240" w:lineRule="auto"/>
        <w:ind w:firstLine="540"/>
        <w:jc w:val="both"/>
        <w:rPr>
          <w:rFonts w:ascii="Times New Roman" w:hAnsi="Times New Roman" w:cs="Times New Roman"/>
          <w:sz w:val="24"/>
          <w:szCs w:val="24"/>
        </w:rPr>
      </w:pPr>
    </w:p>
    <w:p w:rsidR="00D175A5" w:rsidRDefault="00D175A5" w:rsidP="00D175A5">
      <w:pPr>
        <w:autoSpaceDE w:val="0"/>
        <w:autoSpaceDN w:val="0"/>
        <w:adjustRightInd w:val="0"/>
        <w:spacing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2. Предельные размеры земельных участков и предельные параметры разрешенного строительства, реконструкции объектов капитального строительства:</w:t>
      </w:r>
    </w:p>
    <w:p w:rsidR="00D175A5" w:rsidRDefault="00D175A5" w:rsidP="00D175A5">
      <w:pPr>
        <w:autoSpaceDE w:val="0"/>
        <w:autoSpaceDN w:val="0"/>
        <w:adjustRightInd w:val="0"/>
        <w:spacing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1) предельный минимальный размер земельного участка с видом разрешенного использования "коммунальное обслуживание" - 0,001 га;</w:t>
      </w:r>
    </w:p>
    <w:p w:rsidR="00D175A5" w:rsidRDefault="00D175A5" w:rsidP="00D175A5">
      <w:pPr>
        <w:autoSpaceDE w:val="0"/>
        <w:autoSpaceDN w:val="0"/>
        <w:adjustRightInd w:val="0"/>
        <w:spacing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предельный размер земельного участка с иным видом разрешенного использования: минимальный - 0,02 га, максимальный - 40,0 га;</w:t>
      </w:r>
    </w:p>
    <w:p w:rsidR="00D175A5" w:rsidRDefault="00D175A5" w:rsidP="00D175A5">
      <w:pPr>
        <w:autoSpaceDE w:val="0"/>
        <w:autoSpaceDN w:val="0"/>
        <w:adjustRightInd w:val="0"/>
        <w:spacing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2) минимальный отступ от границ земельного участка для объектов капитального строительства с видом разрешенного использования "</w:t>
      </w:r>
      <w:r w:rsidR="002E2FC5">
        <w:rPr>
          <w:rFonts w:ascii="Times New Roman" w:hAnsi="Times New Roman" w:cs="Times New Roman"/>
          <w:sz w:val="24"/>
          <w:szCs w:val="24"/>
        </w:rPr>
        <w:t>коммунальное обслуживание</w:t>
      </w:r>
      <w:r>
        <w:rPr>
          <w:rFonts w:ascii="Times New Roman" w:hAnsi="Times New Roman" w:cs="Times New Roman"/>
          <w:sz w:val="24"/>
          <w:szCs w:val="24"/>
        </w:rPr>
        <w:t>"</w:t>
      </w:r>
      <w:r w:rsidR="002E2FC5">
        <w:rPr>
          <w:rFonts w:ascii="Times New Roman" w:hAnsi="Times New Roman" w:cs="Times New Roman"/>
          <w:sz w:val="24"/>
          <w:szCs w:val="24"/>
        </w:rPr>
        <w:t xml:space="preserve">, «автомобильный транспорт», «связь» </w:t>
      </w:r>
      <w:r>
        <w:rPr>
          <w:rFonts w:ascii="Times New Roman" w:hAnsi="Times New Roman" w:cs="Times New Roman"/>
          <w:sz w:val="24"/>
          <w:szCs w:val="24"/>
        </w:rPr>
        <w:t xml:space="preserve"> - 1 м;</w:t>
      </w:r>
    </w:p>
    <w:p w:rsidR="00D175A5" w:rsidRDefault="00D175A5" w:rsidP="00D175A5">
      <w:pPr>
        <w:autoSpaceDE w:val="0"/>
        <w:autoSpaceDN w:val="0"/>
        <w:adjustRightInd w:val="0"/>
        <w:spacing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минимальный отступ от границ земельного участка для объектов капитального строительства с иным видом разрешенного использования - 3 м;</w:t>
      </w:r>
    </w:p>
    <w:p w:rsidR="00D175A5" w:rsidRDefault="00D175A5" w:rsidP="00D175A5">
      <w:pPr>
        <w:autoSpaceDE w:val="0"/>
        <w:autoSpaceDN w:val="0"/>
        <w:adjustRightInd w:val="0"/>
        <w:spacing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3)</w:t>
      </w:r>
      <w:r w:rsidR="00C04DE4">
        <w:rPr>
          <w:rFonts w:ascii="Times New Roman" w:hAnsi="Times New Roman" w:cs="Times New Roman"/>
          <w:sz w:val="24"/>
          <w:szCs w:val="24"/>
        </w:rPr>
        <w:t> </w:t>
      </w:r>
      <w:r>
        <w:rPr>
          <w:rFonts w:ascii="Times New Roman" w:hAnsi="Times New Roman" w:cs="Times New Roman"/>
          <w:sz w:val="24"/>
          <w:szCs w:val="24"/>
        </w:rPr>
        <w:t xml:space="preserve">максимальный процент застройки в границах земельного участка для объектов капитального строительства с видом разрешенного использования </w:t>
      </w:r>
      <w:r w:rsidR="00C04DE4">
        <w:rPr>
          <w:rFonts w:ascii="Times New Roman" w:hAnsi="Times New Roman" w:cs="Times New Roman"/>
          <w:sz w:val="24"/>
          <w:szCs w:val="24"/>
        </w:rPr>
        <w:t>"коммунальное обслуживание", «автомобильный транспорт», «связь»</w:t>
      </w:r>
      <w:r>
        <w:rPr>
          <w:rFonts w:ascii="Times New Roman" w:hAnsi="Times New Roman" w:cs="Times New Roman"/>
          <w:sz w:val="24"/>
          <w:szCs w:val="24"/>
        </w:rPr>
        <w:t xml:space="preserve"> устанавливается равным всей площади земельного участка, за исключением площади, занятой минимальными отступами от границ земельного участка;</w:t>
      </w:r>
    </w:p>
    <w:p w:rsidR="00D175A5" w:rsidRDefault="00D175A5" w:rsidP="00D175A5">
      <w:pPr>
        <w:autoSpaceDE w:val="0"/>
        <w:autoSpaceDN w:val="0"/>
        <w:adjustRightInd w:val="0"/>
        <w:spacing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максимальный процент застройки в границах земельного участка для объектов капитального строительства с иным видом разрешенного использования - 70%;</w:t>
      </w:r>
    </w:p>
    <w:p w:rsidR="00D175A5" w:rsidRDefault="00AC7461" w:rsidP="00D175A5">
      <w:pPr>
        <w:autoSpaceDE w:val="0"/>
        <w:autoSpaceDN w:val="0"/>
        <w:adjustRightInd w:val="0"/>
        <w:spacing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4</w:t>
      </w:r>
      <w:r w:rsidR="00D175A5">
        <w:rPr>
          <w:rFonts w:ascii="Times New Roman" w:hAnsi="Times New Roman" w:cs="Times New Roman"/>
          <w:sz w:val="24"/>
          <w:szCs w:val="24"/>
        </w:rPr>
        <w:t xml:space="preserve">) предельное минимальное количество </w:t>
      </w:r>
      <w:proofErr w:type="spellStart"/>
      <w:r w:rsidR="00D175A5">
        <w:rPr>
          <w:rFonts w:ascii="Times New Roman" w:hAnsi="Times New Roman" w:cs="Times New Roman"/>
          <w:sz w:val="24"/>
          <w:szCs w:val="24"/>
        </w:rPr>
        <w:t>машино-мест</w:t>
      </w:r>
      <w:proofErr w:type="spellEnd"/>
      <w:r w:rsidR="00D175A5">
        <w:rPr>
          <w:rFonts w:ascii="Times New Roman" w:hAnsi="Times New Roman" w:cs="Times New Roman"/>
          <w:sz w:val="24"/>
          <w:szCs w:val="24"/>
        </w:rPr>
        <w:t xml:space="preserve"> для стоянок индивидуальных транспортных средств:</w:t>
      </w:r>
    </w:p>
    <w:p w:rsidR="00D175A5" w:rsidRDefault="00D175A5" w:rsidP="00D175A5">
      <w:pPr>
        <w:autoSpaceDE w:val="0"/>
        <w:autoSpaceDN w:val="0"/>
        <w:adjustRightInd w:val="0"/>
        <w:spacing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 xml:space="preserve">для объектов капитального строительства с видом разрешенного использования </w:t>
      </w:r>
      <w:r w:rsidR="00BF3686">
        <w:rPr>
          <w:rFonts w:ascii="Times New Roman" w:hAnsi="Times New Roman" w:cs="Times New Roman"/>
          <w:sz w:val="24"/>
          <w:szCs w:val="24"/>
        </w:rPr>
        <w:t>"коммунальное обслуживание", «автомобильный транспорт», «связь»</w:t>
      </w:r>
      <w:r>
        <w:rPr>
          <w:rFonts w:ascii="Times New Roman" w:hAnsi="Times New Roman" w:cs="Times New Roman"/>
          <w:sz w:val="24"/>
          <w:szCs w:val="24"/>
        </w:rPr>
        <w:t xml:space="preserve"> - 1 </w:t>
      </w:r>
      <w:proofErr w:type="spellStart"/>
      <w:r>
        <w:rPr>
          <w:rFonts w:ascii="Times New Roman" w:hAnsi="Times New Roman" w:cs="Times New Roman"/>
          <w:sz w:val="24"/>
          <w:szCs w:val="24"/>
        </w:rPr>
        <w:t>машино-место</w:t>
      </w:r>
      <w:proofErr w:type="spellEnd"/>
      <w:r>
        <w:rPr>
          <w:rFonts w:ascii="Times New Roman" w:hAnsi="Times New Roman" w:cs="Times New Roman"/>
          <w:sz w:val="24"/>
          <w:szCs w:val="24"/>
        </w:rPr>
        <w:t xml:space="preserve"> на 60 кв. метров общей площади;</w:t>
      </w:r>
    </w:p>
    <w:p w:rsidR="00BF3686" w:rsidRDefault="00D175A5" w:rsidP="00D175A5">
      <w:pPr>
        <w:autoSpaceDE w:val="0"/>
        <w:autoSpaceDN w:val="0"/>
        <w:adjustRightInd w:val="0"/>
        <w:spacing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для объектов капитального строительства с видом разрешенного использования "</w:t>
      </w:r>
      <w:r w:rsidR="00BF3686">
        <w:rPr>
          <w:rFonts w:ascii="Times New Roman" w:hAnsi="Times New Roman" w:cs="Times New Roman"/>
          <w:sz w:val="24"/>
          <w:szCs w:val="24"/>
        </w:rPr>
        <w:t>религиозное использование</w:t>
      </w:r>
      <w:r>
        <w:rPr>
          <w:rFonts w:ascii="Times New Roman" w:hAnsi="Times New Roman" w:cs="Times New Roman"/>
          <w:sz w:val="24"/>
          <w:szCs w:val="24"/>
        </w:rPr>
        <w:t xml:space="preserve">" - 15 </w:t>
      </w:r>
      <w:proofErr w:type="spellStart"/>
      <w:r>
        <w:rPr>
          <w:rFonts w:ascii="Times New Roman" w:hAnsi="Times New Roman" w:cs="Times New Roman"/>
          <w:sz w:val="24"/>
          <w:szCs w:val="24"/>
        </w:rPr>
        <w:t>машино-мест</w:t>
      </w:r>
      <w:proofErr w:type="spellEnd"/>
      <w:r>
        <w:rPr>
          <w:rFonts w:ascii="Times New Roman" w:hAnsi="Times New Roman" w:cs="Times New Roman"/>
          <w:sz w:val="24"/>
          <w:szCs w:val="24"/>
        </w:rPr>
        <w:t xml:space="preserve"> на 100 мест или единовременных посетителей</w:t>
      </w:r>
      <w:r w:rsidR="00BF3686">
        <w:rPr>
          <w:rFonts w:ascii="Times New Roman" w:hAnsi="Times New Roman" w:cs="Times New Roman"/>
          <w:sz w:val="24"/>
          <w:szCs w:val="24"/>
        </w:rPr>
        <w:t>.</w:t>
      </w:r>
    </w:p>
    <w:p w:rsidR="00D175A5" w:rsidRDefault="0038713B" w:rsidP="00D175A5">
      <w:pPr>
        <w:autoSpaceDE w:val="0"/>
        <w:autoSpaceDN w:val="0"/>
        <w:adjustRightInd w:val="0"/>
        <w:spacing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lastRenderedPageBreak/>
        <w:t>3. </w:t>
      </w:r>
      <w:r w:rsidR="00D175A5">
        <w:rPr>
          <w:rFonts w:ascii="Times New Roman" w:hAnsi="Times New Roman" w:cs="Times New Roman"/>
          <w:sz w:val="24"/>
          <w:szCs w:val="24"/>
        </w:rPr>
        <w:t>В случае если земельный участок или объект капитального строительства находится в границах зоны с особыми условиями использования территорий, на них устанавливаются ограничения использования в соответствии с законодательством Российской Федерации.</w:t>
      </w:r>
    </w:p>
    <w:p w:rsidR="00903D64" w:rsidRDefault="00903D64" w:rsidP="00D175A5">
      <w:pPr>
        <w:autoSpaceDE w:val="0"/>
        <w:autoSpaceDN w:val="0"/>
        <w:adjustRightInd w:val="0"/>
        <w:spacing w:after="0" w:line="240" w:lineRule="auto"/>
        <w:ind w:firstLine="540"/>
        <w:jc w:val="both"/>
        <w:outlineLvl w:val="1"/>
        <w:rPr>
          <w:rFonts w:ascii="Times New Roman" w:hAnsi="Times New Roman" w:cs="Times New Roman"/>
          <w:sz w:val="24"/>
          <w:szCs w:val="24"/>
        </w:rPr>
      </w:pPr>
    </w:p>
    <w:p w:rsidR="00D175A5" w:rsidRDefault="00D175A5" w:rsidP="00D175A5">
      <w:pPr>
        <w:autoSpaceDE w:val="0"/>
        <w:autoSpaceDN w:val="0"/>
        <w:adjustRightInd w:val="0"/>
        <w:spacing w:after="0" w:line="240" w:lineRule="auto"/>
        <w:ind w:firstLine="540"/>
        <w:jc w:val="both"/>
        <w:outlineLvl w:val="1"/>
        <w:rPr>
          <w:rFonts w:ascii="Times New Roman" w:hAnsi="Times New Roman" w:cs="Times New Roman"/>
          <w:sz w:val="24"/>
          <w:szCs w:val="24"/>
        </w:rPr>
      </w:pPr>
      <w:r w:rsidRPr="00351333">
        <w:rPr>
          <w:rFonts w:ascii="Times New Roman" w:hAnsi="Times New Roman" w:cs="Times New Roman"/>
          <w:sz w:val="24"/>
          <w:szCs w:val="24"/>
        </w:rPr>
        <w:t xml:space="preserve">Статья </w:t>
      </w:r>
      <w:r w:rsidR="00B01300" w:rsidRPr="00351333">
        <w:rPr>
          <w:rFonts w:ascii="Times New Roman" w:hAnsi="Times New Roman" w:cs="Times New Roman"/>
          <w:sz w:val="24"/>
          <w:szCs w:val="24"/>
        </w:rPr>
        <w:t>3</w:t>
      </w:r>
      <w:r w:rsidR="00A2435D">
        <w:rPr>
          <w:rFonts w:ascii="Times New Roman" w:hAnsi="Times New Roman" w:cs="Times New Roman"/>
          <w:sz w:val="24"/>
          <w:szCs w:val="24"/>
        </w:rPr>
        <w:t>9</w:t>
      </w:r>
      <w:r w:rsidRPr="00351333">
        <w:rPr>
          <w:rFonts w:ascii="Times New Roman" w:hAnsi="Times New Roman" w:cs="Times New Roman"/>
          <w:sz w:val="24"/>
          <w:szCs w:val="24"/>
        </w:rPr>
        <w:t xml:space="preserve">. Зона </w:t>
      </w:r>
      <w:r w:rsidR="00B01300" w:rsidRPr="00351333">
        <w:rPr>
          <w:rFonts w:ascii="Times New Roman" w:hAnsi="Times New Roman" w:cs="Times New Roman"/>
          <w:sz w:val="24"/>
          <w:szCs w:val="24"/>
        </w:rPr>
        <w:t>складирования и захоронения отходов</w:t>
      </w:r>
      <w:r w:rsidRPr="00351333">
        <w:rPr>
          <w:rFonts w:ascii="Times New Roman" w:hAnsi="Times New Roman" w:cs="Times New Roman"/>
          <w:sz w:val="24"/>
          <w:szCs w:val="24"/>
        </w:rPr>
        <w:t xml:space="preserve"> (С</w:t>
      </w:r>
      <w:r w:rsidR="00B01300" w:rsidRPr="00351333">
        <w:rPr>
          <w:rFonts w:ascii="Times New Roman" w:hAnsi="Times New Roman" w:cs="Times New Roman"/>
          <w:sz w:val="24"/>
          <w:szCs w:val="24"/>
        </w:rPr>
        <w:t>п</w:t>
      </w:r>
      <w:proofErr w:type="gramStart"/>
      <w:r w:rsidRPr="00351333">
        <w:rPr>
          <w:rFonts w:ascii="Times New Roman" w:hAnsi="Times New Roman" w:cs="Times New Roman"/>
          <w:sz w:val="24"/>
          <w:szCs w:val="24"/>
        </w:rPr>
        <w:t>2</w:t>
      </w:r>
      <w:proofErr w:type="gramEnd"/>
      <w:r w:rsidRPr="00351333">
        <w:rPr>
          <w:rFonts w:ascii="Times New Roman" w:hAnsi="Times New Roman" w:cs="Times New Roman"/>
          <w:sz w:val="24"/>
          <w:szCs w:val="24"/>
        </w:rPr>
        <w:t>)</w:t>
      </w:r>
    </w:p>
    <w:p w:rsidR="00D175A5" w:rsidRDefault="00D175A5" w:rsidP="00D175A5">
      <w:pPr>
        <w:autoSpaceDE w:val="0"/>
        <w:autoSpaceDN w:val="0"/>
        <w:adjustRightInd w:val="0"/>
        <w:spacing w:after="0" w:line="240" w:lineRule="auto"/>
        <w:ind w:firstLine="540"/>
        <w:jc w:val="both"/>
        <w:rPr>
          <w:rFonts w:ascii="Times New Roman" w:hAnsi="Times New Roman" w:cs="Times New Roman"/>
          <w:sz w:val="24"/>
          <w:szCs w:val="24"/>
        </w:rPr>
      </w:pPr>
    </w:p>
    <w:p w:rsidR="00D175A5" w:rsidRDefault="00D175A5" w:rsidP="00D175A5">
      <w:pPr>
        <w:autoSpaceDE w:val="0"/>
        <w:autoSpaceDN w:val="0"/>
        <w:adjustRightInd w:val="0"/>
        <w:spacing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1. Виды разрешенного использования земельных участков и объектов капитального строительства:</w:t>
      </w:r>
    </w:p>
    <w:p w:rsidR="00D175A5" w:rsidRDefault="00D175A5" w:rsidP="00D175A5">
      <w:pPr>
        <w:autoSpaceDE w:val="0"/>
        <w:autoSpaceDN w:val="0"/>
        <w:adjustRightInd w:val="0"/>
        <w:spacing w:after="0" w:line="240" w:lineRule="auto"/>
        <w:ind w:firstLine="540"/>
        <w:jc w:val="both"/>
        <w:rPr>
          <w:rFonts w:ascii="Times New Roman" w:hAnsi="Times New Roman" w:cs="Times New Roman"/>
          <w:sz w:val="24"/>
          <w:szCs w:val="24"/>
        </w:rPr>
      </w:pPr>
    </w:p>
    <w:tbl>
      <w:tblPr>
        <w:tblW w:w="0" w:type="auto"/>
        <w:tblInd w:w="62" w:type="dxa"/>
        <w:tblLayout w:type="fixed"/>
        <w:tblCellMar>
          <w:top w:w="102" w:type="dxa"/>
          <w:left w:w="62" w:type="dxa"/>
          <w:bottom w:w="102" w:type="dxa"/>
          <w:right w:w="62" w:type="dxa"/>
        </w:tblCellMar>
        <w:tblLook w:val="0000"/>
      </w:tblPr>
      <w:tblGrid>
        <w:gridCol w:w="680"/>
        <w:gridCol w:w="2551"/>
        <w:gridCol w:w="5839"/>
      </w:tblGrid>
      <w:tr w:rsidR="00D175A5">
        <w:tc>
          <w:tcPr>
            <w:tcW w:w="680" w:type="dxa"/>
            <w:tcBorders>
              <w:top w:val="single" w:sz="4" w:space="0" w:color="auto"/>
              <w:left w:val="single" w:sz="4" w:space="0" w:color="auto"/>
              <w:bottom w:val="single" w:sz="4" w:space="0" w:color="auto"/>
              <w:right w:val="single" w:sz="4" w:space="0" w:color="auto"/>
            </w:tcBorders>
          </w:tcPr>
          <w:p w:rsidR="00D175A5" w:rsidRDefault="00D175A5">
            <w:pPr>
              <w:autoSpaceDE w:val="0"/>
              <w:autoSpaceDN w:val="0"/>
              <w:adjustRightInd w:val="0"/>
              <w:spacing w:after="0" w:line="240" w:lineRule="auto"/>
              <w:jc w:val="center"/>
              <w:rPr>
                <w:rFonts w:ascii="Times New Roman" w:hAnsi="Times New Roman" w:cs="Times New Roman"/>
                <w:sz w:val="24"/>
                <w:szCs w:val="24"/>
              </w:rPr>
            </w:pPr>
            <w:r>
              <w:rPr>
                <w:rFonts w:ascii="Times New Roman" w:hAnsi="Times New Roman" w:cs="Times New Roman"/>
                <w:sz w:val="24"/>
                <w:szCs w:val="24"/>
              </w:rPr>
              <w:t xml:space="preserve">N </w:t>
            </w:r>
            <w:proofErr w:type="spellStart"/>
            <w:proofErr w:type="gramStart"/>
            <w:r>
              <w:rPr>
                <w:rFonts w:ascii="Times New Roman" w:hAnsi="Times New Roman" w:cs="Times New Roman"/>
                <w:sz w:val="24"/>
                <w:szCs w:val="24"/>
              </w:rPr>
              <w:t>п</w:t>
            </w:r>
            <w:proofErr w:type="spellEnd"/>
            <w:proofErr w:type="gramEnd"/>
            <w:r>
              <w:rPr>
                <w:rFonts w:ascii="Times New Roman" w:hAnsi="Times New Roman" w:cs="Times New Roman"/>
                <w:sz w:val="24"/>
                <w:szCs w:val="24"/>
              </w:rPr>
              <w:t>/</w:t>
            </w:r>
            <w:proofErr w:type="spellStart"/>
            <w:r>
              <w:rPr>
                <w:rFonts w:ascii="Times New Roman" w:hAnsi="Times New Roman" w:cs="Times New Roman"/>
                <w:sz w:val="24"/>
                <w:szCs w:val="24"/>
              </w:rPr>
              <w:t>п</w:t>
            </w:r>
            <w:proofErr w:type="spellEnd"/>
          </w:p>
        </w:tc>
        <w:tc>
          <w:tcPr>
            <w:tcW w:w="2551" w:type="dxa"/>
            <w:tcBorders>
              <w:top w:val="single" w:sz="4" w:space="0" w:color="auto"/>
              <w:left w:val="single" w:sz="4" w:space="0" w:color="auto"/>
              <w:bottom w:val="single" w:sz="4" w:space="0" w:color="auto"/>
              <w:right w:val="single" w:sz="4" w:space="0" w:color="auto"/>
            </w:tcBorders>
          </w:tcPr>
          <w:p w:rsidR="00D175A5" w:rsidRDefault="00D175A5">
            <w:pPr>
              <w:autoSpaceDE w:val="0"/>
              <w:autoSpaceDN w:val="0"/>
              <w:adjustRightInd w:val="0"/>
              <w:spacing w:after="0" w:line="240" w:lineRule="auto"/>
              <w:jc w:val="center"/>
              <w:rPr>
                <w:rFonts w:ascii="Times New Roman" w:hAnsi="Times New Roman" w:cs="Times New Roman"/>
                <w:sz w:val="24"/>
                <w:szCs w:val="24"/>
              </w:rPr>
            </w:pPr>
            <w:r>
              <w:rPr>
                <w:rFonts w:ascii="Times New Roman" w:hAnsi="Times New Roman" w:cs="Times New Roman"/>
                <w:sz w:val="24"/>
                <w:szCs w:val="24"/>
              </w:rPr>
              <w:t xml:space="preserve">Наименование вида разрешенного использования земельного участка (с указанием кода </w:t>
            </w:r>
            <w:hyperlink r:id="rId199" w:history="1">
              <w:r>
                <w:rPr>
                  <w:rFonts w:ascii="Times New Roman" w:hAnsi="Times New Roman" w:cs="Times New Roman"/>
                  <w:color w:val="0000FF"/>
                  <w:sz w:val="24"/>
                  <w:szCs w:val="24"/>
                </w:rPr>
                <w:t>классификатора</w:t>
              </w:r>
            </w:hyperlink>
            <w:r>
              <w:rPr>
                <w:rFonts w:ascii="Times New Roman" w:hAnsi="Times New Roman" w:cs="Times New Roman"/>
                <w:sz w:val="24"/>
                <w:szCs w:val="24"/>
              </w:rPr>
              <w:t>)</w:t>
            </w:r>
          </w:p>
        </w:tc>
        <w:tc>
          <w:tcPr>
            <w:tcW w:w="5839" w:type="dxa"/>
            <w:tcBorders>
              <w:top w:val="single" w:sz="4" w:space="0" w:color="auto"/>
              <w:left w:val="single" w:sz="4" w:space="0" w:color="auto"/>
              <w:bottom w:val="single" w:sz="4" w:space="0" w:color="auto"/>
              <w:right w:val="single" w:sz="4" w:space="0" w:color="auto"/>
            </w:tcBorders>
          </w:tcPr>
          <w:p w:rsidR="00D175A5" w:rsidRDefault="00D175A5">
            <w:pPr>
              <w:autoSpaceDE w:val="0"/>
              <w:autoSpaceDN w:val="0"/>
              <w:adjustRightInd w:val="0"/>
              <w:spacing w:after="0" w:line="240" w:lineRule="auto"/>
              <w:jc w:val="center"/>
              <w:rPr>
                <w:rFonts w:ascii="Times New Roman" w:hAnsi="Times New Roman" w:cs="Times New Roman"/>
                <w:sz w:val="24"/>
                <w:szCs w:val="24"/>
              </w:rPr>
            </w:pPr>
            <w:r>
              <w:rPr>
                <w:rFonts w:ascii="Times New Roman" w:hAnsi="Times New Roman" w:cs="Times New Roman"/>
                <w:sz w:val="24"/>
                <w:szCs w:val="24"/>
              </w:rPr>
              <w:t>Наименование вида разрешенного использования объектов капитального строительства</w:t>
            </w:r>
          </w:p>
        </w:tc>
      </w:tr>
      <w:tr w:rsidR="00D175A5">
        <w:tc>
          <w:tcPr>
            <w:tcW w:w="680" w:type="dxa"/>
            <w:tcBorders>
              <w:top w:val="single" w:sz="4" w:space="0" w:color="auto"/>
              <w:left w:val="single" w:sz="4" w:space="0" w:color="auto"/>
              <w:bottom w:val="single" w:sz="4" w:space="0" w:color="auto"/>
              <w:right w:val="single" w:sz="4" w:space="0" w:color="auto"/>
            </w:tcBorders>
          </w:tcPr>
          <w:p w:rsidR="00D175A5" w:rsidRDefault="00D175A5">
            <w:pPr>
              <w:autoSpaceDE w:val="0"/>
              <w:autoSpaceDN w:val="0"/>
              <w:adjustRightInd w:val="0"/>
              <w:spacing w:after="0" w:line="240" w:lineRule="auto"/>
              <w:jc w:val="center"/>
              <w:rPr>
                <w:rFonts w:ascii="Times New Roman" w:hAnsi="Times New Roman" w:cs="Times New Roman"/>
                <w:sz w:val="24"/>
                <w:szCs w:val="24"/>
              </w:rPr>
            </w:pPr>
            <w:r>
              <w:rPr>
                <w:rFonts w:ascii="Times New Roman" w:hAnsi="Times New Roman" w:cs="Times New Roman"/>
                <w:sz w:val="24"/>
                <w:szCs w:val="24"/>
              </w:rPr>
              <w:t>1</w:t>
            </w:r>
          </w:p>
        </w:tc>
        <w:tc>
          <w:tcPr>
            <w:tcW w:w="2551" w:type="dxa"/>
            <w:tcBorders>
              <w:top w:val="single" w:sz="4" w:space="0" w:color="auto"/>
              <w:left w:val="single" w:sz="4" w:space="0" w:color="auto"/>
              <w:bottom w:val="single" w:sz="4" w:space="0" w:color="auto"/>
              <w:right w:val="single" w:sz="4" w:space="0" w:color="auto"/>
            </w:tcBorders>
          </w:tcPr>
          <w:p w:rsidR="00D175A5" w:rsidRDefault="00D175A5">
            <w:pPr>
              <w:autoSpaceDE w:val="0"/>
              <w:autoSpaceDN w:val="0"/>
              <w:adjustRightInd w:val="0"/>
              <w:spacing w:after="0" w:line="240" w:lineRule="auto"/>
              <w:jc w:val="center"/>
              <w:rPr>
                <w:rFonts w:ascii="Times New Roman" w:hAnsi="Times New Roman" w:cs="Times New Roman"/>
                <w:sz w:val="24"/>
                <w:szCs w:val="24"/>
              </w:rPr>
            </w:pPr>
            <w:r>
              <w:rPr>
                <w:rFonts w:ascii="Times New Roman" w:hAnsi="Times New Roman" w:cs="Times New Roman"/>
                <w:sz w:val="24"/>
                <w:szCs w:val="24"/>
              </w:rPr>
              <w:t>2</w:t>
            </w:r>
          </w:p>
        </w:tc>
        <w:tc>
          <w:tcPr>
            <w:tcW w:w="5839" w:type="dxa"/>
            <w:tcBorders>
              <w:top w:val="single" w:sz="4" w:space="0" w:color="auto"/>
              <w:left w:val="single" w:sz="4" w:space="0" w:color="auto"/>
              <w:bottom w:val="single" w:sz="4" w:space="0" w:color="auto"/>
              <w:right w:val="single" w:sz="4" w:space="0" w:color="auto"/>
            </w:tcBorders>
          </w:tcPr>
          <w:p w:rsidR="00D175A5" w:rsidRDefault="00D175A5">
            <w:pPr>
              <w:autoSpaceDE w:val="0"/>
              <w:autoSpaceDN w:val="0"/>
              <w:adjustRightInd w:val="0"/>
              <w:spacing w:after="0" w:line="240" w:lineRule="auto"/>
              <w:jc w:val="center"/>
              <w:rPr>
                <w:rFonts w:ascii="Times New Roman" w:hAnsi="Times New Roman" w:cs="Times New Roman"/>
                <w:sz w:val="24"/>
                <w:szCs w:val="24"/>
              </w:rPr>
            </w:pPr>
            <w:r>
              <w:rPr>
                <w:rFonts w:ascii="Times New Roman" w:hAnsi="Times New Roman" w:cs="Times New Roman"/>
                <w:sz w:val="24"/>
                <w:szCs w:val="24"/>
              </w:rPr>
              <w:t>3</w:t>
            </w:r>
          </w:p>
        </w:tc>
      </w:tr>
      <w:tr w:rsidR="00D175A5">
        <w:tc>
          <w:tcPr>
            <w:tcW w:w="9070" w:type="dxa"/>
            <w:gridSpan w:val="3"/>
            <w:tcBorders>
              <w:top w:val="single" w:sz="4" w:space="0" w:color="auto"/>
              <w:left w:val="single" w:sz="4" w:space="0" w:color="auto"/>
              <w:bottom w:val="single" w:sz="4" w:space="0" w:color="auto"/>
              <w:right w:val="single" w:sz="4" w:space="0" w:color="auto"/>
            </w:tcBorders>
          </w:tcPr>
          <w:p w:rsidR="00D175A5" w:rsidRDefault="00D175A5">
            <w:pPr>
              <w:autoSpaceDE w:val="0"/>
              <w:autoSpaceDN w:val="0"/>
              <w:adjustRightInd w:val="0"/>
              <w:spacing w:after="0" w:line="240" w:lineRule="auto"/>
              <w:jc w:val="center"/>
              <w:rPr>
                <w:rFonts w:ascii="Times New Roman" w:hAnsi="Times New Roman" w:cs="Times New Roman"/>
                <w:sz w:val="24"/>
                <w:szCs w:val="24"/>
              </w:rPr>
            </w:pPr>
            <w:r>
              <w:rPr>
                <w:rFonts w:ascii="Times New Roman" w:hAnsi="Times New Roman" w:cs="Times New Roman"/>
                <w:sz w:val="24"/>
                <w:szCs w:val="24"/>
              </w:rPr>
              <w:t>1. Основные виды разрешенного использования</w:t>
            </w:r>
          </w:p>
        </w:tc>
      </w:tr>
      <w:tr w:rsidR="00D175A5">
        <w:tc>
          <w:tcPr>
            <w:tcW w:w="680" w:type="dxa"/>
            <w:tcBorders>
              <w:top w:val="single" w:sz="4" w:space="0" w:color="auto"/>
              <w:left w:val="single" w:sz="4" w:space="0" w:color="auto"/>
              <w:bottom w:val="single" w:sz="4" w:space="0" w:color="auto"/>
              <w:right w:val="single" w:sz="4" w:space="0" w:color="auto"/>
            </w:tcBorders>
          </w:tcPr>
          <w:p w:rsidR="00D175A5" w:rsidRDefault="00D175A5">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1.1</w:t>
            </w:r>
          </w:p>
        </w:tc>
        <w:tc>
          <w:tcPr>
            <w:tcW w:w="2551" w:type="dxa"/>
            <w:tcBorders>
              <w:top w:val="single" w:sz="4" w:space="0" w:color="auto"/>
              <w:left w:val="single" w:sz="4" w:space="0" w:color="auto"/>
              <w:bottom w:val="single" w:sz="4" w:space="0" w:color="auto"/>
              <w:right w:val="single" w:sz="4" w:space="0" w:color="auto"/>
            </w:tcBorders>
          </w:tcPr>
          <w:p w:rsidR="00D175A5" w:rsidRDefault="00D175A5">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Коммунальное обслуживание </w:t>
            </w:r>
            <w:hyperlink r:id="rId200" w:history="1">
              <w:r>
                <w:rPr>
                  <w:rFonts w:ascii="Times New Roman" w:hAnsi="Times New Roman" w:cs="Times New Roman"/>
                  <w:color w:val="0000FF"/>
                  <w:sz w:val="24"/>
                  <w:szCs w:val="24"/>
                </w:rPr>
                <w:t>(3.1)</w:t>
              </w:r>
            </w:hyperlink>
          </w:p>
        </w:tc>
        <w:tc>
          <w:tcPr>
            <w:tcW w:w="5839" w:type="dxa"/>
            <w:tcBorders>
              <w:top w:val="single" w:sz="4" w:space="0" w:color="auto"/>
              <w:left w:val="single" w:sz="4" w:space="0" w:color="auto"/>
              <w:bottom w:val="single" w:sz="4" w:space="0" w:color="auto"/>
              <w:right w:val="single" w:sz="4" w:space="0" w:color="auto"/>
            </w:tcBorders>
          </w:tcPr>
          <w:p w:rsidR="00D175A5" w:rsidRDefault="009129AE">
            <w:pPr>
              <w:autoSpaceDE w:val="0"/>
              <w:autoSpaceDN w:val="0"/>
              <w:adjustRightInd w:val="0"/>
              <w:spacing w:after="0" w:line="240" w:lineRule="auto"/>
              <w:jc w:val="both"/>
              <w:rPr>
                <w:rFonts w:ascii="Times New Roman" w:hAnsi="Times New Roman" w:cs="Times New Roman"/>
                <w:sz w:val="24"/>
                <w:szCs w:val="24"/>
              </w:rPr>
            </w:pPr>
            <w:proofErr w:type="gramStart"/>
            <w:r w:rsidRPr="009129AE">
              <w:rPr>
                <w:rFonts w:ascii="Times New Roman" w:hAnsi="Times New Roman" w:cs="Times New Roman"/>
                <w:sz w:val="24"/>
                <w:szCs w:val="24"/>
              </w:rPr>
              <w:t>Размещение объектов капитального строительства в целях обеспечения физических и юридических лиц коммунальными услугами, в частности: поставки воды, тепла, электричества, газа, предоставления услуг связи, отвода канализационных стоков, очистки и уборки объектов недвижимости (котельных, водозаборов, очистных сооружений, насосных станций, водопроводов, линий электропередач, трансформаторных подстанций, газопроводов, линий связи, телефонных станций, канализаций, стоянок, гаражей и мастерских для обслуживания уборочной и аварийной техники, а также</w:t>
            </w:r>
            <w:proofErr w:type="gramEnd"/>
            <w:r w:rsidRPr="009129AE">
              <w:rPr>
                <w:rFonts w:ascii="Times New Roman" w:hAnsi="Times New Roman" w:cs="Times New Roman"/>
                <w:sz w:val="24"/>
                <w:szCs w:val="24"/>
              </w:rPr>
              <w:t xml:space="preserve"> зданий или помещений, предназначенных для приема физических и юридических лиц в связи с предоставлением им коммунальных услуг)</w:t>
            </w:r>
          </w:p>
        </w:tc>
      </w:tr>
      <w:tr w:rsidR="00723D4C">
        <w:tc>
          <w:tcPr>
            <w:tcW w:w="680" w:type="dxa"/>
            <w:tcBorders>
              <w:top w:val="single" w:sz="4" w:space="0" w:color="auto"/>
              <w:left w:val="single" w:sz="4" w:space="0" w:color="auto"/>
              <w:bottom w:val="single" w:sz="4" w:space="0" w:color="auto"/>
              <w:right w:val="single" w:sz="4" w:space="0" w:color="auto"/>
            </w:tcBorders>
          </w:tcPr>
          <w:p w:rsidR="00723D4C" w:rsidRPr="000875C7" w:rsidRDefault="000875C7">
            <w:pPr>
              <w:autoSpaceDE w:val="0"/>
              <w:autoSpaceDN w:val="0"/>
              <w:adjustRightInd w:val="0"/>
              <w:spacing w:after="0" w:line="240" w:lineRule="auto"/>
              <w:jc w:val="both"/>
              <w:rPr>
                <w:rFonts w:ascii="Times New Roman" w:hAnsi="Times New Roman" w:cs="Times New Roman"/>
                <w:sz w:val="24"/>
                <w:szCs w:val="24"/>
                <w:lang w:val="en-US"/>
              </w:rPr>
            </w:pPr>
            <w:r>
              <w:rPr>
                <w:rFonts w:ascii="Times New Roman" w:hAnsi="Times New Roman" w:cs="Times New Roman"/>
                <w:sz w:val="24"/>
                <w:szCs w:val="24"/>
                <w:lang w:val="en-US"/>
              </w:rPr>
              <w:t>1.2</w:t>
            </w:r>
          </w:p>
        </w:tc>
        <w:tc>
          <w:tcPr>
            <w:tcW w:w="2551" w:type="dxa"/>
            <w:tcBorders>
              <w:top w:val="single" w:sz="4" w:space="0" w:color="auto"/>
              <w:left w:val="single" w:sz="4" w:space="0" w:color="auto"/>
              <w:bottom w:val="single" w:sz="4" w:space="0" w:color="auto"/>
              <w:right w:val="single" w:sz="4" w:space="0" w:color="auto"/>
            </w:tcBorders>
          </w:tcPr>
          <w:p w:rsidR="00723D4C" w:rsidRDefault="00723D4C">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Автомобильный транспорт </w:t>
            </w:r>
            <w:hyperlink r:id="rId201" w:history="1">
              <w:r>
                <w:rPr>
                  <w:rStyle w:val="aa"/>
                  <w:rFonts w:ascii="Times New Roman" w:hAnsi="Times New Roman" w:cs="Times New Roman"/>
                  <w:color w:val="0000FF"/>
                  <w:sz w:val="24"/>
                  <w:szCs w:val="24"/>
                </w:rPr>
                <w:t>(7.2)</w:t>
              </w:r>
            </w:hyperlink>
          </w:p>
        </w:tc>
        <w:tc>
          <w:tcPr>
            <w:tcW w:w="5839" w:type="dxa"/>
            <w:tcBorders>
              <w:top w:val="single" w:sz="4" w:space="0" w:color="auto"/>
              <w:left w:val="single" w:sz="4" w:space="0" w:color="auto"/>
              <w:bottom w:val="single" w:sz="4" w:space="0" w:color="auto"/>
              <w:right w:val="single" w:sz="4" w:space="0" w:color="auto"/>
            </w:tcBorders>
          </w:tcPr>
          <w:p w:rsidR="00723D4C" w:rsidRDefault="00776FF5">
            <w:pPr>
              <w:autoSpaceDE w:val="0"/>
              <w:autoSpaceDN w:val="0"/>
              <w:adjustRightInd w:val="0"/>
              <w:spacing w:after="0" w:line="240" w:lineRule="auto"/>
              <w:jc w:val="both"/>
              <w:rPr>
                <w:rFonts w:ascii="Times New Roman" w:hAnsi="Times New Roman" w:cs="Times New Roman"/>
                <w:sz w:val="24"/>
                <w:szCs w:val="24"/>
              </w:rPr>
            </w:pPr>
            <w:r w:rsidRPr="00776FF5">
              <w:rPr>
                <w:rFonts w:ascii="Times New Roman" w:hAnsi="Times New Roman" w:cs="Times New Roman"/>
                <w:sz w:val="24"/>
                <w:szCs w:val="24"/>
              </w:rPr>
              <w:t>Размещение автомобильных дорог и технически связанных с ними сооружений; размещение зданий и сооружений, предназначенных для обслуживания пассажиров, а также обеспечивающие работу транспортных средств, размещение объектов, предназначенных для размещения постов органов внутренних дел, ответственных за безопасность дорожного движения; оборудование земельных участков для стоянок автомобильного транспорта, а также для размещения депо (устройства мест стоянок) автомобильного транспорта, осуществляющего перевозки людей по установленному маршруту</w:t>
            </w:r>
          </w:p>
        </w:tc>
      </w:tr>
      <w:tr w:rsidR="00D175A5">
        <w:tc>
          <w:tcPr>
            <w:tcW w:w="680" w:type="dxa"/>
            <w:tcBorders>
              <w:top w:val="single" w:sz="4" w:space="0" w:color="auto"/>
              <w:left w:val="single" w:sz="4" w:space="0" w:color="auto"/>
              <w:bottom w:val="single" w:sz="4" w:space="0" w:color="auto"/>
              <w:right w:val="single" w:sz="4" w:space="0" w:color="auto"/>
            </w:tcBorders>
          </w:tcPr>
          <w:p w:rsidR="00D175A5" w:rsidRPr="000875C7" w:rsidRDefault="000875C7">
            <w:pPr>
              <w:autoSpaceDE w:val="0"/>
              <w:autoSpaceDN w:val="0"/>
              <w:adjustRightInd w:val="0"/>
              <w:spacing w:after="0" w:line="240" w:lineRule="auto"/>
              <w:jc w:val="both"/>
              <w:rPr>
                <w:rFonts w:ascii="Times New Roman" w:hAnsi="Times New Roman" w:cs="Times New Roman"/>
                <w:sz w:val="24"/>
                <w:szCs w:val="24"/>
                <w:lang w:val="en-US"/>
              </w:rPr>
            </w:pPr>
            <w:r>
              <w:rPr>
                <w:rFonts w:ascii="Times New Roman" w:hAnsi="Times New Roman" w:cs="Times New Roman"/>
                <w:sz w:val="24"/>
                <w:szCs w:val="24"/>
                <w:lang w:val="en-US"/>
              </w:rPr>
              <w:t>1.3</w:t>
            </w:r>
          </w:p>
        </w:tc>
        <w:tc>
          <w:tcPr>
            <w:tcW w:w="2551" w:type="dxa"/>
            <w:tcBorders>
              <w:top w:val="single" w:sz="4" w:space="0" w:color="auto"/>
              <w:left w:val="single" w:sz="4" w:space="0" w:color="auto"/>
              <w:bottom w:val="single" w:sz="4" w:space="0" w:color="auto"/>
              <w:right w:val="single" w:sz="4" w:space="0" w:color="auto"/>
            </w:tcBorders>
          </w:tcPr>
          <w:p w:rsidR="00D175A5" w:rsidRDefault="00D175A5">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Склады </w:t>
            </w:r>
            <w:hyperlink r:id="rId202" w:history="1">
              <w:r>
                <w:rPr>
                  <w:rFonts w:ascii="Times New Roman" w:hAnsi="Times New Roman" w:cs="Times New Roman"/>
                  <w:color w:val="0000FF"/>
                  <w:sz w:val="24"/>
                  <w:szCs w:val="24"/>
                </w:rPr>
                <w:t>(6.9)</w:t>
              </w:r>
            </w:hyperlink>
          </w:p>
        </w:tc>
        <w:tc>
          <w:tcPr>
            <w:tcW w:w="5839" w:type="dxa"/>
            <w:tcBorders>
              <w:top w:val="single" w:sz="4" w:space="0" w:color="auto"/>
              <w:left w:val="single" w:sz="4" w:space="0" w:color="auto"/>
              <w:bottom w:val="single" w:sz="4" w:space="0" w:color="auto"/>
              <w:right w:val="single" w:sz="4" w:space="0" w:color="auto"/>
            </w:tcBorders>
          </w:tcPr>
          <w:p w:rsidR="00D175A5" w:rsidRDefault="00AC6DDE">
            <w:pPr>
              <w:autoSpaceDE w:val="0"/>
              <w:autoSpaceDN w:val="0"/>
              <w:adjustRightInd w:val="0"/>
              <w:spacing w:after="0" w:line="240" w:lineRule="auto"/>
              <w:jc w:val="both"/>
              <w:rPr>
                <w:rFonts w:ascii="Times New Roman" w:hAnsi="Times New Roman" w:cs="Times New Roman"/>
                <w:sz w:val="24"/>
                <w:szCs w:val="24"/>
              </w:rPr>
            </w:pPr>
            <w:proofErr w:type="gramStart"/>
            <w:r w:rsidRPr="00AC6DDE">
              <w:rPr>
                <w:rFonts w:ascii="Times New Roman" w:hAnsi="Times New Roman" w:cs="Times New Roman"/>
                <w:sz w:val="24"/>
                <w:szCs w:val="24"/>
              </w:rPr>
              <w:t xml:space="preserve">Размещение сооружений, имеющих назначение по временному хранению, распределению и перевалке грузов (за исключением хранения стратегических </w:t>
            </w:r>
            <w:r w:rsidRPr="00AC6DDE">
              <w:rPr>
                <w:rFonts w:ascii="Times New Roman" w:hAnsi="Times New Roman" w:cs="Times New Roman"/>
                <w:sz w:val="24"/>
                <w:szCs w:val="24"/>
              </w:rPr>
              <w:lastRenderedPageBreak/>
              <w:t>запасов), не являющихся частями производственных комплексов, на которых был создан груз: промышленные базы, склады, погрузочные терминалы и доки, нефтехранилища и нефтеналивные станции, газовые хранилища и обслуживающие их газоконденсатные и газоперекачивающие станции, элеваторы и продовольственные склады, за исключением железнодорожных перевалочных складов</w:t>
            </w:r>
            <w:proofErr w:type="gramEnd"/>
          </w:p>
        </w:tc>
      </w:tr>
      <w:tr w:rsidR="00AC6DDE">
        <w:tc>
          <w:tcPr>
            <w:tcW w:w="680" w:type="dxa"/>
            <w:tcBorders>
              <w:top w:val="single" w:sz="4" w:space="0" w:color="auto"/>
              <w:left w:val="single" w:sz="4" w:space="0" w:color="auto"/>
              <w:bottom w:val="single" w:sz="4" w:space="0" w:color="auto"/>
              <w:right w:val="single" w:sz="4" w:space="0" w:color="auto"/>
            </w:tcBorders>
          </w:tcPr>
          <w:p w:rsidR="00AC6DDE" w:rsidRPr="000875C7" w:rsidRDefault="000875C7">
            <w:pPr>
              <w:autoSpaceDE w:val="0"/>
              <w:autoSpaceDN w:val="0"/>
              <w:adjustRightInd w:val="0"/>
              <w:spacing w:after="0" w:line="240" w:lineRule="auto"/>
              <w:jc w:val="both"/>
              <w:rPr>
                <w:rFonts w:ascii="Times New Roman" w:hAnsi="Times New Roman" w:cs="Times New Roman"/>
                <w:sz w:val="24"/>
                <w:szCs w:val="24"/>
                <w:lang w:val="en-US"/>
              </w:rPr>
            </w:pPr>
            <w:r>
              <w:rPr>
                <w:rFonts w:ascii="Times New Roman" w:hAnsi="Times New Roman" w:cs="Times New Roman"/>
                <w:sz w:val="24"/>
                <w:szCs w:val="24"/>
                <w:lang w:val="en-US"/>
              </w:rPr>
              <w:lastRenderedPageBreak/>
              <w:t>1.4</w:t>
            </w:r>
          </w:p>
        </w:tc>
        <w:tc>
          <w:tcPr>
            <w:tcW w:w="2551" w:type="dxa"/>
            <w:tcBorders>
              <w:top w:val="single" w:sz="4" w:space="0" w:color="auto"/>
              <w:left w:val="single" w:sz="4" w:space="0" w:color="auto"/>
              <w:bottom w:val="single" w:sz="4" w:space="0" w:color="auto"/>
              <w:right w:val="single" w:sz="4" w:space="0" w:color="auto"/>
            </w:tcBorders>
          </w:tcPr>
          <w:p w:rsidR="00AC6DDE" w:rsidRDefault="00AC6DDE">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Связь </w:t>
            </w:r>
            <w:hyperlink r:id="rId203" w:history="1">
              <w:r>
                <w:rPr>
                  <w:rStyle w:val="aa"/>
                  <w:rFonts w:ascii="Times New Roman" w:hAnsi="Times New Roman" w:cs="Times New Roman"/>
                  <w:sz w:val="24"/>
                  <w:szCs w:val="24"/>
                </w:rPr>
                <w:t>(6.8)</w:t>
              </w:r>
            </w:hyperlink>
          </w:p>
        </w:tc>
        <w:tc>
          <w:tcPr>
            <w:tcW w:w="5839" w:type="dxa"/>
            <w:tcBorders>
              <w:top w:val="single" w:sz="4" w:space="0" w:color="auto"/>
              <w:left w:val="single" w:sz="4" w:space="0" w:color="auto"/>
              <w:bottom w:val="single" w:sz="4" w:space="0" w:color="auto"/>
              <w:right w:val="single" w:sz="4" w:space="0" w:color="auto"/>
            </w:tcBorders>
          </w:tcPr>
          <w:p w:rsidR="00AC6DDE" w:rsidRDefault="00AC6DDE">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Объекты связи, радиовещания, телевидения, включая воздушные радиорелейные, надземные и подземные кабельные линии связи, линии радиофикации, антенные поля, усилительные пункты на кабельных линиях связи, инфраструктуру спутниковой связи и телерадиовещания (за исключением объектов связи, предусмотренных </w:t>
            </w:r>
            <w:hyperlink r:id="rId204" w:anchor="Par2901" w:history="1">
              <w:r>
                <w:rPr>
                  <w:rStyle w:val="aa"/>
                  <w:rFonts w:ascii="Times New Roman" w:hAnsi="Times New Roman" w:cs="Times New Roman"/>
                  <w:sz w:val="24"/>
                  <w:szCs w:val="24"/>
                </w:rPr>
                <w:t>строкой 1.1</w:t>
              </w:r>
            </w:hyperlink>
            <w:r>
              <w:rPr>
                <w:rFonts w:ascii="Times New Roman" w:hAnsi="Times New Roman" w:cs="Times New Roman"/>
                <w:sz w:val="24"/>
                <w:szCs w:val="24"/>
              </w:rPr>
              <w:t xml:space="preserve"> настоящей таблицы)</w:t>
            </w:r>
          </w:p>
        </w:tc>
      </w:tr>
      <w:tr w:rsidR="00D175A5">
        <w:tc>
          <w:tcPr>
            <w:tcW w:w="680" w:type="dxa"/>
            <w:tcBorders>
              <w:top w:val="single" w:sz="4" w:space="0" w:color="auto"/>
              <w:left w:val="single" w:sz="4" w:space="0" w:color="auto"/>
              <w:bottom w:val="single" w:sz="4" w:space="0" w:color="auto"/>
              <w:right w:val="single" w:sz="4" w:space="0" w:color="auto"/>
            </w:tcBorders>
          </w:tcPr>
          <w:p w:rsidR="00D175A5" w:rsidRPr="000875C7" w:rsidRDefault="000875C7">
            <w:pPr>
              <w:autoSpaceDE w:val="0"/>
              <w:autoSpaceDN w:val="0"/>
              <w:adjustRightInd w:val="0"/>
              <w:spacing w:after="0" w:line="240" w:lineRule="auto"/>
              <w:jc w:val="both"/>
              <w:rPr>
                <w:rFonts w:ascii="Times New Roman" w:hAnsi="Times New Roman" w:cs="Times New Roman"/>
                <w:sz w:val="24"/>
                <w:szCs w:val="24"/>
                <w:lang w:val="en-US"/>
              </w:rPr>
            </w:pPr>
            <w:r>
              <w:rPr>
                <w:rFonts w:ascii="Times New Roman" w:hAnsi="Times New Roman" w:cs="Times New Roman"/>
                <w:sz w:val="24"/>
                <w:szCs w:val="24"/>
                <w:lang w:val="en-US"/>
              </w:rPr>
              <w:t>1.5</w:t>
            </w:r>
          </w:p>
        </w:tc>
        <w:tc>
          <w:tcPr>
            <w:tcW w:w="2551" w:type="dxa"/>
            <w:tcBorders>
              <w:top w:val="single" w:sz="4" w:space="0" w:color="auto"/>
              <w:left w:val="single" w:sz="4" w:space="0" w:color="auto"/>
              <w:bottom w:val="single" w:sz="4" w:space="0" w:color="auto"/>
              <w:right w:val="single" w:sz="4" w:space="0" w:color="auto"/>
            </w:tcBorders>
          </w:tcPr>
          <w:p w:rsidR="00D175A5" w:rsidRDefault="00D175A5">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Специальная </w:t>
            </w:r>
            <w:hyperlink r:id="rId205" w:history="1">
              <w:r>
                <w:rPr>
                  <w:rFonts w:ascii="Times New Roman" w:hAnsi="Times New Roman" w:cs="Times New Roman"/>
                  <w:color w:val="0000FF"/>
                  <w:sz w:val="24"/>
                  <w:szCs w:val="24"/>
                </w:rPr>
                <w:t>(12.2)</w:t>
              </w:r>
            </w:hyperlink>
          </w:p>
        </w:tc>
        <w:tc>
          <w:tcPr>
            <w:tcW w:w="5839" w:type="dxa"/>
            <w:tcBorders>
              <w:top w:val="single" w:sz="4" w:space="0" w:color="auto"/>
              <w:left w:val="single" w:sz="4" w:space="0" w:color="auto"/>
              <w:bottom w:val="single" w:sz="4" w:space="0" w:color="auto"/>
              <w:right w:val="single" w:sz="4" w:space="0" w:color="auto"/>
            </w:tcBorders>
          </w:tcPr>
          <w:p w:rsidR="00D175A5" w:rsidRDefault="00AC6DDE" w:rsidP="00AC6DDE">
            <w:pPr>
              <w:autoSpaceDE w:val="0"/>
              <w:autoSpaceDN w:val="0"/>
              <w:adjustRightInd w:val="0"/>
              <w:spacing w:after="0" w:line="240" w:lineRule="auto"/>
              <w:jc w:val="both"/>
              <w:rPr>
                <w:rFonts w:ascii="Times New Roman" w:hAnsi="Times New Roman" w:cs="Times New Roman"/>
                <w:sz w:val="24"/>
                <w:szCs w:val="24"/>
              </w:rPr>
            </w:pPr>
            <w:r w:rsidRPr="00AC6DDE">
              <w:rPr>
                <w:rFonts w:ascii="Times New Roman" w:hAnsi="Times New Roman" w:cs="Times New Roman"/>
                <w:sz w:val="24"/>
                <w:szCs w:val="24"/>
              </w:rPr>
              <w:t>Размещение, хранение, захоронение, утилизация, накопление, обработка, обезвреживание отхо</w:t>
            </w:r>
            <w:r>
              <w:rPr>
                <w:rFonts w:ascii="Times New Roman" w:hAnsi="Times New Roman" w:cs="Times New Roman"/>
                <w:sz w:val="24"/>
                <w:szCs w:val="24"/>
              </w:rPr>
              <w:t xml:space="preserve">дов производства и потребления </w:t>
            </w:r>
            <w:r w:rsidRPr="00AC6DDE">
              <w:rPr>
                <w:rFonts w:ascii="Times New Roman" w:hAnsi="Times New Roman" w:cs="Times New Roman"/>
                <w:sz w:val="24"/>
                <w:szCs w:val="24"/>
              </w:rPr>
              <w:t>(скотомогильников, полигонов по захоронению и сортировке бытового мусора и отходов</w:t>
            </w:r>
            <w:r>
              <w:rPr>
                <w:rFonts w:ascii="Times New Roman" w:hAnsi="Times New Roman" w:cs="Times New Roman"/>
                <w:sz w:val="24"/>
                <w:szCs w:val="24"/>
              </w:rPr>
              <w:t>)</w:t>
            </w:r>
          </w:p>
        </w:tc>
      </w:tr>
    </w:tbl>
    <w:p w:rsidR="00D175A5" w:rsidRDefault="00D175A5" w:rsidP="00D175A5">
      <w:pPr>
        <w:autoSpaceDE w:val="0"/>
        <w:autoSpaceDN w:val="0"/>
        <w:adjustRightInd w:val="0"/>
        <w:spacing w:after="0" w:line="240" w:lineRule="auto"/>
        <w:ind w:firstLine="540"/>
        <w:jc w:val="both"/>
        <w:rPr>
          <w:rFonts w:ascii="Times New Roman" w:hAnsi="Times New Roman" w:cs="Times New Roman"/>
          <w:sz w:val="24"/>
          <w:szCs w:val="24"/>
        </w:rPr>
      </w:pPr>
    </w:p>
    <w:p w:rsidR="00D175A5" w:rsidRDefault="00D175A5" w:rsidP="00D175A5">
      <w:pPr>
        <w:autoSpaceDE w:val="0"/>
        <w:autoSpaceDN w:val="0"/>
        <w:adjustRightInd w:val="0"/>
        <w:spacing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2. Предельные размеры земельных участков и предельные параметры разрешенного строительства, реконструкции объектов капитального строительства:</w:t>
      </w:r>
    </w:p>
    <w:p w:rsidR="00D175A5" w:rsidRDefault="00D175A5" w:rsidP="00D175A5">
      <w:pPr>
        <w:autoSpaceDE w:val="0"/>
        <w:autoSpaceDN w:val="0"/>
        <w:adjustRightInd w:val="0"/>
        <w:spacing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1) предельный минимальный размер земельного участка с видом разрешенного использования "коммунальное обслуживание" - 0,001 га;</w:t>
      </w:r>
    </w:p>
    <w:p w:rsidR="00D175A5" w:rsidRDefault="00D175A5" w:rsidP="00D175A5">
      <w:pPr>
        <w:autoSpaceDE w:val="0"/>
        <w:autoSpaceDN w:val="0"/>
        <w:adjustRightInd w:val="0"/>
        <w:spacing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предельный размер земельного участка с иным видом разрешенного использования: максимальный - 50 га, минимальный - 0,06 га;</w:t>
      </w:r>
    </w:p>
    <w:p w:rsidR="00D175A5" w:rsidRDefault="00D175A5" w:rsidP="00D175A5">
      <w:pPr>
        <w:autoSpaceDE w:val="0"/>
        <w:autoSpaceDN w:val="0"/>
        <w:adjustRightInd w:val="0"/>
        <w:spacing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2) минимальный отступ от границ земельного участка для объектов капитального строительства с видом разрешенного использования "линии электропередачи", "трансформаторные подстанции", "распределительные пункты", "котельные", "насосные станции", "очистные сооружения", "сооружения связи", "стоянки", "общественные уборные" - 1 м;</w:t>
      </w:r>
    </w:p>
    <w:p w:rsidR="00D175A5" w:rsidRDefault="00D175A5" w:rsidP="00D175A5">
      <w:pPr>
        <w:autoSpaceDE w:val="0"/>
        <w:autoSpaceDN w:val="0"/>
        <w:adjustRightInd w:val="0"/>
        <w:spacing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минимальный отступ от границ земельного участка для объектов капитального строительства с иным видом разрешенного использования - 3 м;</w:t>
      </w:r>
    </w:p>
    <w:p w:rsidR="00D175A5" w:rsidRDefault="00D175A5" w:rsidP="00D175A5">
      <w:pPr>
        <w:autoSpaceDE w:val="0"/>
        <w:autoSpaceDN w:val="0"/>
        <w:adjustRightInd w:val="0"/>
        <w:spacing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3) предельное максимальное количество надземных этажей зданий, строений, сооружений - 3 этажа;</w:t>
      </w:r>
    </w:p>
    <w:p w:rsidR="00D175A5" w:rsidRDefault="00D175A5" w:rsidP="00D175A5">
      <w:pPr>
        <w:autoSpaceDE w:val="0"/>
        <w:autoSpaceDN w:val="0"/>
        <w:adjustRightInd w:val="0"/>
        <w:spacing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4) максимальный процент застройки в границах земельного участка для объектов капитального строительства с видом разрешенного использования "линии электропередачи", "трансформаторные подстанции", "распределительные пункты", "котельные", "насосные станции", "очистные сооружения", "сооружения связи", "стоянки", "общественные уборные" устанавливается равным всей площади земельного участка, за исключением площади, занятой минимальными отступами от границ земельного участка;</w:t>
      </w:r>
    </w:p>
    <w:p w:rsidR="00D175A5" w:rsidRDefault="00D175A5" w:rsidP="00D175A5">
      <w:pPr>
        <w:autoSpaceDE w:val="0"/>
        <w:autoSpaceDN w:val="0"/>
        <w:adjustRightInd w:val="0"/>
        <w:spacing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максимальный процент застройки в границах земельного участка для объектов капитального строительства с иным видом разрешенного использования - 70%;</w:t>
      </w:r>
    </w:p>
    <w:p w:rsidR="00D175A5" w:rsidRDefault="00D175A5" w:rsidP="00D175A5">
      <w:pPr>
        <w:autoSpaceDE w:val="0"/>
        <w:autoSpaceDN w:val="0"/>
        <w:adjustRightInd w:val="0"/>
        <w:spacing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 xml:space="preserve">5) предельное минимальное количество </w:t>
      </w:r>
      <w:proofErr w:type="spellStart"/>
      <w:r>
        <w:rPr>
          <w:rFonts w:ascii="Times New Roman" w:hAnsi="Times New Roman" w:cs="Times New Roman"/>
          <w:sz w:val="24"/>
          <w:szCs w:val="24"/>
        </w:rPr>
        <w:t>машино-мест</w:t>
      </w:r>
      <w:proofErr w:type="spellEnd"/>
      <w:r>
        <w:rPr>
          <w:rFonts w:ascii="Times New Roman" w:hAnsi="Times New Roman" w:cs="Times New Roman"/>
          <w:sz w:val="24"/>
          <w:szCs w:val="24"/>
        </w:rPr>
        <w:t xml:space="preserve"> для стоянок индивидуальных транспортных средств:</w:t>
      </w:r>
    </w:p>
    <w:p w:rsidR="00D175A5" w:rsidRDefault="00D175A5" w:rsidP="00D175A5">
      <w:pPr>
        <w:autoSpaceDE w:val="0"/>
        <w:autoSpaceDN w:val="0"/>
        <w:adjustRightInd w:val="0"/>
        <w:spacing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для объектов капитального строительства с видом разрешенного использования "</w:t>
      </w:r>
      <w:r w:rsidR="00A12E35">
        <w:rPr>
          <w:rFonts w:ascii="Times New Roman" w:hAnsi="Times New Roman" w:cs="Times New Roman"/>
          <w:sz w:val="24"/>
          <w:szCs w:val="24"/>
        </w:rPr>
        <w:t>коммунальное обслуживание</w:t>
      </w:r>
      <w:r>
        <w:rPr>
          <w:rFonts w:ascii="Times New Roman" w:hAnsi="Times New Roman" w:cs="Times New Roman"/>
          <w:sz w:val="24"/>
          <w:szCs w:val="24"/>
        </w:rPr>
        <w:t xml:space="preserve">" - 1 </w:t>
      </w:r>
      <w:proofErr w:type="spellStart"/>
      <w:r>
        <w:rPr>
          <w:rFonts w:ascii="Times New Roman" w:hAnsi="Times New Roman" w:cs="Times New Roman"/>
          <w:sz w:val="24"/>
          <w:szCs w:val="24"/>
        </w:rPr>
        <w:t>машино-место</w:t>
      </w:r>
      <w:proofErr w:type="spellEnd"/>
      <w:r>
        <w:rPr>
          <w:rFonts w:ascii="Times New Roman" w:hAnsi="Times New Roman" w:cs="Times New Roman"/>
          <w:sz w:val="24"/>
          <w:szCs w:val="24"/>
        </w:rPr>
        <w:t xml:space="preserve"> на 60 кв. метров общей площади.</w:t>
      </w:r>
    </w:p>
    <w:p w:rsidR="00D175A5" w:rsidRDefault="00D175A5" w:rsidP="00D175A5">
      <w:pPr>
        <w:autoSpaceDE w:val="0"/>
        <w:autoSpaceDN w:val="0"/>
        <w:adjustRightInd w:val="0"/>
        <w:spacing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lastRenderedPageBreak/>
        <w:t>3. В случае если земельный участок или объект капитального строительства находится в границах зоны с особыми условиями использования территорий, на них устанавливаются ограничения использования в соответствии с законодательством Российской Федерации.</w:t>
      </w:r>
    </w:p>
    <w:p w:rsidR="00D175A5" w:rsidRDefault="00D175A5" w:rsidP="00D175A5">
      <w:pPr>
        <w:autoSpaceDE w:val="0"/>
        <w:autoSpaceDN w:val="0"/>
        <w:adjustRightInd w:val="0"/>
        <w:spacing w:after="0" w:line="240" w:lineRule="auto"/>
        <w:ind w:firstLine="540"/>
        <w:jc w:val="both"/>
        <w:rPr>
          <w:rFonts w:ascii="Times New Roman" w:hAnsi="Times New Roman" w:cs="Times New Roman"/>
          <w:sz w:val="24"/>
          <w:szCs w:val="24"/>
        </w:rPr>
      </w:pPr>
    </w:p>
    <w:p w:rsidR="00D175A5" w:rsidRDefault="00D175A5" w:rsidP="00D175A5">
      <w:pPr>
        <w:autoSpaceDE w:val="0"/>
        <w:autoSpaceDN w:val="0"/>
        <w:adjustRightInd w:val="0"/>
        <w:spacing w:after="0" w:line="240" w:lineRule="auto"/>
        <w:ind w:firstLine="540"/>
        <w:jc w:val="both"/>
        <w:outlineLvl w:val="1"/>
        <w:rPr>
          <w:rFonts w:ascii="Times New Roman" w:hAnsi="Times New Roman" w:cs="Times New Roman"/>
          <w:sz w:val="24"/>
          <w:szCs w:val="24"/>
        </w:rPr>
      </w:pPr>
      <w:r>
        <w:rPr>
          <w:rFonts w:ascii="Times New Roman" w:hAnsi="Times New Roman" w:cs="Times New Roman"/>
          <w:sz w:val="24"/>
          <w:szCs w:val="24"/>
        </w:rPr>
        <w:t xml:space="preserve">Статья </w:t>
      </w:r>
      <w:r w:rsidR="00571AFD" w:rsidRPr="00571AFD">
        <w:rPr>
          <w:rFonts w:ascii="Times New Roman" w:hAnsi="Times New Roman" w:cs="Times New Roman"/>
          <w:sz w:val="24"/>
          <w:szCs w:val="24"/>
        </w:rPr>
        <w:t>3</w:t>
      </w:r>
      <w:r w:rsidR="00A2435D">
        <w:rPr>
          <w:rFonts w:ascii="Times New Roman" w:hAnsi="Times New Roman" w:cs="Times New Roman"/>
          <w:sz w:val="24"/>
          <w:szCs w:val="24"/>
        </w:rPr>
        <w:t>8</w:t>
      </w:r>
      <w:r w:rsidR="003A2004">
        <w:rPr>
          <w:rFonts w:ascii="Times New Roman" w:hAnsi="Times New Roman" w:cs="Times New Roman"/>
          <w:sz w:val="24"/>
          <w:szCs w:val="24"/>
        </w:rPr>
        <w:t xml:space="preserve">. Зона, занятая объектами сельскохозяйственного назначения </w:t>
      </w:r>
      <w:r>
        <w:rPr>
          <w:rFonts w:ascii="Times New Roman" w:hAnsi="Times New Roman" w:cs="Times New Roman"/>
          <w:sz w:val="24"/>
          <w:szCs w:val="24"/>
        </w:rPr>
        <w:t>(</w:t>
      </w:r>
      <w:r w:rsidR="003A2004">
        <w:rPr>
          <w:rFonts w:ascii="Times New Roman" w:hAnsi="Times New Roman" w:cs="Times New Roman"/>
          <w:sz w:val="24"/>
          <w:szCs w:val="24"/>
        </w:rPr>
        <w:t>Сх</w:t>
      </w:r>
      <w:r w:rsidR="00D70AA6">
        <w:rPr>
          <w:rFonts w:ascii="Times New Roman" w:hAnsi="Times New Roman" w:cs="Times New Roman"/>
          <w:sz w:val="24"/>
          <w:szCs w:val="24"/>
        </w:rPr>
        <w:t>-Сх5</w:t>
      </w:r>
      <w:r>
        <w:rPr>
          <w:rFonts w:ascii="Times New Roman" w:hAnsi="Times New Roman" w:cs="Times New Roman"/>
          <w:sz w:val="24"/>
          <w:szCs w:val="24"/>
        </w:rPr>
        <w:t>)</w:t>
      </w:r>
    </w:p>
    <w:p w:rsidR="00D175A5" w:rsidRDefault="00D175A5" w:rsidP="00D175A5">
      <w:pPr>
        <w:autoSpaceDE w:val="0"/>
        <w:autoSpaceDN w:val="0"/>
        <w:adjustRightInd w:val="0"/>
        <w:spacing w:after="0" w:line="240" w:lineRule="auto"/>
        <w:ind w:firstLine="540"/>
        <w:jc w:val="both"/>
        <w:rPr>
          <w:rFonts w:ascii="Times New Roman" w:hAnsi="Times New Roman" w:cs="Times New Roman"/>
          <w:sz w:val="24"/>
          <w:szCs w:val="24"/>
        </w:rPr>
      </w:pPr>
    </w:p>
    <w:p w:rsidR="00D175A5" w:rsidRDefault="00D175A5" w:rsidP="00D175A5">
      <w:pPr>
        <w:autoSpaceDE w:val="0"/>
        <w:autoSpaceDN w:val="0"/>
        <w:adjustRightInd w:val="0"/>
        <w:spacing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1. Виды разрешенного использования земельных участков и объектов капитального строительства:</w:t>
      </w:r>
    </w:p>
    <w:p w:rsidR="00D175A5" w:rsidRDefault="00D175A5" w:rsidP="00D175A5">
      <w:pPr>
        <w:autoSpaceDE w:val="0"/>
        <w:autoSpaceDN w:val="0"/>
        <w:adjustRightInd w:val="0"/>
        <w:spacing w:after="0" w:line="240" w:lineRule="auto"/>
        <w:ind w:firstLine="540"/>
        <w:jc w:val="both"/>
        <w:rPr>
          <w:rFonts w:ascii="Times New Roman" w:hAnsi="Times New Roman" w:cs="Times New Roman"/>
          <w:sz w:val="24"/>
          <w:szCs w:val="24"/>
        </w:rPr>
      </w:pPr>
    </w:p>
    <w:tbl>
      <w:tblPr>
        <w:tblW w:w="0" w:type="auto"/>
        <w:tblInd w:w="62" w:type="dxa"/>
        <w:tblLayout w:type="fixed"/>
        <w:tblCellMar>
          <w:top w:w="102" w:type="dxa"/>
          <w:left w:w="62" w:type="dxa"/>
          <w:bottom w:w="102" w:type="dxa"/>
          <w:right w:w="62" w:type="dxa"/>
        </w:tblCellMar>
        <w:tblLook w:val="04A0"/>
      </w:tblPr>
      <w:tblGrid>
        <w:gridCol w:w="680"/>
        <w:gridCol w:w="2551"/>
        <w:gridCol w:w="5839"/>
      </w:tblGrid>
      <w:tr w:rsidR="00770566" w:rsidTr="00770566">
        <w:tc>
          <w:tcPr>
            <w:tcW w:w="680" w:type="dxa"/>
            <w:tcBorders>
              <w:top w:val="single" w:sz="4" w:space="0" w:color="auto"/>
              <w:left w:val="single" w:sz="4" w:space="0" w:color="auto"/>
              <w:bottom w:val="single" w:sz="4" w:space="0" w:color="auto"/>
              <w:right w:val="single" w:sz="4" w:space="0" w:color="auto"/>
            </w:tcBorders>
            <w:hideMark/>
          </w:tcPr>
          <w:p w:rsidR="00770566" w:rsidRDefault="00770566">
            <w:pPr>
              <w:autoSpaceDE w:val="0"/>
              <w:autoSpaceDN w:val="0"/>
              <w:adjustRightInd w:val="0"/>
              <w:spacing w:after="0" w:line="240" w:lineRule="auto"/>
              <w:jc w:val="center"/>
              <w:rPr>
                <w:rFonts w:ascii="Times New Roman" w:hAnsi="Times New Roman" w:cs="Times New Roman"/>
                <w:sz w:val="24"/>
                <w:szCs w:val="24"/>
              </w:rPr>
            </w:pPr>
            <w:r>
              <w:rPr>
                <w:rFonts w:ascii="Times New Roman" w:hAnsi="Times New Roman" w:cs="Times New Roman"/>
                <w:sz w:val="24"/>
                <w:szCs w:val="24"/>
              </w:rPr>
              <w:t xml:space="preserve">N </w:t>
            </w:r>
            <w:proofErr w:type="spellStart"/>
            <w:proofErr w:type="gramStart"/>
            <w:r>
              <w:rPr>
                <w:rFonts w:ascii="Times New Roman" w:hAnsi="Times New Roman" w:cs="Times New Roman"/>
                <w:sz w:val="24"/>
                <w:szCs w:val="24"/>
              </w:rPr>
              <w:t>п</w:t>
            </w:r>
            <w:proofErr w:type="spellEnd"/>
            <w:proofErr w:type="gramEnd"/>
            <w:r>
              <w:rPr>
                <w:rFonts w:ascii="Times New Roman" w:hAnsi="Times New Roman" w:cs="Times New Roman"/>
                <w:sz w:val="24"/>
                <w:szCs w:val="24"/>
              </w:rPr>
              <w:t>/</w:t>
            </w:r>
            <w:proofErr w:type="spellStart"/>
            <w:r>
              <w:rPr>
                <w:rFonts w:ascii="Times New Roman" w:hAnsi="Times New Roman" w:cs="Times New Roman"/>
                <w:sz w:val="24"/>
                <w:szCs w:val="24"/>
              </w:rPr>
              <w:t>п</w:t>
            </w:r>
            <w:proofErr w:type="spellEnd"/>
          </w:p>
        </w:tc>
        <w:tc>
          <w:tcPr>
            <w:tcW w:w="2551" w:type="dxa"/>
            <w:tcBorders>
              <w:top w:val="single" w:sz="4" w:space="0" w:color="auto"/>
              <w:left w:val="single" w:sz="4" w:space="0" w:color="auto"/>
              <w:bottom w:val="single" w:sz="4" w:space="0" w:color="auto"/>
              <w:right w:val="single" w:sz="4" w:space="0" w:color="auto"/>
            </w:tcBorders>
            <w:hideMark/>
          </w:tcPr>
          <w:p w:rsidR="00770566" w:rsidRDefault="00770566">
            <w:pPr>
              <w:autoSpaceDE w:val="0"/>
              <w:autoSpaceDN w:val="0"/>
              <w:adjustRightInd w:val="0"/>
              <w:spacing w:after="0" w:line="240" w:lineRule="auto"/>
              <w:jc w:val="center"/>
              <w:rPr>
                <w:rFonts w:ascii="Times New Roman" w:hAnsi="Times New Roman" w:cs="Times New Roman"/>
                <w:sz w:val="24"/>
                <w:szCs w:val="24"/>
              </w:rPr>
            </w:pPr>
            <w:r>
              <w:rPr>
                <w:rFonts w:ascii="Times New Roman" w:hAnsi="Times New Roman" w:cs="Times New Roman"/>
                <w:sz w:val="24"/>
                <w:szCs w:val="24"/>
              </w:rPr>
              <w:t xml:space="preserve">Наименование вида разрешенного использования земельного участка (с указанием кода </w:t>
            </w:r>
            <w:hyperlink r:id="rId206" w:history="1">
              <w:r>
                <w:rPr>
                  <w:rStyle w:val="aa"/>
                  <w:rFonts w:ascii="Times New Roman" w:hAnsi="Times New Roman" w:cs="Times New Roman"/>
                  <w:color w:val="0000FF"/>
                  <w:sz w:val="24"/>
                  <w:szCs w:val="24"/>
                </w:rPr>
                <w:t>классификатора</w:t>
              </w:r>
            </w:hyperlink>
            <w:r>
              <w:rPr>
                <w:rFonts w:ascii="Times New Roman" w:hAnsi="Times New Roman" w:cs="Times New Roman"/>
                <w:sz w:val="24"/>
                <w:szCs w:val="24"/>
              </w:rPr>
              <w:t>)</w:t>
            </w:r>
          </w:p>
        </w:tc>
        <w:tc>
          <w:tcPr>
            <w:tcW w:w="5839" w:type="dxa"/>
            <w:tcBorders>
              <w:top w:val="single" w:sz="4" w:space="0" w:color="auto"/>
              <w:left w:val="single" w:sz="4" w:space="0" w:color="auto"/>
              <w:bottom w:val="single" w:sz="4" w:space="0" w:color="auto"/>
              <w:right w:val="single" w:sz="4" w:space="0" w:color="auto"/>
            </w:tcBorders>
            <w:hideMark/>
          </w:tcPr>
          <w:p w:rsidR="00770566" w:rsidRDefault="00770566">
            <w:pPr>
              <w:autoSpaceDE w:val="0"/>
              <w:autoSpaceDN w:val="0"/>
              <w:adjustRightInd w:val="0"/>
              <w:spacing w:after="0" w:line="240" w:lineRule="auto"/>
              <w:jc w:val="center"/>
              <w:rPr>
                <w:rFonts w:ascii="Times New Roman" w:hAnsi="Times New Roman" w:cs="Times New Roman"/>
                <w:sz w:val="24"/>
                <w:szCs w:val="24"/>
              </w:rPr>
            </w:pPr>
            <w:r>
              <w:rPr>
                <w:rFonts w:ascii="Times New Roman" w:hAnsi="Times New Roman" w:cs="Times New Roman"/>
                <w:sz w:val="24"/>
                <w:szCs w:val="24"/>
              </w:rPr>
              <w:t>Наименование вида разрешенного использования объектов капитального строительства</w:t>
            </w:r>
          </w:p>
        </w:tc>
      </w:tr>
      <w:tr w:rsidR="00770566" w:rsidTr="00770566">
        <w:tc>
          <w:tcPr>
            <w:tcW w:w="680" w:type="dxa"/>
            <w:tcBorders>
              <w:top w:val="single" w:sz="4" w:space="0" w:color="auto"/>
              <w:left w:val="single" w:sz="4" w:space="0" w:color="auto"/>
              <w:bottom w:val="single" w:sz="4" w:space="0" w:color="auto"/>
              <w:right w:val="single" w:sz="4" w:space="0" w:color="auto"/>
            </w:tcBorders>
            <w:hideMark/>
          </w:tcPr>
          <w:p w:rsidR="00770566" w:rsidRDefault="00770566">
            <w:pPr>
              <w:autoSpaceDE w:val="0"/>
              <w:autoSpaceDN w:val="0"/>
              <w:adjustRightInd w:val="0"/>
              <w:spacing w:after="0" w:line="240" w:lineRule="auto"/>
              <w:jc w:val="center"/>
              <w:rPr>
                <w:rFonts w:ascii="Times New Roman" w:hAnsi="Times New Roman" w:cs="Times New Roman"/>
                <w:sz w:val="24"/>
                <w:szCs w:val="24"/>
              </w:rPr>
            </w:pPr>
            <w:r>
              <w:rPr>
                <w:rFonts w:ascii="Times New Roman" w:hAnsi="Times New Roman" w:cs="Times New Roman"/>
                <w:sz w:val="24"/>
                <w:szCs w:val="24"/>
              </w:rPr>
              <w:t>1</w:t>
            </w:r>
          </w:p>
        </w:tc>
        <w:tc>
          <w:tcPr>
            <w:tcW w:w="2551" w:type="dxa"/>
            <w:tcBorders>
              <w:top w:val="single" w:sz="4" w:space="0" w:color="auto"/>
              <w:left w:val="single" w:sz="4" w:space="0" w:color="auto"/>
              <w:bottom w:val="single" w:sz="4" w:space="0" w:color="auto"/>
              <w:right w:val="single" w:sz="4" w:space="0" w:color="auto"/>
            </w:tcBorders>
            <w:hideMark/>
          </w:tcPr>
          <w:p w:rsidR="00770566" w:rsidRDefault="00770566">
            <w:pPr>
              <w:autoSpaceDE w:val="0"/>
              <w:autoSpaceDN w:val="0"/>
              <w:adjustRightInd w:val="0"/>
              <w:spacing w:after="0" w:line="240" w:lineRule="auto"/>
              <w:jc w:val="center"/>
              <w:rPr>
                <w:rFonts w:ascii="Times New Roman" w:hAnsi="Times New Roman" w:cs="Times New Roman"/>
                <w:sz w:val="24"/>
                <w:szCs w:val="24"/>
              </w:rPr>
            </w:pPr>
            <w:r>
              <w:rPr>
                <w:rFonts w:ascii="Times New Roman" w:hAnsi="Times New Roman" w:cs="Times New Roman"/>
                <w:sz w:val="24"/>
                <w:szCs w:val="24"/>
              </w:rPr>
              <w:t>2</w:t>
            </w:r>
          </w:p>
        </w:tc>
        <w:tc>
          <w:tcPr>
            <w:tcW w:w="5839" w:type="dxa"/>
            <w:tcBorders>
              <w:top w:val="single" w:sz="4" w:space="0" w:color="auto"/>
              <w:left w:val="single" w:sz="4" w:space="0" w:color="auto"/>
              <w:bottom w:val="single" w:sz="4" w:space="0" w:color="auto"/>
              <w:right w:val="single" w:sz="4" w:space="0" w:color="auto"/>
            </w:tcBorders>
            <w:hideMark/>
          </w:tcPr>
          <w:p w:rsidR="00770566" w:rsidRDefault="00770566">
            <w:pPr>
              <w:autoSpaceDE w:val="0"/>
              <w:autoSpaceDN w:val="0"/>
              <w:adjustRightInd w:val="0"/>
              <w:spacing w:after="0" w:line="240" w:lineRule="auto"/>
              <w:jc w:val="center"/>
              <w:rPr>
                <w:rFonts w:ascii="Times New Roman" w:hAnsi="Times New Roman" w:cs="Times New Roman"/>
                <w:sz w:val="24"/>
                <w:szCs w:val="24"/>
              </w:rPr>
            </w:pPr>
            <w:r>
              <w:rPr>
                <w:rFonts w:ascii="Times New Roman" w:hAnsi="Times New Roman" w:cs="Times New Roman"/>
                <w:sz w:val="24"/>
                <w:szCs w:val="24"/>
              </w:rPr>
              <w:t>3</w:t>
            </w:r>
          </w:p>
        </w:tc>
      </w:tr>
      <w:tr w:rsidR="00770566" w:rsidTr="00770566">
        <w:tc>
          <w:tcPr>
            <w:tcW w:w="9070" w:type="dxa"/>
            <w:gridSpan w:val="3"/>
            <w:tcBorders>
              <w:top w:val="single" w:sz="4" w:space="0" w:color="auto"/>
              <w:left w:val="single" w:sz="4" w:space="0" w:color="auto"/>
              <w:bottom w:val="single" w:sz="4" w:space="0" w:color="auto"/>
              <w:right w:val="single" w:sz="4" w:space="0" w:color="auto"/>
            </w:tcBorders>
            <w:hideMark/>
          </w:tcPr>
          <w:p w:rsidR="00770566" w:rsidRDefault="00770566">
            <w:pPr>
              <w:autoSpaceDE w:val="0"/>
              <w:autoSpaceDN w:val="0"/>
              <w:adjustRightInd w:val="0"/>
              <w:spacing w:after="0" w:line="240" w:lineRule="auto"/>
              <w:jc w:val="center"/>
              <w:rPr>
                <w:rFonts w:ascii="Times New Roman" w:hAnsi="Times New Roman" w:cs="Times New Roman"/>
                <w:sz w:val="24"/>
                <w:szCs w:val="24"/>
              </w:rPr>
            </w:pPr>
            <w:r>
              <w:rPr>
                <w:rFonts w:ascii="Times New Roman" w:hAnsi="Times New Roman" w:cs="Times New Roman"/>
                <w:sz w:val="24"/>
                <w:szCs w:val="24"/>
              </w:rPr>
              <w:t>1. Основные виды разрешенного использования</w:t>
            </w:r>
          </w:p>
        </w:tc>
      </w:tr>
      <w:tr w:rsidR="00770566" w:rsidTr="00770566">
        <w:tc>
          <w:tcPr>
            <w:tcW w:w="680" w:type="dxa"/>
            <w:tcBorders>
              <w:top w:val="single" w:sz="4" w:space="0" w:color="auto"/>
              <w:left w:val="single" w:sz="4" w:space="0" w:color="auto"/>
              <w:bottom w:val="single" w:sz="4" w:space="0" w:color="auto"/>
              <w:right w:val="single" w:sz="4" w:space="0" w:color="auto"/>
            </w:tcBorders>
            <w:hideMark/>
          </w:tcPr>
          <w:p w:rsidR="00770566" w:rsidRDefault="00770566">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1.1</w:t>
            </w:r>
          </w:p>
        </w:tc>
        <w:tc>
          <w:tcPr>
            <w:tcW w:w="2551" w:type="dxa"/>
            <w:tcBorders>
              <w:top w:val="single" w:sz="4" w:space="0" w:color="auto"/>
              <w:left w:val="single" w:sz="4" w:space="0" w:color="auto"/>
              <w:bottom w:val="single" w:sz="4" w:space="0" w:color="auto"/>
              <w:right w:val="single" w:sz="4" w:space="0" w:color="auto"/>
            </w:tcBorders>
            <w:hideMark/>
          </w:tcPr>
          <w:p w:rsidR="00770566" w:rsidRDefault="00770566" w:rsidP="00BD71B6">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Растениеводство (1.1)</w:t>
            </w:r>
          </w:p>
        </w:tc>
        <w:tc>
          <w:tcPr>
            <w:tcW w:w="5839" w:type="dxa"/>
            <w:tcBorders>
              <w:top w:val="single" w:sz="4" w:space="0" w:color="auto"/>
              <w:left w:val="single" w:sz="4" w:space="0" w:color="auto"/>
              <w:bottom w:val="single" w:sz="4" w:space="0" w:color="auto"/>
              <w:right w:val="single" w:sz="4" w:space="0" w:color="auto"/>
            </w:tcBorders>
            <w:hideMark/>
          </w:tcPr>
          <w:p w:rsidR="00770566" w:rsidRDefault="00770566" w:rsidP="00BD71B6">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Осуществление хозяйственной деятельности, связанной с выращиванием сельскохозяйственных культур.</w:t>
            </w:r>
          </w:p>
        </w:tc>
      </w:tr>
      <w:tr w:rsidR="00770566" w:rsidTr="00770566">
        <w:tc>
          <w:tcPr>
            <w:tcW w:w="680" w:type="dxa"/>
            <w:tcBorders>
              <w:top w:val="single" w:sz="4" w:space="0" w:color="auto"/>
              <w:left w:val="single" w:sz="4" w:space="0" w:color="auto"/>
              <w:bottom w:val="single" w:sz="4" w:space="0" w:color="auto"/>
              <w:right w:val="single" w:sz="4" w:space="0" w:color="auto"/>
            </w:tcBorders>
            <w:hideMark/>
          </w:tcPr>
          <w:p w:rsidR="00770566" w:rsidRPr="000875C7" w:rsidRDefault="000875C7">
            <w:pPr>
              <w:autoSpaceDE w:val="0"/>
              <w:autoSpaceDN w:val="0"/>
              <w:adjustRightInd w:val="0"/>
              <w:spacing w:after="0" w:line="240" w:lineRule="auto"/>
              <w:jc w:val="both"/>
              <w:rPr>
                <w:rFonts w:ascii="Times New Roman" w:hAnsi="Times New Roman" w:cs="Times New Roman"/>
                <w:sz w:val="24"/>
                <w:szCs w:val="24"/>
                <w:lang w:val="en-US"/>
              </w:rPr>
            </w:pPr>
            <w:r>
              <w:rPr>
                <w:rFonts w:ascii="Times New Roman" w:hAnsi="Times New Roman" w:cs="Times New Roman"/>
                <w:sz w:val="24"/>
                <w:szCs w:val="24"/>
                <w:lang w:val="en-US"/>
              </w:rPr>
              <w:t>1.2</w:t>
            </w:r>
          </w:p>
        </w:tc>
        <w:tc>
          <w:tcPr>
            <w:tcW w:w="2551" w:type="dxa"/>
            <w:tcBorders>
              <w:top w:val="single" w:sz="4" w:space="0" w:color="auto"/>
              <w:left w:val="single" w:sz="4" w:space="0" w:color="auto"/>
              <w:bottom w:val="single" w:sz="4" w:space="0" w:color="auto"/>
              <w:right w:val="single" w:sz="4" w:space="0" w:color="auto"/>
            </w:tcBorders>
            <w:hideMark/>
          </w:tcPr>
          <w:p w:rsidR="00770566" w:rsidRDefault="00770566" w:rsidP="00BD71B6">
            <w:pPr>
              <w:pStyle w:val="ConsPlusNormal"/>
              <w:jc w:val="both"/>
              <w:rPr>
                <w:rFonts w:ascii="Times New Roman" w:hAnsi="Times New Roman" w:cs="Times New Roman"/>
                <w:sz w:val="24"/>
                <w:szCs w:val="24"/>
              </w:rPr>
            </w:pPr>
            <w:r>
              <w:rPr>
                <w:rFonts w:ascii="Times New Roman" w:hAnsi="Times New Roman" w:cs="Times New Roman"/>
                <w:sz w:val="24"/>
                <w:szCs w:val="24"/>
              </w:rPr>
              <w:t>Животноводство (1.7)</w:t>
            </w:r>
          </w:p>
        </w:tc>
        <w:tc>
          <w:tcPr>
            <w:tcW w:w="5839" w:type="dxa"/>
            <w:tcBorders>
              <w:top w:val="single" w:sz="4" w:space="0" w:color="auto"/>
              <w:left w:val="single" w:sz="4" w:space="0" w:color="auto"/>
              <w:bottom w:val="single" w:sz="4" w:space="0" w:color="auto"/>
              <w:right w:val="single" w:sz="4" w:space="0" w:color="auto"/>
            </w:tcBorders>
            <w:hideMark/>
          </w:tcPr>
          <w:p w:rsidR="00770566" w:rsidRDefault="00770566" w:rsidP="00AE43EE">
            <w:pPr>
              <w:pStyle w:val="ConsPlusNormal"/>
              <w:jc w:val="both"/>
              <w:rPr>
                <w:rFonts w:ascii="Times New Roman" w:hAnsi="Times New Roman" w:cs="Times New Roman"/>
                <w:sz w:val="24"/>
                <w:szCs w:val="24"/>
              </w:rPr>
            </w:pPr>
            <w:r>
              <w:rPr>
                <w:rFonts w:ascii="Times New Roman" w:hAnsi="Times New Roman" w:cs="Times New Roman"/>
                <w:sz w:val="24"/>
                <w:szCs w:val="24"/>
              </w:rPr>
              <w:t>Осуществление хозяйственной деятельности, связанной с производством продукции животноводства, в том числе сенокошение, выпас сельскохозяйственных животных, разведение племенных животных, производство и использование племенной продукции (материала), размещение зданий, сооружений, используемых для содержания и разведения сельскохозяйственных животных, производства, хранения и первичной переработки сельскохозяйственной продукции.</w:t>
            </w:r>
            <w:r w:rsidR="00AF268D">
              <w:rPr>
                <w:rFonts w:ascii="Times New Roman" w:hAnsi="Times New Roman" w:cs="Times New Roman"/>
                <w:sz w:val="24"/>
                <w:szCs w:val="24"/>
              </w:rPr>
              <w:t xml:space="preserve"> </w:t>
            </w:r>
          </w:p>
        </w:tc>
      </w:tr>
      <w:tr w:rsidR="009E68F1" w:rsidTr="00770566">
        <w:tc>
          <w:tcPr>
            <w:tcW w:w="680" w:type="dxa"/>
            <w:tcBorders>
              <w:top w:val="single" w:sz="4" w:space="0" w:color="auto"/>
              <w:left w:val="single" w:sz="4" w:space="0" w:color="auto"/>
              <w:bottom w:val="single" w:sz="4" w:space="0" w:color="auto"/>
              <w:right w:val="single" w:sz="4" w:space="0" w:color="auto"/>
            </w:tcBorders>
            <w:hideMark/>
          </w:tcPr>
          <w:p w:rsidR="009E68F1" w:rsidRPr="000875C7" w:rsidRDefault="000875C7">
            <w:pPr>
              <w:autoSpaceDE w:val="0"/>
              <w:autoSpaceDN w:val="0"/>
              <w:adjustRightInd w:val="0"/>
              <w:spacing w:after="0" w:line="240" w:lineRule="auto"/>
              <w:jc w:val="both"/>
              <w:rPr>
                <w:rFonts w:ascii="Times New Roman" w:hAnsi="Times New Roman" w:cs="Times New Roman"/>
                <w:sz w:val="24"/>
                <w:szCs w:val="24"/>
                <w:lang w:val="en-US"/>
              </w:rPr>
            </w:pPr>
            <w:r>
              <w:rPr>
                <w:rFonts w:ascii="Times New Roman" w:hAnsi="Times New Roman" w:cs="Times New Roman"/>
                <w:sz w:val="24"/>
                <w:szCs w:val="24"/>
                <w:lang w:val="en-US"/>
              </w:rPr>
              <w:t>1.3</w:t>
            </w:r>
          </w:p>
        </w:tc>
        <w:tc>
          <w:tcPr>
            <w:tcW w:w="2551" w:type="dxa"/>
            <w:tcBorders>
              <w:top w:val="single" w:sz="4" w:space="0" w:color="auto"/>
              <w:left w:val="single" w:sz="4" w:space="0" w:color="auto"/>
              <w:bottom w:val="single" w:sz="4" w:space="0" w:color="auto"/>
              <w:right w:val="single" w:sz="4" w:space="0" w:color="auto"/>
            </w:tcBorders>
            <w:hideMark/>
          </w:tcPr>
          <w:p w:rsidR="009E68F1" w:rsidRPr="00886E34" w:rsidRDefault="00886E34" w:rsidP="00BD71B6">
            <w:pPr>
              <w:pStyle w:val="ConsPlusNormal"/>
              <w:jc w:val="both"/>
              <w:rPr>
                <w:rFonts w:ascii="Times New Roman" w:hAnsi="Times New Roman" w:cs="Times New Roman"/>
                <w:sz w:val="24"/>
                <w:szCs w:val="24"/>
              </w:rPr>
            </w:pPr>
            <w:r w:rsidRPr="00886E34">
              <w:rPr>
                <w:rFonts w:ascii="Times New Roman" w:hAnsi="Times New Roman" w:cs="Times New Roman"/>
                <w:sz w:val="24"/>
                <w:szCs w:val="24"/>
              </w:rPr>
              <w:t>Скотоводство</w:t>
            </w:r>
            <w:r>
              <w:rPr>
                <w:rFonts w:ascii="Times New Roman" w:hAnsi="Times New Roman" w:cs="Times New Roman"/>
                <w:sz w:val="24"/>
                <w:szCs w:val="24"/>
                <w:lang w:val="en-US"/>
              </w:rPr>
              <w:t xml:space="preserve"> (1.8)</w:t>
            </w:r>
          </w:p>
        </w:tc>
        <w:tc>
          <w:tcPr>
            <w:tcW w:w="5839" w:type="dxa"/>
            <w:tcBorders>
              <w:top w:val="single" w:sz="4" w:space="0" w:color="auto"/>
              <w:left w:val="single" w:sz="4" w:space="0" w:color="auto"/>
              <w:bottom w:val="single" w:sz="4" w:space="0" w:color="auto"/>
              <w:right w:val="single" w:sz="4" w:space="0" w:color="auto"/>
            </w:tcBorders>
            <w:hideMark/>
          </w:tcPr>
          <w:p w:rsidR="009E68F1" w:rsidRDefault="00886E34" w:rsidP="00886E34">
            <w:pPr>
              <w:pStyle w:val="ConsPlusNormal"/>
              <w:jc w:val="both"/>
              <w:rPr>
                <w:rFonts w:ascii="Times New Roman" w:hAnsi="Times New Roman" w:cs="Times New Roman"/>
                <w:sz w:val="24"/>
                <w:szCs w:val="24"/>
              </w:rPr>
            </w:pPr>
            <w:proofErr w:type="gramStart"/>
            <w:r w:rsidRPr="00886E34">
              <w:rPr>
                <w:rFonts w:ascii="Times New Roman" w:hAnsi="Times New Roman" w:cs="Times New Roman"/>
                <w:sz w:val="24"/>
                <w:szCs w:val="24"/>
              </w:rPr>
              <w:t>Осуществление хозяйственной деятельности, в том числе на сельскохозяйственных угодьях, связанной с разведением сельскохозяйственных животных (крупного рогатого скота, овец, коз, лошадей, верблюдов, оленей);</w:t>
            </w:r>
            <w:r>
              <w:rPr>
                <w:rFonts w:ascii="Times New Roman" w:hAnsi="Times New Roman" w:cs="Times New Roman"/>
                <w:sz w:val="24"/>
                <w:szCs w:val="24"/>
              </w:rPr>
              <w:t xml:space="preserve"> </w:t>
            </w:r>
            <w:r w:rsidRPr="00886E34">
              <w:rPr>
                <w:rFonts w:ascii="Times New Roman" w:hAnsi="Times New Roman" w:cs="Times New Roman"/>
                <w:sz w:val="24"/>
                <w:szCs w:val="24"/>
              </w:rPr>
              <w:t>сенокошение, выпас сельскохозяйственных животных, производство кормов, размещение зданий, сооружений, используемых для содержания и разведения сельскохозяйственных животных;</w:t>
            </w:r>
            <w:r>
              <w:rPr>
                <w:rFonts w:ascii="Times New Roman" w:hAnsi="Times New Roman" w:cs="Times New Roman"/>
                <w:sz w:val="24"/>
                <w:szCs w:val="24"/>
              </w:rPr>
              <w:t xml:space="preserve"> </w:t>
            </w:r>
            <w:r w:rsidRPr="00886E34">
              <w:rPr>
                <w:rFonts w:ascii="Times New Roman" w:hAnsi="Times New Roman" w:cs="Times New Roman"/>
                <w:sz w:val="24"/>
                <w:szCs w:val="24"/>
              </w:rPr>
              <w:t>разведение племенных животных, производство и использование племенной продукции (материала)</w:t>
            </w:r>
            <w:proofErr w:type="gramEnd"/>
          </w:p>
        </w:tc>
      </w:tr>
      <w:tr w:rsidR="00300FA6" w:rsidTr="00770566">
        <w:tc>
          <w:tcPr>
            <w:tcW w:w="680" w:type="dxa"/>
            <w:tcBorders>
              <w:top w:val="single" w:sz="4" w:space="0" w:color="auto"/>
              <w:left w:val="single" w:sz="4" w:space="0" w:color="auto"/>
              <w:bottom w:val="single" w:sz="4" w:space="0" w:color="auto"/>
              <w:right w:val="single" w:sz="4" w:space="0" w:color="auto"/>
            </w:tcBorders>
            <w:hideMark/>
          </w:tcPr>
          <w:p w:rsidR="00300FA6" w:rsidRPr="000875C7" w:rsidRDefault="000875C7">
            <w:pPr>
              <w:autoSpaceDE w:val="0"/>
              <w:autoSpaceDN w:val="0"/>
              <w:adjustRightInd w:val="0"/>
              <w:spacing w:after="0" w:line="240" w:lineRule="auto"/>
              <w:jc w:val="both"/>
              <w:rPr>
                <w:rFonts w:ascii="Times New Roman" w:hAnsi="Times New Roman" w:cs="Times New Roman"/>
                <w:sz w:val="24"/>
                <w:szCs w:val="24"/>
                <w:lang w:val="en-US"/>
              </w:rPr>
            </w:pPr>
            <w:r>
              <w:rPr>
                <w:rFonts w:ascii="Times New Roman" w:hAnsi="Times New Roman" w:cs="Times New Roman"/>
                <w:sz w:val="24"/>
                <w:szCs w:val="24"/>
                <w:lang w:val="en-US"/>
              </w:rPr>
              <w:t>1.4</w:t>
            </w:r>
          </w:p>
        </w:tc>
        <w:tc>
          <w:tcPr>
            <w:tcW w:w="2551" w:type="dxa"/>
            <w:tcBorders>
              <w:top w:val="single" w:sz="4" w:space="0" w:color="auto"/>
              <w:left w:val="single" w:sz="4" w:space="0" w:color="auto"/>
              <w:bottom w:val="single" w:sz="4" w:space="0" w:color="auto"/>
              <w:right w:val="single" w:sz="4" w:space="0" w:color="auto"/>
            </w:tcBorders>
            <w:hideMark/>
          </w:tcPr>
          <w:p w:rsidR="00300FA6" w:rsidRPr="00300FA6" w:rsidRDefault="00300FA6">
            <w:pPr>
              <w:pStyle w:val="ConsPlusNormal"/>
              <w:jc w:val="both"/>
              <w:rPr>
                <w:rFonts w:ascii="Times New Roman" w:hAnsi="Times New Roman" w:cs="Times New Roman"/>
                <w:sz w:val="24"/>
                <w:szCs w:val="24"/>
              </w:rPr>
            </w:pPr>
            <w:r w:rsidRPr="00300FA6">
              <w:rPr>
                <w:rFonts w:ascii="Times New Roman" w:hAnsi="Times New Roman" w:cs="Times New Roman"/>
                <w:sz w:val="24"/>
                <w:szCs w:val="24"/>
              </w:rPr>
              <w:t>Звероводство</w:t>
            </w:r>
            <w:r w:rsidR="00AE43EE">
              <w:rPr>
                <w:rFonts w:ascii="Times New Roman" w:hAnsi="Times New Roman" w:cs="Times New Roman"/>
                <w:sz w:val="24"/>
                <w:szCs w:val="24"/>
              </w:rPr>
              <w:t xml:space="preserve"> (1.9)</w:t>
            </w:r>
          </w:p>
        </w:tc>
        <w:tc>
          <w:tcPr>
            <w:tcW w:w="5839" w:type="dxa"/>
            <w:tcBorders>
              <w:top w:val="single" w:sz="4" w:space="0" w:color="auto"/>
              <w:left w:val="single" w:sz="4" w:space="0" w:color="auto"/>
              <w:bottom w:val="single" w:sz="4" w:space="0" w:color="auto"/>
              <w:right w:val="single" w:sz="4" w:space="0" w:color="auto"/>
            </w:tcBorders>
            <w:hideMark/>
          </w:tcPr>
          <w:p w:rsidR="00300FA6" w:rsidRPr="00300FA6" w:rsidRDefault="00300FA6" w:rsidP="00AE43EE">
            <w:pPr>
              <w:pStyle w:val="ConsPlusNormal"/>
              <w:jc w:val="both"/>
              <w:rPr>
                <w:rFonts w:ascii="Times New Roman" w:hAnsi="Times New Roman" w:cs="Times New Roman"/>
                <w:sz w:val="24"/>
                <w:szCs w:val="24"/>
              </w:rPr>
            </w:pPr>
            <w:r w:rsidRPr="00300FA6">
              <w:rPr>
                <w:rFonts w:ascii="Times New Roman" w:hAnsi="Times New Roman" w:cs="Times New Roman"/>
                <w:sz w:val="24"/>
                <w:szCs w:val="24"/>
              </w:rPr>
              <w:t>Осуществление хозяйственной деятельности, связанной с разведением в неволе ценных пушных зверей;</w:t>
            </w:r>
            <w:r w:rsidR="00AE43EE">
              <w:rPr>
                <w:rFonts w:ascii="Times New Roman" w:hAnsi="Times New Roman" w:cs="Times New Roman"/>
                <w:sz w:val="24"/>
                <w:szCs w:val="24"/>
              </w:rPr>
              <w:t xml:space="preserve"> </w:t>
            </w:r>
            <w:r w:rsidRPr="00300FA6">
              <w:rPr>
                <w:rFonts w:ascii="Times New Roman" w:hAnsi="Times New Roman" w:cs="Times New Roman"/>
                <w:sz w:val="24"/>
                <w:szCs w:val="24"/>
              </w:rPr>
              <w:t xml:space="preserve">размещение зданий, сооружений, используемых для содержания и разведения животных, производства, хранения и первичной переработки </w:t>
            </w:r>
            <w:r w:rsidRPr="00300FA6">
              <w:rPr>
                <w:rFonts w:ascii="Times New Roman" w:hAnsi="Times New Roman" w:cs="Times New Roman"/>
                <w:sz w:val="24"/>
                <w:szCs w:val="24"/>
              </w:rPr>
              <w:lastRenderedPageBreak/>
              <w:t>продукции;</w:t>
            </w:r>
            <w:r w:rsidR="00AE43EE">
              <w:rPr>
                <w:rFonts w:ascii="Times New Roman" w:hAnsi="Times New Roman" w:cs="Times New Roman"/>
                <w:sz w:val="24"/>
                <w:szCs w:val="24"/>
              </w:rPr>
              <w:t xml:space="preserve"> </w:t>
            </w:r>
            <w:r w:rsidRPr="00300FA6">
              <w:rPr>
                <w:rFonts w:ascii="Times New Roman" w:hAnsi="Times New Roman" w:cs="Times New Roman"/>
                <w:sz w:val="24"/>
                <w:szCs w:val="24"/>
              </w:rPr>
              <w:t>разведение племенных животных, производство и использование племенной продукции (материала)</w:t>
            </w:r>
          </w:p>
        </w:tc>
      </w:tr>
      <w:tr w:rsidR="00300FA6" w:rsidTr="00770566">
        <w:tc>
          <w:tcPr>
            <w:tcW w:w="680" w:type="dxa"/>
            <w:tcBorders>
              <w:top w:val="single" w:sz="4" w:space="0" w:color="auto"/>
              <w:left w:val="single" w:sz="4" w:space="0" w:color="auto"/>
              <w:bottom w:val="single" w:sz="4" w:space="0" w:color="auto"/>
              <w:right w:val="single" w:sz="4" w:space="0" w:color="auto"/>
            </w:tcBorders>
            <w:hideMark/>
          </w:tcPr>
          <w:p w:rsidR="00300FA6" w:rsidRPr="000875C7" w:rsidRDefault="000875C7">
            <w:pPr>
              <w:autoSpaceDE w:val="0"/>
              <w:autoSpaceDN w:val="0"/>
              <w:adjustRightInd w:val="0"/>
              <w:spacing w:after="0" w:line="240" w:lineRule="auto"/>
              <w:jc w:val="both"/>
              <w:rPr>
                <w:rFonts w:ascii="Times New Roman" w:hAnsi="Times New Roman" w:cs="Times New Roman"/>
                <w:sz w:val="24"/>
                <w:szCs w:val="24"/>
                <w:lang w:val="en-US"/>
              </w:rPr>
            </w:pPr>
            <w:r>
              <w:rPr>
                <w:rFonts w:ascii="Times New Roman" w:hAnsi="Times New Roman" w:cs="Times New Roman"/>
                <w:sz w:val="24"/>
                <w:szCs w:val="24"/>
                <w:lang w:val="en-US"/>
              </w:rPr>
              <w:lastRenderedPageBreak/>
              <w:t>1.5</w:t>
            </w:r>
          </w:p>
        </w:tc>
        <w:tc>
          <w:tcPr>
            <w:tcW w:w="2551" w:type="dxa"/>
            <w:tcBorders>
              <w:top w:val="single" w:sz="4" w:space="0" w:color="auto"/>
              <w:left w:val="single" w:sz="4" w:space="0" w:color="auto"/>
              <w:bottom w:val="single" w:sz="4" w:space="0" w:color="auto"/>
              <w:right w:val="single" w:sz="4" w:space="0" w:color="auto"/>
            </w:tcBorders>
            <w:hideMark/>
          </w:tcPr>
          <w:p w:rsidR="00300FA6" w:rsidRPr="00300FA6" w:rsidRDefault="00300FA6">
            <w:pPr>
              <w:pStyle w:val="ConsPlusNormal"/>
              <w:jc w:val="both"/>
              <w:rPr>
                <w:rFonts w:ascii="Times New Roman" w:hAnsi="Times New Roman" w:cs="Times New Roman"/>
                <w:sz w:val="24"/>
                <w:szCs w:val="24"/>
              </w:rPr>
            </w:pPr>
            <w:r w:rsidRPr="00300FA6">
              <w:rPr>
                <w:rFonts w:ascii="Times New Roman" w:hAnsi="Times New Roman" w:cs="Times New Roman"/>
                <w:sz w:val="24"/>
                <w:szCs w:val="24"/>
              </w:rPr>
              <w:t>Птицеводство</w:t>
            </w:r>
            <w:r w:rsidR="00AE43EE">
              <w:rPr>
                <w:rFonts w:ascii="Times New Roman" w:hAnsi="Times New Roman" w:cs="Times New Roman"/>
                <w:sz w:val="24"/>
                <w:szCs w:val="24"/>
              </w:rPr>
              <w:t xml:space="preserve"> (1.10)</w:t>
            </w:r>
          </w:p>
        </w:tc>
        <w:tc>
          <w:tcPr>
            <w:tcW w:w="5839" w:type="dxa"/>
            <w:tcBorders>
              <w:top w:val="single" w:sz="4" w:space="0" w:color="auto"/>
              <w:left w:val="single" w:sz="4" w:space="0" w:color="auto"/>
              <w:bottom w:val="single" w:sz="4" w:space="0" w:color="auto"/>
              <w:right w:val="single" w:sz="4" w:space="0" w:color="auto"/>
            </w:tcBorders>
            <w:hideMark/>
          </w:tcPr>
          <w:p w:rsidR="00300FA6" w:rsidRPr="00300FA6" w:rsidRDefault="00300FA6" w:rsidP="00AE43EE">
            <w:pPr>
              <w:pStyle w:val="ConsPlusNormal"/>
              <w:jc w:val="both"/>
              <w:rPr>
                <w:rFonts w:ascii="Times New Roman" w:hAnsi="Times New Roman" w:cs="Times New Roman"/>
                <w:sz w:val="24"/>
                <w:szCs w:val="24"/>
              </w:rPr>
            </w:pPr>
            <w:r w:rsidRPr="00300FA6">
              <w:rPr>
                <w:rFonts w:ascii="Times New Roman" w:hAnsi="Times New Roman" w:cs="Times New Roman"/>
                <w:sz w:val="24"/>
                <w:szCs w:val="24"/>
              </w:rPr>
              <w:t>Осуществление хозяйственной деятельности, связанной с разведением домашних пород птиц, в том числе водоплавающих;</w:t>
            </w:r>
            <w:r w:rsidR="00AE43EE">
              <w:rPr>
                <w:rFonts w:ascii="Times New Roman" w:hAnsi="Times New Roman" w:cs="Times New Roman"/>
                <w:sz w:val="24"/>
                <w:szCs w:val="24"/>
              </w:rPr>
              <w:t xml:space="preserve"> </w:t>
            </w:r>
            <w:r w:rsidRPr="00300FA6">
              <w:rPr>
                <w:rFonts w:ascii="Times New Roman" w:hAnsi="Times New Roman" w:cs="Times New Roman"/>
                <w:sz w:val="24"/>
                <w:szCs w:val="24"/>
              </w:rPr>
              <w:t>размещение зданий, сооружений, используемых для содержания и разведения животных, производства, хранения и первичной переработки продукции птицеводства;</w:t>
            </w:r>
            <w:r w:rsidR="00AE43EE">
              <w:rPr>
                <w:rFonts w:ascii="Times New Roman" w:hAnsi="Times New Roman" w:cs="Times New Roman"/>
                <w:sz w:val="24"/>
                <w:szCs w:val="24"/>
              </w:rPr>
              <w:t xml:space="preserve"> </w:t>
            </w:r>
            <w:r w:rsidRPr="00300FA6">
              <w:rPr>
                <w:rFonts w:ascii="Times New Roman" w:hAnsi="Times New Roman" w:cs="Times New Roman"/>
                <w:sz w:val="24"/>
                <w:szCs w:val="24"/>
              </w:rPr>
              <w:t>разведение племенных животных, производство и использование племенной продукции (материала)</w:t>
            </w:r>
          </w:p>
        </w:tc>
      </w:tr>
      <w:tr w:rsidR="00300FA6" w:rsidTr="00770566">
        <w:tc>
          <w:tcPr>
            <w:tcW w:w="680" w:type="dxa"/>
            <w:tcBorders>
              <w:top w:val="single" w:sz="4" w:space="0" w:color="auto"/>
              <w:left w:val="single" w:sz="4" w:space="0" w:color="auto"/>
              <w:bottom w:val="single" w:sz="4" w:space="0" w:color="auto"/>
              <w:right w:val="single" w:sz="4" w:space="0" w:color="auto"/>
            </w:tcBorders>
            <w:hideMark/>
          </w:tcPr>
          <w:p w:rsidR="00300FA6" w:rsidRPr="000875C7" w:rsidRDefault="000875C7">
            <w:pPr>
              <w:autoSpaceDE w:val="0"/>
              <w:autoSpaceDN w:val="0"/>
              <w:adjustRightInd w:val="0"/>
              <w:spacing w:after="0" w:line="240" w:lineRule="auto"/>
              <w:jc w:val="both"/>
              <w:rPr>
                <w:rFonts w:ascii="Times New Roman" w:hAnsi="Times New Roman" w:cs="Times New Roman"/>
                <w:sz w:val="24"/>
                <w:szCs w:val="24"/>
                <w:lang w:val="en-US"/>
              </w:rPr>
            </w:pPr>
            <w:r>
              <w:rPr>
                <w:rFonts w:ascii="Times New Roman" w:hAnsi="Times New Roman" w:cs="Times New Roman"/>
                <w:sz w:val="24"/>
                <w:szCs w:val="24"/>
                <w:lang w:val="en-US"/>
              </w:rPr>
              <w:t>1.6</w:t>
            </w:r>
          </w:p>
        </w:tc>
        <w:tc>
          <w:tcPr>
            <w:tcW w:w="2551" w:type="dxa"/>
            <w:tcBorders>
              <w:top w:val="single" w:sz="4" w:space="0" w:color="auto"/>
              <w:left w:val="single" w:sz="4" w:space="0" w:color="auto"/>
              <w:bottom w:val="single" w:sz="4" w:space="0" w:color="auto"/>
              <w:right w:val="single" w:sz="4" w:space="0" w:color="auto"/>
            </w:tcBorders>
            <w:hideMark/>
          </w:tcPr>
          <w:p w:rsidR="00300FA6" w:rsidRPr="00300FA6" w:rsidRDefault="00300FA6">
            <w:pPr>
              <w:pStyle w:val="ConsPlusNormal"/>
              <w:jc w:val="both"/>
              <w:rPr>
                <w:rFonts w:ascii="Times New Roman" w:hAnsi="Times New Roman" w:cs="Times New Roman"/>
                <w:sz w:val="24"/>
                <w:szCs w:val="24"/>
              </w:rPr>
            </w:pPr>
            <w:r w:rsidRPr="00300FA6">
              <w:rPr>
                <w:rFonts w:ascii="Times New Roman" w:hAnsi="Times New Roman" w:cs="Times New Roman"/>
                <w:sz w:val="24"/>
                <w:szCs w:val="24"/>
              </w:rPr>
              <w:t>Свиноводство</w:t>
            </w:r>
            <w:r w:rsidR="00AE43EE">
              <w:rPr>
                <w:rFonts w:ascii="Times New Roman" w:hAnsi="Times New Roman" w:cs="Times New Roman"/>
                <w:sz w:val="24"/>
                <w:szCs w:val="24"/>
              </w:rPr>
              <w:t xml:space="preserve"> (1.11)</w:t>
            </w:r>
          </w:p>
        </w:tc>
        <w:tc>
          <w:tcPr>
            <w:tcW w:w="5839" w:type="dxa"/>
            <w:tcBorders>
              <w:top w:val="single" w:sz="4" w:space="0" w:color="auto"/>
              <w:left w:val="single" w:sz="4" w:space="0" w:color="auto"/>
              <w:bottom w:val="single" w:sz="4" w:space="0" w:color="auto"/>
              <w:right w:val="single" w:sz="4" w:space="0" w:color="auto"/>
            </w:tcBorders>
            <w:hideMark/>
          </w:tcPr>
          <w:p w:rsidR="00300FA6" w:rsidRPr="00300FA6" w:rsidRDefault="00300FA6" w:rsidP="00AE43EE">
            <w:pPr>
              <w:pStyle w:val="ConsPlusNormal"/>
              <w:jc w:val="both"/>
              <w:rPr>
                <w:rFonts w:ascii="Times New Roman" w:hAnsi="Times New Roman" w:cs="Times New Roman"/>
                <w:sz w:val="24"/>
                <w:szCs w:val="24"/>
              </w:rPr>
            </w:pPr>
            <w:r w:rsidRPr="00300FA6">
              <w:rPr>
                <w:rFonts w:ascii="Times New Roman" w:hAnsi="Times New Roman" w:cs="Times New Roman"/>
                <w:sz w:val="24"/>
                <w:szCs w:val="24"/>
              </w:rPr>
              <w:t>Осуществление хозяйственной деятельности, связанной с разведением свиней;</w:t>
            </w:r>
            <w:r w:rsidR="00AE43EE">
              <w:rPr>
                <w:rFonts w:ascii="Times New Roman" w:hAnsi="Times New Roman" w:cs="Times New Roman"/>
                <w:sz w:val="24"/>
                <w:szCs w:val="24"/>
              </w:rPr>
              <w:t xml:space="preserve"> </w:t>
            </w:r>
            <w:r w:rsidRPr="00300FA6">
              <w:rPr>
                <w:rFonts w:ascii="Times New Roman" w:hAnsi="Times New Roman" w:cs="Times New Roman"/>
                <w:sz w:val="24"/>
                <w:szCs w:val="24"/>
              </w:rPr>
              <w:t>размещение зданий, сооружений, используемых для содержания и разведения животных, производства, хранения и первичной переработки продукции;</w:t>
            </w:r>
            <w:r w:rsidR="00AE43EE">
              <w:rPr>
                <w:rFonts w:ascii="Times New Roman" w:hAnsi="Times New Roman" w:cs="Times New Roman"/>
                <w:sz w:val="24"/>
                <w:szCs w:val="24"/>
              </w:rPr>
              <w:t xml:space="preserve"> </w:t>
            </w:r>
            <w:r w:rsidRPr="00300FA6">
              <w:rPr>
                <w:rFonts w:ascii="Times New Roman" w:hAnsi="Times New Roman" w:cs="Times New Roman"/>
                <w:sz w:val="24"/>
                <w:szCs w:val="24"/>
              </w:rPr>
              <w:t>разведение племенных животных, производство и использование племенной продукции (материала)</w:t>
            </w:r>
          </w:p>
        </w:tc>
      </w:tr>
      <w:tr w:rsidR="00770566" w:rsidTr="00770566">
        <w:tc>
          <w:tcPr>
            <w:tcW w:w="680" w:type="dxa"/>
            <w:tcBorders>
              <w:top w:val="single" w:sz="4" w:space="0" w:color="auto"/>
              <w:left w:val="single" w:sz="4" w:space="0" w:color="auto"/>
              <w:bottom w:val="single" w:sz="4" w:space="0" w:color="auto"/>
              <w:right w:val="single" w:sz="4" w:space="0" w:color="auto"/>
            </w:tcBorders>
            <w:hideMark/>
          </w:tcPr>
          <w:p w:rsidR="00770566" w:rsidRPr="000875C7" w:rsidRDefault="000875C7">
            <w:pPr>
              <w:autoSpaceDE w:val="0"/>
              <w:autoSpaceDN w:val="0"/>
              <w:adjustRightInd w:val="0"/>
              <w:spacing w:after="0" w:line="240" w:lineRule="auto"/>
              <w:jc w:val="both"/>
              <w:rPr>
                <w:rFonts w:ascii="Times New Roman" w:hAnsi="Times New Roman" w:cs="Times New Roman"/>
                <w:sz w:val="24"/>
                <w:szCs w:val="24"/>
                <w:lang w:val="en-US"/>
              </w:rPr>
            </w:pPr>
            <w:r>
              <w:rPr>
                <w:rFonts w:ascii="Times New Roman" w:hAnsi="Times New Roman" w:cs="Times New Roman"/>
                <w:sz w:val="24"/>
                <w:szCs w:val="24"/>
                <w:lang w:val="en-US"/>
              </w:rPr>
              <w:t>1.7</w:t>
            </w:r>
          </w:p>
        </w:tc>
        <w:tc>
          <w:tcPr>
            <w:tcW w:w="2551" w:type="dxa"/>
            <w:tcBorders>
              <w:top w:val="single" w:sz="4" w:space="0" w:color="auto"/>
              <w:left w:val="single" w:sz="4" w:space="0" w:color="auto"/>
              <w:bottom w:val="single" w:sz="4" w:space="0" w:color="auto"/>
              <w:right w:val="single" w:sz="4" w:space="0" w:color="auto"/>
            </w:tcBorders>
            <w:hideMark/>
          </w:tcPr>
          <w:p w:rsidR="00770566" w:rsidRDefault="00770566" w:rsidP="00BD71B6">
            <w:pPr>
              <w:pStyle w:val="ConsPlusNormal"/>
              <w:jc w:val="both"/>
              <w:rPr>
                <w:rFonts w:ascii="Times New Roman" w:hAnsi="Times New Roman" w:cs="Times New Roman"/>
                <w:sz w:val="24"/>
                <w:szCs w:val="24"/>
              </w:rPr>
            </w:pPr>
            <w:r>
              <w:rPr>
                <w:rFonts w:ascii="Times New Roman" w:hAnsi="Times New Roman" w:cs="Times New Roman"/>
                <w:sz w:val="24"/>
                <w:szCs w:val="24"/>
              </w:rPr>
              <w:t>Пчеловодство</w:t>
            </w:r>
            <w:r w:rsidR="00D83404">
              <w:rPr>
                <w:rFonts w:ascii="Times New Roman" w:hAnsi="Times New Roman" w:cs="Times New Roman"/>
                <w:sz w:val="24"/>
                <w:szCs w:val="24"/>
              </w:rPr>
              <w:t xml:space="preserve"> (1.12)</w:t>
            </w:r>
          </w:p>
        </w:tc>
        <w:tc>
          <w:tcPr>
            <w:tcW w:w="5839" w:type="dxa"/>
            <w:tcBorders>
              <w:top w:val="single" w:sz="4" w:space="0" w:color="auto"/>
              <w:left w:val="single" w:sz="4" w:space="0" w:color="auto"/>
              <w:bottom w:val="single" w:sz="4" w:space="0" w:color="auto"/>
              <w:right w:val="single" w:sz="4" w:space="0" w:color="auto"/>
            </w:tcBorders>
            <w:hideMark/>
          </w:tcPr>
          <w:p w:rsidR="00770566" w:rsidRDefault="00770566" w:rsidP="002061FA">
            <w:pPr>
              <w:pStyle w:val="ConsPlusNormal"/>
              <w:jc w:val="both"/>
              <w:rPr>
                <w:rFonts w:ascii="Times New Roman" w:hAnsi="Times New Roman" w:cs="Times New Roman"/>
                <w:sz w:val="24"/>
                <w:szCs w:val="24"/>
              </w:rPr>
            </w:pPr>
            <w:r>
              <w:rPr>
                <w:rFonts w:ascii="Times New Roman" w:hAnsi="Times New Roman" w:cs="Times New Roman"/>
                <w:sz w:val="24"/>
                <w:szCs w:val="24"/>
              </w:rPr>
              <w:t>Осуществле</w:t>
            </w:r>
            <w:r w:rsidR="002061FA">
              <w:rPr>
                <w:rFonts w:ascii="Times New Roman" w:hAnsi="Times New Roman" w:cs="Times New Roman"/>
                <w:sz w:val="24"/>
                <w:szCs w:val="24"/>
              </w:rPr>
              <w:t xml:space="preserve">ние хозяйственной деятельности </w:t>
            </w:r>
            <w:r>
              <w:rPr>
                <w:rFonts w:ascii="Times New Roman" w:hAnsi="Times New Roman" w:cs="Times New Roman"/>
                <w:sz w:val="24"/>
                <w:szCs w:val="24"/>
              </w:rPr>
              <w:t>по разведению, содержанию и использованию пчел и иных полезных насекомых; размещение ульев, иных объектов и оборудования, необходимого для пчеловодства и разведениях иных полезных насекомых; размещение сооружений, используемых для хранения и первичной переработки продукции пчеловодства</w:t>
            </w:r>
          </w:p>
        </w:tc>
      </w:tr>
      <w:tr w:rsidR="00D83404" w:rsidTr="00D83404">
        <w:trPr>
          <w:trHeight w:val="21"/>
        </w:trPr>
        <w:tc>
          <w:tcPr>
            <w:tcW w:w="680" w:type="dxa"/>
            <w:tcBorders>
              <w:top w:val="single" w:sz="4" w:space="0" w:color="auto"/>
              <w:left w:val="single" w:sz="4" w:space="0" w:color="auto"/>
              <w:bottom w:val="single" w:sz="4" w:space="0" w:color="auto"/>
              <w:right w:val="single" w:sz="4" w:space="0" w:color="auto"/>
            </w:tcBorders>
            <w:hideMark/>
          </w:tcPr>
          <w:p w:rsidR="00D83404" w:rsidRPr="000875C7" w:rsidRDefault="000875C7">
            <w:pPr>
              <w:autoSpaceDE w:val="0"/>
              <w:autoSpaceDN w:val="0"/>
              <w:adjustRightInd w:val="0"/>
              <w:spacing w:after="0" w:line="240" w:lineRule="auto"/>
              <w:jc w:val="both"/>
              <w:rPr>
                <w:rFonts w:ascii="Times New Roman" w:hAnsi="Times New Roman" w:cs="Times New Roman"/>
                <w:sz w:val="24"/>
                <w:szCs w:val="24"/>
                <w:lang w:val="en-US"/>
              </w:rPr>
            </w:pPr>
            <w:r>
              <w:rPr>
                <w:rFonts w:ascii="Times New Roman" w:hAnsi="Times New Roman" w:cs="Times New Roman"/>
                <w:sz w:val="24"/>
                <w:szCs w:val="24"/>
                <w:lang w:val="en-US"/>
              </w:rPr>
              <w:t>1.8</w:t>
            </w:r>
          </w:p>
        </w:tc>
        <w:tc>
          <w:tcPr>
            <w:tcW w:w="2551" w:type="dxa"/>
            <w:tcBorders>
              <w:top w:val="single" w:sz="4" w:space="0" w:color="auto"/>
              <w:left w:val="single" w:sz="4" w:space="0" w:color="auto"/>
              <w:bottom w:val="single" w:sz="4" w:space="0" w:color="auto"/>
              <w:right w:val="single" w:sz="4" w:space="0" w:color="auto"/>
            </w:tcBorders>
            <w:hideMark/>
          </w:tcPr>
          <w:p w:rsidR="00D83404" w:rsidRPr="00D83404" w:rsidRDefault="00D83404">
            <w:pPr>
              <w:pStyle w:val="ConsPlusNormal"/>
              <w:jc w:val="both"/>
              <w:rPr>
                <w:rFonts w:ascii="Times New Roman" w:hAnsi="Times New Roman" w:cs="Times New Roman"/>
                <w:sz w:val="24"/>
                <w:szCs w:val="24"/>
              </w:rPr>
            </w:pPr>
            <w:r w:rsidRPr="00D83404">
              <w:rPr>
                <w:rFonts w:ascii="Times New Roman" w:hAnsi="Times New Roman" w:cs="Times New Roman"/>
                <w:sz w:val="24"/>
                <w:szCs w:val="24"/>
              </w:rPr>
              <w:t>Рыбоводство</w:t>
            </w:r>
            <w:r>
              <w:rPr>
                <w:rFonts w:ascii="Times New Roman" w:hAnsi="Times New Roman" w:cs="Times New Roman"/>
                <w:sz w:val="24"/>
                <w:szCs w:val="24"/>
              </w:rPr>
              <w:t xml:space="preserve"> (1.13)</w:t>
            </w:r>
          </w:p>
        </w:tc>
        <w:tc>
          <w:tcPr>
            <w:tcW w:w="5839" w:type="dxa"/>
            <w:tcBorders>
              <w:top w:val="single" w:sz="4" w:space="0" w:color="auto"/>
              <w:left w:val="single" w:sz="4" w:space="0" w:color="auto"/>
              <w:bottom w:val="single" w:sz="4" w:space="0" w:color="auto"/>
              <w:right w:val="single" w:sz="4" w:space="0" w:color="auto"/>
            </w:tcBorders>
            <w:hideMark/>
          </w:tcPr>
          <w:p w:rsidR="00D83404" w:rsidRPr="00D83404" w:rsidRDefault="00D83404" w:rsidP="00D83404">
            <w:pPr>
              <w:pStyle w:val="ConsPlusNormal"/>
              <w:jc w:val="both"/>
              <w:rPr>
                <w:rFonts w:ascii="Times New Roman" w:hAnsi="Times New Roman" w:cs="Times New Roman"/>
                <w:sz w:val="24"/>
                <w:szCs w:val="24"/>
              </w:rPr>
            </w:pPr>
            <w:r w:rsidRPr="00D83404">
              <w:rPr>
                <w:rFonts w:ascii="Times New Roman" w:hAnsi="Times New Roman" w:cs="Times New Roman"/>
                <w:sz w:val="24"/>
                <w:szCs w:val="24"/>
              </w:rPr>
              <w:t>Осуществление хозяйственной деятельности, связанной с разведением и (или) содержанием, выращиванием объ</w:t>
            </w:r>
            <w:r>
              <w:rPr>
                <w:rFonts w:ascii="Times New Roman" w:hAnsi="Times New Roman" w:cs="Times New Roman"/>
                <w:sz w:val="24"/>
                <w:szCs w:val="24"/>
              </w:rPr>
              <w:t>ектов рыбоводства</w:t>
            </w:r>
            <w:r w:rsidRPr="00D83404">
              <w:rPr>
                <w:rFonts w:ascii="Times New Roman" w:hAnsi="Times New Roman" w:cs="Times New Roman"/>
                <w:sz w:val="24"/>
                <w:szCs w:val="24"/>
              </w:rPr>
              <w:t>;</w:t>
            </w:r>
            <w:r>
              <w:rPr>
                <w:rFonts w:ascii="Times New Roman" w:hAnsi="Times New Roman" w:cs="Times New Roman"/>
                <w:sz w:val="24"/>
                <w:szCs w:val="24"/>
              </w:rPr>
              <w:t xml:space="preserve"> </w:t>
            </w:r>
            <w:r w:rsidRPr="00D83404">
              <w:rPr>
                <w:rFonts w:ascii="Times New Roman" w:hAnsi="Times New Roman" w:cs="Times New Roman"/>
                <w:sz w:val="24"/>
                <w:szCs w:val="24"/>
              </w:rPr>
              <w:t>размещение зданий, сооружений, оборудования, необходимых для осуществления рыбоводства</w:t>
            </w:r>
          </w:p>
        </w:tc>
      </w:tr>
      <w:tr w:rsidR="00D83404" w:rsidTr="00D83404">
        <w:trPr>
          <w:trHeight w:val="21"/>
        </w:trPr>
        <w:tc>
          <w:tcPr>
            <w:tcW w:w="680" w:type="dxa"/>
            <w:tcBorders>
              <w:top w:val="single" w:sz="4" w:space="0" w:color="auto"/>
              <w:left w:val="single" w:sz="4" w:space="0" w:color="auto"/>
              <w:bottom w:val="single" w:sz="4" w:space="0" w:color="auto"/>
              <w:right w:val="single" w:sz="4" w:space="0" w:color="auto"/>
            </w:tcBorders>
            <w:hideMark/>
          </w:tcPr>
          <w:p w:rsidR="00D83404" w:rsidRPr="000875C7" w:rsidRDefault="000875C7">
            <w:pPr>
              <w:autoSpaceDE w:val="0"/>
              <w:autoSpaceDN w:val="0"/>
              <w:adjustRightInd w:val="0"/>
              <w:spacing w:after="0" w:line="240" w:lineRule="auto"/>
              <w:jc w:val="both"/>
              <w:rPr>
                <w:rFonts w:ascii="Times New Roman" w:hAnsi="Times New Roman" w:cs="Times New Roman"/>
                <w:sz w:val="24"/>
                <w:szCs w:val="24"/>
                <w:lang w:val="en-US"/>
              </w:rPr>
            </w:pPr>
            <w:r>
              <w:rPr>
                <w:rFonts w:ascii="Times New Roman" w:hAnsi="Times New Roman" w:cs="Times New Roman"/>
                <w:sz w:val="24"/>
                <w:szCs w:val="24"/>
                <w:lang w:val="en-US"/>
              </w:rPr>
              <w:t>1.9</w:t>
            </w:r>
          </w:p>
        </w:tc>
        <w:tc>
          <w:tcPr>
            <w:tcW w:w="2551" w:type="dxa"/>
            <w:tcBorders>
              <w:top w:val="single" w:sz="4" w:space="0" w:color="auto"/>
              <w:left w:val="single" w:sz="4" w:space="0" w:color="auto"/>
              <w:bottom w:val="single" w:sz="4" w:space="0" w:color="auto"/>
              <w:right w:val="single" w:sz="4" w:space="0" w:color="auto"/>
            </w:tcBorders>
            <w:hideMark/>
          </w:tcPr>
          <w:p w:rsidR="00D83404" w:rsidRPr="00D83404" w:rsidRDefault="00D83404">
            <w:pPr>
              <w:pStyle w:val="ConsPlusNormal"/>
              <w:jc w:val="both"/>
              <w:rPr>
                <w:rFonts w:ascii="Times New Roman" w:hAnsi="Times New Roman" w:cs="Times New Roman"/>
                <w:sz w:val="24"/>
                <w:szCs w:val="24"/>
              </w:rPr>
            </w:pPr>
            <w:r w:rsidRPr="00D83404">
              <w:rPr>
                <w:rFonts w:ascii="Times New Roman" w:hAnsi="Times New Roman" w:cs="Times New Roman"/>
                <w:sz w:val="24"/>
                <w:szCs w:val="24"/>
              </w:rPr>
              <w:t>Хранение и переработка сельскохозяйственной продукции</w:t>
            </w:r>
            <w:r>
              <w:rPr>
                <w:rFonts w:ascii="Times New Roman" w:hAnsi="Times New Roman" w:cs="Times New Roman"/>
                <w:sz w:val="24"/>
                <w:szCs w:val="24"/>
              </w:rPr>
              <w:t xml:space="preserve"> (1.15)</w:t>
            </w:r>
          </w:p>
        </w:tc>
        <w:tc>
          <w:tcPr>
            <w:tcW w:w="5839" w:type="dxa"/>
            <w:tcBorders>
              <w:top w:val="single" w:sz="4" w:space="0" w:color="auto"/>
              <w:left w:val="single" w:sz="4" w:space="0" w:color="auto"/>
              <w:bottom w:val="single" w:sz="4" w:space="0" w:color="auto"/>
              <w:right w:val="single" w:sz="4" w:space="0" w:color="auto"/>
            </w:tcBorders>
            <w:hideMark/>
          </w:tcPr>
          <w:p w:rsidR="00D83404" w:rsidRPr="00D83404" w:rsidRDefault="00D83404">
            <w:pPr>
              <w:pStyle w:val="ConsPlusNormal"/>
              <w:jc w:val="both"/>
              <w:rPr>
                <w:rFonts w:ascii="Times New Roman" w:hAnsi="Times New Roman" w:cs="Times New Roman"/>
                <w:sz w:val="24"/>
                <w:szCs w:val="24"/>
              </w:rPr>
            </w:pPr>
            <w:r w:rsidRPr="00D83404">
              <w:rPr>
                <w:rFonts w:ascii="Times New Roman" w:hAnsi="Times New Roman" w:cs="Times New Roman"/>
                <w:sz w:val="24"/>
                <w:szCs w:val="24"/>
              </w:rPr>
              <w:t>Размещение зданий, сооружений, используемых для производства, хранения, первичной и глубокой переработки сельскохозяйственной продукции</w:t>
            </w:r>
          </w:p>
        </w:tc>
      </w:tr>
      <w:tr w:rsidR="00D83404" w:rsidTr="00D83404">
        <w:trPr>
          <w:trHeight w:val="21"/>
        </w:trPr>
        <w:tc>
          <w:tcPr>
            <w:tcW w:w="680" w:type="dxa"/>
            <w:tcBorders>
              <w:top w:val="single" w:sz="4" w:space="0" w:color="auto"/>
              <w:left w:val="single" w:sz="4" w:space="0" w:color="auto"/>
              <w:bottom w:val="single" w:sz="4" w:space="0" w:color="auto"/>
              <w:right w:val="single" w:sz="4" w:space="0" w:color="auto"/>
            </w:tcBorders>
            <w:hideMark/>
          </w:tcPr>
          <w:p w:rsidR="00D83404" w:rsidRPr="000875C7" w:rsidRDefault="000875C7">
            <w:pPr>
              <w:autoSpaceDE w:val="0"/>
              <w:autoSpaceDN w:val="0"/>
              <w:adjustRightInd w:val="0"/>
              <w:spacing w:after="0" w:line="240" w:lineRule="auto"/>
              <w:jc w:val="both"/>
              <w:rPr>
                <w:rFonts w:ascii="Times New Roman" w:hAnsi="Times New Roman" w:cs="Times New Roman"/>
                <w:sz w:val="24"/>
                <w:szCs w:val="24"/>
                <w:lang w:val="en-US"/>
              </w:rPr>
            </w:pPr>
            <w:r>
              <w:rPr>
                <w:rFonts w:ascii="Times New Roman" w:hAnsi="Times New Roman" w:cs="Times New Roman"/>
                <w:sz w:val="24"/>
                <w:szCs w:val="24"/>
                <w:lang w:val="en-US"/>
              </w:rPr>
              <w:t>1.10</w:t>
            </w:r>
          </w:p>
        </w:tc>
        <w:tc>
          <w:tcPr>
            <w:tcW w:w="2551" w:type="dxa"/>
            <w:tcBorders>
              <w:top w:val="single" w:sz="4" w:space="0" w:color="auto"/>
              <w:left w:val="single" w:sz="4" w:space="0" w:color="auto"/>
              <w:bottom w:val="single" w:sz="4" w:space="0" w:color="auto"/>
              <w:right w:val="single" w:sz="4" w:space="0" w:color="auto"/>
            </w:tcBorders>
            <w:hideMark/>
          </w:tcPr>
          <w:p w:rsidR="00D83404" w:rsidRPr="00D83404" w:rsidRDefault="00D83404">
            <w:pPr>
              <w:pStyle w:val="ConsPlusNormal"/>
              <w:jc w:val="both"/>
              <w:rPr>
                <w:rFonts w:ascii="Times New Roman" w:hAnsi="Times New Roman" w:cs="Times New Roman"/>
                <w:sz w:val="24"/>
                <w:szCs w:val="24"/>
              </w:rPr>
            </w:pPr>
            <w:r w:rsidRPr="00D83404">
              <w:rPr>
                <w:rFonts w:ascii="Times New Roman" w:hAnsi="Times New Roman" w:cs="Times New Roman"/>
                <w:sz w:val="24"/>
                <w:szCs w:val="24"/>
              </w:rPr>
              <w:t>Ведение личного подсобного хозяйства на полевых участках</w:t>
            </w:r>
            <w:r>
              <w:rPr>
                <w:rFonts w:ascii="Times New Roman" w:hAnsi="Times New Roman" w:cs="Times New Roman"/>
                <w:sz w:val="24"/>
                <w:szCs w:val="24"/>
              </w:rPr>
              <w:t xml:space="preserve"> (1.16)</w:t>
            </w:r>
          </w:p>
        </w:tc>
        <w:tc>
          <w:tcPr>
            <w:tcW w:w="5839" w:type="dxa"/>
            <w:tcBorders>
              <w:top w:val="single" w:sz="4" w:space="0" w:color="auto"/>
              <w:left w:val="single" w:sz="4" w:space="0" w:color="auto"/>
              <w:bottom w:val="single" w:sz="4" w:space="0" w:color="auto"/>
              <w:right w:val="single" w:sz="4" w:space="0" w:color="auto"/>
            </w:tcBorders>
            <w:hideMark/>
          </w:tcPr>
          <w:p w:rsidR="00D83404" w:rsidRPr="00D83404" w:rsidRDefault="00D83404">
            <w:pPr>
              <w:pStyle w:val="ConsPlusNormal"/>
              <w:jc w:val="both"/>
              <w:rPr>
                <w:rFonts w:ascii="Times New Roman" w:hAnsi="Times New Roman" w:cs="Times New Roman"/>
                <w:sz w:val="24"/>
                <w:szCs w:val="24"/>
              </w:rPr>
            </w:pPr>
            <w:r w:rsidRPr="00D83404">
              <w:rPr>
                <w:rFonts w:ascii="Times New Roman" w:hAnsi="Times New Roman" w:cs="Times New Roman"/>
                <w:sz w:val="24"/>
                <w:szCs w:val="24"/>
              </w:rPr>
              <w:t>Производство сельскохозяйственной продукции без права возведения объектов капитального строительства</w:t>
            </w:r>
          </w:p>
        </w:tc>
      </w:tr>
      <w:tr w:rsidR="00D83404" w:rsidTr="00D83404">
        <w:trPr>
          <w:trHeight w:val="21"/>
        </w:trPr>
        <w:tc>
          <w:tcPr>
            <w:tcW w:w="680" w:type="dxa"/>
            <w:tcBorders>
              <w:top w:val="single" w:sz="4" w:space="0" w:color="auto"/>
              <w:left w:val="single" w:sz="4" w:space="0" w:color="auto"/>
              <w:bottom w:val="single" w:sz="4" w:space="0" w:color="auto"/>
              <w:right w:val="single" w:sz="4" w:space="0" w:color="auto"/>
            </w:tcBorders>
            <w:hideMark/>
          </w:tcPr>
          <w:p w:rsidR="00D83404" w:rsidRPr="000875C7" w:rsidRDefault="000875C7">
            <w:pPr>
              <w:autoSpaceDE w:val="0"/>
              <w:autoSpaceDN w:val="0"/>
              <w:adjustRightInd w:val="0"/>
              <w:spacing w:after="0" w:line="240" w:lineRule="auto"/>
              <w:jc w:val="both"/>
              <w:rPr>
                <w:rFonts w:ascii="Times New Roman" w:hAnsi="Times New Roman" w:cs="Times New Roman"/>
                <w:sz w:val="24"/>
                <w:szCs w:val="24"/>
                <w:lang w:val="en-US"/>
              </w:rPr>
            </w:pPr>
            <w:r>
              <w:rPr>
                <w:rFonts w:ascii="Times New Roman" w:hAnsi="Times New Roman" w:cs="Times New Roman"/>
                <w:sz w:val="24"/>
                <w:szCs w:val="24"/>
                <w:lang w:val="en-US"/>
              </w:rPr>
              <w:t>1.11</w:t>
            </w:r>
          </w:p>
        </w:tc>
        <w:tc>
          <w:tcPr>
            <w:tcW w:w="2551" w:type="dxa"/>
            <w:tcBorders>
              <w:top w:val="single" w:sz="4" w:space="0" w:color="auto"/>
              <w:left w:val="single" w:sz="4" w:space="0" w:color="auto"/>
              <w:bottom w:val="single" w:sz="4" w:space="0" w:color="auto"/>
              <w:right w:val="single" w:sz="4" w:space="0" w:color="auto"/>
            </w:tcBorders>
            <w:hideMark/>
          </w:tcPr>
          <w:p w:rsidR="00D83404" w:rsidRPr="00D83404" w:rsidRDefault="00D83404">
            <w:pPr>
              <w:pStyle w:val="ConsPlusNormal"/>
              <w:jc w:val="both"/>
              <w:rPr>
                <w:rFonts w:ascii="Times New Roman" w:hAnsi="Times New Roman" w:cs="Times New Roman"/>
                <w:sz w:val="24"/>
                <w:szCs w:val="24"/>
              </w:rPr>
            </w:pPr>
            <w:r w:rsidRPr="00D83404">
              <w:rPr>
                <w:rFonts w:ascii="Times New Roman" w:hAnsi="Times New Roman" w:cs="Times New Roman"/>
                <w:sz w:val="24"/>
                <w:szCs w:val="24"/>
              </w:rPr>
              <w:t>Питомники</w:t>
            </w:r>
            <w:r>
              <w:rPr>
                <w:rFonts w:ascii="Times New Roman" w:hAnsi="Times New Roman" w:cs="Times New Roman"/>
                <w:sz w:val="24"/>
                <w:szCs w:val="24"/>
              </w:rPr>
              <w:t xml:space="preserve"> (1.17)</w:t>
            </w:r>
          </w:p>
        </w:tc>
        <w:tc>
          <w:tcPr>
            <w:tcW w:w="5839" w:type="dxa"/>
            <w:tcBorders>
              <w:top w:val="single" w:sz="4" w:space="0" w:color="auto"/>
              <w:left w:val="single" w:sz="4" w:space="0" w:color="auto"/>
              <w:bottom w:val="single" w:sz="4" w:space="0" w:color="auto"/>
              <w:right w:val="single" w:sz="4" w:space="0" w:color="auto"/>
            </w:tcBorders>
            <w:hideMark/>
          </w:tcPr>
          <w:p w:rsidR="00D83404" w:rsidRPr="00D83404" w:rsidRDefault="00D83404" w:rsidP="0009243B">
            <w:pPr>
              <w:pStyle w:val="ConsPlusNormal"/>
              <w:jc w:val="both"/>
              <w:rPr>
                <w:rFonts w:ascii="Times New Roman" w:hAnsi="Times New Roman" w:cs="Times New Roman"/>
                <w:sz w:val="24"/>
                <w:szCs w:val="24"/>
              </w:rPr>
            </w:pPr>
            <w:r w:rsidRPr="00D83404">
              <w:rPr>
                <w:rFonts w:ascii="Times New Roman" w:hAnsi="Times New Roman" w:cs="Times New Roman"/>
                <w:sz w:val="24"/>
                <w:szCs w:val="24"/>
              </w:rPr>
              <w:t>Выращивание и реализация подроста деревьев и кустарников, используемых в сельском хозяйстве, а также иных сельскохозяйственных культур для получения рассады и семян;</w:t>
            </w:r>
            <w:r w:rsidR="0009243B">
              <w:rPr>
                <w:rFonts w:ascii="Times New Roman" w:hAnsi="Times New Roman" w:cs="Times New Roman"/>
                <w:sz w:val="24"/>
                <w:szCs w:val="24"/>
              </w:rPr>
              <w:t xml:space="preserve"> </w:t>
            </w:r>
            <w:r w:rsidRPr="00D83404">
              <w:rPr>
                <w:rFonts w:ascii="Times New Roman" w:hAnsi="Times New Roman" w:cs="Times New Roman"/>
                <w:sz w:val="24"/>
                <w:szCs w:val="24"/>
              </w:rPr>
              <w:t>размещение сооружений, необходимых для указанных видов сельскохозяйственного производства</w:t>
            </w:r>
          </w:p>
        </w:tc>
      </w:tr>
      <w:tr w:rsidR="00D83404" w:rsidTr="00D83404">
        <w:trPr>
          <w:trHeight w:val="21"/>
        </w:trPr>
        <w:tc>
          <w:tcPr>
            <w:tcW w:w="680" w:type="dxa"/>
            <w:tcBorders>
              <w:top w:val="single" w:sz="4" w:space="0" w:color="auto"/>
              <w:left w:val="single" w:sz="4" w:space="0" w:color="auto"/>
              <w:bottom w:val="single" w:sz="4" w:space="0" w:color="auto"/>
              <w:right w:val="single" w:sz="4" w:space="0" w:color="auto"/>
            </w:tcBorders>
            <w:hideMark/>
          </w:tcPr>
          <w:p w:rsidR="00D83404" w:rsidRPr="000875C7" w:rsidRDefault="000875C7">
            <w:pPr>
              <w:autoSpaceDE w:val="0"/>
              <w:autoSpaceDN w:val="0"/>
              <w:adjustRightInd w:val="0"/>
              <w:spacing w:after="0" w:line="240" w:lineRule="auto"/>
              <w:jc w:val="both"/>
              <w:rPr>
                <w:rFonts w:ascii="Times New Roman" w:hAnsi="Times New Roman" w:cs="Times New Roman"/>
                <w:sz w:val="24"/>
                <w:szCs w:val="24"/>
                <w:lang w:val="en-US"/>
              </w:rPr>
            </w:pPr>
            <w:r>
              <w:rPr>
                <w:rFonts w:ascii="Times New Roman" w:hAnsi="Times New Roman" w:cs="Times New Roman"/>
                <w:sz w:val="24"/>
                <w:szCs w:val="24"/>
                <w:lang w:val="en-US"/>
              </w:rPr>
              <w:lastRenderedPageBreak/>
              <w:t>1.12</w:t>
            </w:r>
          </w:p>
        </w:tc>
        <w:tc>
          <w:tcPr>
            <w:tcW w:w="2551" w:type="dxa"/>
            <w:tcBorders>
              <w:top w:val="single" w:sz="4" w:space="0" w:color="auto"/>
              <w:left w:val="single" w:sz="4" w:space="0" w:color="auto"/>
              <w:bottom w:val="single" w:sz="4" w:space="0" w:color="auto"/>
              <w:right w:val="single" w:sz="4" w:space="0" w:color="auto"/>
            </w:tcBorders>
            <w:hideMark/>
          </w:tcPr>
          <w:p w:rsidR="00D83404" w:rsidRPr="00D83404" w:rsidRDefault="00D83404">
            <w:pPr>
              <w:pStyle w:val="ConsPlusNormal"/>
              <w:jc w:val="both"/>
              <w:rPr>
                <w:rFonts w:ascii="Times New Roman" w:hAnsi="Times New Roman" w:cs="Times New Roman"/>
                <w:sz w:val="24"/>
                <w:szCs w:val="24"/>
              </w:rPr>
            </w:pPr>
            <w:r w:rsidRPr="00D83404">
              <w:rPr>
                <w:rFonts w:ascii="Times New Roman" w:hAnsi="Times New Roman" w:cs="Times New Roman"/>
                <w:sz w:val="24"/>
                <w:szCs w:val="24"/>
              </w:rPr>
              <w:t>Обеспечение сельскохозяйственного производства</w:t>
            </w:r>
            <w:r>
              <w:rPr>
                <w:rFonts w:ascii="Times New Roman" w:hAnsi="Times New Roman" w:cs="Times New Roman"/>
                <w:sz w:val="24"/>
                <w:szCs w:val="24"/>
              </w:rPr>
              <w:t xml:space="preserve"> (1.18)</w:t>
            </w:r>
          </w:p>
        </w:tc>
        <w:tc>
          <w:tcPr>
            <w:tcW w:w="5839" w:type="dxa"/>
            <w:tcBorders>
              <w:top w:val="single" w:sz="4" w:space="0" w:color="auto"/>
              <w:left w:val="single" w:sz="4" w:space="0" w:color="auto"/>
              <w:bottom w:val="single" w:sz="4" w:space="0" w:color="auto"/>
              <w:right w:val="single" w:sz="4" w:space="0" w:color="auto"/>
            </w:tcBorders>
            <w:hideMark/>
          </w:tcPr>
          <w:p w:rsidR="00D83404" w:rsidRPr="00D83404" w:rsidRDefault="00D83404">
            <w:pPr>
              <w:pStyle w:val="ConsPlusNormal"/>
              <w:jc w:val="both"/>
              <w:rPr>
                <w:rFonts w:ascii="Times New Roman" w:hAnsi="Times New Roman" w:cs="Times New Roman"/>
                <w:sz w:val="24"/>
                <w:szCs w:val="24"/>
              </w:rPr>
            </w:pPr>
            <w:r w:rsidRPr="00D83404">
              <w:rPr>
                <w:rFonts w:ascii="Times New Roman" w:hAnsi="Times New Roman" w:cs="Times New Roman"/>
                <w:sz w:val="24"/>
                <w:szCs w:val="24"/>
              </w:rPr>
              <w:t>Размещение машинно-транспортных и ремонтных станций, ангаров и гаражей для сельскохозяйственной техники, амбаров, водонапорных башен, трансформаторных станций и иного технического оборудования, используемого для ведения сельского хозяйства</w:t>
            </w:r>
          </w:p>
        </w:tc>
      </w:tr>
      <w:tr w:rsidR="00AF64FA" w:rsidTr="008F3341">
        <w:trPr>
          <w:trHeight w:val="21"/>
        </w:trPr>
        <w:tc>
          <w:tcPr>
            <w:tcW w:w="9070" w:type="dxa"/>
            <w:gridSpan w:val="3"/>
            <w:tcBorders>
              <w:top w:val="single" w:sz="4" w:space="0" w:color="auto"/>
              <w:left w:val="single" w:sz="4" w:space="0" w:color="auto"/>
              <w:bottom w:val="single" w:sz="4" w:space="0" w:color="auto"/>
              <w:right w:val="single" w:sz="4" w:space="0" w:color="auto"/>
            </w:tcBorders>
            <w:hideMark/>
          </w:tcPr>
          <w:p w:rsidR="00AF64FA" w:rsidRPr="00D83404" w:rsidRDefault="00AF64FA" w:rsidP="00AF64FA">
            <w:pPr>
              <w:pStyle w:val="ConsPlusNormal"/>
              <w:jc w:val="center"/>
              <w:rPr>
                <w:rFonts w:ascii="Times New Roman" w:hAnsi="Times New Roman" w:cs="Times New Roman"/>
                <w:sz w:val="24"/>
                <w:szCs w:val="24"/>
              </w:rPr>
            </w:pPr>
            <w:r>
              <w:rPr>
                <w:rFonts w:ascii="Times New Roman" w:hAnsi="Times New Roman" w:cs="Times New Roman"/>
                <w:sz w:val="24"/>
                <w:szCs w:val="24"/>
              </w:rPr>
              <w:t>2. Условно разрешенные виды использования</w:t>
            </w:r>
          </w:p>
        </w:tc>
      </w:tr>
      <w:tr w:rsidR="00AF64FA" w:rsidTr="007A1930">
        <w:trPr>
          <w:trHeight w:val="1602"/>
        </w:trPr>
        <w:tc>
          <w:tcPr>
            <w:tcW w:w="680" w:type="dxa"/>
            <w:tcBorders>
              <w:top w:val="single" w:sz="4" w:space="0" w:color="auto"/>
              <w:left w:val="single" w:sz="4" w:space="0" w:color="auto"/>
              <w:bottom w:val="single" w:sz="4" w:space="0" w:color="auto"/>
              <w:right w:val="single" w:sz="4" w:space="0" w:color="auto"/>
            </w:tcBorders>
            <w:hideMark/>
          </w:tcPr>
          <w:p w:rsidR="00AF64FA" w:rsidRPr="000875C7" w:rsidRDefault="000875C7">
            <w:pPr>
              <w:autoSpaceDE w:val="0"/>
              <w:autoSpaceDN w:val="0"/>
              <w:adjustRightInd w:val="0"/>
              <w:spacing w:after="0" w:line="240" w:lineRule="auto"/>
              <w:jc w:val="both"/>
              <w:rPr>
                <w:rFonts w:ascii="Times New Roman" w:hAnsi="Times New Roman" w:cs="Times New Roman"/>
                <w:sz w:val="24"/>
                <w:szCs w:val="24"/>
                <w:lang w:val="en-US"/>
              </w:rPr>
            </w:pPr>
            <w:r>
              <w:rPr>
                <w:rFonts w:ascii="Times New Roman" w:hAnsi="Times New Roman" w:cs="Times New Roman"/>
                <w:sz w:val="24"/>
                <w:szCs w:val="24"/>
                <w:lang w:val="en-US"/>
              </w:rPr>
              <w:t>2.1</w:t>
            </w:r>
          </w:p>
        </w:tc>
        <w:tc>
          <w:tcPr>
            <w:tcW w:w="2551" w:type="dxa"/>
            <w:tcBorders>
              <w:top w:val="single" w:sz="4" w:space="0" w:color="auto"/>
              <w:left w:val="single" w:sz="4" w:space="0" w:color="auto"/>
              <w:bottom w:val="single" w:sz="4" w:space="0" w:color="auto"/>
              <w:right w:val="single" w:sz="4" w:space="0" w:color="auto"/>
            </w:tcBorders>
            <w:hideMark/>
          </w:tcPr>
          <w:p w:rsidR="00AF64FA" w:rsidRDefault="00AF64FA">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Связь </w:t>
            </w:r>
            <w:hyperlink r:id="rId207" w:history="1">
              <w:r>
                <w:rPr>
                  <w:rStyle w:val="aa"/>
                  <w:rFonts w:ascii="Times New Roman" w:hAnsi="Times New Roman" w:cs="Times New Roman"/>
                  <w:color w:val="0000FF"/>
                  <w:sz w:val="24"/>
                  <w:szCs w:val="24"/>
                </w:rPr>
                <w:t>(6.8)</w:t>
              </w:r>
            </w:hyperlink>
          </w:p>
        </w:tc>
        <w:tc>
          <w:tcPr>
            <w:tcW w:w="5839" w:type="dxa"/>
            <w:tcBorders>
              <w:top w:val="single" w:sz="4" w:space="0" w:color="auto"/>
              <w:left w:val="single" w:sz="4" w:space="0" w:color="auto"/>
              <w:bottom w:val="single" w:sz="4" w:space="0" w:color="auto"/>
              <w:right w:val="single" w:sz="4" w:space="0" w:color="auto"/>
            </w:tcBorders>
            <w:hideMark/>
          </w:tcPr>
          <w:p w:rsidR="00AF64FA" w:rsidRDefault="00AF64FA" w:rsidP="00AF64FA">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Объекты связи, надземные и подземные кабельные линии связи, линии радиофикации, антенные поля, усилительные пункты на кабельных линиях связи, инфраструктура спутниковой связи и телерадиовещания </w:t>
            </w:r>
          </w:p>
        </w:tc>
      </w:tr>
      <w:tr w:rsidR="007A1930" w:rsidTr="00D83404">
        <w:trPr>
          <w:trHeight w:val="21"/>
        </w:trPr>
        <w:tc>
          <w:tcPr>
            <w:tcW w:w="680" w:type="dxa"/>
            <w:tcBorders>
              <w:top w:val="single" w:sz="4" w:space="0" w:color="auto"/>
              <w:left w:val="single" w:sz="4" w:space="0" w:color="auto"/>
              <w:bottom w:val="single" w:sz="4" w:space="0" w:color="auto"/>
              <w:right w:val="single" w:sz="4" w:space="0" w:color="auto"/>
            </w:tcBorders>
            <w:hideMark/>
          </w:tcPr>
          <w:p w:rsidR="007A1930" w:rsidRPr="000875C7" w:rsidRDefault="000875C7">
            <w:pPr>
              <w:autoSpaceDE w:val="0"/>
              <w:autoSpaceDN w:val="0"/>
              <w:adjustRightInd w:val="0"/>
              <w:spacing w:after="0" w:line="240" w:lineRule="auto"/>
              <w:jc w:val="both"/>
              <w:rPr>
                <w:rFonts w:ascii="Times New Roman" w:hAnsi="Times New Roman" w:cs="Times New Roman"/>
                <w:sz w:val="24"/>
                <w:szCs w:val="24"/>
                <w:lang w:val="en-US"/>
              </w:rPr>
            </w:pPr>
            <w:r>
              <w:rPr>
                <w:rFonts w:ascii="Times New Roman" w:hAnsi="Times New Roman" w:cs="Times New Roman"/>
                <w:sz w:val="24"/>
                <w:szCs w:val="24"/>
                <w:lang w:val="en-US"/>
              </w:rPr>
              <w:t>2.2</w:t>
            </w:r>
          </w:p>
        </w:tc>
        <w:tc>
          <w:tcPr>
            <w:tcW w:w="2551" w:type="dxa"/>
            <w:tcBorders>
              <w:top w:val="single" w:sz="4" w:space="0" w:color="auto"/>
              <w:left w:val="single" w:sz="4" w:space="0" w:color="auto"/>
              <w:bottom w:val="single" w:sz="4" w:space="0" w:color="auto"/>
              <w:right w:val="single" w:sz="4" w:space="0" w:color="auto"/>
            </w:tcBorders>
            <w:hideMark/>
          </w:tcPr>
          <w:p w:rsidR="007A1930" w:rsidRDefault="007A1930">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Охота и рыбалка (5.3)</w:t>
            </w:r>
          </w:p>
        </w:tc>
        <w:tc>
          <w:tcPr>
            <w:tcW w:w="5839" w:type="dxa"/>
            <w:tcBorders>
              <w:top w:val="single" w:sz="4" w:space="0" w:color="auto"/>
              <w:left w:val="single" w:sz="4" w:space="0" w:color="auto"/>
              <w:bottom w:val="single" w:sz="4" w:space="0" w:color="auto"/>
              <w:right w:val="single" w:sz="4" w:space="0" w:color="auto"/>
            </w:tcBorders>
            <w:hideMark/>
          </w:tcPr>
          <w:p w:rsidR="007A1930" w:rsidRDefault="007A1930">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Обустройство мест охоты и рыбалки, в том числе размещение дома охотника или рыболова, сооружений, необходимых для восстановления и поддержания поголовья зверей или количества рыбы</w:t>
            </w:r>
          </w:p>
        </w:tc>
      </w:tr>
      <w:tr w:rsidR="007D4B97" w:rsidTr="00D83404">
        <w:trPr>
          <w:trHeight w:val="21"/>
        </w:trPr>
        <w:tc>
          <w:tcPr>
            <w:tcW w:w="680" w:type="dxa"/>
            <w:tcBorders>
              <w:top w:val="single" w:sz="4" w:space="0" w:color="auto"/>
              <w:left w:val="single" w:sz="4" w:space="0" w:color="auto"/>
              <w:bottom w:val="single" w:sz="4" w:space="0" w:color="auto"/>
              <w:right w:val="single" w:sz="4" w:space="0" w:color="auto"/>
            </w:tcBorders>
            <w:hideMark/>
          </w:tcPr>
          <w:p w:rsidR="007D4B97" w:rsidRPr="000875C7" w:rsidRDefault="000875C7">
            <w:pPr>
              <w:autoSpaceDE w:val="0"/>
              <w:autoSpaceDN w:val="0"/>
              <w:adjustRightInd w:val="0"/>
              <w:spacing w:after="0" w:line="240" w:lineRule="auto"/>
              <w:jc w:val="both"/>
              <w:rPr>
                <w:rFonts w:ascii="Times New Roman" w:hAnsi="Times New Roman" w:cs="Times New Roman"/>
                <w:sz w:val="24"/>
                <w:szCs w:val="24"/>
                <w:lang w:val="en-US"/>
              </w:rPr>
            </w:pPr>
            <w:r>
              <w:rPr>
                <w:rFonts w:ascii="Times New Roman" w:hAnsi="Times New Roman" w:cs="Times New Roman"/>
                <w:sz w:val="24"/>
                <w:szCs w:val="24"/>
                <w:lang w:val="en-US"/>
              </w:rPr>
              <w:t>2.3</w:t>
            </w:r>
          </w:p>
        </w:tc>
        <w:tc>
          <w:tcPr>
            <w:tcW w:w="2551" w:type="dxa"/>
            <w:tcBorders>
              <w:top w:val="single" w:sz="4" w:space="0" w:color="auto"/>
              <w:left w:val="single" w:sz="4" w:space="0" w:color="auto"/>
              <w:bottom w:val="single" w:sz="4" w:space="0" w:color="auto"/>
              <w:right w:val="single" w:sz="4" w:space="0" w:color="auto"/>
            </w:tcBorders>
            <w:hideMark/>
          </w:tcPr>
          <w:p w:rsidR="007D4B97" w:rsidRDefault="007D4B97">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Трубопроводный транспорт </w:t>
            </w:r>
            <w:hyperlink r:id="rId208" w:history="1">
              <w:r>
                <w:rPr>
                  <w:rStyle w:val="aa"/>
                  <w:rFonts w:ascii="Times New Roman" w:hAnsi="Times New Roman" w:cs="Times New Roman"/>
                  <w:sz w:val="24"/>
                  <w:szCs w:val="24"/>
                </w:rPr>
                <w:t>(7.5)</w:t>
              </w:r>
            </w:hyperlink>
          </w:p>
        </w:tc>
        <w:tc>
          <w:tcPr>
            <w:tcW w:w="5839" w:type="dxa"/>
            <w:tcBorders>
              <w:top w:val="single" w:sz="4" w:space="0" w:color="auto"/>
              <w:left w:val="single" w:sz="4" w:space="0" w:color="auto"/>
              <w:bottom w:val="single" w:sz="4" w:space="0" w:color="auto"/>
              <w:right w:val="single" w:sz="4" w:space="0" w:color="auto"/>
            </w:tcBorders>
            <w:hideMark/>
          </w:tcPr>
          <w:p w:rsidR="007D4B97" w:rsidRDefault="007D4B97">
            <w:pPr>
              <w:autoSpaceDE w:val="0"/>
              <w:autoSpaceDN w:val="0"/>
              <w:adjustRightInd w:val="0"/>
              <w:spacing w:after="0" w:line="240" w:lineRule="auto"/>
              <w:jc w:val="both"/>
              <w:rPr>
                <w:rFonts w:ascii="Times New Roman" w:hAnsi="Times New Roman" w:cs="Times New Roman"/>
                <w:sz w:val="24"/>
                <w:szCs w:val="24"/>
              </w:rPr>
            </w:pPr>
            <w:r>
              <w:rPr>
                <w:rFonts w:ascii="Times New Roman" w:hAnsi="Times New Roman" w:cs="Times New Roman"/>
                <w:sz w:val="24"/>
                <w:szCs w:val="24"/>
              </w:rPr>
              <w:t>Размещение нефтепроводов, водопроводов, газопроводов и иных трубопроводов, а также иных зданий и сооружений, необходимых для эксплуатации названных трубопроводов</w:t>
            </w:r>
          </w:p>
        </w:tc>
      </w:tr>
    </w:tbl>
    <w:p w:rsidR="00D175A5" w:rsidRDefault="00D175A5" w:rsidP="00D175A5">
      <w:pPr>
        <w:autoSpaceDE w:val="0"/>
        <w:autoSpaceDN w:val="0"/>
        <w:adjustRightInd w:val="0"/>
        <w:spacing w:after="0" w:line="240" w:lineRule="auto"/>
        <w:ind w:firstLine="540"/>
        <w:jc w:val="both"/>
        <w:rPr>
          <w:rFonts w:ascii="Times New Roman" w:hAnsi="Times New Roman" w:cs="Times New Roman"/>
          <w:sz w:val="24"/>
          <w:szCs w:val="24"/>
        </w:rPr>
      </w:pPr>
    </w:p>
    <w:p w:rsidR="00D175A5" w:rsidRPr="006F75FE" w:rsidRDefault="00D175A5" w:rsidP="00D175A5">
      <w:pPr>
        <w:autoSpaceDE w:val="0"/>
        <w:autoSpaceDN w:val="0"/>
        <w:adjustRightInd w:val="0"/>
        <w:spacing w:after="0" w:line="240" w:lineRule="auto"/>
        <w:ind w:firstLine="540"/>
        <w:jc w:val="both"/>
        <w:rPr>
          <w:rFonts w:ascii="Times New Roman" w:hAnsi="Times New Roman" w:cs="Times New Roman"/>
          <w:sz w:val="24"/>
          <w:szCs w:val="24"/>
        </w:rPr>
      </w:pPr>
      <w:r w:rsidRPr="006F75FE">
        <w:rPr>
          <w:rFonts w:ascii="Times New Roman" w:hAnsi="Times New Roman" w:cs="Times New Roman"/>
          <w:sz w:val="24"/>
          <w:szCs w:val="24"/>
        </w:rPr>
        <w:t>2. Предельные размеры земельных участков и предельные параметры разрешенного строительства, реконструкции объектов капитального строительства:</w:t>
      </w:r>
    </w:p>
    <w:p w:rsidR="00D175A5" w:rsidRPr="006F75FE" w:rsidRDefault="00722C10" w:rsidP="00D175A5">
      <w:pPr>
        <w:autoSpaceDE w:val="0"/>
        <w:autoSpaceDN w:val="0"/>
        <w:adjustRightInd w:val="0"/>
        <w:spacing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1)</w:t>
      </w:r>
      <w:r>
        <w:rPr>
          <w:rFonts w:ascii="Times New Roman" w:hAnsi="Times New Roman" w:cs="Times New Roman"/>
          <w:sz w:val="24"/>
          <w:szCs w:val="24"/>
          <w:lang w:val="en-US"/>
        </w:rPr>
        <w:t> </w:t>
      </w:r>
      <w:r w:rsidR="00D175A5" w:rsidRPr="006F75FE">
        <w:rPr>
          <w:rFonts w:ascii="Times New Roman" w:hAnsi="Times New Roman" w:cs="Times New Roman"/>
          <w:sz w:val="24"/>
          <w:szCs w:val="24"/>
        </w:rPr>
        <w:t>предельный размер земельного участка: минимальный - 0,1 га, максимальный - 250 га;</w:t>
      </w:r>
    </w:p>
    <w:p w:rsidR="00D175A5" w:rsidRPr="006F75FE" w:rsidRDefault="00722C10" w:rsidP="00D175A5">
      <w:pPr>
        <w:autoSpaceDE w:val="0"/>
        <w:autoSpaceDN w:val="0"/>
        <w:adjustRightInd w:val="0"/>
        <w:spacing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2)</w:t>
      </w:r>
      <w:r>
        <w:rPr>
          <w:rFonts w:ascii="Times New Roman" w:hAnsi="Times New Roman" w:cs="Times New Roman"/>
          <w:sz w:val="24"/>
          <w:szCs w:val="24"/>
          <w:lang w:val="en-US"/>
        </w:rPr>
        <w:t> </w:t>
      </w:r>
      <w:r w:rsidR="00D175A5" w:rsidRPr="006F75FE">
        <w:rPr>
          <w:rFonts w:ascii="Times New Roman" w:hAnsi="Times New Roman" w:cs="Times New Roman"/>
          <w:sz w:val="24"/>
          <w:szCs w:val="24"/>
        </w:rPr>
        <w:t>минимальный отступ от границ земельного участка для объектов капитального строительства - 3 м;</w:t>
      </w:r>
    </w:p>
    <w:p w:rsidR="00D175A5" w:rsidRPr="006F75FE" w:rsidRDefault="00722C10" w:rsidP="00D175A5">
      <w:pPr>
        <w:autoSpaceDE w:val="0"/>
        <w:autoSpaceDN w:val="0"/>
        <w:adjustRightInd w:val="0"/>
        <w:spacing w:after="0" w:line="240" w:lineRule="auto"/>
        <w:ind w:firstLine="540"/>
        <w:jc w:val="both"/>
        <w:rPr>
          <w:rFonts w:ascii="Times New Roman" w:hAnsi="Times New Roman" w:cs="Times New Roman"/>
          <w:sz w:val="24"/>
          <w:szCs w:val="24"/>
        </w:rPr>
      </w:pPr>
      <w:r>
        <w:rPr>
          <w:rFonts w:ascii="Times New Roman" w:hAnsi="Times New Roman" w:cs="Times New Roman"/>
          <w:sz w:val="24"/>
          <w:szCs w:val="24"/>
        </w:rPr>
        <w:t>3)</w:t>
      </w:r>
      <w:r>
        <w:rPr>
          <w:rFonts w:ascii="Times New Roman" w:hAnsi="Times New Roman" w:cs="Times New Roman"/>
          <w:sz w:val="24"/>
          <w:szCs w:val="24"/>
          <w:lang w:val="en-US"/>
        </w:rPr>
        <w:t> </w:t>
      </w:r>
      <w:r w:rsidR="00D175A5" w:rsidRPr="006F75FE">
        <w:rPr>
          <w:rFonts w:ascii="Times New Roman" w:hAnsi="Times New Roman" w:cs="Times New Roman"/>
          <w:sz w:val="24"/>
          <w:szCs w:val="24"/>
        </w:rPr>
        <w:t>предельное максимальное количество надземных этажей зданий, строений, сооружений - 3 этажа;</w:t>
      </w:r>
    </w:p>
    <w:p w:rsidR="00D175A5" w:rsidRPr="006F75FE" w:rsidRDefault="00D175A5" w:rsidP="00D175A5">
      <w:pPr>
        <w:autoSpaceDE w:val="0"/>
        <w:autoSpaceDN w:val="0"/>
        <w:adjustRightInd w:val="0"/>
        <w:spacing w:after="0" w:line="240" w:lineRule="auto"/>
        <w:ind w:firstLine="540"/>
        <w:jc w:val="both"/>
        <w:rPr>
          <w:rFonts w:ascii="Times New Roman" w:hAnsi="Times New Roman" w:cs="Times New Roman"/>
          <w:sz w:val="24"/>
          <w:szCs w:val="24"/>
        </w:rPr>
      </w:pPr>
      <w:r w:rsidRPr="006F75FE">
        <w:rPr>
          <w:rFonts w:ascii="Times New Roman" w:hAnsi="Times New Roman" w:cs="Times New Roman"/>
          <w:sz w:val="24"/>
          <w:szCs w:val="24"/>
        </w:rPr>
        <w:t>4) максимальный процент застройки в границах земельного участка для объектов капитального строительства - 70%.</w:t>
      </w:r>
    </w:p>
    <w:p w:rsidR="00D175A5" w:rsidRDefault="00D175A5" w:rsidP="00D175A5">
      <w:pPr>
        <w:autoSpaceDE w:val="0"/>
        <w:autoSpaceDN w:val="0"/>
        <w:adjustRightInd w:val="0"/>
        <w:spacing w:after="0" w:line="240" w:lineRule="auto"/>
        <w:ind w:firstLine="540"/>
        <w:jc w:val="both"/>
        <w:rPr>
          <w:rFonts w:ascii="Times New Roman" w:hAnsi="Times New Roman" w:cs="Times New Roman"/>
          <w:sz w:val="24"/>
          <w:szCs w:val="24"/>
        </w:rPr>
      </w:pPr>
      <w:r w:rsidRPr="006F75FE">
        <w:rPr>
          <w:rFonts w:ascii="Times New Roman" w:hAnsi="Times New Roman" w:cs="Times New Roman"/>
          <w:sz w:val="24"/>
          <w:szCs w:val="24"/>
        </w:rPr>
        <w:t>3.</w:t>
      </w:r>
      <w:r w:rsidR="00722C10">
        <w:rPr>
          <w:rFonts w:ascii="Times New Roman" w:hAnsi="Times New Roman" w:cs="Times New Roman"/>
          <w:sz w:val="24"/>
          <w:szCs w:val="24"/>
          <w:lang w:val="en-US"/>
        </w:rPr>
        <w:t> </w:t>
      </w:r>
      <w:r w:rsidRPr="006F75FE">
        <w:rPr>
          <w:rFonts w:ascii="Times New Roman" w:hAnsi="Times New Roman" w:cs="Times New Roman"/>
          <w:sz w:val="24"/>
          <w:szCs w:val="24"/>
        </w:rPr>
        <w:t>В случае если земельный участок или объект капитального строительства находится в границах зоны с особыми условиями использования территорий, на них устанавливаются ограничения использования в соответствии с законодательством Российской Федерации.</w:t>
      </w:r>
    </w:p>
    <w:p w:rsidR="00D175A5" w:rsidRDefault="00D175A5" w:rsidP="00D175A5">
      <w:pPr>
        <w:autoSpaceDE w:val="0"/>
        <w:autoSpaceDN w:val="0"/>
        <w:adjustRightInd w:val="0"/>
        <w:spacing w:after="0" w:line="240" w:lineRule="auto"/>
        <w:ind w:firstLine="540"/>
        <w:jc w:val="both"/>
        <w:rPr>
          <w:rFonts w:ascii="Times New Roman" w:hAnsi="Times New Roman" w:cs="Times New Roman"/>
          <w:sz w:val="24"/>
          <w:szCs w:val="24"/>
        </w:rPr>
      </w:pPr>
    </w:p>
    <w:sectPr w:rsidR="00D175A5" w:rsidSect="00DB1EC8">
      <w:pgSz w:w="11906" w:h="16838"/>
      <w:pgMar w:top="1134" w:right="850" w:bottom="1134" w:left="1701"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CC"/>
    <w:family w:val="swiss"/>
    <w:pitch w:val="variable"/>
    <w:sig w:usb0="A00002EF" w:usb1="4000207B" w:usb2="00000000" w:usb3="00000000" w:csb0="0000009F" w:csb1="00000000"/>
  </w:font>
  <w:font w:name="Times New Roman">
    <w:panose1 w:val="02020603050405020304"/>
    <w:charset w:val="CC"/>
    <w:family w:val="roman"/>
    <w:pitch w:val="variable"/>
    <w:sig w:usb0="20002A87" w:usb1="80000000" w:usb2="00000008" w:usb3="00000000" w:csb0="000001FF" w:csb1="00000000"/>
  </w:font>
  <w:font w:name="Tahoma">
    <w:panose1 w:val="020B0604030504040204"/>
    <w:charset w:val="CC"/>
    <w:family w:val="swiss"/>
    <w:pitch w:val="variable"/>
    <w:sig w:usb0="61002A87" w:usb1="80000000" w:usb2="00000008" w:usb3="00000000" w:csb0="000101FF" w:csb1="00000000"/>
  </w:font>
  <w:font w:name="Cambria">
    <w:panose1 w:val="02040503050406030204"/>
    <w:charset w:val="CC"/>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32"/>
  <w:proofState w:spelling="clean" w:grammar="clean"/>
  <w:defaultTabStop w:val="708"/>
  <w:characterSpacingControl w:val="doNotCompress"/>
  <w:compat/>
  <w:rsids>
    <w:rsidRoot w:val="002D24AA"/>
    <w:rsid w:val="00004EF8"/>
    <w:rsid w:val="000055A3"/>
    <w:rsid w:val="000055EC"/>
    <w:rsid w:val="00007BB7"/>
    <w:rsid w:val="00010DC5"/>
    <w:rsid w:val="000139DB"/>
    <w:rsid w:val="00016676"/>
    <w:rsid w:val="00017208"/>
    <w:rsid w:val="00022EF8"/>
    <w:rsid w:val="00030982"/>
    <w:rsid w:val="000345A6"/>
    <w:rsid w:val="00037785"/>
    <w:rsid w:val="00040ACC"/>
    <w:rsid w:val="00041C78"/>
    <w:rsid w:val="00050CD8"/>
    <w:rsid w:val="000548F2"/>
    <w:rsid w:val="000679EA"/>
    <w:rsid w:val="00071D91"/>
    <w:rsid w:val="00073AA5"/>
    <w:rsid w:val="00076AE3"/>
    <w:rsid w:val="00081383"/>
    <w:rsid w:val="00086028"/>
    <w:rsid w:val="00086DEA"/>
    <w:rsid w:val="000875C7"/>
    <w:rsid w:val="0009243B"/>
    <w:rsid w:val="000965EF"/>
    <w:rsid w:val="00096FE5"/>
    <w:rsid w:val="000A639D"/>
    <w:rsid w:val="000A698B"/>
    <w:rsid w:val="000B1175"/>
    <w:rsid w:val="000B30D1"/>
    <w:rsid w:val="000B3A51"/>
    <w:rsid w:val="000B516A"/>
    <w:rsid w:val="000C16BC"/>
    <w:rsid w:val="000C363C"/>
    <w:rsid w:val="000D30A0"/>
    <w:rsid w:val="000D4D1D"/>
    <w:rsid w:val="000E15EC"/>
    <w:rsid w:val="000E2210"/>
    <w:rsid w:val="000F6EB5"/>
    <w:rsid w:val="00101206"/>
    <w:rsid w:val="00102584"/>
    <w:rsid w:val="001039A7"/>
    <w:rsid w:val="00104B25"/>
    <w:rsid w:val="00106AB9"/>
    <w:rsid w:val="00107CDB"/>
    <w:rsid w:val="00112D6B"/>
    <w:rsid w:val="00126CE2"/>
    <w:rsid w:val="00131AB0"/>
    <w:rsid w:val="00131B75"/>
    <w:rsid w:val="001329A3"/>
    <w:rsid w:val="00141298"/>
    <w:rsid w:val="00145A94"/>
    <w:rsid w:val="0015023A"/>
    <w:rsid w:val="00150953"/>
    <w:rsid w:val="00153B49"/>
    <w:rsid w:val="001566D3"/>
    <w:rsid w:val="00165F6B"/>
    <w:rsid w:val="00166479"/>
    <w:rsid w:val="00167EED"/>
    <w:rsid w:val="0017493C"/>
    <w:rsid w:val="001754AE"/>
    <w:rsid w:val="00180DD4"/>
    <w:rsid w:val="001822AD"/>
    <w:rsid w:val="0019373C"/>
    <w:rsid w:val="00197A6E"/>
    <w:rsid w:val="001A1383"/>
    <w:rsid w:val="001A241E"/>
    <w:rsid w:val="001A6FEB"/>
    <w:rsid w:val="001A7FA7"/>
    <w:rsid w:val="001B136C"/>
    <w:rsid w:val="001B169C"/>
    <w:rsid w:val="001B3F06"/>
    <w:rsid w:val="001B7ABF"/>
    <w:rsid w:val="001C1518"/>
    <w:rsid w:val="001C1EFE"/>
    <w:rsid w:val="001C21DD"/>
    <w:rsid w:val="001C5B6F"/>
    <w:rsid w:val="001C6879"/>
    <w:rsid w:val="001C7F1C"/>
    <w:rsid w:val="001D01C8"/>
    <w:rsid w:val="001D02BC"/>
    <w:rsid w:val="001D3A6A"/>
    <w:rsid w:val="001E10FF"/>
    <w:rsid w:val="001E2DF2"/>
    <w:rsid w:val="001E51E2"/>
    <w:rsid w:val="001F04E5"/>
    <w:rsid w:val="001F2AF0"/>
    <w:rsid w:val="001F7B26"/>
    <w:rsid w:val="002026C5"/>
    <w:rsid w:val="002061FA"/>
    <w:rsid w:val="00206B6A"/>
    <w:rsid w:val="00207199"/>
    <w:rsid w:val="00207716"/>
    <w:rsid w:val="0021062F"/>
    <w:rsid w:val="002116B5"/>
    <w:rsid w:val="00212393"/>
    <w:rsid w:val="00216DE5"/>
    <w:rsid w:val="002176C4"/>
    <w:rsid w:val="00217881"/>
    <w:rsid w:val="00227EF4"/>
    <w:rsid w:val="002325BC"/>
    <w:rsid w:val="002350E1"/>
    <w:rsid w:val="0023528C"/>
    <w:rsid w:val="00235359"/>
    <w:rsid w:val="00235AC9"/>
    <w:rsid w:val="00240F5B"/>
    <w:rsid w:val="002425BD"/>
    <w:rsid w:val="00244A16"/>
    <w:rsid w:val="0024535E"/>
    <w:rsid w:val="00245F49"/>
    <w:rsid w:val="00250432"/>
    <w:rsid w:val="00271C18"/>
    <w:rsid w:val="00273421"/>
    <w:rsid w:val="0027375D"/>
    <w:rsid w:val="00276D50"/>
    <w:rsid w:val="00277077"/>
    <w:rsid w:val="002801AD"/>
    <w:rsid w:val="002808DB"/>
    <w:rsid w:val="00281051"/>
    <w:rsid w:val="0028164A"/>
    <w:rsid w:val="00286244"/>
    <w:rsid w:val="00296C55"/>
    <w:rsid w:val="002A199D"/>
    <w:rsid w:val="002A21C0"/>
    <w:rsid w:val="002A3B98"/>
    <w:rsid w:val="002A51CC"/>
    <w:rsid w:val="002B03E1"/>
    <w:rsid w:val="002B7940"/>
    <w:rsid w:val="002C4A4E"/>
    <w:rsid w:val="002C4FBE"/>
    <w:rsid w:val="002C6575"/>
    <w:rsid w:val="002C7117"/>
    <w:rsid w:val="002D12CE"/>
    <w:rsid w:val="002D213C"/>
    <w:rsid w:val="002D24AA"/>
    <w:rsid w:val="002D6B55"/>
    <w:rsid w:val="002D6EA2"/>
    <w:rsid w:val="002D7367"/>
    <w:rsid w:val="002D7E67"/>
    <w:rsid w:val="002E1E47"/>
    <w:rsid w:val="002E2FC5"/>
    <w:rsid w:val="002E545F"/>
    <w:rsid w:val="002F0BB8"/>
    <w:rsid w:val="00300FA6"/>
    <w:rsid w:val="00313E1F"/>
    <w:rsid w:val="00324E54"/>
    <w:rsid w:val="003275F1"/>
    <w:rsid w:val="00327B6E"/>
    <w:rsid w:val="00341BBC"/>
    <w:rsid w:val="0034204F"/>
    <w:rsid w:val="00345B24"/>
    <w:rsid w:val="0034650C"/>
    <w:rsid w:val="00347445"/>
    <w:rsid w:val="00351333"/>
    <w:rsid w:val="00351857"/>
    <w:rsid w:val="00352D96"/>
    <w:rsid w:val="00354190"/>
    <w:rsid w:val="003648D1"/>
    <w:rsid w:val="00365C0A"/>
    <w:rsid w:val="00365F29"/>
    <w:rsid w:val="0036669C"/>
    <w:rsid w:val="00366A1F"/>
    <w:rsid w:val="0037479B"/>
    <w:rsid w:val="003749B5"/>
    <w:rsid w:val="003753D5"/>
    <w:rsid w:val="00375A5D"/>
    <w:rsid w:val="00377628"/>
    <w:rsid w:val="00385F36"/>
    <w:rsid w:val="0038713B"/>
    <w:rsid w:val="003900B0"/>
    <w:rsid w:val="00391118"/>
    <w:rsid w:val="00391709"/>
    <w:rsid w:val="00392A16"/>
    <w:rsid w:val="0039305B"/>
    <w:rsid w:val="003949A1"/>
    <w:rsid w:val="00396312"/>
    <w:rsid w:val="00396D03"/>
    <w:rsid w:val="003A05A6"/>
    <w:rsid w:val="003A2004"/>
    <w:rsid w:val="003A3F80"/>
    <w:rsid w:val="003A558D"/>
    <w:rsid w:val="003B02A1"/>
    <w:rsid w:val="003B0DB6"/>
    <w:rsid w:val="003C18AE"/>
    <w:rsid w:val="003C198D"/>
    <w:rsid w:val="003C5CD2"/>
    <w:rsid w:val="003D0CBA"/>
    <w:rsid w:val="003D12E8"/>
    <w:rsid w:val="003D2538"/>
    <w:rsid w:val="003E53D0"/>
    <w:rsid w:val="003E53FC"/>
    <w:rsid w:val="003E640F"/>
    <w:rsid w:val="003F1A31"/>
    <w:rsid w:val="003F1A75"/>
    <w:rsid w:val="003F377E"/>
    <w:rsid w:val="003F4CD5"/>
    <w:rsid w:val="003F61F5"/>
    <w:rsid w:val="004015FC"/>
    <w:rsid w:val="004035C5"/>
    <w:rsid w:val="00405CD2"/>
    <w:rsid w:val="004217E3"/>
    <w:rsid w:val="00422BAD"/>
    <w:rsid w:val="00425130"/>
    <w:rsid w:val="00426128"/>
    <w:rsid w:val="0042657C"/>
    <w:rsid w:val="004307E4"/>
    <w:rsid w:val="00430C3B"/>
    <w:rsid w:val="00433813"/>
    <w:rsid w:val="0043404C"/>
    <w:rsid w:val="00436CD0"/>
    <w:rsid w:val="00437ABA"/>
    <w:rsid w:val="0044785E"/>
    <w:rsid w:val="004543B7"/>
    <w:rsid w:val="00454E52"/>
    <w:rsid w:val="00457F9A"/>
    <w:rsid w:val="004607EE"/>
    <w:rsid w:val="0046298B"/>
    <w:rsid w:val="00463060"/>
    <w:rsid w:val="0046534F"/>
    <w:rsid w:val="00465D56"/>
    <w:rsid w:val="004670B3"/>
    <w:rsid w:val="00470905"/>
    <w:rsid w:val="004724C8"/>
    <w:rsid w:val="00472FAA"/>
    <w:rsid w:val="00477FEA"/>
    <w:rsid w:val="0048196B"/>
    <w:rsid w:val="00481CD9"/>
    <w:rsid w:val="00485187"/>
    <w:rsid w:val="00486316"/>
    <w:rsid w:val="004941F6"/>
    <w:rsid w:val="004A0495"/>
    <w:rsid w:val="004A1BD7"/>
    <w:rsid w:val="004B1FB5"/>
    <w:rsid w:val="004B204A"/>
    <w:rsid w:val="004B2685"/>
    <w:rsid w:val="004B316E"/>
    <w:rsid w:val="004B471F"/>
    <w:rsid w:val="004C3D9E"/>
    <w:rsid w:val="004C5A67"/>
    <w:rsid w:val="004D1225"/>
    <w:rsid w:val="004D521D"/>
    <w:rsid w:val="004D6BF6"/>
    <w:rsid w:val="004F5ED9"/>
    <w:rsid w:val="004F6544"/>
    <w:rsid w:val="004F69F9"/>
    <w:rsid w:val="00502C83"/>
    <w:rsid w:val="0050673C"/>
    <w:rsid w:val="0050764E"/>
    <w:rsid w:val="00511B10"/>
    <w:rsid w:val="00513894"/>
    <w:rsid w:val="0051645A"/>
    <w:rsid w:val="00520C92"/>
    <w:rsid w:val="00524D6F"/>
    <w:rsid w:val="00531113"/>
    <w:rsid w:val="00535195"/>
    <w:rsid w:val="00537987"/>
    <w:rsid w:val="00541499"/>
    <w:rsid w:val="005414B2"/>
    <w:rsid w:val="005422B7"/>
    <w:rsid w:val="005438E8"/>
    <w:rsid w:val="00545DA3"/>
    <w:rsid w:val="005461E2"/>
    <w:rsid w:val="00547636"/>
    <w:rsid w:val="00565B82"/>
    <w:rsid w:val="0057034A"/>
    <w:rsid w:val="00571AFD"/>
    <w:rsid w:val="00571C29"/>
    <w:rsid w:val="0058672D"/>
    <w:rsid w:val="00592658"/>
    <w:rsid w:val="005A4283"/>
    <w:rsid w:val="005B37E5"/>
    <w:rsid w:val="005B5207"/>
    <w:rsid w:val="005B5B08"/>
    <w:rsid w:val="005B696B"/>
    <w:rsid w:val="005C0507"/>
    <w:rsid w:val="005C4C75"/>
    <w:rsid w:val="005C5A32"/>
    <w:rsid w:val="005C71C9"/>
    <w:rsid w:val="005D1D9D"/>
    <w:rsid w:val="005D29FB"/>
    <w:rsid w:val="005D2C80"/>
    <w:rsid w:val="005D2E2C"/>
    <w:rsid w:val="005D2F9E"/>
    <w:rsid w:val="005D3678"/>
    <w:rsid w:val="005D4158"/>
    <w:rsid w:val="005D50B8"/>
    <w:rsid w:val="005D74B9"/>
    <w:rsid w:val="005D789C"/>
    <w:rsid w:val="005E186A"/>
    <w:rsid w:val="005E3D67"/>
    <w:rsid w:val="005E4DF6"/>
    <w:rsid w:val="005F1ABF"/>
    <w:rsid w:val="005F5F4A"/>
    <w:rsid w:val="005F7E1C"/>
    <w:rsid w:val="00602E55"/>
    <w:rsid w:val="00604EAF"/>
    <w:rsid w:val="00605B61"/>
    <w:rsid w:val="00607EB5"/>
    <w:rsid w:val="006149B5"/>
    <w:rsid w:val="00620F96"/>
    <w:rsid w:val="0062320D"/>
    <w:rsid w:val="0062553B"/>
    <w:rsid w:val="006256EE"/>
    <w:rsid w:val="00625C71"/>
    <w:rsid w:val="00627427"/>
    <w:rsid w:val="00641B6D"/>
    <w:rsid w:val="006425B3"/>
    <w:rsid w:val="00645869"/>
    <w:rsid w:val="00645E1C"/>
    <w:rsid w:val="00653665"/>
    <w:rsid w:val="006560E4"/>
    <w:rsid w:val="00660C0D"/>
    <w:rsid w:val="00661976"/>
    <w:rsid w:val="00662EB3"/>
    <w:rsid w:val="0066530A"/>
    <w:rsid w:val="00667883"/>
    <w:rsid w:val="0067625E"/>
    <w:rsid w:val="006770D2"/>
    <w:rsid w:val="00681796"/>
    <w:rsid w:val="00681857"/>
    <w:rsid w:val="006843F5"/>
    <w:rsid w:val="0068545A"/>
    <w:rsid w:val="00686630"/>
    <w:rsid w:val="006874E0"/>
    <w:rsid w:val="006875AE"/>
    <w:rsid w:val="0068763F"/>
    <w:rsid w:val="00687739"/>
    <w:rsid w:val="006928BC"/>
    <w:rsid w:val="006970CB"/>
    <w:rsid w:val="006A0FF9"/>
    <w:rsid w:val="006A4566"/>
    <w:rsid w:val="006A606D"/>
    <w:rsid w:val="006A7DCB"/>
    <w:rsid w:val="006B6F34"/>
    <w:rsid w:val="006C0E15"/>
    <w:rsid w:val="006C2ACD"/>
    <w:rsid w:val="006C440A"/>
    <w:rsid w:val="006C4C89"/>
    <w:rsid w:val="006C762C"/>
    <w:rsid w:val="006D4DFB"/>
    <w:rsid w:val="006E6F17"/>
    <w:rsid w:val="006F0A5B"/>
    <w:rsid w:val="006F2DA0"/>
    <w:rsid w:val="006F75FE"/>
    <w:rsid w:val="00700474"/>
    <w:rsid w:val="00705DED"/>
    <w:rsid w:val="00711131"/>
    <w:rsid w:val="007121AA"/>
    <w:rsid w:val="00722C10"/>
    <w:rsid w:val="00723D4C"/>
    <w:rsid w:val="00731421"/>
    <w:rsid w:val="00734A0C"/>
    <w:rsid w:val="007435F3"/>
    <w:rsid w:val="007440B5"/>
    <w:rsid w:val="0074443B"/>
    <w:rsid w:val="00744E66"/>
    <w:rsid w:val="00746578"/>
    <w:rsid w:val="00746B6D"/>
    <w:rsid w:val="00753BAD"/>
    <w:rsid w:val="00753EF0"/>
    <w:rsid w:val="00755C20"/>
    <w:rsid w:val="00757F67"/>
    <w:rsid w:val="00765270"/>
    <w:rsid w:val="007672F4"/>
    <w:rsid w:val="00770566"/>
    <w:rsid w:val="00770888"/>
    <w:rsid w:val="00776FF5"/>
    <w:rsid w:val="007806E0"/>
    <w:rsid w:val="00780EC6"/>
    <w:rsid w:val="00783B9F"/>
    <w:rsid w:val="00785E55"/>
    <w:rsid w:val="00791736"/>
    <w:rsid w:val="00797A5C"/>
    <w:rsid w:val="007A1930"/>
    <w:rsid w:val="007A2180"/>
    <w:rsid w:val="007B3987"/>
    <w:rsid w:val="007B3F0A"/>
    <w:rsid w:val="007B4431"/>
    <w:rsid w:val="007B44B9"/>
    <w:rsid w:val="007B4DFF"/>
    <w:rsid w:val="007C0B37"/>
    <w:rsid w:val="007C3C81"/>
    <w:rsid w:val="007C4FF7"/>
    <w:rsid w:val="007C7958"/>
    <w:rsid w:val="007D10E5"/>
    <w:rsid w:val="007D4B97"/>
    <w:rsid w:val="007D5FEE"/>
    <w:rsid w:val="007D6C55"/>
    <w:rsid w:val="007E65EB"/>
    <w:rsid w:val="007F3B90"/>
    <w:rsid w:val="00801109"/>
    <w:rsid w:val="0080503D"/>
    <w:rsid w:val="00810E45"/>
    <w:rsid w:val="00811F4E"/>
    <w:rsid w:val="00813515"/>
    <w:rsid w:val="0081666A"/>
    <w:rsid w:val="008226DB"/>
    <w:rsid w:val="008233C8"/>
    <w:rsid w:val="00823BB8"/>
    <w:rsid w:val="00825C06"/>
    <w:rsid w:val="00825DA2"/>
    <w:rsid w:val="00826ECB"/>
    <w:rsid w:val="008345C1"/>
    <w:rsid w:val="0083698B"/>
    <w:rsid w:val="00837138"/>
    <w:rsid w:val="0084579E"/>
    <w:rsid w:val="00852B72"/>
    <w:rsid w:val="00854734"/>
    <w:rsid w:val="00857F2F"/>
    <w:rsid w:val="0086082E"/>
    <w:rsid w:val="008657FA"/>
    <w:rsid w:val="00866512"/>
    <w:rsid w:val="008667FD"/>
    <w:rsid w:val="00867436"/>
    <w:rsid w:val="00872F86"/>
    <w:rsid w:val="00873067"/>
    <w:rsid w:val="008748EA"/>
    <w:rsid w:val="00875B57"/>
    <w:rsid w:val="008831B3"/>
    <w:rsid w:val="00886E34"/>
    <w:rsid w:val="00887E54"/>
    <w:rsid w:val="00893182"/>
    <w:rsid w:val="008944C6"/>
    <w:rsid w:val="008B04CB"/>
    <w:rsid w:val="008B1E59"/>
    <w:rsid w:val="008B49FA"/>
    <w:rsid w:val="008C07AA"/>
    <w:rsid w:val="008D0075"/>
    <w:rsid w:val="008D0F03"/>
    <w:rsid w:val="008D6488"/>
    <w:rsid w:val="008E1F83"/>
    <w:rsid w:val="008E61C9"/>
    <w:rsid w:val="008F05A2"/>
    <w:rsid w:val="008F3341"/>
    <w:rsid w:val="008F42A9"/>
    <w:rsid w:val="00901AF9"/>
    <w:rsid w:val="00903D64"/>
    <w:rsid w:val="00910796"/>
    <w:rsid w:val="0091087B"/>
    <w:rsid w:val="00911EC7"/>
    <w:rsid w:val="009129AE"/>
    <w:rsid w:val="00924418"/>
    <w:rsid w:val="00930E8E"/>
    <w:rsid w:val="00942CAC"/>
    <w:rsid w:val="009477B5"/>
    <w:rsid w:val="00960988"/>
    <w:rsid w:val="0096485A"/>
    <w:rsid w:val="00965049"/>
    <w:rsid w:val="0096516A"/>
    <w:rsid w:val="00965D67"/>
    <w:rsid w:val="00972A64"/>
    <w:rsid w:val="00974DA3"/>
    <w:rsid w:val="009768F3"/>
    <w:rsid w:val="00977493"/>
    <w:rsid w:val="009802C6"/>
    <w:rsid w:val="009818DF"/>
    <w:rsid w:val="00982DD6"/>
    <w:rsid w:val="00991E2A"/>
    <w:rsid w:val="00994876"/>
    <w:rsid w:val="009979C9"/>
    <w:rsid w:val="009A081B"/>
    <w:rsid w:val="009A61B3"/>
    <w:rsid w:val="009A640A"/>
    <w:rsid w:val="009A77C9"/>
    <w:rsid w:val="009A7C52"/>
    <w:rsid w:val="009B2D5E"/>
    <w:rsid w:val="009B4A17"/>
    <w:rsid w:val="009B6BA7"/>
    <w:rsid w:val="009C1BE7"/>
    <w:rsid w:val="009C2BBC"/>
    <w:rsid w:val="009C3B2C"/>
    <w:rsid w:val="009C543C"/>
    <w:rsid w:val="009C6302"/>
    <w:rsid w:val="009D4972"/>
    <w:rsid w:val="009E3198"/>
    <w:rsid w:val="009E601F"/>
    <w:rsid w:val="009E62C2"/>
    <w:rsid w:val="009E68F1"/>
    <w:rsid w:val="009F6DA6"/>
    <w:rsid w:val="009F79F8"/>
    <w:rsid w:val="00A01644"/>
    <w:rsid w:val="00A021B6"/>
    <w:rsid w:val="00A10E24"/>
    <w:rsid w:val="00A12753"/>
    <w:rsid w:val="00A12E35"/>
    <w:rsid w:val="00A1320C"/>
    <w:rsid w:val="00A15FC9"/>
    <w:rsid w:val="00A17FBF"/>
    <w:rsid w:val="00A2067C"/>
    <w:rsid w:val="00A2435D"/>
    <w:rsid w:val="00A2513A"/>
    <w:rsid w:val="00A2578A"/>
    <w:rsid w:val="00A272C5"/>
    <w:rsid w:val="00A3113C"/>
    <w:rsid w:val="00A3251A"/>
    <w:rsid w:val="00A33123"/>
    <w:rsid w:val="00A34BFC"/>
    <w:rsid w:val="00A46362"/>
    <w:rsid w:val="00A53E95"/>
    <w:rsid w:val="00A62FB7"/>
    <w:rsid w:val="00A64FA8"/>
    <w:rsid w:val="00A66328"/>
    <w:rsid w:val="00A675C6"/>
    <w:rsid w:val="00A71204"/>
    <w:rsid w:val="00A750D0"/>
    <w:rsid w:val="00A7678F"/>
    <w:rsid w:val="00A813EF"/>
    <w:rsid w:val="00A81A16"/>
    <w:rsid w:val="00A84A08"/>
    <w:rsid w:val="00A87F05"/>
    <w:rsid w:val="00A91E2E"/>
    <w:rsid w:val="00A924AB"/>
    <w:rsid w:val="00A94352"/>
    <w:rsid w:val="00AA042E"/>
    <w:rsid w:val="00AA0DC0"/>
    <w:rsid w:val="00AA1CCF"/>
    <w:rsid w:val="00AA5571"/>
    <w:rsid w:val="00AB0410"/>
    <w:rsid w:val="00AB258A"/>
    <w:rsid w:val="00AC081C"/>
    <w:rsid w:val="00AC118F"/>
    <w:rsid w:val="00AC29D6"/>
    <w:rsid w:val="00AC6308"/>
    <w:rsid w:val="00AC6DDE"/>
    <w:rsid w:val="00AC7461"/>
    <w:rsid w:val="00AD372A"/>
    <w:rsid w:val="00AD3DD2"/>
    <w:rsid w:val="00AD4F77"/>
    <w:rsid w:val="00AD5343"/>
    <w:rsid w:val="00AD543B"/>
    <w:rsid w:val="00AD7061"/>
    <w:rsid w:val="00AD72E0"/>
    <w:rsid w:val="00AE3DBB"/>
    <w:rsid w:val="00AE43EE"/>
    <w:rsid w:val="00AE67FE"/>
    <w:rsid w:val="00AE6E79"/>
    <w:rsid w:val="00AF0D34"/>
    <w:rsid w:val="00AF268D"/>
    <w:rsid w:val="00AF3437"/>
    <w:rsid w:val="00AF64FA"/>
    <w:rsid w:val="00B00C67"/>
    <w:rsid w:val="00B01300"/>
    <w:rsid w:val="00B02661"/>
    <w:rsid w:val="00B03AF5"/>
    <w:rsid w:val="00B067F7"/>
    <w:rsid w:val="00B10979"/>
    <w:rsid w:val="00B118F4"/>
    <w:rsid w:val="00B2125E"/>
    <w:rsid w:val="00B21BBE"/>
    <w:rsid w:val="00B22F59"/>
    <w:rsid w:val="00B248F1"/>
    <w:rsid w:val="00B26B8E"/>
    <w:rsid w:val="00B31A00"/>
    <w:rsid w:val="00B36D19"/>
    <w:rsid w:val="00B43764"/>
    <w:rsid w:val="00B43AE1"/>
    <w:rsid w:val="00B45442"/>
    <w:rsid w:val="00B54E76"/>
    <w:rsid w:val="00B666E7"/>
    <w:rsid w:val="00B70695"/>
    <w:rsid w:val="00B82F1B"/>
    <w:rsid w:val="00B845FC"/>
    <w:rsid w:val="00B87947"/>
    <w:rsid w:val="00B90145"/>
    <w:rsid w:val="00B92F89"/>
    <w:rsid w:val="00B97512"/>
    <w:rsid w:val="00B97CC9"/>
    <w:rsid w:val="00BA1C1C"/>
    <w:rsid w:val="00BA234A"/>
    <w:rsid w:val="00BA5A7B"/>
    <w:rsid w:val="00BA60FA"/>
    <w:rsid w:val="00BA7439"/>
    <w:rsid w:val="00BB0FED"/>
    <w:rsid w:val="00BC0850"/>
    <w:rsid w:val="00BC149C"/>
    <w:rsid w:val="00BC2905"/>
    <w:rsid w:val="00BC373A"/>
    <w:rsid w:val="00BD0CC6"/>
    <w:rsid w:val="00BD6580"/>
    <w:rsid w:val="00BD71B6"/>
    <w:rsid w:val="00BE4CB4"/>
    <w:rsid w:val="00BE7FEB"/>
    <w:rsid w:val="00BF305E"/>
    <w:rsid w:val="00BF3686"/>
    <w:rsid w:val="00BF3D9B"/>
    <w:rsid w:val="00BF7C27"/>
    <w:rsid w:val="00C04144"/>
    <w:rsid w:val="00C04D49"/>
    <w:rsid w:val="00C04DE4"/>
    <w:rsid w:val="00C06DBB"/>
    <w:rsid w:val="00C077E7"/>
    <w:rsid w:val="00C078FC"/>
    <w:rsid w:val="00C10C35"/>
    <w:rsid w:val="00C13B18"/>
    <w:rsid w:val="00C13DB3"/>
    <w:rsid w:val="00C1656C"/>
    <w:rsid w:val="00C17DB6"/>
    <w:rsid w:val="00C2182C"/>
    <w:rsid w:val="00C22F6A"/>
    <w:rsid w:val="00C33306"/>
    <w:rsid w:val="00C33713"/>
    <w:rsid w:val="00C338DF"/>
    <w:rsid w:val="00C34FC1"/>
    <w:rsid w:val="00C35860"/>
    <w:rsid w:val="00C37575"/>
    <w:rsid w:val="00C53188"/>
    <w:rsid w:val="00C5320A"/>
    <w:rsid w:val="00C537A6"/>
    <w:rsid w:val="00C5585B"/>
    <w:rsid w:val="00C55FDA"/>
    <w:rsid w:val="00C65148"/>
    <w:rsid w:val="00C67C05"/>
    <w:rsid w:val="00C70223"/>
    <w:rsid w:val="00C7216D"/>
    <w:rsid w:val="00C756DB"/>
    <w:rsid w:val="00C76C36"/>
    <w:rsid w:val="00C82C52"/>
    <w:rsid w:val="00C84F56"/>
    <w:rsid w:val="00C85A02"/>
    <w:rsid w:val="00C87DFE"/>
    <w:rsid w:val="00C94706"/>
    <w:rsid w:val="00C94F34"/>
    <w:rsid w:val="00C9583D"/>
    <w:rsid w:val="00CA23CC"/>
    <w:rsid w:val="00CA4578"/>
    <w:rsid w:val="00CA466D"/>
    <w:rsid w:val="00CA510F"/>
    <w:rsid w:val="00CB018F"/>
    <w:rsid w:val="00CB528E"/>
    <w:rsid w:val="00CC440C"/>
    <w:rsid w:val="00CC7F8A"/>
    <w:rsid w:val="00CD07D3"/>
    <w:rsid w:val="00CD0EC8"/>
    <w:rsid w:val="00CD27C8"/>
    <w:rsid w:val="00CD5E7A"/>
    <w:rsid w:val="00CE1A0A"/>
    <w:rsid w:val="00CE3BCA"/>
    <w:rsid w:val="00CF4EAF"/>
    <w:rsid w:val="00CF55A6"/>
    <w:rsid w:val="00D03B4C"/>
    <w:rsid w:val="00D044E6"/>
    <w:rsid w:val="00D125FE"/>
    <w:rsid w:val="00D15FBD"/>
    <w:rsid w:val="00D175A5"/>
    <w:rsid w:val="00D20458"/>
    <w:rsid w:val="00D20796"/>
    <w:rsid w:val="00D2714D"/>
    <w:rsid w:val="00D27D82"/>
    <w:rsid w:val="00D3005A"/>
    <w:rsid w:val="00D308F8"/>
    <w:rsid w:val="00D30AC5"/>
    <w:rsid w:val="00D37965"/>
    <w:rsid w:val="00D4019C"/>
    <w:rsid w:val="00D40C96"/>
    <w:rsid w:val="00D41A27"/>
    <w:rsid w:val="00D439D7"/>
    <w:rsid w:val="00D47BC4"/>
    <w:rsid w:val="00D5038D"/>
    <w:rsid w:val="00D50D9F"/>
    <w:rsid w:val="00D526BD"/>
    <w:rsid w:val="00D612DE"/>
    <w:rsid w:val="00D62365"/>
    <w:rsid w:val="00D625AE"/>
    <w:rsid w:val="00D63496"/>
    <w:rsid w:val="00D6463B"/>
    <w:rsid w:val="00D70AA6"/>
    <w:rsid w:val="00D76CEA"/>
    <w:rsid w:val="00D7725C"/>
    <w:rsid w:val="00D8115A"/>
    <w:rsid w:val="00D83404"/>
    <w:rsid w:val="00D86EFF"/>
    <w:rsid w:val="00D91A73"/>
    <w:rsid w:val="00D91E44"/>
    <w:rsid w:val="00D937D0"/>
    <w:rsid w:val="00D95315"/>
    <w:rsid w:val="00D9678E"/>
    <w:rsid w:val="00DA0C61"/>
    <w:rsid w:val="00DA1E64"/>
    <w:rsid w:val="00DA4421"/>
    <w:rsid w:val="00DA63E4"/>
    <w:rsid w:val="00DA7A06"/>
    <w:rsid w:val="00DA7E0E"/>
    <w:rsid w:val="00DB1EC8"/>
    <w:rsid w:val="00DB6619"/>
    <w:rsid w:val="00DD1FC5"/>
    <w:rsid w:val="00DD5BA7"/>
    <w:rsid w:val="00DD6334"/>
    <w:rsid w:val="00DD6F53"/>
    <w:rsid w:val="00DE292B"/>
    <w:rsid w:val="00DE4D0B"/>
    <w:rsid w:val="00DF61FF"/>
    <w:rsid w:val="00DF7B24"/>
    <w:rsid w:val="00E02971"/>
    <w:rsid w:val="00E03F45"/>
    <w:rsid w:val="00E1551A"/>
    <w:rsid w:val="00E15DE8"/>
    <w:rsid w:val="00E16460"/>
    <w:rsid w:val="00E2392C"/>
    <w:rsid w:val="00E2509D"/>
    <w:rsid w:val="00E2595B"/>
    <w:rsid w:val="00E278C4"/>
    <w:rsid w:val="00E31A14"/>
    <w:rsid w:val="00E35DCE"/>
    <w:rsid w:val="00E43CD6"/>
    <w:rsid w:val="00E51999"/>
    <w:rsid w:val="00E52C90"/>
    <w:rsid w:val="00E538A4"/>
    <w:rsid w:val="00E553E8"/>
    <w:rsid w:val="00E55802"/>
    <w:rsid w:val="00E55858"/>
    <w:rsid w:val="00E55AE9"/>
    <w:rsid w:val="00E55BDA"/>
    <w:rsid w:val="00E604BE"/>
    <w:rsid w:val="00E719B8"/>
    <w:rsid w:val="00E7600F"/>
    <w:rsid w:val="00E80EDC"/>
    <w:rsid w:val="00E82B9B"/>
    <w:rsid w:val="00E97EC2"/>
    <w:rsid w:val="00EA3385"/>
    <w:rsid w:val="00EA3F90"/>
    <w:rsid w:val="00EA7559"/>
    <w:rsid w:val="00EB2DB7"/>
    <w:rsid w:val="00EB5E92"/>
    <w:rsid w:val="00ED0190"/>
    <w:rsid w:val="00ED0369"/>
    <w:rsid w:val="00EE018E"/>
    <w:rsid w:val="00EE035F"/>
    <w:rsid w:val="00EF5780"/>
    <w:rsid w:val="00EF7263"/>
    <w:rsid w:val="00EF7908"/>
    <w:rsid w:val="00EF7B2C"/>
    <w:rsid w:val="00F00CAF"/>
    <w:rsid w:val="00F03FC8"/>
    <w:rsid w:val="00F04FD7"/>
    <w:rsid w:val="00F103B6"/>
    <w:rsid w:val="00F156DA"/>
    <w:rsid w:val="00F201D2"/>
    <w:rsid w:val="00F205C2"/>
    <w:rsid w:val="00F245A5"/>
    <w:rsid w:val="00F263FF"/>
    <w:rsid w:val="00F315BD"/>
    <w:rsid w:val="00F31C9E"/>
    <w:rsid w:val="00F44A55"/>
    <w:rsid w:val="00F45B8A"/>
    <w:rsid w:val="00F465FD"/>
    <w:rsid w:val="00F47FB9"/>
    <w:rsid w:val="00F50BD6"/>
    <w:rsid w:val="00F55346"/>
    <w:rsid w:val="00F6162D"/>
    <w:rsid w:val="00F61F38"/>
    <w:rsid w:val="00F66E6C"/>
    <w:rsid w:val="00F7315D"/>
    <w:rsid w:val="00F7474E"/>
    <w:rsid w:val="00F7776A"/>
    <w:rsid w:val="00F81977"/>
    <w:rsid w:val="00F832F5"/>
    <w:rsid w:val="00F84C93"/>
    <w:rsid w:val="00F973ED"/>
    <w:rsid w:val="00F97749"/>
    <w:rsid w:val="00FA27F4"/>
    <w:rsid w:val="00FA2D3C"/>
    <w:rsid w:val="00FA376C"/>
    <w:rsid w:val="00FA5F8E"/>
    <w:rsid w:val="00FA6B47"/>
    <w:rsid w:val="00FB2C02"/>
    <w:rsid w:val="00FB55BD"/>
    <w:rsid w:val="00FC03A9"/>
    <w:rsid w:val="00FC17AF"/>
    <w:rsid w:val="00FD6CDE"/>
    <w:rsid w:val="00FE0E36"/>
    <w:rsid w:val="00FE1C31"/>
    <w:rsid w:val="00FE3092"/>
    <w:rsid w:val="00FE40AB"/>
    <w:rsid w:val="00FE4B38"/>
    <w:rsid w:val="00FE5938"/>
    <w:rsid w:val="00FF0918"/>
    <w:rsid w:val="00FF496C"/>
    <w:rsid w:val="00FF5C8E"/>
    <w:rsid w:val="00FF6CFD"/>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E80EDC"/>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ConsPlusNormal">
    <w:name w:val="ConsPlusNormal"/>
    <w:rsid w:val="002D24AA"/>
    <w:pPr>
      <w:widowControl w:val="0"/>
      <w:autoSpaceDE w:val="0"/>
      <w:autoSpaceDN w:val="0"/>
      <w:spacing w:after="0" w:line="240" w:lineRule="auto"/>
    </w:pPr>
    <w:rPr>
      <w:rFonts w:ascii="Calibri" w:eastAsia="Times New Roman" w:hAnsi="Calibri" w:cs="Calibri"/>
      <w:szCs w:val="20"/>
      <w:lang w:eastAsia="ru-RU"/>
    </w:rPr>
  </w:style>
  <w:style w:type="paragraph" w:customStyle="1" w:styleId="ConsPlusTitle">
    <w:name w:val="ConsPlusTitle"/>
    <w:rsid w:val="002D24AA"/>
    <w:pPr>
      <w:widowControl w:val="0"/>
      <w:autoSpaceDE w:val="0"/>
      <w:autoSpaceDN w:val="0"/>
      <w:spacing w:after="0" w:line="240" w:lineRule="auto"/>
    </w:pPr>
    <w:rPr>
      <w:rFonts w:ascii="Calibri" w:eastAsia="Times New Roman" w:hAnsi="Calibri" w:cs="Calibri"/>
      <w:b/>
      <w:szCs w:val="20"/>
      <w:lang w:eastAsia="ru-RU"/>
    </w:rPr>
  </w:style>
  <w:style w:type="character" w:styleId="a3">
    <w:name w:val="annotation reference"/>
    <w:basedOn w:val="a0"/>
    <w:uiPriority w:val="99"/>
    <w:semiHidden/>
    <w:unhideWhenUsed/>
    <w:rsid w:val="00994876"/>
    <w:rPr>
      <w:sz w:val="16"/>
      <w:szCs w:val="16"/>
    </w:rPr>
  </w:style>
  <w:style w:type="paragraph" w:styleId="a4">
    <w:name w:val="annotation text"/>
    <w:basedOn w:val="a"/>
    <w:link w:val="a5"/>
    <w:uiPriority w:val="99"/>
    <w:semiHidden/>
    <w:unhideWhenUsed/>
    <w:rsid w:val="00994876"/>
    <w:pPr>
      <w:spacing w:line="240" w:lineRule="auto"/>
    </w:pPr>
    <w:rPr>
      <w:sz w:val="20"/>
      <w:szCs w:val="20"/>
    </w:rPr>
  </w:style>
  <w:style w:type="character" w:customStyle="1" w:styleId="a5">
    <w:name w:val="Текст примечания Знак"/>
    <w:basedOn w:val="a0"/>
    <w:link w:val="a4"/>
    <w:uiPriority w:val="99"/>
    <w:semiHidden/>
    <w:rsid w:val="00994876"/>
    <w:rPr>
      <w:sz w:val="20"/>
      <w:szCs w:val="20"/>
    </w:rPr>
  </w:style>
  <w:style w:type="paragraph" w:styleId="a6">
    <w:name w:val="annotation subject"/>
    <w:basedOn w:val="a4"/>
    <w:next w:val="a4"/>
    <w:link w:val="a7"/>
    <w:uiPriority w:val="99"/>
    <w:semiHidden/>
    <w:unhideWhenUsed/>
    <w:rsid w:val="00994876"/>
    <w:rPr>
      <w:b/>
      <w:bCs/>
    </w:rPr>
  </w:style>
  <w:style w:type="character" w:customStyle="1" w:styleId="a7">
    <w:name w:val="Тема примечания Знак"/>
    <w:basedOn w:val="a5"/>
    <w:link w:val="a6"/>
    <w:uiPriority w:val="99"/>
    <w:semiHidden/>
    <w:rsid w:val="00994876"/>
    <w:rPr>
      <w:b/>
      <w:bCs/>
      <w:sz w:val="20"/>
      <w:szCs w:val="20"/>
    </w:rPr>
  </w:style>
  <w:style w:type="paragraph" w:styleId="a8">
    <w:name w:val="Balloon Text"/>
    <w:basedOn w:val="a"/>
    <w:link w:val="a9"/>
    <w:uiPriority w:val="99"/>
    <w:semiHidden/>
    <w:unhideWhenUsed/>
    <w:rsid w:val="00994876"/>
    <w:pPr>
      <w:spacing w:after="0" w:line="240" w:lineRule="auto"/>
    </w:pPr>
    <w:rPr>
      <w:rFonts w:ascii="Tahoma" w:hAnsi="Tahoma" w:cs="Tahoma"/>
      <w:sz w:val="16"/>
      <w:szCs w:val="16"/>
    </w:rPr>
  </w:style>
  <w:style w:type="character" w:customStyle="1" w:styleId="a9">
    <w:name w:val="Текст выноски Знак"/>
    <w:basedOn w:val="a0"/>
    <w:link w:val="a8"/>
    <w:uiPriority w:val="99"/>
    <w:semiHidden/>
    <w:rsid w:val="00994876"/>
    <w:rPr>
      <w:rFonts w:ascii="Tahoma" w:hAnsi="Tahoma" w:cs="Tahoma"/>
      <w:sz w:val="16"/>
      <w:szCs w:val="16"/>
    </w:rPr>
  </w:style>
  <w:style w:type="character" w:styleId="aa">
    <w:name w:val="Hyperlink"/>
    <w:basedOn w:val="a0"/>
    <w:uiPriority w:val="99"/>
    <w:semiHidden/>
    <w:unhideWhenUsed/>
    <w:rsid w:val="008D0075"/>
    <w:rPr>
      <w:color w:val="0000FF" w:themeColor="hyperlink"/>
      <w:u w:val="single"/>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ConsPlusNormal">
    <w:name w:val="ConsPlusNormal"/>
    <w:rsid w:val="002D24AA"/>
    <w:pPr>
      <w:widowControl w:val="0"/>
      <w:autoSpaceDE w:val="0"/>
      <w:autoSpaceDN w:val="0"/>
      <w:spacing w:after="0" w:line="240" w:lineRule="auto"/>
    </w:pPr>
    <w:rPr>
      <w:rFonts w:ascii="Calibri" w:eastAsia="Times New Roman" w:hAnsi="Calibri" w:cs="Calibri"/>
      <w:szCs w:val="20"/>
      <w:lang w:eastAsia="ru-RU"/>
    </w:rPr>
  </w:style>
  <w:style w:type="paragraph" w:customStyle="1" w:styleId="ConsPlusTitle">
    <w:name w:val="ConsPlusTitle"/>
    <w:rsid w:val="002D24AA"/>
    <w:pPr>
      <w:widowControl w:val="0"/>
      <w:autoSpaceDE w:val="0"/>
      <w:autoSpaceDN w:val="0"/>
      <w:spacing w:after="0" w:line="240" w:lineRule="auto"/>
    </w:pPr>
    <w:rPr>
      <w:rFonts w:ascii="Calibri" w:eastAsia="Times New Roman" w:hAnsi="Calibri" w:cs="Calibri"/>
      <w:b/>
      <w:szCs w:val="20"/>
      <w:lang w:eastAsia="ru-RU"/>
    </w:rPr>
  </w:style>
  <w:style w:type="character" w:styleId="a3">
    <w:name w:val="annotation reference"/>
    <w:basedOn w:val="a0"/>
    <w:uiPriority w:val="99"/>
    <w:semiHidden/>
    <w:unhideWhenUsed/>
    <w:rsid w:val="00994876"/>
    <w:rPr>
      <w:sz w:val="16"/>
      <w:szCs w:val="16"/>
    </w:rPr>
  </w:style>
  <w:style w:type="paragraph" w:styleId="a4">
    <w:name w:val="annotation text"/>
    <w:basedOn w:val="a"/>
    <w:link w:val="a5"/>
    <w:uiPriority w:val="99"/>
    <w:semiHidden/>
    <w:unhideWhenUsed/>
    <w:rsid w:val="00994876"/>
    <w:pPr>
      <w:spacing w:line="240" w:lineRule="auto"/>
    </w:pPr>
    <w:rPr>
      <w:sz w:val="20"/>
      <w:szCs w:val="20"/>
    </w:rPr>
  </w:style>
  <w:style w:type="character" w:customStyle="1" w:styleId="a5">
    <w:name w:val="Текст примечания Знак"/>
    <w:basedOn w:val="a0"/>
    <w:link w:val="a4"/>
    <w:uiPriority w:val="99"/>
    <w:semiHidden/>
    <w:rsid w:val="00994876"/>
    <w:rPr>
      <w:sz w:val="20"/>
      <w:szCs w:val="20"/>
    </w:rPr>
  </w:style>
  <w:style w:type="paragraph" w:styleId="a6">
    <w:name w:val="annotation subject"/>
    <w:basedOn w:val="a4"/>
    <w:next w:val="a4"/>
    <w:link w:val="a7"/>
    <w:uiPriority w:val="99"/>
    <w:semiHidden/>
    <w:unhideWhenUsed/>
    <w:rsid w:val="00994876"/>
    <w:rPr>
      <w:b/>
      <w:bCs/>
    </w:rPr>
  </w:style>
  <w:style w:type="character" w:customStyle="1" w:styleId="a7">
    <w:name w:val="Тема примечания Знак"/>
    <w:basedOn w:val="a5"/>
    <w:link w:val="a6"/>
    <w:uiPriority w:val="99"/>
    <w:semiHidden/>
    <w:rsid w:val="00994876"/>
    <w:rPr>
      <w:b/>
      <w:bCs/>
      <w:sz w:val="20"/>
      <w:szCs w:val="20"/>
    </w:rPr>
  </w:style>
  <w:style w:type="paragraph" w:styleId="a8">
    <w:name w:val="Balloon Text"/>
    <w:basedOn w:val="a"/>
    <w:link w:val="a9"/>
    <w:uiPriority w:val="99"/>
    <w:semiHidden/>
    <w:unhideWhenUsed/>
    <w:rsid w:val="00994876"/>
    <w:pPr>
      <w:spacing w:after="0" w:line="240" w:lineRule="auto"/>
    </w:pPr>
    <w:rPr>
      <w:rFonts w:ascii="Tahoma" w:hAnsi="Tahoma" w:cs="Tahoma"/>
      <w:sz w:val="16"/>
      <w:szCs w:val="16"/>
    </w:rPr>
  </w:style>
  <w:style w:type="character" w:customStyle="1" w:styleId="a9">
    <w:name w:val="Текст выноски Знак"/>
    <w:basedOn w:val="a0"/>
    <w:link w:val="a8"/>
    <w:uiPriority w:val="99"/>
    <w:semiHidden/>
    <w:rsid w:val="00994876"/>
    <w:rPr>
      <w:rFonts w:ascii="Tahoma" w:hAnsi="Tahoma" w:cs="Tahoma"/>
      <w:sz w:val="16"/>
      <w:szCs w:val="16"/>
    </w:rPr>
  </w:style>
</w:styles>
</file>

<file path=word/webSettings.xml><?xml version="1.0" encoding="utf-8"?>
<w:webSettings xmlns:r="http://schemas.openxmlformats.org/officeDocument/2006/relationships" xmlns:w="http://schemas.openxmlformats.org/wordprocessingml/2006/main">
  <w:divs>
    <w:div w:id="53429347">
      <w:bodyDiv w:val="1"/>
      <w:marLeft w:val="0"/>
      <w:marRight w:val="0"/>
      <w:marTop w:val="0"/>
      <w:marBottom w:val="0"/>
      <w:divBdr>
        <w:top w:val="none" w:sz="0" w:space="0" w:color="auto"/>
        <w:left w:val="none" w:sz="0" w:space="0" w:color="auto"/>
        <w:bottom w:val="none" w:sz="0" w:space="0" w:color="auto"/>
        <w:right w:val="none" w:sz="0" w:space="0" w:color="auto"/>
      </w:divBdr>
    </w:div>
    <w:div w:id="274144584">
      <w:bodyDiv w:val="1"/>
      <w:marLeft w:val="0"/>
      <w:marRight w:val="0"/>
      <w:marTop w:val="0"/>
      <w:marBottom w:val="0"/>
      <w:divBdr>
        <w:top w:val="none" w:sz="0" w:space="0" w:color="auto"/>
        <w:left w:val="none" w:sz="0" w:space="0" w:color="auto"/>
        <w:bottom w:val="none" w:sz="0" w:space="0" w:color="auto"/>
        <w:right w:val="none" w:sz="0" w:space="0" w:color="auto"/>
      </w:divBdr>
    </w:div>
    <w:div w:id="461193695">
      <w:bodyDiv w:val="1"/>
      <w:marLeft w:val="0"/>
      <w:marRight w:val="0"/>
      <w:marTop w:val="0"/>
      <w:marBottom w:val="0"/>
      <w:divBdr>
        <w:top w:val="none" w:sz="0" w:space="0" w:color="auto"/>
        <w:left w:val="none" w:sz="0" w:space="0" w:color="auto"/>
        <w:bottom w:val="none" w:sz="0" w:space="0" w:color="auto"/>
        <w:right w:val="none" w:sz="0" w:space="0" w:color="auto"/>
      </w:divBdr>
    </w:div>
    <w:div w:id="464615736">
      <w:bodyDiv w:val="1"/>
      <w:marLeft w:val="0"/>
      <w:marRight w:val="0"/>
      <w:marTop w:val="0"/>
      <w:marBottom w:val="0"/>
      <w:divBdr>
        <w:top w:val="none" w:sz="0" w:space="0" w:color="auto"/>
        <w:left w:val="none" w:sz="0" w:space="0" w:color="auto"/>
        <w:bottom w:val="none" w:sz="0" w:space="0" w:color="auto"/>
        <w:right w:val="none" w:sz="0" w:space="0" w:color="auto"/>
      </w:divBdr>
    </w:div>
    <w:div w:id="533421223">
      <w:bodyDiv w:val="1"/>
      <w:marLeft w:val="0"/>
      <w:marRight w:val="0"/>
      <w:marTop w:val="0"/>
      <w:marBottom w:val="0"/>
      <w:divBdr>
        <w:top w:val="none" w:sz="0" w:space="0" w:color="auto"/>
        <w:left w:val="none" w:sz="0" w:space="0" w:color="auto"/>
        <w:bottom w:val="none" w:sz="0" w:space="0" w:color="auto"/>
        <w:right w:val="none" w:sz="0" w:space="0" w:color="auto"/>
      </w:divBdr>
    </w:div>
    <w:div w:id="621690123">
      <w:bodyDiv w:val="1"/>
      <w:marLeft w:val="0"/>
      <w:marRight w:val="0"/>
      <w:marTop w:val="0"/>
      <w:marBottom w:val="0"/>
      <w:divBdr>
        <w:top w:val="none" w:sz="0" w:space="0" w:color="auto"/>
        <w:left w:val="none" w:sz="0" w:space="0" w:color="auto"/>
        <w:bottom w:val="none" w:sz="0" w:space="0" w:color="auto"/>
        <w:right w:val="none" w:sz="0" w:space="0" w:color="auto"/>
      </w:divBdr>
    </w:div>
    <w:div w:id="665017784">
      <w:bodyDiv w:val="1"/>
      <w:marLeft w:val="0"/>
      <w:marRight w:val="0"/>
      <w:marTop w:val="0"/>
      <w:marBottom w:val="0"/>
      <w:divBdr>
        <w:top w:val="none" w:sz="0" w:space="0" w:color="auto"/>
        <w:left w:val="none" w:sz="0" w:space="0" w:color="auto"/>
        <w:bottom w:val="none" w:sz="0" w:space="0" w:color="auto"/>
        <w:right w:val="none" w:sz="0" w:space="0" w:color="auto"/>
      </w:divBdr>
    </w:div>
    <w:div w:id="720862475">
      <w:bodyDiv w:val="1"/>
      <w:marLeft w:val="0"/>
      <w:marRight w:val="0"/>
      <w:marTop w:val="0"/>
      <w:marBottom w:val="0"/>
      <w:divBdr>
        <w:top w:val="none" w:sz="0" w:space="0" w:color="auto"/>
        <w:left w:val="none" w:sz="0" w:space="0" w:color="auto"/>
        <w:bottom w:val="none" w:sz="0" w:space="0" w:color="auto"/>
        <w:right w:val="none" w:sz="0" w:space="0" w:color="auto"/>
      </w:divBdr>
    </w:div>
    <w:div w:id="849025187">
      <w:bodyDiv w:val="1"/>
      <w:marLeft w:val="0"/>
      <w:marRight w:val="0"/>
      <w:marTop w:val="0"/>
      <w:marBottom w:val="0"/>
      <w:divBdr>
        <w:top w:val="none" w:sz="0" w:space="0" w:color="auto"/>
        <w:left w:val="none" w:sz="0" w:space="0" w:color="auto"/>
        <w:bottom w:val="none" w:sz="0" w:space="0" w:color="auto"/>
        <w:right w:val="none" w:sz="0" w:space="0" w:color="auto"/>
      </w:divBdr>
    </w:div>
    <w:div w:id="852303692">
      <w:bodyDiv w:val="1"/>
      <w:marLeft w:val="0"/>
      <w:marRight w:val="0"/>
      <w:marTop w:val="0"/>
      <w:marBottom w:val="0"/>
      <w:divBdr>
        <w:top w:val="none" w:sz="0" w:space="0" w:color="auto"/>
        <w:left w:val="none" w:sz="0" w:space="0" w:color="auto"/>
        <w:bottom w:val="none" w:sz="0" w:space="0" w:color="auto"/>
        <w:right w:val="none" w:sz="0" w:space="0" w:color="auto"/>
      </w:divBdr>
    </w:div>
    <w:div w:id="951207232">
      <w:bodyDiv w:val="1"/>
      <w:marLeft w:val="0"/>
      <w:marRight w:val="0"/>
      <w:marTop w:val="0"/>
      <w:marBottom w:val="0"/>
      <w:divBdr>
        <w:top w:val="none" w:sz="0" w:space="0" w:color="auto"/>
        <w:left w:val="none" w:sz="0" w:space="0" w:color="auto"/>
        <w:bottom w:val="none" w:sz="0" w:space="0" w:color="auto"/>
        <w:right w:val="none" w:sz="0" w:space="0" w:color="auto"/>
      </w:divBdr>
    </w:div>
    <w:div w:id="971861918">
      <w:bodyDiv w:val="1"/>
      <w:marLeft w:val="0"/>
      <w:marRight w:val="0"/>
      <w:marTop w:val="0"/>
      <w:marBottom w:val="0"/>
      <w:divBdr>
        <w:top w:val="none" w:sz="0" w:space="0" w:color="auto"/>
        <w:left w:val="none" w:sz="0" w:space="0" w:color="auto"/>
        <w:bottom w:val="none" w:sz="0" w:space="0" w:color="auto"/>
        <w:right w:val="none" w:sz="0" w:space="0" w:color="auto"/>
      </w:divBdr>
    </w:div>
    <w:div w:id="1194343777">
      <w:bodyDiv w:val="1"/>
      <w:marLeft w:val="0"/>
      <w:marRight w:val="0"/>
      <w:marTop w:val="0"/>
      <w:marBottom w:val="0"/>
      <w:divBdr>
        <w:top w:val="none" w:sz="0" w:space="0" w:color="auto"/>
        <w:left w:val="none" w:sz="0" w:space="0" w:color="auto"/>
        <w:bottom w:val="none" w:sz="0" w:space="0" w:color="auto"/>
        <w:right w:val="none" w:sz="0" w:space="0" w:color="auto"/>
      </w:divBdr>
    </w:div>
    <w:div w:id="1300650194">
      <w:bodyDiv w:val="1"/>
      <w:marLeft w:val="0"/>
      <w:marRight w:val="0"/>
      <w:marTop w:val="0"/>
      <w:marBottom w:val="0"/>
      <w:divBdr>
        <w:top w:val="none" w:sz="0" w:space="0" w:color="auto"/>
        <w:left w:val="none" w:sz="0" w:space="0" w:color="auto"/>
        <w:bottom w:val="none" w:sz="0" w:space="0" w:color="auto"/>
        <w:right w:val="none" w:sz="0" w:space="0" w:color="auto"/>
      </w:divBdr>
    </w:div>
    <w:div w:id="1309281033">
      <w:bodyDiv w:val="1"/>
      <w:marLeft w:val="0"/>
      <w:marRight w:val="0"/>
      <w:marTop w:val="0"/>
      <w:marBottom w:val="0"/>
      <w:divBdr>
        <w:top w:val="none" w:sz="0" w:space="0" w:color="auto"/>
        <w:left w:val="none" w:sz="0" w:space="0" w:color="auto"/>
        <w:bottom w:val="none" w:sz="0" w:space="0" w:color="auto"/>
        <w:right w:val="none" w:sz="0" w:space="0" w:color="auto"/>
      </w:divBdr>
    </w:div>
    <w:div w:id="1377198133">
      <w:bodyDiv w:val="1"/>
      <w:marLeft w:val="0"/>
      <w:marRight w:val="0"/>
      <w:marTop w:val="0"/>
      <w:marBottom w:val="0"/>
      <w:divBdr>
        <w:top w:val="none" w:sz="0" w:space="0" w:color="auto"/>
        <w:left w:val="none" w:sz="0" w:space="0" w:color="auto"/>
        <w:bottom w:val="none" w:sz="0" w:space="0" w:color="auto"/>
        <w:right w:val="none" w:sz="0" w:space="0" w:color="auto"/>
      </w:divBdr>
    </w:div>
    <w:div w:id="1455952142">
      <w:bodyDiv w:val="1"/>
      <w:marLeft w:val="0"/>
      <w:marRight w:val="0"/>
      <w:marTop w:val="0"/>
      <w:marBottom w:val="0"/>
      <w:divBdr>
        <w:top w:val="none" w:sz="0" w:space="0" w:color="auto"/>
        <w:left w:val="none" w:sz="0" w:space="0" w:color="auto"/>
        <w:bottom w:val="none" w:sz="0" w:space="0" w:color="auto"/>
        <w:right w:val="none" w:sz="0" w:space="0" w:color="auto"/>
      </w:divBdr>
    </w:div>
    <w:div w:id="1462267427">
      <w:bodyDiv w:val="1"/>
      <w:marLeft w:val="0"/>
      <w:marRight w:val="0"/>
      <w:marTop w:val="0"/>
      <w:marBottom w:val="0"/>
      <w:divBdr>
        <w:top w:val="none" w:sz="0" w:space="0" w:color="auto"/>
        <w:left w:val="none" w:sz="0" w:space="0" w:color="auto"/>
        <w:bottom w:val="none" w:sz="0" w:space="0" w:color="auto"/>
        <w:right w:val="none" w:sz="0" w:space="0" w:color="auto"/>
      </w:divBdr>
    </w:div>
    <w:div w:id="1514108453">
      <w:bodyDiv w:val="1"/>
      <w:marLeft w:val="0"/>
      <w:marRight w:val="0"/>
      <w:marTop w:val="0"/>
      <w:marBottom w:val="0"/>
      <w:divBdr>
        <w:top w:val="none" w:sz="0" w:space="0" w:color="auto"/>
        <w:left w:val="none" w:sz="0" w:space="0" w:color="auto"/>
        <w:bottom w:val="none" w:sz="0" w:space="0" w:color="auto"/>
        <w:right w:val="none" w:sz="0" w:space="0" w:color="auto"/>
      </w:divBdr>
    </w:div>
    <w:div w:id="1540706495">
      <w:bodyDiv w:val="1"/>
      <w:marLeft w:val="0"/>
      <w:marRight w:val="0"/>
      <w:marTop w:val="0"/>
      <w:marBottom w:val="0"/>
      <w:divBdr>
        <w:top w:val="none" w:sz="0" w:space="0" w:color="auto"/>
        <w:left w:val="none" w:sz="0" w:space="0" w:color="auto"/>
        <w:bottom w:val="none" w:sz="0" w:space="0" w:color="auto"/>
        <w:right w:val="none" w:sz="0" w:space="0" w:color="auto"/>
      </w:divBdr>
    </w:div>
    <w:div w:id="1541166882">
      <w:bodyDiv w:val="1"/>
      <w:marLeft w:val="0"/>
      <w:marRight w:val="0"/>
      <w:marTop w:val="0"/>
      <w:marBottom w:val="0"/>
      <w:divBdr>
        <w:top w:val="none" w:sz="0" w:space="0" w:color="auto"/>
        <w:left w:val="none" w:sz="0" w:space="0" w:color="auto"/>
        <w:bottom w:val="none" w:sz="0" w:space="0" w:color="auto"/>
        <w:right w:val="none" w:sz="0" w:space="0" w:color="auto"/>
      </w:divBdr>
    </w:div>
    <w:div w:id="1556234274">
      <w:bodyDiv w:val="1"/>
      <w:marLeft w:val="0"/>
      <w:marRight w:val="0"/>
      <w:marTop w:val="0"/>
      <w:marBottom w:val="0"/>
      <w:divBdr>
        <w:top w:val="none" w:sz="0" w:space="0" w:color="auto"/>
        <w:left w:val="none" w:sz="0" w:space="0" w:color="auto"/>
        <w:bottom w:val="none" w:sz="0" w:space="0" w:color="auto"/>
        <w:right w:val="none" w:sz="0" w:space="0" w:color="auto"/>
      </w:divBdr>
    </w:div>
    <w:div w:id="1666318689">
      <w:bodyDiv w:val="1"/>
      <w:marLeft w:val="0"/>
      <w:marRight w:val="0"/>
      <w:marTop w:val="0"/>
      <w:marBottom w:val="0"/>
      <w:divBdr>
        <w:top w:val="none" w:sz="0" w:space="0" w:color="auto"/>
        <w:left w:val="none" w:sz="0" w:space="0" w:color="auto"/>
        <w:bottom w:val="none" w:sz="0" w:space="0" w:color="auto"/>
        <w:right w:val="none" w:sz="0" w:space="0" w:color="auto"/>
      </w:divBdr>
    </w:div>
    <w:div w:id="1747919873">
      <w:bodyDiv w:val="1"/>
      <w:marLeft w:val="0"/>
      <w:marRight w:val="0"/>
      <w:marTop w:val="0"/>
      <w:marBottom w:val="0"/>
      <w:divBdr>
        <w:top w:val="none" w:sz="0" w:space="0" w:color="auto"/>
        <w:left w:val="none" w:sz="0" w:space="0" w:color="auto"/>
        <w:bottom w:val="none" w:sz="0" w:space="0" w:color="auto"/>
        <w:right w:val="none" w:sz="0" w:space="0" w:color="auto"/>
      </w:divBdr>
    </w:div>
    <w:div w:id="1806895209">
      <w:bodyDiv w:val="1"/>
      <w:marLeft w:val="0"/>
      <w:marRight w:val="0"/>
      <w:marTop w:val="0"/>
      <w:marBottom w:val="0"/>
      <w:divBdr>
        <w:top w:val="none" w:sz="0" w:space="0" w:color="auto"/>
        <w:left w:val="none" w:sz="0" w:space="0" w:color="auto"/>
        <w:bottom w:val="none" w:sz="0" w:space="0" w:color="auto"/>
        <w:right w:val="none" w:sz="0" w:space="0" w:color="auto"/>
      </w:divBdr>
    </w:div>
    <w:div w:id="1954170917">
      <w:bodyDiv w:val="1"/>
      <w:marLeft w:val="0"/>
      <w:marRight w:val="0"/>
      <w:marTop w:val="0"/>
      <w:marBottom w:val="0"/>
      <w:divBdr>
        <w:top w:val="none" w:sz="0" w:space="0" w:color="auto"/>
        <w:left w:val="none" w:sz="0" w:space="0" w:color="auto"/>
        <w:bottom w:val="none" w:sz="0" w:space="0" w:color="auto"/>
        <w:right w:val="none" w:sz="0" w:space="0" w:color="auto"/>
      </w:divBdr>
    </w:div>
    <w:div w:id="1989896305">
      <w:bodyDiv w:val="1"/>
      <w:marLeft w:val="0"/>
      <w:marRight w:val="0"/>
      <w:marTop w:val="0"/>
      <w:marBottom w:val="0"/>
      <w:divBdr>
        <w:top w:val="none" w:sz="0" w:space="0" w:color="auto"/>
        <w:left w:val="none" w:sz="0" w:space="0" w:color="auto"/>
        <w:bottom w:val="none" w:sz="0" w:space="0" w:color="auto"/>
        <w:right w:val="none" w:sz="0" w:space="0" w:color="auto"/>
      </w:divBdr>
    </w:div>
    <w:div w:id="206610135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117" Type="http://schemas.openxmlformats.org/officeDocument/2006/relationships/hyperlink" Target="consultantplus://offline/ref=07A83F80D3020FE70BB3920E3B8E38D3D27CF026976ACD306462C127CFCFAF7952ABD4520850A5D0F8X0E" TargetMode="External"/><Relationship Id="rId21" Type="http://schemas.openxmlformats.org/officeDocument/2006/relationships/hyperlink" Target="consultantplus://offline/ref=07A83F80D3020FE70BB3920E3B8E38D3D27CF026976ACD306462C127CFCFAF7952ABD4520850A6D7F8XEE" TargetMode="External"/><Relationship Id="rId42" Type="http://schemas.openxmlformats.org/officeDocument/2006/relationships/hyperlink" Target="file:///p:\%23&#1086;&#1073;&#1084;&#1077;&#1085;&#1085;&#1080;&#1082;%23\&#1058;&#1072;&#1090;&#1100;&#1103;&#1085;&#1072;%20&#1050;&#1086;&#1089;&#1090;&#1080;&#1085;&#1072;\&#1089;&#1077;&#1088;&#1075;&#1080;&#1085;&#1086;\&#1057;&#1077;&#1088;&#1075;&#1080;&#1085;&#1089;&#1082;&#1080;&#1081;%20&#1089;&#1077;&#1083;&#1100;&#1089;&#1086;&#1074;&#1077;&#1090;.docx" TargetMode="External"/><Relationship Id="rId63" Type="http://schemas.openxmlformats.org/officeDocument/2006/relationships/hyperlink" Target="consultantplus://offline/ref=07A83F80D3020FE70BB3920E3B8E38D3D27CF026976ACD306462C127CFCFAF7952ABD4520850A6D7F8XEE" TargetMode="External"/><Relationship Id="rId84" Type="http://schemas.openxmlformats.org/officeDocument/2006/relationships/hyperlink" Target="consultantplus://offline/ref=07A83F80D3020FE70BB3920E3B8E38D3D27CF026976ACD306462C127CFCFAF7952ABD4520850A6D0F8XCE" TargetMode="External"/><Relationship Id="rId138" Type="http://schemas.openxmlformats.org/officeDocument/2006/relationships/hyperlink" Target="consultantplus://offline/ref=07A83F80D3020FE70BB3920E3B8E38D3D27CF026976ACD306462C127CFCFAF7952ABD4520850A5D6F8XDE" TargetMode="External"/><Relationship Id="rId159" Type="http://schemas.openxmlformats.org/officeDocument/2006/relationships/hyperlink" Target="consultantplus://offline/ref=07A83F80D3020FE70BB3920E3B8E38D3D27CF026976ACD306462C127CFCFAF7952ABD452F0X1E" TargetMode="External"/><Relationship Id="rId170" Type="http://schemas.openxmlformats.org/officeDocument/2006/relationships/hyperlink" Target="consultantplus://offline/ref=07A83F80D3020FE70BB3920E3B8E38D3D27CF026976ACD306462C127CFCFAF7952ABD451F0XBE" TargetMode="External"/><Relationship Id="rId191" Type="http://schemas.openxmlformats.org/officeDocument/2006/relationships/hyperlink" Target="consultantplus://offline/ref=07A83F80D3020FE70BB3920E3B8E38D3D27CF026976ACD306462C127CFCFAF7952ABD4520850A6D0F8XCE" TargetMode="External"/><Relationship Id="rId205" Type="http://schemas.openxmlformats.org/officeDocument/2006/relationships/hyperlink" Target="consultantplus://offline/ref=07A83F80D3020FE70BB3920E3B8E38D3D27CF026976ACD306462C127CFCFAF7952ABD4520AF5X3E" TargetMode="External"/><Relationship Id="rId107" Type="http://schemas.openxmlformats.org/officeDocument/2006/relationships/hyperlink" Target="consultantplus://offline/ref=07A83F80D3020FE70BB3920E3B8E38D3D27CF026976ACD306462C127CFCFAF7952ABD4520850A6D7F8XBE" TargetMode="External"/><Relationship Id="rId11" Type="http://schemas.openxmlformats.org/officeDocument/2006/relationships/hyperlink" Target="consultantplus://offline/ref=7A898443688878F0706530D6D09D52AC0CABF63D804DBF3BED2EC659CFr2r7B" TargetMode="External"/><Relationship Id="rId32" Type="http://schemas.openxmlformats.org/officeDocument/2006/relationships/hyperlink" Target="consultantplus://offline/ref=07A83F80D3020FE70BB3920E3B8E38D3D27CF026976ACD306462C127CFCFAF7952ABD4520850A6D7F8XEE" TargetMode="External"/><Relationship Id="rId37" Type="http://schemas.openxmlformats.org/officeDocument/2006/relationships/hyperlink" Target="consultantplus://offline/ref=07A83F80D3020FE70BB3920E3B8E38D3D27CF026976ACD306462C127CFCFAF7952ABD4520850A5D1F8XFE" TargetMode="External"/><Relationship Id="rId53" Type="http://schemas.openxmlformats.org/officeDocument/2006/relationships/hyperlink" Target="consultantplus://offline/ref=07A83F80D3020FE70BB3920E3B8E38D3D27CF026976ACD306462C127CFCFAF7952ABD4520850A5D5F8X8E" TargetMode="External"/><Relationship Id="rId58" Type="http://schemas.openxmlformats.org/officeDocument/2006/relationships/hyperlink" Target="consultantplus://offline/ref=07A83F80D3020FE70BB3920E3B8E38D3D27CF026976ACD306462C127CFCFAF7952ABD452F0X1E" TargetMode="External"/><Relationship Id="rId74" Type="http://schemas.openxmlformats.org/officeDocument/2006/relationships/hyperlink" Target="consultantplus://offline/ref=07A83F80D3020FE70BB3920E3B8E38D3D27CF026976ACD306462C127CFCFAF7952ABD4520850A5D0F8X0E" TargetMode="External"/><Relationship Id="rId79" Type="http://schemas.openxmlformats.org/officeDocument/2006/relationships/hyperlink" Target="consultantplus://offline/ref=07A83F80D3020FE70BB3920E3B8E38D3D27CF026976ACD306462C127CFCFAF7952ABD4520850A5D4F8X9E" TargetMode="External"/><Relationship Id="rId102" Type="http://schemas.openxmlformats.org/officeDocument/2006/relationships/hyperlink" Target="consultantplus://offline/ref=07A83F80D3020FE70BB3920E3B8E38D3D27CF026976ACD306462C127CFCFAF7952ABD4520850A5D4F8XCE" TargetMode="External"/><Relationship Id="rId123" Type="http://schemas.openxmlformats.org/officeDocument/2006/relationships/hyperlink" Target="consultantplus://offline/ref=07A83F80D3020FE70BB3920E3B8E38D3D27CF026976ACD306462C127CFCFAF7952ABD45209F5X8E" TargetMode="External"/><Relationship Id="rId128" Type="http://schemas.openxmlformats.org/officeDocument/2006/relationships/hyperlink" Target="consultantplus://offline/ref=07A83F80D3020FE70BB3920E3B8E38D3D27CF026976ACD306462C127CFCFAF7952ABD4520AF5X9E" TargetMode="External"/><Relationship Id="rId144" Type="http://schemas.openxmlformats.org/officeDocument/2006/relationships/hyperlink" Target="consultantplus://offline/ref=07A83F80D3020FE70BB3920E3B8E38D3D27CF026976ACD306462C127CFCFAF7952ABD4520850A6D2F8X0E" TargetMode="External"/><Relationship Id="rId149" Type="http://schemas.openxmlformats.org/officeDocument/2006/relationships/hyperlink" Target="consultantplus://offline/ref=07A83F80D3020FE70BB3920E3B8E38D3D27CF026976ACD306462C127CFCFAF7952ABD4520AF5X0E" TargetMode="External"/><Relationship Id="rId5" Type="http://schemas.openxmlformats.org/officeDocument/2006/relationships/hyperlink" Target="consultantplus://offline/ref=7A898443688878F0706530D6D09D52AC0CABF635894FBF3BED2EC659CF27AEC5B41CD5E8ED321BAErCr0B" TargetMode="External"/><Relationship Id="rId90" Type="http://schemas.openxmlformats.org/officeDocument/2006/relationships/hyperlink" Target="consultantplus://offline/ref=07A83F80D3020FE70BB3920E3B8E38D3D27CF026976ACD306462C127CFCFAF7952ABD4520AF5X0E" TargetMode="External"/><Relationship Id="rId95" Type="http://schemas.openxmlformats.org/officeDocument/2006/relationships/hyperlink" Target="consultantplus://offline/ref=07A83F80D3020FE70BB3920E3B8E38D3D27CF026976ACD306462C127CFCFAF7952ABD4520850A5D2F8X8E" TargetMode="External"/><Relationship Id="rId160" Type="http://schemas.openxmlformats.org/officeDocument/2006/relationships/hyperlink" Target="consultantplus://offline/ref=07A83F80D3020FE70BB3920E3B8E38D3D27CF026976ACD306462C127CFCFAF7952ABD455F0XBE" TargetMode="External"/><Relationship Id="rId165" Type="http://schemas.openxmlformats.org/officeDocument/2006/relationships/hyperlink" Target="consultantplus://offline/ref=07A83F80D3020FE70BB3920E3B8E38D3D27CF026976ACD306462C127CFCFAF7952ABD45208F5X5E" TargetMode="External"/><Relationship Id="rId181" Type="http://schemas.openxmlformats.org/officeDocument/2006/relationships/hyperlink" Target="file:///C:\Documents%20and%20Settings\kty\&#1056;&#1072;&#1073;&#1086;&#1095;&#1080;&#1081;%20&#1089;&#1090;&#1086;&#1083;\&#1086;&#1073;&#1084;&#1077;&#1085;&#1085;&#1080;&#1082;\28-2\&#1089;&#1077;&#1088;&#1075;&#1080;&#1085;&#1086;\&#1057;&#1077;&#1088;&#1075;&#1080;&#1085;&#1089;&#1082;&#1080;&#1081;%20&#1089;&#1077;&#1083;&#1100;&#1089;&#1086;&#1074;&#1077;&#1090;.docx" TargetMode="External"/><Relationship Id="rId186" Type="http://schemas.openxmlformats.org/officeDocument/2006/relationships/hyperlink" Target="consultantplus://offline/ref=07A83F80D3020FE70BB3920E3B8E38D3D27CF026976ACD306462C127CFCFAF7952ABD4520AF5X0E" TargetMode="External"/><Relationship Id="rId22" Type="http://schemas.openxmlformats.org/officeDocument/2006/relationships/hyperlink" Target="consultantplus://offline/ref=07A83F80D3020FE70BB3920E3B8E38D3D27CF026976ACD306462C127CFCFAF7952ABD4520850A6D8F8XAE" TargetMode="External"/><Relationship Id="rId27" Type="http://schemas.openxmlformats.org/officeDocument/2006/relationships/hyperlink" Target="consultantplus://offline/ref=07A83F80D3020FE70BB3920E3B8E38D3D27CF026976ACD306462C127CFCFAF7952ABD4520850A5D5F8X8E" TargetMode="External"/><Relationship Id="rId43" Type="http://schemas.openxmlformats.org/officeDocument/2006/relationships/hyperlink" Target="consultantplus://offline/ref=07A83F80D3020FE70BB3920E3B8E38D3D27CF026976ACD306462C127CFCFAF7952ABD4520850A6D8F8XAE" TargetMode="External"/><Relationship Id="rId48" Type="http://schemas.openxmlformats.org/officeDocument/2006/relationships/hyperlink" Target="consultantplus://offline/ref=07A83F80D3020FE70BB3920E3B8E38D3D27CF026976ACD306462C127CFCFAF7952ABD4520850A6D7F8XBE" TargetMode="External"/><Relationship Id="rId64" Type="http://schemas.openxmlformats.org/officeDocument/2006/relationships/hyperlink" Target="consultantplus://offline/ref=07A83F80D3020FE70BB3920E3B8E38D3D27CF026976ACD306462C127CFCFAF7952ABD4520AF5X0E" TargetMode="External"/><Relationship Id="rId69" Type="http://schemas.openxmlformats.org/officeDocument/2006/relationships/hyperlink" Target="consultantplus://offline/ref=07A83F80D3020FE70BB3920E3B8E38D3D27CF026976ACD306462C127CFCFAF7952ABD4520850A6D8F8XAE" TargetMode="External"/><Relationship Id="rId113" Type="http://schemas.openxmlformats.org/officeDocument/2006/relationships/hyperlink" Target="consultantplus://offline/ref=07A83F80D3020FE70BB3920E3B8E38D3D27CF026976ACD306462C127CFCFAF7952ABD4F5X6E" TargetMode="External"/><Relationship Id="rId118" Type="http://schemas.openxmlformats.org/officeDocument/2006/relationships/hyperlink" Target="consultantplus://offline/ref=07A83F80D3020FE70BB3920E3B8E38D3D27CF026976ACD306462C127CFCFAF7952ABD451F0XBE" TargetMode="External"/><Relationship Id="rId134" Type="http://schemas.openxmlformats.org/officeDocument/2006/relationships/hyperlink" Target="consultantplus://offline/ref=07A83F80D3020FE70BB3920E3B8E38D3D27CF026976ACD306462C127CFCFAF7952ABD4520850A5D4F8X9E" TargetMode="External"/><Relationship Id="rId139" Type="http://schemas.openxmlformats.org/officeDocument/2006/relationships/hyperlink" Target="consultantplus://offline/ref=07A83F80D3020FE70BB3920E3B8E38D3D27CF026976ACD306462C127CFCFAF7952ABD4520850A5D9F8XAE" TargetMode="External"/><Relationship Id="rId80" Type="http://schemas.openxmlformats.org/officeDocument/2006/relationships/hyperlink" Target="consultantplus://offline/ref=07A83F80D3020FE70BB3920E3B8E38D3D27CF026976ACD306462C127CFCFAF7952ABD4520850A5D4F8XCE" TargetMode="External"/><Relationship Id="rId85" Type="http://schemas.openxmlformats.org/officeDocument/2006/relationships/hyperlink" Target="consultantplus://offline/ref=07A83F80D3020FE70BB3920E3B8E38D3D27CF026976ACD306462C127CFCFAF7952ABD45208F5X5E" TargetMode="External"/><Relationship Id="rId150" Type="http://schemas.openxmlformats.org/officeDocument/2006/relationships/hyperlink" Target="consultantplus://offline/ref=07A83F80D3020FE70BB3920E3B8E38D3D27CF026976ACD306462C127CFCFAF7952ABD4520AF5X3E" TargetMode="External"/><Relationship Id="rId155" Type="http://schemas.openxmlformats.org/officeDocument/2006/relationships/hyperlink" Target="consultantplus://offline/ref=07A83F80D3020FE70BB3920E3B8E38D3D27CF026976ACD306462C127CFCFAF7952ABD4520850A5D2F8X8E" TargetMode="External"/><Relationship Id="rId171" Type="http://schemas.openxmlformats.org/officeDocument/2006/relationships/hyperlink" Target="consultantplus://offline/ref=07A83F80D3020FE70BB3920E3B8E38D3D27CF026976ACD306462C127CFCFAF7952ABD4520850A5D2F8X8E" TargetMode="External"/><Relationship Id="rId176" Type="http://schemas.openxmlformats.org/officeDocument/2006/relationships/hyperlink" Target="consultantplus://offline/ref=07A83F80D3020FE70BB3920E3B8E38D3D27CF026976ACD306462C127CFCFAF7952ABD4520850A4D1F8X9E" TargetMode="External"/><Relationship Id="rId192" Type="http://schemas.openxmlformats.org/officeDocument/2006/relationships/hyperlink" Target="file:///C:\Documents%20and%20Settings\kty\&#1056;&#1072;&#1073;&#1086;&#1095;&#1080;&#1081;%20&#1089;&#1090;&#1086;&#1083;\&#1086;&#1073;&#1084;&#1077;&#1085;&#1085;&#1080;&#1082;\28-2\&#1089;&#1077;&#1088;&#1075;&#1080;&#1085;&#1086;\&#1057;&#1077;&#1088;&#1075;&#1080;&#1085;&#1089;&#1082;&#1080;&#1081;%20&#1089;&#1077;&#1083;&#1100;&#1089;&#1086;&#1074;&#1077;&#1090;.docx" TargetMode="External"/><Relationship Id="rId197" Type="http://schemas.openxmlformats.org/officeDocument/2006/relationships/hyperlink" Target="consultantplus://offline/ref=07A83F80D3020FE70BB3920E3B8E38D3D27CF026976ACD306462C127CFCFAF7952ABD4520850A5D2F8X8E" TargetMode="External"/><Relationship Id="rId206" Type="http://schemas.openxmlformats.org/officeDocument/2006/relationships/hyperlink" Target="consultantplus://offline/ref=07A83F80D3020FE70BB3920E3B8E38D3D27CF026976ACD306462C127CFCFAF7952ABD4520850A4D1F8X9E" TargetMode="External"/><Relationship Id="rId201" Type="http://schemas.openxmlformats.org/officeDocument/2006/relationships/hyperlink" Target="consultantplus://offline/ref=07A83F80D3020FE70BB3920E3B8E38D3D27CF026976ACD306462C127CFCFAF7952ABD45208F5X5E" TargetMode="External"/><Relationship Id="rId12" Type="http://schemas.openxmlformats.org/officeDocument/2006/relationships/hyperlink" Target="consultantplus://offline/ref=7A898443688878F0706530D6D09D52AC0CABF63D804DBF3BED2EC659CFr2r7B" TargetMode="External"/><Relationship Id="rId17" Type="http://schemas.openxmlformats.org/officeDocument/2006/relationships/hyperlink" Target="consultantplus://offline/ref=07A83F80D3020FE70BB3920E3B8E38D3D27CF026976ACD306462C127CFCFAF7952ABD45209F5X8E" TargetMode="External"/><Relationship Id="rId33" Type="http://schemas.openxmlformats.org/officeDocument/2006/relationships/hyperlink" Target="consultantplus://offline/ref=07A83F80D3020FE70BB3920E3B8E38D3D27CF026976ACD306462C127CFCFAF7952ABD4520AF5X0E" TargetMode="External"/><Relationship Id="rId38" Type="http://schemas.openxmlformats.org/officeDocument/2006/relationships/hyperlink" Target="consultantplus://offline/ref=07A83F80D3020FE70BB3920E3B8E38D3D27CF026976ACD306462C127CFCFAF7952ABD4520850A5D2F8X8E" TargetMode="External"/><Relationship Id="rId59" Type="http://schemas.openxmlformats.org/officeDocument/2006/relationships/hyperlink" Target="consultantplus://offline/ref=07A83F80D3020FE70BB3920E3B8E38D3D27CF026976ACD306462C127CFCFAF7952ABD4520850A5D5F8X8E" TargetMode="External"/><Relationship Id="rId103" Type="http://schemas.openxmlformats.org/officeDocument/2006/relationships/hyperlink" Target="consultantplus://offline/ref=07A83F80D3020FE70BB3920E3B8E38D3D27CF026976ACD306462C127CFCFAF7952ABD4520850A5D5F8X8E" TargetMode="External"/><Relationship Id="rId108" Type="http://schemas.openxmlformats.org/officeDocument/2006/relationships/hyperlink" Target="consultantplus://offline/ref=07A83F80D3020FE70BB3920E3B8E38D3D27CF026976ACD306462C127CFCFAF7952ABD4520850A6D7F8XEE" TargetMode="External"/><Relationship Id="rId124" Type="http://schemas.openxmlformats.org/officeDocument/2006/relationships/hyperlink" Target="consultantplus://offline/ref=07A83F80D3020FE70BB3920E3B8E38D3D27CF026976ACD306462C127CFCFAF7952ABD4520850A6D7F8XBE" TargetMode="External"/><Relationship Id="rId129" Type="http://schemas.openxmlformats.org/officeDocument/2006/relationships/hyperlink" Target="consultantplus://offline/ref=07A83F80D3020FE70BB3920E3B8E38D3D27CF026976ACD306462C127CFCFAF7952ABD4520850A4D1F8X9E" TargetMode="External"/><Relationship Id="rId54" Type="http://schemas.openxmlformats.org/officeDocument/2006/relationships/hyperlink" Target="consultantplus://offline/ref=07A83F80D3020FE70BB3920E3B8E38D3D27CF026976ACD306462C127CFCFAF7952ABD4520850A5D6F8XDE" TargetMode="External"/><Relationship Id="rId70" Type="http://schemas.openxmlformats.org/officeDocument/2006/relationships/hyperlink" Target="consultantplus://offline/ref=07A83F80D3020FE70BB3920E3B8E38D3D27CF026976ACD306462C127CFCFAF7952ABD4520850A5D0F8X0E" TargetMode="External"/><Relationship Id="rId75" Type="http://schemas.openxmlformats.org/officeDocument/2006/relationships/hyperlink" Target="consultantplus://offline/ref=07A83F80D3020FE70BB3920E3B8E38D3D27CF026976ACD306462C127CFCFAF7952ABD451F0XBE" TargetMode="External"/><Relationship Id="rId91" Type="http://schemas.openxmlformats.org/officeDocument/2006/relationships/hyperlink" Target="consultantplus://offline/ref=07A83F80D3020FE70BB3920E3B8E38D3D27CF026976ACD306462C127CFCFAF7952ABD4520850A4D3F8XBE" TargetMode="External"/><Relationship Id="rId96" Type="http://schemas.openxmlformats.org/officeDocument/2006/relationships/hyperlink" Target="consultantplus://offline/ref=07A83F80D3020FE70BB3920E3B8E38D3D27CF026976ACD306462C127CFCFAF7952ABD4520850A4D1F8X9E" TargetMode="External"/><Relationship Id="rId140" Type="http://schemas.openxmlformats.org/officeDocument/2006/relationships/hyperlink" Target="consultantplus://offline/ref=07A83F80D3020FE70BB3920E3B8E38D3D27CF026976ACD306462C127CFCFAF7952ABD45AF0XBE" TargetMode="External"/><Relationship Id="rId145" Type="http://schemas.openxmlformats.org/officeDocument/2006/relationships/hyperlink" Target="consultantplus://offline/ref=07A83F80D3020FE70BB3920E3B8E38D3D27CF026976ACD306462C127CFCFAF7952ABD4520850A6D4F8X8E" TargetMode="External"/><Relationship Id="rId161" Type="http://schemas.openxmlformats.org/officeDocument/2006/relationships/hyperlink" Target="consultantplus://offline/ref=07A83F80D3020FE70BB3920E3B8E38D3D27CF026976ACD306462C127CFCFAF7952ABD45AF0XBE" TargetMode="External"/><Relationship Id="rId166" Type="http://schemas.openxmlformats.org/officeDocument/2006/relationships/hyperlink" Target="consultantplus://offline/ref=07A83F80D3020FE70BB3920E3B8E38D3D27CF026976ACD306462C127CFCFAF7952ABD4520850A6D4F8X8E" TargetMode="External"/><Relationship Id="rId182" Type="http://schemas.openxmlformats.org/officeDocument/2006/relationships/hyperlink" Target="consultantplus://offline/ref=07A83F80D3020FE70BB3920E3B8E38D3D27CF026976ACD306462C127CFCFAF7952ABD4520850A6D0F8XFE" TargetMode="External"/><Relationship Id="rId187" Type="http://schemas.openxmlformats.org/officeDocument/2006/relationships/hyperlink" Target="consultantplus://offline/ref=07A83F80D3020FE70BB3920E3B8E38D3D27CF026976ACD306462C127CFCFAF7952ABD4520850A5D2F8X8E" TargetMode="External"/><Relationship Id="rId1" Type="http://schemas.openxmlformats.org/officeDocument/2006/relationships/customXml" Target="../customXml/item1.xml"/><Relationship Id="rId6" Type="http://schemas.openxmlformats.org/officeDocument/2006/relationships/hyperlink" Target="consultantplus://offline/ref=7A898443688878F070652EDBC6F10CA507A0A8398A43B165B3719D04982EA492F3538CAAA93E1AABC2DBE9rAr8B" TargetMode="External"/><Relationship Id="rId23" Type="http://schemas.openxmlformats.org/officeDocument/2006/relationships/hyperlink" Target="consultantplus://offline/ref=07A83F80D3020FE70BB3920E3B8E38D3D27CF026976ACD306462C127CFCFAF7952ABD4520AF5X0E" TargetMode="External"/><Relationship Id="rId28" Type="http://schemas.openxmlformats.org/officeDocument/2006/relationships/hyperlink" Target="consultantplus://offline/ref=07A83F80D3020FE70BB3920E3B8E38D3D27CF026976ACD306462C127CFCFAF7952ABD4520850A5D5F8XBE" TargetMode="External"/><Relationship Id="rId49" Type="http://schemas.openxmlformats.org/officeDocument/2006/relationships/hyperlink" Target="consultantplus://offline/ref=07A83F80D3020FE70BB3920E3B8E38D3D27CF026976ACD306462C127CFCFAF7952ABD4520850A6D7F8XEE" TargetMode="External"/><Relationship Id="rId114" Type="http://schemas.openxmlformats.org/officeDocument/2006/relationships/hyperlink" Target="consultantplus://offline/ref=07A83F80D3020FE70BB3920E3B8E38D3D27CF026976ACD306462C127CFCFAF7952ABD4F5XAE" TargetMode="External"/><Relationship Id="rId119" Type="http://schemas.openxmlformats.org/officeDocument/2006/relationships/hyperlink" Target="consultantplus://offline/ref=07A83F80D3020FE70BB3920E3B8E38D3D27CF026976ACD306462C127CFCFAF7952ABD450F0XAE" TargetMode="External"/><Relationship Id="rId44" Type="http://schemas.openxmlformats.org/officeDocument/2006/relationships/hyperlink" Target="consultantplus://offline/ref=07A83F80D3020FE70BB3920E3B8E38D3D27CF026976ACD306462C127CFCFAF7952ABD4520850A5D0F8X0E" TargetMode="External"/><Relationship Id="rId60" Type="http://schemas.openxmlformats.org/officeDocument/2006/relationships/hyperlink" Target="consultantplus://offline/ref=07A83F80D3020FE70BB3920E3B8E38D3D27CF026976ACD306462C127CFCFAF7952ABD4520850A5D6F8XDE" TargetMode="External"/><Relationship Id="rId65" Type="http://schemas.openxmlformats.org/officeDocument/2006/relationships/hyperlink" Target="consultantplus://offline/ref=07A83F80D3020FE70BB3920E3B8E38D3D27CF026976ACD306462C127CFCFAF7952ABD4520850A5D4F8XCE" TargetMode="External"/><Relationship Id="rId81" Type="http://schemas.openxmlformats.org/officeDocument/2006/relationships/hyperlink" Target="consultantplus://offline/ref=07A83F80D3020FE70BB3920E3B8E38D3D27CF026976ACD306462C127CFCFAF7952ABD4520850A5D5F8X8E" TargetMode="External"/><Relationship Id="rId86" Type="http://schemas.openxmlformats.org/officeDocument/2006/relationships/hyperlink" Target="consultantplus://offline/ref=07A83F80D3020FE70BB3920E3B8E38D3D27CF026976ACD306462C127CFCFAF7952ABD4520850A6D4F8X8E" TargetMode="External"/><Relationship Id="rId130" Type="http://schemas.openxmlformats.org/officeDocument/2006/relationships/hyperlink" Target="consultantplus://offline/ref=07A83F80D3020FE70BB3920E3B8E38D3D27CF026976ACD306462C127CFCFAF7952ABD4520850A4D7F8XAE" TargetMode="External"/><Relationship Id="rId135" Type="http://schemas.openxmlformats.org/officeDocument/2006/relationships/hyperlink" Target="consultantplus://offline/ref=07A83F80D3020FE70BB3920E3B8E38D3D27CF026976ACD306462C127CFCFAF7952ABD4520850A5D4F8XCE" TargetMode="External"/><Relationship Id="rId151" Type="http://schemas.openxmlformats.org/officeDocument/2006/relationships/hyperlink" Target="consultantplus://offline/ref=07A83F80D3020FE70BB3920E3B8E38D3D27CF026976ACD306462C127CFCFAF7952ABD4F5X1E" TargetMode="External"/><Relationship Id="rId156" Type="http://schemas.openxmlformats.org/officeDocument/2006/relationships/hyperlink" Target="consultantplus://offline/ref=07A83F80D3020FE70BB3920E3B8E38D3D27CF026976ACD306462C127CFCFAF7952ABD4520850A5D5F8XBE" TargetMode="External"/><Relationship Id="rId177" Type="http://schemas.openxmlformats.org/officeDocument/2006/relationships/hyperlink" Target="consultantplus://offline/ref=07A83F80D3020FE70BB3920E3B8E38D3D27CF026976ACD306462C127CFCFAF7952ABD452F0X1E" TargetMode="External"/><Relationship Id="rId198" Type="http://schemas.openxmlformats.org/officeDocument/2006/relationships/hyperlink" Target="consultantplus://offline/ref=07A83F80D3020FE70BB3920E3B8E38D3D27CF026976ACD306462C127CFCFAF7952ABD4520850A5D4F8XCE" TargetMode="External"/><Relationship Id="rId172" Type="http://schemas.openxmlformats.org/officeDocument/2006/relationships/hyperlink" Target="consultantplus://offline/ref=07A83F80D3020FE70BB3920E3B8E38D3D27CF026976ACD306462C127CFCFAF7952ABD4520850A5D4F8XCE" TargetMode="External"/><Relationship Id="rId193" Type="http://schemas.openxmlformats.org/officeDocument/2006/relationships/hyperlink" Target="consultantplus://offline/ref=07A83F80D3020FE70BB3920E3B8E38D3D27CF026976ACD306462C127CFCFAF7952ABD4520850A6D4F8X8E" TargetMode="External"/><Relationship Id="rId202" Type="http://schemas.openxmlformats.org/officeDocument/2006/relationships/hyperlink" Target="consultantplus://offline/ref=07A83F80D3020FE70BB3920E3B8E38D3D27CF026976ACD306462C127CFCFAF7952ABD4520850A6D0F8XFE" TargetMode="External"/><Relationship Id="rId207" Type="http://schemas.openxmlformats.org/officeDocument/2006/relationships/hyperlink" Target="consultantplus://offline/ref=07A83F80D3020FE70BB3920E3B8E38D3D27CF026976ACD306462C127CFCFAF7952ABD4520850A6D0F8XCE" TargetMode="External"/><Relationship Id="rId13" Type="http://schemas.openxmlformats.org/officeDocument/2006/relationships/hyperlink" Target="consultantplus://offline/ref=07A83F80D3020FE70BB3920E3B8E38D3D27CF026976ACD306462C127CFCFAF7952ABD4520850A4D1F8X9E" TargetMode="External"/><Relationship Id="rId18" Type="http://schemas.openxmlformats.org/officeDocument/2006/relationships/hyperlink" Target="consultantplus://offline/ref=07A83F80D3020FE70BB3920E3B8E38D3D27CF026976ACD306462C127CFCFAF7952ABD4520850A6D7F8XBE" TargetMode="External"/><Relationship Id="rId39" Type="http://schemas.openxmlformats.org/officeDocument/2006/relationships/hyperlink" Target="consultantplus://offline/ref=07A83F80D3020FE70BB3920E3B8E38D3D27CF026976ACD306462C127CFCFAF7952ABD455F0XBE" TargetMode="External"/><Relationship Id="rId109" Type="http://schemas.openxmlformats.org/officeDocument/2006/relationships/hyperlink" Target="consultantplus://offline/ref=07A83F80D3020FE70BB3920E3B8E38D3D27CF026976ACD306462C127CFCFAF7952ABD4520AF5X0E" TargetMode="External"/><Relationship Id="rId34" Type="http://schemas.openxmlformats.org/officeDocument/2006/relationships/hyperlink" Target="consultantplus://offline/ref=07A83F80D3020FE70BB3920E3B8E38D3D27CF026976ACD306462C127CFCFAF7952ABD4F5X1E" TargetMode="External"/><Relationship Id="rId50" Type="http://schemas.openxmlformats.org/officeDocument/2006/relationships/hyperlink" Target="consultantplus://offline/ref=07A83F80D3020FE70BB3920E3B8E38D3D27CF026976ACD306462C127CFCFAF7952ABD4520AF5X0E" TargetMode="External"/><Relationship Id="rId55" Type="http://schemas.openxmlformats.org/officeDocument/2006/relationships/hyperlink" Target="consultantplus://offline/ref=07A83F80D3020FE70BB3920E3B8E38D3D27CF026976ACD306462C127CFCFAF7952ABD4520850A5D7F8XCE" TargetMode="External"/><Relationship Id="rId76" Type="http://schemas.openxmlformats.org/officeDocument/2006/relationships/hyperlink" Target="consultantplus://offline/ref=07A83F80D3020FE70BB3920E3B8E38D3D27CF026976ACD306462C127CFCFAF7952ABD450F0XAE" TargetMode="External"/><Relationship Id="rId97" Type="http://schemas.openxmlformats.org/officeDocument/2006/relationships/hyperlink" Target="consultantplus://offline/ref=07A83F80D3020FE70BB3920E3B8E38D3D27CF026976ACD306462C127CFCFAF7952ABD4F5X1E" TargetMode="External"/><Relationship Id="rId104" Type="http://schemas.openxmlformats.org/officeDocument/2006/relationships/hyperlink" Target="consultantplus://offline/ref=07A83F80D3020FE70BB3920E3B8E38D3D27CF026976ACD306462C127CFCFAF7952ABD4520850A6D0F8XCE" TargetMode="External"/><Relationship Id="rId120" Type="http://schemas.openxmlformats.org/officeDocument/2006/relationships/hyperlink" Target="consultantplus://offline/ref=07A83F80D3020FE70BB3920E3B8E38D3D27CF026976ACD306462C127CFCFAF7952ABD4520850A5D4F8XCE" TargetMode="External"/><Relationship Id="rId125" Type="http://schemas.openxmlformats.org/officeDocument/2006/relationships/hyperlink" Target="consultantplus://offline/ref=07A83F80D3020FE70BB3920E3B8E38D3D27CF026976ACD306462C127CFCFAF7952ABD4520850A6D7F8XEE" TargetMode="External"/><Relationship Id="rId141" Type="http://schemas.openxmlformats.org/officeDocument/2006/relationships/hyperlink" Target="consultantplus://offline/ref=07A83F80D3020FE70BB3920E3B8E38D3D27CF026976ACD306462C127CFCFAF7952ABD4520850A6D0F8XCE" TargetMode="External"/><Relationship Id="rId146" Type="http://schemas.openxmlformats.org/officeDocument/2006/relationships/hyperlink" Target="consultantplus://offline/ref=07A83F80D3020FE70BB3920E3B8E38D3D27CF026976ACD306462C127CFCFAF7952ABD45209F5X8E" TargetMode="External"/><Relationship Id="rId167" Type="http://schemas.openxmlformats.org/officeDocument/2006/relationships/hyperlink" Target="consultantplus://offline/ref=07A83F80D3020FE70BB3920E3B8E38D3D27CF026976ACD306462C127CFCFAF7952ABD45209F5X8E" TargetMode="External"/><Relationship Id="rId188" Type="http://schemas.openxmlformats.org/officeDocument/2006/relationships/hyperlink" Target="consultantplus://offline/ref=07A83F80D3020FE70BB3920E3B8E38D3D27CF026976ACD306462C127CFCFAF7952ABD4520850A5D5F8X8E" TargetMode="External"/><Relationship Id="rId7" Type="http://schemas.openxmlformats.org/officeDocument/2006/relationships/hyperlink" Target="consultantplus://offline/ref=7A898443688878F070652EDBC6F10CA507A0A8398A43B165B3719D04982EA492F3538CAAA93E1AABC2DBE9rAr8B" TargetMode="External"/><Relationship Id="rId71" Type="http://schemas.openxmlformats.org/officeDocument/2006/relationships/hyperlink" Target="consultantplus://offline/ref=07A83F80D3020FE70BB3920E3B8E38D3D27CF026976ACD306462C127CFCFAF7952ABD4520850A4D1F8X9E" TargetMode="External"/><Relationship Id="rId92" Type="http://schemas.openxmlformats.org/officeDocument/2006/relationships/hyperlink" Target="consultantplus://offline/ref=07A83F80D3020FE70BB3920E3B8E38D3D27CF026976ACD306462C127CFCFAF7952ABD455F0XBE" TargetMode="External"/><Relationship Id="rId162" Type="http://schemas.openxmlformats.org/officeDocument/2006/relationships/hyperlink" Target="consultantplus://offline/ref=07A83F80D3020FE70BB3920E3B8E38D3D27CF026976ACD306462C127CFCFAF7952ABD4520850A6D0F8XCE" TargetMode="External"/><Relationship Id="rId183" Type="http://schemas.openxmlformats.org/officeDocument/2006/relationships/hyperlink" Target="consultantplus://offline/ref=07A83F80D3020FE70BB3920E3B8E38D3D27CF026976ACD306462C127CFCFAF7952ABD45208F5X5E" TargetMode="External"/><Relationship Id="rId2" Type="http://schemas.openxmlformats.org/officeDocument/2006/relationships/styles" Target="styles.xml"/><Relationship Id="rId29" Type="http://schemas.openxmlformats.org/officeDocument/2006/relationships/hyperlink" Target="consultantplus://offline/ref=07A83F80D3020FE70BB3920E3B8E38D3D27CF026976ACD306462C127CFCFAF7952ABD4520850A5D7F8XCE" TargetMode="External"/><Relationship Id="rId518" Type="http://schemas.microsoft.com/office/2007/relationships/stylesWithEffects" Target="stylesWithEffects.xml"/><Relationship Id="rId24" Type="http://schemas.openxmlformats.org/officeDocument/2006/relationships/hyperlink" Target="consultantplus://offline/ref=07A83F80D3020FE70BB3920E3B8E38D3D27CF026976ACD306462C127CFCFAF7952ABD4520850A4D1F8X9E" TargetMode="External"/><Relationship Id="rId40" Type="http://schemas.openxmlformats.org/officeDocument/2006/relationships/hyperlink" Target="consultantplus://offline/ref=07A83F80D3020FE70BB3920E3B8E38D3D27CF026976ACD306462C127CFCFAF7952ABD4520850A5D6F8XDE" TargetMode="External"/><Relationship Id="rId45" Type="http://schemas.openxmlformats.org/officeDocument/2006/relationships/hyperlink" Target="consultantplus://offline/ref=07A83F80D3020FE70BB3920E3B8E38D3D27CF026976ACD306462C127CFCFAF7952ABD4520850A4D1F8X9E" TargetMode="External"/><Relationship Id="rId66" Type="http://schemas.openxmlformats.org/officeDocument/2006/relationships/hyperlink" Target="consultantplus://offline/ref=07A83F80D3020FE70BB3920E3B8E38D3D27CF026976ACD306462C127CFCFAF7952ABD4520850A5D5F8XBE" TargetMode="External"/><Relationship Id="rId87" Type="http://schemas.openxmlformats.org/officeDocument/2006/relationships/hyperlink" Target="consultantplus://offline/ref=07A83F80D3020FE70BB3920E3B8E38D3D27CF026976ACD306462C127CFCFAF7952ABD45209F5X8E" TargetMode="External"/><Relationship Id="rId110" Type="http://schemas.openxmlformats.org/officeDocument/2006/relationships/hyperlink" Target="consultantplus://offline/ref=07A83F80D3020FE70BB3920E3B8E38D3D27CF026976ACD306462C127CFCFAF7952ABD4520850A5D0F8XDE" TargetMode="External"/><Relationship Id="rId115" Type="http://schemas.openxmlformats.org/officeDocument/2006/relationships/hyperlink" Target="consultantplus://offline/ref=07A83F80D3020FE70BB3920E3B8E38D3D27CF026976ACD306462C127CFCFAF7952ABD452F0X1E" TargetMode="External"/><Relationship Id="rId131" Type="http://schemas.openxmlformats.org/officeDocument/2006/relationships/hyperlink" Target="consultantplus://offline/ref=07A83F80D3020FE70BB3920E3B8E38D3D27CF026976ACD306462C127CFCFAF7952ABD452F0X1E" TargetMode="External"/><Relationship Id="rId136" Type="http://schemas.openxmlformats.org/officeDocument/2006/relationships/hyperlink" Target="consultantplus://offline/ref=07A83F80D3020FE70BB3920E3B8E38D3D27CF026976ACD306462C127CFCFAF7952ABD4520850A5D5F8X8E" TargetMode="External"/><Relationship Id="rId157" Type="http://schemas.openxmlformats.org/officeDocument/2006/relationships/hyperlink" Target="consultantplus://offline/ref=07A83F80D3020FE70BB3920E3B8E38D3D27CF026976ACD306462C127CFCFAF7952ABD4520AF5X9E" TargetMode="External"/><Relationship Id="rId178" Type="http://schemas.openxmlformats.org/officeDocument/2006/relationships/hyperlink" Target="consultantplus://offline/ref=07A83F80D3020FE70BB3920E3B8E38D3D27CF026976ACD306462C127CFCFAF7952ABD455F0XBE" TargetMode="External"/><Relationship Id="rId61" Type="http://schemas.openxmlformats.org/officeDocument/2006/relationships/hyperlink" Target="consultantplus://offline/ref=07A83F80D3020FE70BB3920E3B8E38D3D27CF026976ACD306462C127CFCFAF7952ABD45209F5X8E" TargetMode="External"/><Relationship Id="rId82" Type="http://schemas.openxmlformats.org/officeDocument/2006/relationships/hyperlink" Target="consultantplus://offline/ref=07A83F80D3020FE70BB3920E3B8E38D3D27CF026976ACD306462C127CFCFAF7952ABD4520850A5D5F8XBE" TargetMode="External"/><Relationship Id="rId152" Type="http://schemas.openxmlformats.org/officeDocument/2006/relationships/hyperlink" Target="consultantplus://offline/ref=07A83F80D3020FE70BB3920E3B8E38D3D27CF026976ACD306462C127CFCFAF7952ABD4F5X6E" TargetMode="External"/><Relationship Id="rId173" Type="http://schemas.openxmlformats.org/officeDocument/2006/relationships/hyperlink" Target="consultantplus://offline/ref=07A83F80D3020FE70BB3920E3B8E38D3D27CF026976ACD306462C127CFCFAF7952ABD4520850A5D4F8XCE" TargetMode="External"/><Relationship Id="rId194" Type="http://schemas.openxmlformats.org/officeDocument/2006/relationships/hyperlink" Target="consultantplus://offline/ref=07A83F80D3020FE70BB3920E3B8E38D3D27CF026976ACD306462C127CFCFAF7952ABD4520AF5X0E" TargetMode="External"/><Relationship Id="rId199" Type="http://schemas.openxmlformats.org/officeDocument/2006/relationships/hyperlink" Target="consultantplus://offline/ref=07A83F80D3020FE70BB3920E3B8E38D3D27CF026976ACD306462C127CFCFAF7952ABD4520850A4D1F8X9E" TargetMode="External"/><Relationship Id="rId203" Type="http://schemas.openxmlformats.org/officeDocument/2006/relationships/hyperlink" Target="consultantplus://offline/ref=07A83F80D3020FE70BB3920E3B8E38D3D27CF026976ACD306462C127CFCFAF7952ABD4520850A6D0F8XCE" TargetMode="External"/><Relationship Id="rId208" Type="http://schemas.openxmlformats.org/officeDocument/2006/relationships/hyperlink" Target="consultantplus://offline/ref=07A83F80D3020FE70BB3920E3B8E38D3D27CF026976ACD306462C127CFCFAF7952ABD4520850A6D2F8X0E" TargetMode="External"/><Relationship Id="rId19" Type="http://schemas.openxmlformats.org/officeDocument/2006/relationships/hyperlink" Target="consultantplus://offline/ref=07A83F80D3020FE70BB3920E3B8E38D3D27CF026976ACD306462C127CFCFAF7952ABD452F0X1E" TargetMode="External"/><Relationship Id="rId14" Type="http://schemas.openxmlformats.org/officeDocument/2006/relationships/hyperlink" Target="consultantplus://offline/ref=07A83F80D3020FE70BB3920E3B8E38D3D27CF026976ACD306462C127CFCFAF7952ABD4520850A4D6F8X1E" TargetMode="External"/><Relationship Id="rId30" Type="http://schemas.openxmlformats.org/officeDocument/2006/relationships/hyperlink" Target="consultantplus://offline/ref=07A83F80D3020FE70BB3920E3B8E38D3D27CF026976ACD306462C127CFCFAF7952ABD45209F5X8E" TargetMode="External"/><Relationship Id="rId35" Type="http://schemas.openxmlformats.org/officeDocument/2006/relationships/hyperlink" Target="consultantplus://offline/ref=07A83F80D3020FE70BB3920E3B8E38D3D27CF026976ACD306462C127CFCFAF7952ABD452F0X1E" TargetMode="External"/><Relationship Id="rId56" Type="http://schemas.openxmlformats.org/officeDocument/2006/relationships/hyperlink" Target="consultantplus://offline/ref=07A83F80D3020FE70BB3920E3B8E38D3D27CF026976ACD306462C127CFCFAF7952ABD4520850A6D8F8XAE" TargetMode="External"/><Relationship Id="rId77" Type="http://schemas.openxmlformats.org/officeDocument/2006/relationships/hyperlink" Target="consultantplus://offline/ref=07A83F80D3020FE70BB3920E3B8E38D3D27CF026976ACD306462C127CFCFAF7952ABD4520850A5D1F8XFE" TargetMode="External"/><Relationship Id="rId100" Type="http://schemas.openxmlformats.org/officeDocument/2006/relationships/hyperlink" Target="consultantplus://offline/ref=07A83F80D3020FE70BB3920E3B8E38D3D27CF026976ACD306462C127CFCFAF7952ABD451F0XBE" TargetMode="External"/><Relationship Id="rId105" Type="http://schemas.openxmlformats.org/officeDocument/2006/relationships/hyperlink" Target="consultantplus://offline/ref=07A83F80D3020FE70BB3920E3B8E38D3D27CF026976ACD306462C127CFCFAF7952ABD4520850A6D4F8X8E" TargetMode="External"/><Relationship Id="rId126" Type="http://schemas.openxmlformats.org/officeDocument/2006/relationships/hyperlink" Target="consultantplus://offline/ref=07A83F80D3020FE70BB3920E3B8E38D3D27CF026976ACD306462C127CFCFAF7952ABD4520AF5X0E" TargetMode="External"/><Relationship Id="rId147" Type="http://schemas.openxmlformats.org/officeDocument/2006/relationships/hyperlink" Target="consultantplus://offline/ref=07A83F80D3020FE70BB3920E3B8E38D3D27CF026976ACD306462C127CFCFAF7952ABD4520850A6D7F8XEE" TargetMode="External"/><Relationship Id="rId168" Type="http://schemas.openxmlformats.org/officeDocument/2006/relationships/hyperlink" Target="consultantplus://offline/ref=07A83F80D3020FE70BB3920E3B8E38D3D27CF026976ACD306462C127CFCFAF7952ABD4520AF5X0E" TargetMode="External"/><Relationship Id="rId8" Type="http://schemas.openxmlformats.org/officeDocument/2006/relationships/hyperlink" Target="consultantplus://offline/ref=7A898443688878F0706530D6D09D52AC0CABF63D804DBF3BED2EC659CF27AEC5B41CD5E8ED331DA2rCr5B" TargetMode="External"/><Relationship Id="rId51" Type="http://schemas.openxmlformats.org/officeDocument/2006/relationships/hyperlink" Target="consultantplus://offline/ref=07A83F80D3020FE70BB3920E3B8E38D3D27CF026976ACD306462C127CFCFAF7952ABD452F0X1E" TargetMode="External"/><Relationship Id="rId72" Type="http://schemas.openxmlformats.org/officeDocument/2006/relationships/hyperlink" Target="consultantplus://offline/ref=07A83F80D3020FE70BB3920E3B8E38D3D27CF026976ACD306462C127CFCFAF7952ABD452F0X1E" TargetMode="External"/><Relationship Id="rId93" Type="http://schemas.openxmlformats.org/officeDocument/2006/relationships/hyperlink" Target="consultantplus://offline/ref=07A83F80D3020FE70BB3920E3B8E38D3D27CF026976ACD306462C127CFCFAF7952ABD457F0XEE" TargetMode="External"/><Relationship Id="rId98" Type="http://schemas.openxmlformats.org/officeDocument/2006/relationships/hyperlink" Target="consultantplus://offline/ref=07A83F80D3020FE70BB3920E3B8E38D3D27CF026976ACD306462C127CFCFAF7952ABD452F0X1E" TargetMode="External"/><Relationship Id="rId121" Type="http://schemas.openxmlformats.org/officeDocument/2006/relationships/hyperlink" Target="consultantplus://offline/ref=07A83F80D3020FE70BB3920E3B8E38D3D27CF026976ACD306462C127CFCFAF7952ABD4520850A6D4F8X8E" TargetMode="External"/><Relationship Id="rId142" Type="http://schemas.openxmlformats.org/officeDocument/2006/relationships/hyperlink" Target="consultantplus://offline/ref=07A83F80D3020FE70BB3920E3B8E38D3D27CF026976ACD306462C127CFCFAF7952ABD4520850A6D0F8XFE" TargetMode="External"/><Relationship Id="rId163" Type="http://schemas.openxmlformats.org/officeDocument/2006/relationships/hyperlink" Target="file:///C:\Documents%20and%20Settings\piv\&#1052;&#1086;&#1080;%20&#1076;&#1086;&#1082;&#1091;&#1084;&#1077;&#1085;&#1090;&#1099;\&#1055;&#1047;&#1047;\&#1053;&#1086;&#1074;&#1099;&#1077;%20&#1055;&#1047;&#1047;%202017\&#1063;&#1091;&#1084;&#1072;&#1082;&#1086;&#1074;&#1089;&#1082;&#1080;&#1081;%20&#1089;&#1077;&#1083;&#1100;&#1089;&#1086;&#1074;&#1077;&#1090;.docx" TargetMode="External"/><Relationship Id="rId184" Type="http://schemas.openxmlformats.org/officeDocument/2006/relationships/hyperlink" Target="consultantplus://offline/ref=07A83F80D3020FE70BB3920E3B8E38D3D27CF026976ACD306462C127CFCFAF7952ABD4520850A6D4F8X8E" TargetMode="External"/><Relationship Id="rId189" Type="http://schemas.openxmlformats.org/officeDocument/2006/relationships/hyperlink" Target="consultantplus://offline/ref=07A83F80D3020FE70BB3920E3B8E38D3D27CF026976ACD306462C127CFCFAF7952ABD4520850A4D1F8X9E" TargetMode="External"/><Relationship Id="rId3" Type="http://schemas.openxmlformats.org/officeDocument/2006/relationships/settings" Target="settings.xml"/><Relationship Id="rId25" Type="http://schemas.openxmlformats.org/officeDocument/2006/relationships/hyperlink" Target="consultantplus://offline/ref=07A83F80D3020FE70BB3920E3B8E38D3D27CF026976ACD306462C127CFCFAF7952ABD4520850A4D6F8X1E" TargetMode="External"/><Relationship Id="rId46" Type="http://schemas.openxmlformats.org/officeDocument/2006/relationships/hyperlink" Target="consultantplus://offline/ref=07A83F80D3020FE70BB3920E3B8E38D3D27CF026976ACD306462C127CFCFAF7952ABD4520850A4D6F8X1E" TargetMode="External"/><Relationship Id="rId67" Type="http://schemas.openxmlformats.org/officeDocument/2006/relationships/hyperlink" Target="consultantplus://offline/ref=07A83F80D3020FE70BB3920E3B8E38D3D27CF026976ACD306462C127CFCFAF7952ABD455F0XBE" TargetMode="External"/><Relationship Id="rId116" Type="http://schemas.openxmlformats.org/officeDocument/2006/relationships/hyperlink" Target="consultantplus://offline/ref=07A83F80D3020FE70BB3920E3B8E38D3D27CF026976ACD306462C127CFCFAF7952ABD4520850A5D0F8XDE" TargetMode="External"/><Relationship Id="rId137" Type="http://schemas.openxmlformats.org/officeDocument/2006/relationships/hyperlink" Target="consultantplus://offline/ref=07A83F80D3020FE70BB3920E3B8E38D3D27CF026976ACD306462C127CFCFAF7952ABD455F0XBE" TargetMode="External"/><Relationship Id="rId158" Type="http://schemas.openxmlformats.org/officeDocument/2006/relationships/hyperlink" Target="consultantplus://offline/ref=07A83F80D3020FE70BB3920E3B8E38D3D27CF026976ACD306462C127CFCFAF7952ABD4520850A4D1F8X9E" TargetMode="External"/><Relationship Id="rId20" Type="http://schemas.openxmlformats.org/officeDocument/2006/relationships/hyperlink" Target="consultantplus://offline/ref=07A83F80D3020FE70BB3920E3B8E38D3D27CF026976ACD306462C127CFCFAF7952ABD4520850A5D7F8XCE" TargetMode="External"/><Relationship Id="rId41" Type="http://schemas.openxmlformats.org/officeDocument/2006/relationships/hyperlink" Target="consultantplus://offline/ref=07A83F80D3020FE70BB3920E3B8E38D3D27CF026976ACD306462C127CFCFAF7952ABD4520850A6D0F8XCE" TargetMode="External"/><Relationship Id="rId62" Type="http://schemas.openxmlformats.org/officeDocument/2006/relationships/hyperlink" Target="consultantplus://offline/ref=07A83F80D3020FE70BB3920E3B8E38D3D27CF026976ACD306462C127CFCFAF7952ABD4520850A6D7F8XBE" TargetMode="External"/><Relationship Id="rId83" Type="http://schemas.openxmlformats.org/officeDocument/2006/relationships/hyperlink" Target="consultantplus://offline/ref=07A83F80D3020FE70BB3920E3B8E38D3D27CF026976ACD306462C127CFCFAF7952ABD4520850A5D6F8XDE" TargetMode="External"/><Relationship Id="rId88" Type="http://schemas.openxmlformats.org/officeDocument/2006/relationships/hyperlink" Target="consultantplus://offline/ref=07A83F80D3020FE70BB3920E3B8E38D3D27CF026976ACD306462C127CFCFAF7952ABD4520850A6D7F8XBE" TargetMode="External"/><Relationship Id="rId111" Type="http://schemas.openxmlformats.org/officeDocument/2006/relationships/hyperlink" Target="consultantplus://offline/ref=07A83F80D3020FE70BB3920E3B8E38D3D27CF026976ACD306462C127CFCFAF7952ABD4520AF5X9E" TargetMode="External"/><Relationship Id="rId132" Type="http://schemas.openxmlformats.org/officeDocument/2006/relationships/hyperlink" Target="consultantplus://offline/ref=07A83F80D3020FE70BB3920E3B8E38D3D27CF026976ACD306462C127CFCFAF7952ABD4520850A5D0F8X0E" TargetMode="External"/><Relationship Id="rId153" Type="http://schemas.openxmlformats.org/officeDocument/2006/relationships/hyperlink" Target="consultantplus://offline/ref=07A83F80D3020FE70BB3920E3B8E38D3D27CF026976ACD306462C127CFCFAF7952ABD451F0XBE" TargetMode="External"/><Relationship Id="rId174" Type="http://schemas.openxmlformats.org/officeDocument/2006/relationships/hyperlink" Target="consultantplus://offline/ref=07A83F80D3020FE70BB3920E3B8E38D3D27CF026976ACD306462C127CFCFAF7952ABD4520850A5D5F8X8E" TargetMode="External"/><Relationship Id="rId179" Type="http://schemas.openxmlformats.org/officeDocument/2006/relationships/hyperlink" Target="consultantplus://offline/ref=07A83F80D3020FE70BB3920E3B8E38D3D27CF026976ACD306462C127CFCFAF7952ABD45AF0XBE" TargetMode="External"/><Relationship Id="rId195" Type="http://schemas.openxmlformats.org/officeDocument/2006/relationships/hyperlink" Target="consultantplus://offline/ref=07A83F80D3020FE70BB3920E3B8E38D3D27CF026976ACD306462C127CFCFAF7952ABD45208F5X5E" TargetMode="External"/><Relationship Id="rId209" Type="http://schemas.openxmlformats.org/officeDocument/2006/relationships/fontTable" Target="fontTable.xml"/><Relationship Id="rId190" Type="http://schemas.openxmlformats.org/officeDocument/2006/relationships/hyperlink" Target="consultantplus://offline/ref=07A83F80D3020FE70BB3920E3B8E38D3D27CF026976ACD306462C127CFCFAF7952ABD452F0X1E" TargetMode="External"/><Relationship Id="rId204" Type="http://schemas.openxmlformats.org/officeDocument/2006/relationships/hyperlink" Target="file:///C:\Documents%20and%20Settings\kty\&#1056;&#1072;&#1073;&#1086;&#1095;&#1080;&#1081;%20&#1089;&#1090;&#1086;&#1083;\&#1086;&#1073;&#1084;&#1077;&#1085;&#1085;&#1080;&#1082;\28-2\&#1089;&#1077;&#1088;&#1075;&#1080;&#1085;&#1086;\&#1057;&#1077;&#1088;&#1075;&#1080;&#1085;&#1089;&#1082;&#1080;&#1081;%20&#1089;&#1077;&#1083;&#1100;&#1089;&#1086;&#1074;&#1077;&#1090;.docx" TargetMode="External"/><Relationship Id="rId15" Type="http://schemas.openxmlformats.org/officeDocument/2006/relationships/hyperlink" Target="consultantplus://offline/ref=07A83F80D3020FE70BB3920E3B8E38D3D27CF026976ACD306462C127CFCFAF7952ABD4520850A6D4F8XEE" TargetMode="External"/><Relationship Id="rId36" Type="http://schemas.openxmlformats.org/officeDocument/2006/relationships/hyperlink" Target="consultantplus://offline/ref=07A83F80D3020FE70BB3920E3B8E38D3D27CF026976ACD306462C127CFCFAF7952ABD451F0XBE" TargetMode="External"/><Relationship Id="rId57" Type="http://schemas.openxmlformats.org/officeDocument/2006/relationships/hyperlink" Target="consultantplus://offline/ref=07A83F80D3020FE70BB3920E3B8E38D3D27CF026976ACD306462C127CFCFAF7952ABD4520850A4D1F8X9E" TargetMode="External"/><Relationship Id="rId106" Type="http://schemas.openxmlformats.org/officeDocument/2006/relationships/hyperlink" Target="consultantplus://offline/ref=07A83F80D3020FE70BB3920E3B8E38D3D27CF026976ACD306462C127CFCFAF7952ABD45209F5X8E" TargetMode="External"/><Relationship Id="rId127" Type="http://schemas.openxmlformats.org/officeDocument/2006/relationships/hyperlink" Target="consultantplus://offline/ref=07A83F80D3020FE70BB3920E3B8E38D3D27CF026976ACD306462C127CFCFAF7952ABD4520850A5D6F8XDE" TargetMode="External"/><Relationship Id="rId10" Type="http://schemas.openxmlformats.org/officeDocument/2006/relationships/hyperlink" Target="consultantplus://offline/ref=7A898443688878F0706530D6D09D52AC0CABF63D804DBF3BED2EC659CFr2r7B" TargetMode="External"/><Relationship Id="rId31" Type="http://schemas.openxmlformats.org/officeDocument/2006/relationships/hyperlink" Target="consultantplus://offline/ref=07A83F80D3020FE70BB3920E3B8E38D3D27CF026976ACD306462C127CFCFAF7952ABD4520850A6D7F8XBE" TargetMode="External"/><Relationship Id="rId52" Type="http://schemas.openxmlformats.org/officeDocument/2006/relationships/hyperlink" Target="consultantplus://offline/ref=07A83F80D3020FE70BB3920E3B8E38D3D27CF026976ACD306462C127CFCFAF7952ABD4520850A5D1F8XFE" TargetMode="External"/><Relationship Id="rId73" Type="http://schemas.openxmlformats.org/officeDocument/2006/relationships/hyperlink" Target="consultantplus://offline/ref=07A83F80D3020FE70BB3920E3B8E38D3D27CF026976ACD306462C127CFCFAF7952ABD4520850A5D0F8XDE" TargetMode="External"/><Relationship Id="rId78" Type="http://schemas.openxmlformats.org/officeDocument/2006/relationships/hyperlink" Target="consultantplus://offline/ref=07A83F80D3020FE70BB3920E3B8E38D3D27CF026976ACD306462C127CFCFAF7952ABD4520850A5D2F8XBE" TargetMode="External"/><Relationship Id="rId94" Type="http://schemas.openxmlformats.org/officeDocument/2006/relationships/hyperlink" Target="consultantplus://offline/ref=07A83F80D3020FE70BB3920E3B8E38D3D27CF026976ACD306462C127CFCFAF7952ABD4520850A6D0F8XFE" TargetMode="External"/><Relationship Id="rId99" Type="http://schemas.openxmlformats.org/officeDocument/2006/relationships/hyperlink" Target="consultantplus://offline/ref=07A83F80D3020FE70BB3920E3B8E38D3D27CF026976ACD306462C127CFCFAF7952ABD4520850A5D0F8X0E" TargetMode="External"/><Relationship Id="rId101" Type="http://schemas.openxmlformats.org/officeDocument/2006/relationships/hyperlink" Target="consultantplus://offline/ref=07A83F80D3020FE70BB3920E3B8E38D3D27CF026976ACD306462C127CFCFAF7952ABD450F0XAE" TargetMode="External"/><Relationship Id="rId122" Type="http://schemas.openxmlformats.org/officeDocument/2006/relationships/hyperlink" Target="consultantplus://offline/ref=07A83F80D3020FE70BB3920E3B8E38D3D27CF026976ACD306462C127CFCFAF7952ABD4520850A6D0F8XCE" TargetMode="External"/><Relationship Id="rId143" Type="http://schemas.openxmlformats.org/officeDocument/2006/relationships/hyperlink" Target="consultantplus://offline/ref=07A83F80D3020FE70BB3920E3B8E38D3D27CF026976ACD306462C127CFCFAF7952ABD45208F5X5E" TargetMode="External"/><Relationship Id="rId148" Type="http://schemas.openxmlformats.org/officeDocument/2006/relationships/hyperlink" Target="consultantplus://offline/ref=07A83F80D3020FE70BB3920E3B8E38D3D27CF026976ACD306462C127CFCFAF7952ABD4520850A6D8F8XAE" TargetMode="External"/><Relationship Id="rId164" Type="http://schemas.openxmlformats.org/officeDocument/2006/relationships/hyperlink" Target="consultantplus://offline/ref=07A83F80D3020FE70BB3920E3B8E38D3D27CF026976ACD306462C127CFCFAF7952ABD4520850A6D0F8XFE" TargetMode="External"/><Relationship Id="rId169" Type="http://schemas.openxmlformats.org/officeDocument/2006/relationships/hyperlink" Target="consultantplus://offline/ref=07A83F80D3020FE70BB3920E3B8E38D3D27CF026976ACD306462C127CFCFAF7952ABD4F5X1E" TargetMode="External"/><Relationship Id="rId185" Type="http://schemas.openxmlformats.org/officeDocument/2006/relationships/hyperlink" Target="consultantplus://offline/ref=07A83F80D3020FE70BB3920E3B8E38D3D27CF026976ACD306462C127CFCFAF7952ABD45209F5X8E" TargetMode="External"/><Relationship Id="rId4" Type="http://schemas.openxmlformats.org/officeDocument/2006/relationships/webSettings" Target="webSettings.xml"/><Relationship Id="rId9" Type="http://schemas.openxmlformats.org/officeDocument/2006/relationships/hyperlink" Target="consultantplus://offline/ref=7A898443688878F070652EDBC6F10CA507A0A8398A43B165B3719D04982EA492F3538CAAA93E1AABC2DBE9rAr8B" TargetMode="External"/><Relationship Id="rId180" Type="http://schemas.openxmlformats.org/officeDocument/2006/relationships/hyperlink" Target="consultantplus://offline/ref=07A83F80D3020FE70BB3920E3B8E38D3D27CF026976ACD306462C127CFCFAF7952ABD4520850A6D0F8XCE" TargetMode="External"/><Relationship Id="rId210" Type="http://schemas.openxmlformats.org/officeDocument/2006/relationships/theme" Target="theme/theme1.xml"/><Relationship Id="rId26" Type="http://schemas.openxmlformats.org/officeDocument/2006/relationships/hyperlink" Target="consultantplus://offline/ref=07A83F80D3020FE70BB3920E3B8E38D3D27CF026976ACD306462C127CFCFAF7952ABD4520850A5D0F8XDE" TargetMode="External"/><Relationship Id="rId47" Type="http://schemas.openxmlformats.org/officeDocument/2006/relationships/hyperlink" Target="consultantplus://offline/ref=07A83F80D3020FE70BB3920E3B8E38D3D27CF026976ACD306462C127CFCFAF7952ABD45209F5X8E" TargetMode="External"/><Relationship Id="rId68" Type="http://schemas.openxmlformats.org/officeDocument/2006/relationships/hyperlink" Target="consultantplus://offline/ref=07A83F80D3020FE70BB3920E3B8E38D3D27CF026976ACD306462C127CFCFAF7952ABD4520850A6D0F8XCE" TargetMode="External"/><Relationship Id="rId89" Type="http://schemas.openxmlformats.org/officeDocument/2006/relationships/hyperlink" Target="consultantplus://offline/ref=07A83F80D3020FE70BB3920E3B8E38D3D27CF026976ACD306462C127CFCFAF7952ABD4520850A6D7F8XEE" TargetMode="External"/><Relationship Id="rId112" Type="http://schemas.openxmlformats.org/officeDocument/2006/relationships/hyperlink" Target="consultantplus://offline/ref=07A83F80D3020FE70BB3920E3B8E38D3D27CF026976ACD306462C127CFCFAF7952ABD4520850A4D1F8X9E" TargetMode="External"/><Relationship Id="rId133" Type="http://schemas.openxmlformats.org/officeDocument/2006/relationships/hyperlink" Target="consultantplus://offline/ref=07A83F80D3020FE70BB3920E3B8E38D3D27CF026976ACD306462C127CFCFAF7952ABD457F0XEE" TargetMode="External"/><Relationship Id="rId154" Type="http://schemas.openxmlformats.org/officeDocument/2006/relationships/hyperlink" Target="consultantplus://offline/ref=07A83F80D3020FE70BB3920E3B8E38D3D27CF026976ACD306462C127CFCFAF7952ABD450F0XAE" TargetMode="External"/><Relationship Id="rId175" Type="http://schemas.openxmlformats.org/officeDocument/2006/relationships/hyperlink" Target="consultantplus://offline/ref=07A83F80D3020FE70BB3920E3B8E38D3D27CF026976ACD306462C127CFCFAF7952ABD4520850A5D5F8XBE" TargetMode="External"/><Relationship Id="rId196" Type="http://schemas.openxmlformats.org/officeDocument/2006/relationships/hyperlink" Target="consultantplus://offline/ref=07A83F80D3020FE70BB3920E3B8E38D3D27CF026976ACD306462C127CFCFAF7952ABD4520850A6D8F8X0E" TargetMode="External"/><Relationship Id="rId200" Type="http://schemas.openxmlformats.org/officeDocument/2006/relationships/hyperlink" Target="consultantplus://offline/ref=07A83F80D3020FE70BB3920E3B8E38D3D27CF026976ACD306462C127CFCFAF7952ABD452F0X1E" TargetMode="External"/><Relationship Id="rId16" Type="http://schemas.openxmlformats.org/officeDocument/2006/relationships/hyperlink" Target="consultantplus://offline/ref=07A83F80D3020FE70BB3920E3B8E38D3D27CF026976ACD306462C127CFCFAF7952ABD4520850A6D4F8X1E"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949AEEFB-B449-48C3-B0BF-1B485568829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12</TotalTime>
  <Pages>58</Pages>
  <Words>26203</Words>
  <Characters>149363</Characters>
  <Application>Microsoft Office Word</Application>
  <DocSecurity>0</DocSecurity>
  <Lines>1244</Lines>
  <Paragraphs>350</Paragraphs>
  <ScaleCrop>false</ScaleCrop>
  <HeadingPairs>
    <vt:vector size="2" baseType="variant">
      <vt:variant>
        <vt:lpstr>Название</vt:lpstr>
      </vt:variant>
      <vt:variant>
        <vt:i4>1</vt:i4>
      </vt:variant>
    </vt:vector>
  </HeadingPairs>
  <TitlesOfParts>
    <vt:vector size="1" baseType="lpstr">
      <vt:lpstr/>
    </vt:vector>
  </TitlesOfParts>
  <Company>АГНОиПНО</Company>
  <LinksUpToDate>false</LinksUpToDate>
  <CharactersWithSpaces>175216</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Ивашина Иван Евгеньевич</dc:creator>
  <cp:lastModifiedBy>Перетокина Ирина Владимировна</cp:lastModifiedBy>
  <cp:revision>9</cp:revision>
  <cp:lastPrinted>2016-12-12T02:20:00Z</cp:lastPrinted>
  <dcterms:created xsi:type="dcterms:W3CDTF">2017-01-19T02:13:00Z</dcterms:created>
  <dcterms:modified xsi:type="dcterms:W3CDTF">2017-04-10T09:08:00Z</dcterms:modified>
</cp:coreProperties>
</file>