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B86" w:rsidRPr="005E3DF3" w:rsidRDefault="00CE1B86" w:rsidP="005C3D1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E3DF3">
        <w:rPr>
          <w:rFonts w:ascii="Times New Roman" w:hAnsi="Times New Roman"/>
          <w:sz w:val="28"/>
          <w:szCs w:val="28"/>
        </w:rPr>
        <w:t>ИНФОРМАЦИОННОЕ СООБЩЕНИЕ</w:t>
      </w:r>
    </w:p>
    <w:p w:rsidR="00D67F6E" w:rsidRPr="00D67F6E" w:rsidRDefault="00861CDF" w:rsidP="00D67F6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61CDF">
        <w:rPr>
          <w:rFonts w:ascii="Times New Roman" w:hAnsi="Times New Roman"/>
          <w:sz w:val="28"/>
          <w:szCs w:val="28"/>
        </w:rPr>
        <w:t xml:space="preserve">об итогах </w:t>
      </w:r>
      <w:r w:rsidR="00D67F6E" w:rsidRPr="00D67F6E">
        <w:rPr>
          <w:rFonts w:ascii="Times New Roman" w:hAnsi="Times New Roman"/>
          <w:sz w:val="28"/>
          <w:szCs w:val="28"/>
        </w:rPr>
        <w:t>открытого аукциона в электронной форме</w:t>
      </w:r>
    </w:p>
    <w:p w:rsidR="006A0C7E" w:rsidRDefault="003F4C66" w:rsidP="00D67F6E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продаже</w:t>
      </w:r>
      <w:r w:rsidR="00D67F6E" w:rsidRPr="00D67F6E">
        <w:rPr>
          <w:rFonts w:ascii="Times New Roman" w:hAnsi="Times New Roman"/>
          <w:sz w:val="28"/>
          <w:szCs w:val="28"/>
        </w:rPr>
        <w:t xml:space="preserve"> земельного участка</w:t>
      </w:r>
    </w:p>
    <w:p w:rsidR="00D67F6E" w:rsidRDefault="00D67F6E" w:rsidP="00D67F6E">
      <w:pPr>
        <w:pStyle w:val="a3"/>
        <w:jc w:val="center"/>
      </w:pPr>
    </w:p>
    <w:p w:rsidR="00D67F6E" w:rsidRPr="00A43A8D" w:rsidRDefault="00D67F6E" w:rsidP="0083482A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715E2B" w:rsidRDefault="00040735" w:rsidP="00715E2B">
      <w:pPr>
        <w:pStyle w:val="a3"/>
        <w:jc w:val="both"/>
      </w:pPr>
      <w:r w:rsidRPr="00715E2B">
        <w:rPr>
          <w:sz w:val="28"/>
          <w:szCs w:val="28"/>
        </w:rPr>
        <w:t xml:space="preserve"> </w:t>
      </w:r>
      <w:r w:rsidR="005F1F5B" w:rsidRPr="00715E2B">
        <w:rPr>
          <w:sz w:val="28"/>
          <w:szCs w:val="28"/>
        </w:rPr>
        <w:t xml:space="preserve">        </w:t>
      </w:r>
      <w:r w:rsidR="00AD7358">
        <w:rPr>
          <w:rFonts w:ascii="Times New Roman" w:hAnsi="Times New Roman"/>
          <w:sz w:val="28"/>
          <w:szCs w:val="28"/>
        </w:rPr>
        <w:t>В соответствии с п.14 ст.39.12</w:t>
      </w:r>
      <w:r w:rsidR="00715E2B" w:rsidRPr="00715E2B">
        <w:rPr>
          <w:rFonts w:ascii="Times New Roman" w:hAnsi="Times New Roman"/>
          <w:sz w:val="28"/>
          <w:szCs w:val="28"/>
        </w:rPr>
        <w:t xml:space="preserve"> Земельного Кодекса</w:t>
      </w:r>
      <w:r w:rsidR="00715E2B">
        <w:rPr>
          <w:rFonts w:ascii="Times New Roman" w:hAnsi="Times New Roman"/>
          <w:sz w:val="28"/>
          <w:szCs w:val="28"/>
        </w:rPr>
        <w:t xml:space="preserve"> Российской Федерации,</w:t>
      </w:r>
      <w:r w:rsidR="00FB40E4" w:rsidRPr="00715E2B">
        <w:rPr>
          <w:rFonts w:ascii="Times New Roman" w:hAnsi="Times New Roman"/>
          <w:sz w:val="28"/>
          <w:szCs w:val="28"/>
        </w:rPr>
        <w:t xml:space="preserve"> протоколом</w:t>
      </w:r>
      <w:r w:rsidRPr="00715E2B">
        <w:rPr>
          <w:rFonts w:ascii="Times New Roman" w:hAnsi="Times New Roman"/>
          <w:sz w:val="28"/>
          <w:szCs w:val="28"/>
        </w:rPr>
        <w:t xml:space="preserve"> от </w:t>
      </w:r>
      <w:r w:rsidR="00715E2B" w:rsidRPr="00715E2B">
        <w:rPr>
          <w:rFonts w:ascii="Times New Roman" w:hAnsi="Times New Roman"/>
          <w:sz w:val="28"/>
          <w:szCs w:val="28"/>
        </w:rPr>
        <w:t>15.03.2024</w:t>
      </w:r>
      <w:r w:rsidRPr="00715E2B">
        <w:rPr>
          <w:rFonts w:ascii="Times New Roman" w:hAnsi="Times New Roman"/>
          <w:sz w:val="28"/>
          <w:szCs w:val="28"/>
        </w:rPr>
        <w:t xml:space="preserve"> года № 1 </w:t>
      </w:r>
      <w:r w:rsidR="00912311" w:rsidRPr="00715E2B">
        <w:rPr>
          <w:rFonts w:ascii="Times New Roman" w:hAnsi="Times New Roman"/>
          <w:sz w:val="28"/>
          <w:szCs w:val="28"/>
        </w:rPr>
        <w:t xml:space="preserve">о </w:t>
      </w:r>
      <w:r w:rsidR="00583AAA" w:rsidRPr="00715E2B">
        <w:rPr>
          <w:rFonts w:ascii="Times New Roman" w:hAnsi="Times New Roman"/>
          <w:sz w:val="28"/>
          <w:szCs w:val="28"/>
        </w:rPr>
        <w:t xml:space="preserve">рассмотрении заявок на участие в </w:t>
      </w:r>
      <w:r w:rsidR="00912311" w:rsidRPr="00715E2B">
        <w:rPr>
          <w:rFonts w:ascii="Times New Roman" w:hAnsi="Times New Roman"/>
          <w:sz w:val="28"/>
          <w:szCs w:val="28"/>
        </w:rPr>
        <w:t>аукцион</w:t>
      </w:r>
      <w:r w:rsidR="00583AAA" w:rsidRPr="00715E2B">
        <w:rPr>
          <w:rFonts w:ascii="Times New Roman" w:hAnsi="Times New Roman"/>
          <w:sz w:val="28"/>
          <w:szCs w:val="28"/>
        </w:rPr>
        <w:t>е</w:t>
      </w:r>
      <w:r w:rsidR="00912311" w:rsidRPr="00715E2B">
        <w:rPr>
          <w:rFonts w:ascii="Times New Roman" w:hAnsi="Times New Roman"/>
          <w:sz w:val="28"/>
          <w:szCs w:val="28"/>
        </w:rPr>
        <w:t xml:space="preserve"> </w:t>
      </w:r>
      <w:r w:rsidR="00D67F6E" w:rsidRPr="00715E2B">
        <w:rPr>
          <w:rFonts w:ascii="Times New Roman" w:hAnsi="Times New Roman"/>
          <w:sz w:val="28"/>
          <w:szCs w:val="28"/>
        </w:rPr>
        <w:t xml:space="preserve">в электронной форме </w:t>
      </w:r>
      <w:r w:rsidR="00417890" w:rsidRPr="00715E2B">
        <w:rPr>
          <w:rFonts w:ascii="Times New Roman" w:hAnsi="Times New Roman"/>
          <w:sz w:val="28"/>
          <w:szCs w:val="28"/>
        </w:rPr>
        <w:t xml:space="preserve">по продаже </w:t>
      </w:r>
      <w:r w:rsidR="00715E2B" w:rsidRPr="00715E2B">
        <w:rPr>
          <w:rFonts w:ascii="Times New Roman" w:hAnsi="Times New Roman"/>
          <w:sz w:val="28"/>
          <w:szCs w:val="28"/>
        </w:rPr>
        <w:t>земельного участка, находящегося в муниципальной собственности (54:34:010521:21-54/015/2018-1 от 28.09.2018), кадастровый номер: 54:34:010521:21, адрес: Новосибирская область, г Куйбышев, район автомобильной дороги Куйбышев - Абрамово, площадь 820 кв</w:t>
      </w:r>
      <w:proofErr w:type="gramStart"/>
      <w:r w:rsidR="00715E2B" w:rsidRPr="00715E2B">
        <w:rPr>
          <w:rFonts w:ascii="Times New Roman" w:hAnsi="Times New Roman"/>
          <w:sz w:val="28"/>
          <w:szCs w:val="28"/>
        </w:rPr>
        <w:t>.м</w:t>
      </w:r>
      <w:proofErr w:type="gramEnd"/>
      <w:r w:rsidR="00715E2B" w:rsidRPr="00715E2B">
        <w:rPr>
          <w:rFonts w:ascii="Times New Roman" w:hAnsi="Times New Roman"/>
          <w:sz w:val="28"/>
          <w:szCs w:val="28"/>
        </w:rPr>
        <w:t>, категория земель: земли населенных пунктов, вид разрешенного использования: для индивидуального жилищного строительства, аукцион в электронной форме</w:t>
      </w:r>
      <w:r w:rsidR="00AD7358">
        <w:rPr>
          <w:rFonts w:ascii="Times New Roman" w:hAnsi="Times New Roman"/>
          <w:sz w:val="28"/>
          <w:szCs w:val="28"/>
        </w:rPr>
        <w:t xml:space="preserve"> </w:t>
      </w:r>
      <w:r w:rsidR="00715E2B" w:rsidRPr="00715E2B">
        <w:rPr>
          <w:rFonts w:ascii="Times New Roman" w:hAnsi="Times New Roman"/>
          <w:sz w:val="28"/>
          <w:szCs w:val="28"/>
        </w:rPr>
        <w:t>по продаже земельного участка</w:t>
      </w:r>
      <w:r w:rsidR="00715E2B">
        <w:rPr>
          <w:rFonts w:ascii="Times New Roman" w:hAnsi="Times New Roman"/>
          <w:sz w:val="28"/>
          <w:szCs w:val="28"/>
        </w:rPr>
        <w:t xml:space="preserve"> </w:t>
      </w:r>
      <w:r w:rsidR="00715E2B" w:rsidRPr="00715E2B">
        <w:rPr>
          <w:rFonts w:ascii="Times New Roman" w:hAnsi="Times New Roman"/>
          <w:sz w:val="28"/>
          <w:szCs w:val="28"/>
        </w:rPr>
        <w:t>призна</w:t>
      </w:r>
      <w:r w:rsidR="00715E2B">
        <w:rPr>
          <w:rFonts w:ascii="Times New Roman" w:hAnsi="Times New Roman"/>
          <w:sz w:val="28"/>
          <w:szCs w:val="28"/>
        </w:rPr>
        <w:t xml:space="preserve">н </w:t>
      </w:r>
      <w:r w:rsidR="00715E2B" w:rsidRPr="00715E2B">
        <w:rPr>
          <w:rFonts w:ascii="Times New Roman" w:hAnsi="Times New Roman"/>
          <w:sz w:val="28"/>
          <w:szCs w:val="28"/>
        </w:rPr>
        <w:t>несостоявшимся.</w:t>
      </w:r>
      <w:r w:rsidR="00715E2B">
        <w:t xml:space="preserve">         </w:t>
      </w:r>
    </w:p>
    <w:p w:rsidR="00715E2B" w:rsidRDefault="00715E2B" w:rsidP="00D67F6E">
      <w:pPr>
        <w:pStyle w:val="a3"/>
        <w:jc w:val="both"/>
        <w:rPr>
          <w:rFonts w:ascii="Times New Roman" w:hAnsi="Times New Roman"/>
          <w:sz w:val="26"/>
          <w:szCs w:val="26"/>
        </w:rPr>
      </w:pPr>
    </w:p>
    <w:sectPr w:rsidR="00715E2B" w:rsidSect="00406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5C3D18"/>
    <w:rsid w:val="000254B3"/>
    <w:rsid w:val="00040735"/>
    <w:rsid w:val="00053202"/>
    <w:rsid w:val="000654AD"/>
    <w:rsid w:val="00075408"/>
    <w:rsid w:val="00084BEC"/>
    <w:rsid w:val="000D2644"/>
    <w:rsid w:val="001373AE"/>
    <w:rsid w:val="0018414D"/>
    <w:rsid w:val="00185941"/>
    <w:rsid w:val="002B058A"/>
    <w:rsid w:val="002D2F3A"/>
    <w:rsid w:val="002E67C6"/>
    <w:rsid w:val="002F454C"/>
    <w:rsid w:val="00321223"/>
    <w:rsid w:val="00337870"/>
    <w:rsid w:val="003463FD"/>
    <w:rsid w:val="00374990"/>
    <w:rsid w:val="003A0595"/>
    <w:rsid w:val="003C58C4"/>
    <w:rsid w:val="003C5BE1"/>
    <w:rsid w:val="003F4C66"/>
    <w:rsid w:val="00400CF1"/>
    <w:rsid w:val="004068F9"/>
    <w:rsid w:val="00411F25"/>
    <w:rsid w:val="00417890"/>
    <w:rsid w:val="004201BB"/>
    <w:rsid w:val="004963CF"/>
    <w:rsid w:val="00554BB0"/>
    <w:rsid w:val="00576395"/>
    <w:rsid w:val="00582DB9"/>
    <w:rsid w:val="00583AAA"/>
    <w:rsid w:val="005C3D18"/>
    <w:rsid w:val="005E3DF3"/>
    <w:rsid w:val="005F0523"/>
    <w:rsid w:val="005F1F5B"/>
    <w:rsid w:val="00601FD0"/>
    <w:rsid w:val="006144FC"/>
    <w:rsid w:val="006211FD"/>
    <w:rsid w:val="0066648E"/>
    <w:rsid w:val="0068514F"/>
    <w:rsid w:val="00696839"/>
    <w:rsid w:val="006A0C7E"/>
    <w:rsid w:val="006F202B"/>
    <w:rsid w:val="006F4C36"/>
    <w:rsid w:val="007115FB"/>
    <w:rsid w:val="00715E2B"/>
    <w:rsid w:val="00733483"/>
    <w:rsid w:val="0073577A"/>
    <w:rsid w:val="0083482A"/>
    <w:rsid w:val="00856598"/>
    <w:rsid w:val="00861CDF"/>
    <w:rsid w:val="00883CE8"/>
    <w:rsid w:val="008B2206"/>
    <w:rsid w:val="008F16D7"/>
    <w:rsid w:val="0090781A"/>
    <w:rsid w:val="00912311"/>
    <w:rsid w:val="0094763E"/>
    <w:rsid w:val="009518D3"/>
    <w:rsid w:val="00961C12"/>
    <w:rsid w:val="00992E41"/>
    <w:rsid w:val="009A5BE2"/>
    <w:rsid w:val="009D3A2D"/>
    <w:rsid w:val="009E271F"/>
    <w:rsid w:val="00A43A8D"/>
    <w:rsid w:val="00AA3580"/>
    <w:rsid w:val="00AA76AC"/>
    <w:rsid w:val="00AD7358"/>
    <w:rsid w:val="00AE32EE"/>
    <w:rsid w:val="00B06B11"/>
    <w:rsid w:val="00B237F2"/>
    <w:rsid w:val="00B26614"/>
    <w:rsid w:val="00B4440E"/>
    <w:rsid w:val="00B84014"/>
    <w:rsid w:val="00C56093"/>
    <w:rsid w:val="00C94FD6"/>
    <w:rsid w:val="00CE1B86"/>
    <w:rsid w:val="00CE7E5D"/>
    <w:rsid w:val="00D002FE"/>
    <w:rsid w:val="00D06309"/>
    <w:rsid w:val="00D064AB"/>
    <w:rsid w:val="00D6061E"/>
    <w:rsid w:val="00D67F6E"/>
    <w:rsid w:val="00D76B05"/>
    <w:rsid w:val="00D81945"/>
    <w:rsid w:val="00DA548D"/>
    <w:rsid w:val="00E579CA"/>
    <w:rsid w:val="00E7456A"/>
    <w:rsid w:val="00E75BC3"/>
    <w:rsid w:val="00ED29EE"/>
    <w:rsid w:val="00ED32A9"/>
    <w:rsid w:val="00EF5DD8"/>
    <w:rsid w:val="00F12126"/>
    <w:rsid w:val="00F37DB1"/>
    <w:rsid w:val="00F4249C"/>
    <w:rsid w:val="00F86D14"/>
    <w:rsid w:val="00F96773"/>
    <w:rsid w:val="00FB24AF"/>
    <w:rsid w:val="00FB27B5"/>
    <w:rsid w:val="00FB4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4AB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C3D18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5C3D18"/>
    <w:rPr>
      <w:rFonts w:ascii="Cambria" w:hAnsi="Cambria" w:cs="Times New Roman"/>
      <w:b/>
      <w:bCs/>
      <w:color w:val="365F91"/>
      <w:sz w:val="28"/>
      <w:szCs w:val="28"/>
    </w:rPr>
  </w:style>
  <w:style w:type="paragraph" w:styleId="a3">
    <w:name w:val="No Spacing"/>
    <w:uiPriority w:val="1"/>
    <w:qFormat/>
    <w:rsid w:val="005C3D18"/>
    <w:rPr>
      <w:sz w:val="22"/>
      <w:szCs w:val="22"/>
      <w:lang w:eastAsia="en-US"/>
    </w:rPr>
  </w:style>
  <w:style w:type="character" w:styleId="a4">
    <w:name w:val="Hyperlink"/>
    <w:uiPriority w:val="99"/>
    <w:rsid w:val="00D064AB"/>
    <w:rPr>
      <w:rFonts w:cs="Times New Roman"/>
      <w:color w:val="0000FF"/>
      <w:u w:val="single"/>
    </w:rPr>
  </w:style>
  <w:style w:type="paragraph" w:styleId="a5">
    <w:name w:val="Normal (Web)"/>
    <w:basedOn w:val="a"/>
    <w:rsid w:val="00040735"/>
    <w:pPr>
      <w:spacing w:before="100" w:beforeAutospacing="1" w:after="100" w:afterAutospacing="1"/>
    </w:pPr>
  </w:style>
  <w:style w:type="paragraph" w:customStyle="1" w:styleId="a6">
    <w:name w:val=" Знак"/>
    <w:basedOn w:val="a"/>
    <w:rsid w:val="005F1F5B"/>
    <w:pPr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7">
    <w:name w:val="List Paragraph"/>
    <w:basedOn w:val="a"/>
    <w:uiPriority w:val="34"/>
    <w:qFormat/>
    <w:rsid w:val="005F1F5B"/>
    <w:pPr>
      <w:ind w:left="720"/>
      <w:contextualSpacing/>
    </w:pPr>
  </w:style>
  <w:style w:type="paragraph" w:styleId="a8">
    <w:name w:val="header"/>
    <w:basedOn w:val="a"/>
    <w:link w:val="a9"/>
    <w:rsid w:val="005F1F5B"/>
    <w:pPr>
      <w:tabs>
        <w:tab w:val="center" w:pos="4153"/>
        <w:tab w:val="right" w:pos="8306"/>
      </w:tabs>
    </w:pPr>
    <w:rPr>
      <w:sz w:val="20"/>
      <w:szCs w:val="20"/>
      <w:lang/>
    </w:rPr>
  </w:style>
  <w:style w:type="character" w:customStyle="1" w:styleId="a9">
    <w:name w:val="Верхний колонтитул Знак"/>
    <w:link w:val="a8"/>
    <w:rsid w:val="005F1F5B"/>
    <w:rPr>
      <w:rFonts w:ascii="Times New Roman" w:hAnsi="Times New Roman"/>
    </w:rPr>
  </w:style>
  <w:style w:type="paragraph" w:styleId="aa">
    <w:name w:val="Balloon Text"/>
    <w:basedOn w:val="a"/>
    <w:link w:val="ab"/>
    <w:uiPriority w:val="99"/>
    <w:semiHidden/>
    <w:unhideWhenUsed/>
    <w:rsid w:val="009D3A2D"/>
    <w:rPr>
      <w:rFonts w:ascii="Segoe UI" w:hAnsi="Segoe UI"/>
      <w:sz w:val="18"/>
      <w:szCs w:val="18"/>
      <w:lang/>
    </w:rPr>
  </w:style>
  <w:style w:type="character" w:customStyle="1" w:styleId="ab">
    <w:name w:val="Текст выноски Знак"/>
    <w:link w:val="aa"/>
    <w:uiPriority w:val="99"/>
    <w:semiHidden/>
    <w:rsid w:val="009D3A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81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tai</dc:creator>
  <cp:lastModifiedBy>Администрация района</cp:lastModifiedBy>
  <cp:revision>2</cp:revision>
  <cp:lastPrinted>2020-05-29T01:11:00Z</cp:lastPrinted>
  <dcterms:created xsi:type="dcterms:W3CDTF">2024-03-15T02:16:00Z</dcterms:created>
  <dcterms:modified xsi:type="dcterms:W3CDTF">2024-03-15T02:16:00Z</dcterms:modified>
</cp:coreProperties>
</file>