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4630" w:type="pct"/>
        <w:tblLayout w:type="fixed"/>
        <w:tblLook w:val="04A0"/>
      </w:tblPr>
      <w:tblGrid>
        <w:gridCol w:w="2028"/>
        <w:gridCol w:w="6834"/>
      </w:tblGrid>
      <w:tr w:rsidR="004330FD" w:rsidRPr="00106F7D" w:rsidTr="004330FD"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330FD" w:rsidRDefault="004330FD" w:rsidP="004330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обучающих мероприятий на июль 2021</w:t>
            </w:r>
          </w:p>
          <w:p w:rsidR="008705AD" w:rsidRPr="004330FD" w:rsidRDefault="008705AD" w:rsidP="004330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E0440" w:rsidRPr="00106F7D" w:rsidTr="004330FD">
        <w:tc>
          <w:tcPr>
            <w:tcW w:w="1144" w:type="pct"/>
            <w:tcBorders>
              <w:top w:val="single" w:sz="4" w:space="0" w:color="auto"/>
            </w:tcBorders>
            <w:shd w:val="clear" w:color="auto" w:fill="auto"/>
          </w:tcPr>
          <w:p w:rsidR="002E0440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E0440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2E0440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  <w:tcBorders>
              <w:top w:val="single" w:sz="4" w:space="0" w:color="auto"/>
            </w:tcBorders>
          </w:tcPr>
          <w:p w:rsidR="00A35D49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ПЭГ по маркировке молочной продукции</w:t>
            </w:r>
          </w:p>
          <w:p w:rsidR="009A20CF" w:rsidRPr="009A20CF" w:rsidRDefault="008B4A65" w:rsidP="00BF3F85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hyperlink r:id="rId7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/?ELEMENT_ID=234707</w:t>
              </w:r>
            </w:hyperlink>
          </w:p>
        </w:tc>
      </w:tr>
      <w:tr w:rsidR="002E0440" w:rsidRPr="00106F7D" w:rsidTr="003B21CF">
        <w:tc>
          <w:tcPr>
            <w:tcW w:w="1144" w:type="pct"/>
            <w:shd w:val="clear" w:color="auto" w:fill="auto"/>
          </w:tcPr>
          <w:p w:rsidR="00065AF9" w:rsidRPr="009A20CF" w:rsidRDefault="00BF3F85" w:rsidP="0006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65AF9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065AF9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65AF9" w:rsidRPr="009A20CF" w:rsidRDefault="00BF3F85" w:rsidP="0006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2E0440" w:rsidRPr="009A20CF" w:rsidRDefault="00065AF9" w:rsidP="0006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A35D49" w:rsidRPr="009A20CF" w:rsidRDefault="00BF3F85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Реестр партнеров и интеграторов: регистрация, работа в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л\</w:t>
            </w: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spellEnd"/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и тестирование ПО</w:t>
            </w:r>
          </w:p>
          <w:p w:rsidR="007E638A" w:rsidRPr="009A20CF" w:rsidRDefault="008B4A65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/?ELEMENT_ID=232967</w:t>
              </w:r>
            </w:hyperlink>
          </w:p>
        </w:tc>
      </w:tr>
      <w:tr w:rsidR="002E0440" w:rsidRPr="008B41D4" w:rsidTr="003B21CF">
        <w:tc>
          <w:tcPr>
            <w:tcW w:w="1144" w:type="pct"/>
            <w:shd w:val="clear" w:color="auto" w:fill="auto"/>
          </w:tcPr>
          <w:p w:rsidR="00221415" w:rsidRPr="009A20CF" w:rsidRDefault="00BF3F85" w:rsidP="00221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21415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221415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21415" w:rsidRPr="009A20CF" w:rsidRDefault="00BF3F85" w:rsidP="00221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2E0440" w:rsidRPr="009A20CF" w:rsidRDefault="00221415" w:rsidP="00221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000399" w:rsidRPr="009A20CF" w:rsidRDefault="00BF3F85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Импорт и экспорт упакованной воды</w:t>
            </w:r>
          </w:p>
          <w:p w:rsidR="007E638A" w:rsidRPr="009A20CF" w:rsidRDefault="008B4A65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/?ELEMENT_ID=233208</w:t>
              </w:r>
            </w:hyperlink>
          </w:p>
        </w:tc>
      </w:tr>
      <w:tr w:rsidR="00221415" w:rsidRPr="00106F7D" w:rsidTr="003B21CF">
        <w:tc>
          <w:tcPr>
            <w:tcW w:w="1144" w:type="pct"/>
            <w:shd w:val="clear" w:color="auto" w:fill="auto"/>
          </w:tcPr>
          <w:p w:rsidR="00B33A0A" w:rsidRPr="009A20CF" w:rsidRDefault="00BF3F85" w:rsidP="00B33A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33A0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33A0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33A0A" w:rsidRPr="009A20CF" w:rsidRDefault="00BF3F85" w:rsidP="00B33A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221415" w:rsidRPr="009A20CF" w:rsidRDefault="00B33A0A" w:rsidP="00B33A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:rsidR="007B4F4E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Партнерский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bookmarkStart w:id="0" w:name="_GoBack"/>
            <w:bookmarkEnd w:id="0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римкас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"Маркировка молочной продукции: статус проекта на июль 2021"</w:t>
            </w:r>
          </w:p>
          <w:p w:rsidR="007E638A" w:rsidRPr="009A20CF" w:rsidRDefault="008B4A6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/?ELEMENT_ID=233416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741C1A" w:rsidRPr="009A20CF" w:rsidRDefault="00BF3F8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10:00-1</w:t>
            </w:r>
            <w:r w:rsidR="00DB604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51512A" w:rsidRPr="009A20CF" w:rsidRDefault="00BF3F85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Маркировка и декларирование импортных товаров легкой промышленности. Правила передачи сведений в Честный Знак</w:t>
            </w:r>
          </w:p>
          <w:p w:rsidR="00BF3F85" w:rsidRPr="009A20CF" w:rsidRDefault="008B4A65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/?ELEMENT_ID=233439</w:t>
              </w:r>
            </w:hyperlink>
          </w:p>
        </w:tc>
      </w:tr>
      <w:tr w:rsidR="008F3F77" w:rsidRPr="00106F7D" w:rsidTr="003B21CF">
        <w:tc>
          <w:tcPr>
            <w:tcW w:w="1144" w:type="pct"/>
            <w:shd w:val="clear" w:color="auto" w:fill="auto"/>
          </w:tcPr>
          <w:p w:rsidR="00013488" w:rsidRPr="009A20CF" w:rsidRDefault="00BF3F85" w:rsidP="00013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013488" w:rsidRPr="009A20CF" w:rsidRDefault="00DB604A" w:rsidP="00013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8F3F77" w:rsidRPr="009A20CF" w:rsidRDefault="00013488" w:rsidP="00013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000399" w:rsidRPr="009A20CF" w:rsidRDefault="00BF3F85" w:rsidP="008F3F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Импорт молочной продукции из стран не ЕАЭС</w:t>
            </w:r>
          </w:p>
          <w:p w:rsidR="007E638A" w:rsidRPr="009A20CF" w:rsidRDefault="008B4A65" w:rsidP="008F3F77">
            <w:pPr>
              <w:rPr>
                <w:rStyle w:val="a6"/>
                <w:color w:val="4472C4" w:themeColor="accent1"/>
              </w:rPr>
            </w:pPr>
            <w:hyperlink r:id="rId12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/?ELEMENT_ID=233002</w:t>
              </w:r>
            </w:hyperlink>
          </w:p>
          <w:p w:rsidR="007E638A" w:rsidRPr="009A20CF" w:rsidRDefault="007E638A" w:rsidP="008F3F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415" w:rsidRPr="00106F7D" w:rsidTr="003B21CF">
        <w:tc>
          <w:tcPr>
            <w:tcW w:w="1144" w:type="pct"/>
            <w:shd w:val="clear" w:color="auto" w:fill="auto"/>
          </w:tcPr>
          <w:p w:rsidR="003B21CF" w:rsidRPr="009A20CF" w:rsidRDefault="00BF3F85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3B21CF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3B21CF" w:rsidRPr="009A20CF" w:rsidRDefault="00DB604A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221415" w:rsidRPr="009A20CF" w:rsidRDefault="003B21CF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B604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DB604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856" w:type="pct"/>
          </w:tcPr>
          <w:p w:rsidR="007B4F4E" w:rsidRPr="009A20CF" w:rsidRDefault="00BF3F85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Платформой ОФД «ЭДО в маркировке»</w:t>
            </w:r>
          </w:p>
          <w:p w:rsidR="007E638A" w:rsidRPr="009A20CF" w:rsidRDefault="008B4A65" w:rsidP="00762225">
            <w:pPr>
              <w:rPr>
                <w:rStyle w:val="a6"/>
                <w:color w:val="4472C4" w:themeColor="accent1"/>
              </w:rPr>
            </w:pPr>
            <w:hyperlink r:id="rId13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/?ELEMENT_ID=233394</w:t>
              </w:r>
            </w:hyperlink>
          </w:p>
          <w:p w:rsidR="007E638A" w:rsidRPr="009A20CF" w:rsidRDefault="007E638A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415" w:rsidRPr="00106F7D" w:rsidTr="003B21CF">
        <w:tc>
          <w:tcPr>
            <w:tcW w:w="1144" w:type="pct"/>
            <w:shd w:val="clear" w:color="auto" w:fill="auto"/>
          </w:tcPr>
          <w:p w:rsidR="00800524" w:rsidRPr="009A20CF" w:rsidRDefault="00013488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00524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800524" w:rsidRPr="009A20CF" w:rsidRDefault="004A4966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A2486E" w:rsidRPr="009A20CF" w:rsidRDefault="00800524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</w:t>
            </w:r>
            <w:r w:rsidR="00DA7B3B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856" w:type="pct"/>
          </w:tcPr>
          <w:p w:rsidR="007B4F4E" w:rsidRPr="009A20CF" w:rsidRDefault="00BF3F85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Партнерский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Тензор "Маркировка упакованной воды"</w:t>
            </w:r>
            <w:proofErr w:type="gramEnd"/>
          </w:p>
          <w:p w:rsidR="00736306" w:rsidRPr="009A20CF" w:rsidRDefault="008B4A65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https://tensor.ru/</w:t>
              </w:r>
            </w:hyperlink>
          </w:p>
        </w:tc>
      </w:tr>
      <w:tr w:rsidR="00221415" w:rsidRPr="00106F7D" w:rsidTr="003B21CF">
        <w:tc>
          <w:tcPr>
            <w:tcW w:w="1144" w:type="pct"/>
            <w:shd w:val="clear" w:color="auto" w:fill="auto"/>
          </w:tcPr>
          <w:p w:rsidR="004A4966" w:rsidRPr="009A20CF" w:rsidRDefault="004A4966" w:rsidP="004A49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4A4966" w:rsidRPr="009A20CF" w:rsidRDefault="004A4966" w:rsidP="004A49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A2486E" w:rsidRPr="009A20CF" w:rsidRDefault="004A4966" w:rsidP="004A49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:rsidR="007B4F4E" w:rsidRPr="009A20CF" w:rsidRDefault="00BF3F85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Клеверенс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«Как подготовиться к обязательной маркировке молочной продукции»</w:t>
            </w:r>
          </w:p>
          <w:p w:rsidR="00736306" w:rsidRPr="009A20CF" w:rsidRDefault="008B4A65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https://www.cleverence.ru/events/218776/</w:t>
              </w:r>
            </w:hyperlink>
          </w:p>
        </w:tc>
      </w:tr>
      <w:tr w:rsidR="00221415" w:rsidRPr="00106F7D" w:rsidTr="003B21CF">
        <w:tc>
          <w:tcPr>
            <w:tcW w:w="1144" w:type="pct"/>
            <w:shd w:val="clear" w:color="auto" w:fill="auto"/>
          </w:tcPr>
          <w:p w:rsidR="00800524" w:rsidRPr="009A20CF" w:rsidRDefault="004A4966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800524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00524" w:rsidRPr="009A20CF" w:rsidRDefault="004A4966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A2486E" w:rsidRPr="009A20CF" w:rsidRDefault="00800524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51512A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Технические решения для импортеров с высоким оборотом продукции </w:t>
            </w:r>
          </w:p>
          <w:p w:rsidR="00736306" w:rsidRPr="009A20CF" w:rsidRDefault="008B4A6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/?ELEMENT_ID=233202</w:t>
              </w:r>
            </w:hyperlink>
          </w:p>
        </w:tc>
      </w:tr>
      <w:tr w:rsidR="00221415" w:rsidRPr="00106F7D" w:rsidTr="003B21CF">
        <w:tc>
          <w:tcPr>
            <w:tcW w:w="1144" w:type="pct"/>
            <w:shd w:val="clear" w:color="auto" w:fill="auto"/>
          </w:tcPr>
          <w:p w:rsidR="00DA7B3B" w:rsidRPr="009A20CF" w:rsidRDefault="004A4966" w:rsidP="00DA7B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A7B3B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DA7B3B" w:rsidRPr="009A20CF" w:rsidRDefault="004A4966" w:rsidP="00DA7B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A2486E" w:rsidRPr="009A20CF" w:rsidRDefault="00DA7B3B" w:rsidP="00DA7B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:rsidR="000202B8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Партнерский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Дримкас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"Маркировка пива: статус эксперимента, задачи и решения для розничной торговли. Дайджест за июль 2021"</w:t>
            </w:r>
          </w:p>
          <w:p w:rsidR="00736306" w:rsidRPr="009A20CF" w:rsidRDefault="008B4A6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/?ELEMENT_ID=233420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7B4F4E" w:rsidRPr="009A20CF" w:rsidRDefault="00BF3F8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Партнерский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со Штрих-М по маркировке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БАДов</w:t>
            </w:r>
            <w:proofErr w:type="spellEnd"/>
            <w:proofErr w:type="gramEnd"/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https://www.shtrih-m.ru/press_center/news/obuchenie/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0-1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7B4F4E" w:rsidRPr="009A20CF" w:rsidRDefault="00BF3F8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АТОЛ «Маркировка минеральной воды»</w:t>
            </w:r>
          </w:p>
          <w:p w:rsidR="007E638A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https://www.atol.ru/company/sobytiya/vebinary/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BF3F85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15 июля</w:t>
            </w:r>
          </w:p>
          <w:p w:rsidR="00BF3F85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741C1A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12:30-1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7B4F4E" w:rsidRPr="009A20CF" w:rsidRDefault="00BF3F85" w:rsidP="00741C1A">
            <w:pPr>
              <w:tabs>
                <w:tab w:val="left" w:pos="222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МойСклад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«Маркировка товаров легкой промышленности» </w:t>
            </w:r>
          </w:p>
          <w:p w:rsidR="00736306" w:rsidRPr="009A20CF" w:rsidRDefault="008B4A65" w:rsidP="00741C1A">
            <w:pPr>
              <w:tabs>
                <w:tab w:val="left" w:pos="222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https://www.moysklad.ru/events/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741C1A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51512A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Платформой ОФД «Маркировка молока и молочной продукции»</w:t>
            </w:r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/?ELEMENT_ID=233402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741C1A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51512A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Подготовка к внедрению маркировки воды</w:t>
            </w:r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/?ELEMENT_ID=233197</w:t>
              </w:r>
            </w:hyperlink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A35D49" w:rsidRPr="009A20CF" w:rsidRDefault="007E638A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741C1A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:rsidR="00741C1A" w:rsidRPr="009A20CF" w:rsidRDefault="00A35D49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АТОЛ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по маркировке молока</w:t>
            </w:r>
          </w:p>
          <w:p w:rsidR="007B4F4E" w:rsidRPr="009A20CF" w:rsidRDefault="008B4A65" w:rsidP="00762225">
            <w:pPr>
              <w:rPr>
                <w:rFonts w:ascii="Times New Roman" w:hAnsi="Times New Roman" w:cs="Times New Roman"/>
                <w:color w:val="4472C4" w:themeColor="accent1"/>
                <w:sz w:val="28"/>
                <w:szCs w:val="28"/>
              </w:rPr>
            </w:pPr>
            <w:hyperlink r:id="rId23" w:history="1">
              <w:r w:rsidR="007B4F4E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https://www.atol.ru/company/sobytiya/vebinary/</w:t>
              </w:r>
            </w:hyperlink>
          </w:p>
          <w:p w:rsidR="007B4F4E" w:rsidRPr="009A20CF" w:rsidRDefault="007B4F4E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1A" w:rsidRPr="00106F7D" w:rsidTr="003B21CF">
        <w:tc>
          <w:tcPr>
            <w:tcW w:w="1144" w:type="pct"/>
            <w:shd w:val="clear" w:color="auto" w:fill="auto"/>
          </w:tcPr>
          <w:p w:rsidR="00741C1A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41C1A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35D49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A35D49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0202B8" w:rsidRPr="009A20CF" w:rsidRDefault="007E638A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Дримкас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"ЭДО и партнерские решения для работы с маркированным товаром. Июль 2021"</w:t>
            </w:r>
          </w:p>
          <w:p w:rsidR="00736306" w:rsidRPr="009A20CF" w:rsidRDefault="008B4A65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/?ELEMENT_ID=233424</w:t>
              </w:r>
            </w:hyperlink>
          </w:p>
        </w:tc>
      </w:tr>
      <w:tr w:rsidR="00A35D49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35D49" w:rsidRPr="009A20CF" w:rsidRDefault="007E638A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7E638A" w:rsidRPr="009A20CF" w:rsidRDefault="007E638A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«ТГ – Обувь».</w:t>
            </w:r>
          </w:p>
          <w:p w:rsidR="0051512A" w:rsidRPr="009A20CF" w:rsidRDefault="007E638A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:rsidR="00736306" w:rsidRPr="009A20CF" w:rsidRDefault="008B4A65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5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/?ELEMENT_ID=233431</w:t>
              </w:r>
            </w:hyperlink>
          </w:p>
        </w:tc>
      </w:tr>
      <w:tr w:rsidR="00A35D49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00039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Автоматизация работы импорта в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Track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and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Trace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системе </w:t>
            </w:r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6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/?ELEMENT_ID=233212</w:t>
              </w:r>
            </w:hyperlink>
          </w:p>
        </w:tc>
      </w:tr>
      <w:tr w:rsidR="00A35D49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:rsidR="007B4F4E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</w:t>
            </w:r>
            <w:proofErr w:type="gram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вебинар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Клеверенс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«Маркировка остатков парфюмерной продукции»</w:t>
            </w:r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7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https://www.cleverence.ru/events/218758/</w:t>
              </w:r>
            </w:hyperlink>
          </w:p>
        </w:tc>
      </w:tr>
      <w:tr w:rsidR="00A35D49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A35D49" w:rsidRPr="009A20CF" w:rsidRDefault="007E638A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:rsidR="0000039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Импорт продукции и автоматизация предприятия невысокого оборота</w:t>
            </w:r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8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/?ELEMENT_ID=233216</w:t>
              </w:r>
            </w:hyperlink>
          </w:p>
        </w:tc>
      </w:tr>
      <w:tr w:rsidR="00A35D49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28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A35D4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:rsidR="0000039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«Товарная группа Шины». Ответы на актуальные вопросы</w:t>
            </w:r>
          </w:p>
          <w:p w:rsidR="00736306" w:rsidRPr="009A20CF" w:rsidRDefault="008B4A6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9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/?ELEMENT_ID=232977</w:t>
              </w:r>
            </w:hyperlink>
          </w:p>
        </w:tc>
      </w:tr>
      <w:tr w:rsidR="00A35D49" w:rsidRPr="00106F7D" w:rsidTr="003B21CF">
        <w:tc>
          <w:tcPr>
            <w:tcW w:w="1144" w:type="pct"/>
            <w:shd w:val="clear" w:color="auto" w:fill="auto"/>
          </w:tcPr>
          <w:p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29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:rsidR="00A35D4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856" w:type="pct"/>
          </w:tcPr>
          <w:p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Линия поддержки бизнеса «ТГ – </w:t>
            </w:r>
            <w:proofErr w:type="spellStart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Легпром</w:t>
            </w:r>
            <w:proofErr w:type="spellEnd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51512A" w:rsidRPr="009A20CF" w:rsidRDefault="00A35D49" w:rsidP="007363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:rsidR="00736306" w:rsidRPr="009A20CF" w:rsidRDefault="008B4A65" w:rsidP="007363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0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lectures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</w:t>
              </w:r>
              <w:proofErr w:type="spellStart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vebinary</w:t>
              </w:r>
              <w:proofErr w:type="spellEnd"/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/?ELEMENT_ID=233435</w:t>
              </w:r>
            </w:hyperlink>
          </w:p>
        </w:tc>
      </w:tr>
    </w:tbl>
    <w:p w:rsidR="000310FA" w:rsidRPr="00304185" w:rsidRDefault="000310FA"/>
    <w:sectPr w:rsidR="000310FA" w:rsidRPr="00304185" w:rsidSect="008705AD">
      <w:pgSz w:w="11906" w:h="16838"/>
      <w:pgMar w:top="680" w:right="851" w:bottom="68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0289" w:rsidRDefault="005B0289" w:rsidP="002E0440">
      <w:pPr>
        <w:spacing w:after="0" w:line="240" w:lineRule="auto"/>
      </w:pPr>
      <w:r>
        <w:separator/>
      </w:r>
    </w:p>
  </w:endnote>
  <w:endnote w:type="continuationSeparator" w:id="0">
    <w:p w:rsidR="005B0289" w:rsidRDefault="005B0289" w:rsidP="002E0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0289" w:rsidRDefault="005B0289" w:rsidP="002E0440">
      <w:pPr>
        <w:spacing w:after="0" w:line="240" w:lineRule="auto"/>
      </w:pPr>
      <w:r>
        <w:separator/>
      </w:r>
    </w:p>
  </w:footnote>
  <w:footnote w:type="continuationSeparator" w:id="0">
    <w:p w:rsidR="005B0289" w:rsidRDefault="005B0289" w:rsidP="002E0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60595"/>
    <w:multiLevelType w:val="multilevel"/>
    <w:tmpl w:val="C5AE4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E461D7"/>
    <w:multiLevelType w:val="hybridMultilevel"/>
    <w:tmpl w:val="92788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58415C"/>
    <w:multiLevelType w:val="hybridMultilevel"/>
    <w:tmpl w:val="33AEEC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F9141A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F6765E"/>
    <w:multiLevelType w:val="hybridMultilevel"/>
    <w:tmpl w:val="66EA89F8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304CB8"/>
    <w:multiLevelType w:val="hybridMultilevel"/>
    <w:tmpl w:val="FF4C8B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170D0E"/>
    <w:multiLevelType w:val="hybridMultilevel"/>
    <w:tmpl w:val="ECE4A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CE3979"/>
    <w:multiLevelType w:val="hybridMultilevel"/>
    <w:tmpl w:val="A2008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461EFA"/>
    <w:multiLevelType w:val="hybridMultilevel"/>
    <w:tmpl w:val="3BF0D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BF76D2"/>
    <w:multiLevelType w:val="multilevel"/>
    <w:tmpl w:val="3E0A9706"/>
    <w:name w:val="Новый список2"/>
    <w:lvl w:ilvl="0">
      <w:start w:val="1"/>
      <w:numFmt w:val="bullet"/>
      <w:pStyle w:val="a"/>
      <w:lvlText w:val="●"/>
      <w:lvlJc w:val="left"/>
      <w:pPr>
        <w:tabs>
          <w:tab w:val="num" w:pos="0"/>
        </w:tabs>
        <w:ind w:left="709" w:hanging="284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num" w:pos="992"/>
        </w:tabs>
        <w:ind w:left="1276" w:hanging="284"/>
      </w:pPr>
      <w:rPr>
        <w:rFonts w:ascii="Arial" w:hAnsi="Arial" w:cs="Times New Roman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559"/>
        </w:tabs>
        <w:ind w:left="1843" w:hanging="284"/>
      </w:pPr>
      <w:rPr>
        <w:rFonts w:ascii="Arial" w:hAnsi="Arial" w:cs="Times New Roman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cs="Times New Roman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cs="Times New Roman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cs="Times New Roman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cs="Times New Roman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cs="Times New Roman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cs="Times New Roman" w:hint="default"/>
        <w:color w:val="auto"/>
      </w:rPr>
    </w:lvl>
  </w:abstractNum>
  <w:abstractNum w:abstractNumId="10">
    <w:nsid w:val="5A35624B"/>
    <w:multiLevelType w:val="multilevel"/>
    <w:tmpl w:val="40740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925123"/>
    <w:multiLevelType w:val="multilevel"/>
    <w:tmpl w:val="FC420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20E0BC4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E7713A"/>
    <w:multiLevelType w:val="hybridMultilevel"/>
    <w:tmpl w:val="2CAE8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9874D0"/>
    <w:multiLevelType w:val="hybridMultilevel"/>
    <w:tmpl w:val="1C9AA3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D27820"/>
    <w:multiLevelType w:val="hybridMultilevel"/>
    <w:tmpl w:val="B28E7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5"/>
  </w:num>
  <w:num w:numId="4">
    <w:abstractNumId w:val="2"/>
  </w:num>
  <w:num w:numId="5">
    <w:abstractNumId w:val="11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4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0"/>
  </w:num>
  <w:num w:numId="12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3"/>
  </w:num>
  <w:num w:numId="15">
    <w:abstractNumId w:val="7"/>
  </w:num>
  <w:num w:numId="16">
    <w:abstractNumId w:val="5"/>
  </w:num>
  <w:num w:numId="17">
    <w:abstractNumId w:val="1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6998"/>
    <w:rsid w:val="00000399"/>
    <w:rsid w:val="00000833"/>
    <w:rsid w:val="00006D02"/>
    <w:rsid w:val="0000779B"/>
    <w:rsid w:val="00010847"/>
    <w:rsid w:val="00011AA7"/>
    <w:rsid w:val="00013488"/>
    <w:rsid w:val="000202B8"/>
    <w:rsid w:val="00020CAD"/>
    <w:rsid w:val="00025B9A"/>
    <w:rsid w:val="000310FA"/>
    <w:rsid w:val="00037C3A"/>
    <w:rsid w:val="000405D2"/>
    <w:rsid w:val="00065AF9"/>
    <w:rsid w:val="00081370"/>
    <w:rsid w:val="00087F14"/>
    <w:rsid w:val="00094E60"/>
    <w:rsid w:val="000B37EE"/>
    <w:rsid w:val="000C5EC2"/>
    <w:rsid w:val="000D6207"/>
    <w:rsid w:val="00106F7D"/>
    <w:rsid w:val="001376F1"/>
    <w:rsid w:val="001503FC"/>
    <w:rsid w:val="001567BD"/>
    <w:rsid w:val="00161CA4"/>
    <w:rsid w:val="0016314E"/>
    <w:rsid w:val="00166467"/>
    <w:rsid w:val="00184CBE"/>
    <w:rsid w:val="0018529D"/>
    <w:rsid w:val="001861A6"/>
    <w:rsid w:val="00192E05"/>
    <w:rsid w:val="001B284B"/>
    <w:rsid w:val="001B28B8"/>
    <w:rsid w:val="001C02C1"/>
    <w:rsid w:val="001C667D"/>
    <w:rsid w:val="001C7CCA"/>
    <w:rsid w:val="0021227E"/>
    <w:rsid w:val="0021345E"/>
    <w:rsid w:val="00221415"/>
    <w:rsid w:val="002331CB"/>
    <w:rsid w:val="0023421B"/>
    <w:rsid w:val="00235475"/>
    <w:rsid w:val="00242A88"/>
    <w:rsid w:val="002554ED"/>
    <w:rsid w:val="002600D9"/>
    <w:rsid w:val="0026131D"/>
    <w:rsid w:val="0026275D"/>
    <w:rsid w:val="00282282"/>
    <w:rsid w:val="00283AA4"/>
    <w:rsid w:val="002845A1"/>
    <w:rsid w:val="00285F32"/>
    <w:rsid w:val="00293ACC"/>
    <w:rsid w:val="002C4BCC"/>
    <w:rsid w:val="002E0440"/>
    <w:rsid w:val="002E74A0"/>
    <w:rsid w:val="002F05E7"/>
    <w:rsid w:val="00304185"/>
    <w:rsid w:val="003077A5"/>
    <w:rsid w:val="00320552"/>
    <w:rsid w:val="003225FD"/>
    <w:rsid w:val="00331AF0"/>
    <w:rsid w:val="00340261"/>
    <w:rsid w:val="00341A79"/>
    <w:rsid w:val="003454D5"/>
    <w:rsid w:val="0034623F"/>
    <w:rsid w:val="00360204"/>
    <w:rsid w:val="00382442"/>
    <w:rsid w:val="00387A70"/>
    <w:rsid w:val="00397FEB"/>
    <w:rsid w:val="003A1F5C"/>
    <w:rsid w:val="003A3794"/>
    <w:rsid w:val="003B21CF"/>
    <w:rsid w:val="003B3B92"/>
    <w:rsid w:val="003B43F8"/>
    <w:rsid w:val="003C2903"/>
    <w:rsid w:val="003E1C2A"/>
    <w:rsid w:val="00426FD5"/>
    <w:rsid w:val="004330FD"/>
    <w:rsid w:val="004721D1"/>
    <w:rsid w:val="00472988"/>
    <w:rsid w:val="00490144"/>
    <w:rsid w:val="004936CB"/>
    <w:rsid w:val="004A2954"/>
    <w:rsid w:val="004A4966"/>
    <w:rsid w:val="004F0F5B"/>
    <w:rsid w:val="004F74CA"/>
    <w:rsid w:val="0051512A"/>
    <w:rsid w:val="005222DE"/>
    <w:rsid w:val="005407E2"/>
    <w:rsid w:val="005456F1"/>
    <w:rsid w:val="00545D4B"/>
    <w:rsid w:val="0055192C"/>
    <w:rsid w:val="005621EA"/>
    <w:rsid w:val="0056697D"/>
    <w:rsid w:val="005736B4"/>
    <w:rsid w:val="005927D8"/>
    <w:rsid w:val="00594663"/>
    <w:rsid w:val="005A6089"/>
    <w:rsid w:val="005B0289"/>
    <w:rsid w:val="005C4D00"/>
    <w:rsid w:val="005D7357"/>
    <w:rsid w:val="005E1CD4"/>
    <w:rsid w:val="005F483F"/>
    <w:rsid w:val="006061E9"/>
    <w:rsid w:val="0062598F"/>
    <w:rsid w:val="00631453"/>
    <w:rsid w:val="00632990"/>
    <w:rsid w:val="00637002"/>
    <w:rsid w:val="006423C4"/>
    <w:rsid w:val="00651FF8"/>
    <w:rsid w:val="00654A87"/>
    <w:rsid w:val="00660933"/>
    <w:rsid w:val="00667088"/>
    <w:rsid w:val="006726E5"/>
    <w:rsid w:val="00674841"/>
    <w:rsid w:val="00677121"/>
    <w:rsid w:val="00684EAE"/>
    <w:rsid w:val="006B65BD"/>
    <w:rsid w:val="006C020B"/>
    <w:rsid w:val="006D4B28"/>
    <w:rsid w:val="006E3D12"/>
    <w:rsid w:val="006F24B7"/>
    <w:rsid w:val="00703970"/>
    <w:rsid w:val="007155C0"/>
    <w:rsid w:val="00722409"/>
    <w:rsid w:val="00736306"/>
    <w:rsid w:val="00741C1A"/>
    <w:rsid w:val="00742A67"/>
    <w:rsid w:val="0074446A"/>
    <w:rsid w:val="00762225"/>
    <w:rsid w:val="00771705"/>
    <w:rsid w:val="007800CF"/>
    <w:rsid w:val="007808EC"/>
    <w:rsid w:val="007942BC"/>
    <w:rsid w:val="007A7743"/>
    <w:rsid w:val="007B4F4E"/>
    <w:rsid w:val="007D3187"/>
    <w:rsid w:val="007E0464"/>
    <w:rsid w:val="007E638A"/>
    <w:rsid w:val="007E6F29"/>
    <w:rsid w:val="007E7FF3"/>
    <w:rsid w:val="00800524"/>
    <w:rsid w:val="00810346"/>
    <w:rsid w:val="0081323C"/>
    <w:rsid w:val="00861168"/>
    <w:rsid w:val="008705AD"/>
    <w:rsid w:val="00883FC1"/>
    <w:rsid w:val="00895876"/>
    <w:rsid w:val="008A666F"/>
    <w:rsid w:val="008B41D4"/>
    <w:rsid w:val="008B4A65"/>
    <w:rsid w:val="008D7A87"/>
    <w:rsid w:val="008F3F77"/>
    <w:rsid w:val="00902A81"/>
    <w:rsid w:val="0091667D"/>
    <w:rsid w:val="0091678F"/>
    <w:rsid w:val="009172A8"/>
    <w:rsid w:val="00923BF6"/>
    <w:rsid w:val="00930CCC"/>
    <w:rsid w:val="009364C6"/>
    <w:rsid w:val="00944A67"/>
    <w:rsid w:val="00946428"/>
    <w:rsid w:val="00947204"/>
    <w:rsid w:val="00956BD8"/>
    <w:rsid w:val="0096021A"/>
    <w:rsid w:val="009639EB"/>
    <w:rsid w:val="00976784"/>
    <w:rsid w:val="009A20CF"/>
    <w:rsid w:val="009C1E3E"/>
    <w:rsid w:val="009D4C57"/>
    <w:rsid w:val="009D5A33"/>
    <w:rsid w:val="009E0D73"/>
    <w:rsid w:val="009E73D0"/>
    <w:rsid w:val="00A0768B"/>
    <w:rsid w:val="00A10176"/>
    <w:rsid w:val="00A12E51"/>
    <w:rsid w:val="00A2486E"/>
    <w:rsid w:val="00A26998"/>
    <w:rsid w:val="00A35D49"/>
    <w:rsid w:val="00A37592"/>
    <w:rsid w:val="00A53C84"/>
    <w:rsid w:val="00A56C7E"/>
    <w:rsid w:val="00A644A8"/>
    <w:rsid w:val="00A7791A"/>
    <w:rsid w:val="00A809CB"/>
    <w:rsid w:val="00A841A1"/>
    <w:rsid w:val="00AA3F03"/>
    <w:rsid w:val="00AB013A"/>
    <w:rsid w:val="00AB058E"/>
    <w:rsid w:val="00AB3AD7"/>
    <w:rsid w:val="00AB4E04"/>
    <w:rsid w:val="00AC11FA"/>
    <w:rsid w:val="00AC639A"/>
    <w:rsid w:val="00AD67FE"/>
    <w:rsid w:val="00AF5BBC"/>
    <w:rsid w:val="00B101FA"/>
    <w:rsid w:val="00B13999"/>
    <w:rsid w:val="00B33A0A"/>
    <w:rsid w:val="00B3494B"/>
    <w:rsid w:val="00B4188B"/>
    <w:rsid w:val="00B6770C"/>
    <w:rsid w:val="00B7066E"/>
    <w:rsid w:val="00B70A3B"/>
    <w:rsid w:val="00B726F4"/>
    <w:rsid w:val="00B933AD"/>
    <w:rsid w:val="00BB1C71"/>
    <w:rsid w:val="00BF3F85"/>
    <w:rsid w:val="00C309CE"/>
    <w:rsid w:val="00C5660E"/>
    <w:rsid w:val="00C6462E"/>
    <w:rsid w:val="00C671EC"/>
    <w:rsid w:val="00C8649B"/>
    <w:rsid w:val="00C87A26"/>
    <w:rsid w:val="00C87CE9"/>
    <w:rsid w:val="00C941E4"/>
    <w:rsid w:val="00CA1A91"/>
    <w:rsid w:val="00CA2AAA"/>
    <w:rsid w:val="00CB1000"/>
    <w:rsid w:val="00CC0AED"/>
    <w:rsid w:val="00CC6594"/>
    <w:rsid w:val="00CD76B4"/>
    <w:rsid w:val="00CE0030"/>
    <w:rsid w:val="00CE03C6"/>
    <w:rsid w:val="00CE7F7B"/>
    <w:rsid w:val="00CF74DC"/>
    <w:rsid w:val="00CF7759"/>
    <w:rsid w:val="00D045D8"/>
    <w:rsid w:val="00D07747"/>
    <w:rsid w:val="00D1359F"/>
    <w:rsid w:val="00D13DF1"/>
    <w:rsid w:val="00D60C69"/>
    <w:rsid w:val="00D620A6"/>
    <w:rsid w:val="00D64BCF"/>
    <w:rsid w:val="00D7477F"/>
    <w:rsid w:val="00D83077"/>
    <w:rsid w:val="00D949FA"/>
    <w:rsid w:val="00DA25C7"/>
    <w:rsid w:val="00DA7B3B"/>
    <w:rsid w:val="00DB604A"/>
    <w:rsid w:val="00DC34A3"/>
    <w:rsid w:val="00DC54D2"/>
    <w:rsid w:val="00DC7FD0"/>
    <w:rsid w:val="00DE691A"/>
    <w:rsid w:val="00DF24E5"/>
    <w:rsid w:val="00DF5760"/>
    <w:rsid w:val="00E17B73"/>
    <w:rsid w:val="00E3237F"/>
    <w:rsid w:val="00E55D8B"/>
    <w:rsid w:val="00E566C3"/>
    <w:rsid w:val="00E57593"/>
    <w:rsid w:val="00E605FA"/>
    <w:rsid w:val="00EA7347"/>
    <w:rsid w:val="00EC2B46"/>
    <w:rsid w:val="00EC3D1C"/>
    <w:rsid w:val="00EE78F9"/>
    <w:rsid w:val="00EF3339"/>
    <w:rsid w:val="00F0039A"/>
    <w:rsid w:val="00F07A11"/>
    <w:rsid w:val="00F1075D"/>
    <w:rsid w:val="00F16495"/>
    <w:rsid w:val="00F33863"/>
    <w:rsid w:val="00F33F6A"/>
    <w:rsid w:val="00F465EA"/>
    <w:rsid w:val="00F60293"/>
    <w:rsid w:val="00F60F70"/>
    <w:rsid w:val="00F621E5"/>
    <w:rsid w:val="00F73ADA"/>
    <w:rsid w:val="00F768DD"/>
    <w:rsid w:val="00F81FDE"/>
    <w:rsid w:val="00F83020"/>
    <w:rsid w:val="00F84F67"/>
    <w:rsid w:val="00F85FE3"/>
    <w:rsid w:val="00FB1E6D"/>
    <w:rsid w:val="00FB6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uiPriority="0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A25C7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A26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0"/>
    <w:uiPriority w:val="99"/>
    <w:unhideWhenUsed/>
    <w:rsid w:val="00A2699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1"/>
    <w:uiPriority w:val="99"/>
    <w:unhideWhenUsed/>
    <w:rsid w:val="00A26998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A26998"/>
    <w:rPr>
      <w:color w:val="605E5C"/>
      <w:shd w:val="clear" w:color="auto" w:fill="E1DFDD"/>
    </w:rPr>
  </w:style>
  <w:style w:type="paragraph" w:styleId="a7">
    <w:name w:val="List Paragraph"/>
    <w:basedOn w:val="a0"/>
    <w:uiPriority w:val="34"/>
    <w:qFormat/>
    <w:rsid w:val="001C667D"/>
    <w:pPr>
      <w:ind w:left="720"/>
      <w:contextualSpacing/>
    </w:pPr>
  </w:style>
  <w:style w:type="character" w:styleId="a8">
    <w:name w:val="FollowedHyperlink"/>
    <w:basedOn w:val="a1"/>
    <w:uiPriority w:val="99"/>
    <w:semiHidden/>
    <w:unhideWhenUsed/>
    <w:rsid w:val="003E1C2A"/>
    <w:rPr>
      <w:color w:val="954F72" w:themeColor="followedHyperlink"/>
      <w:u w:val="single"/>
    </w:rPr>
  </w:style>
  <w:style w:type="paragraph" w:styleId="a">
    <w:name w:val="List Bullet"/>
    <w:basedOn w:val="a7"/>
    <w:semiHidden/>
    <w:unhideWhenUsed/>
    <w:qFormat/>
    <w:rsid w:val="00B726F4"/>
    <w:pPr>
      <w:numPr>
        <w:numId w:val="13"/>
      </w:numPr>
      <w:tabs>
        <w:tab w:val="clear" w:pos="0"/>
        <w:tab w:val="num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 w:cs="Times New Roman"/>
      <w:sz w:val="20"/>
      <w:szCs w:val="20"/>
    </w:rPr>
  </w:style>
  <w:style w:type="paragraph" w:styleId="a9">
    <w:name w:val="Body Text"/>
    <w:basedOn w:val="a0"/>
    <w:link w:val="aa"/>
    <w:semiHidden/>
    <w:unhideWhenUsed/>
    <w:qFormat/>
    <w:rsid w:val="00B726F4"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1"/>
    <w:link w:val="a9"/>
    <w:semiHidden/>
    <w:rsid w:val="00B726F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itemtext1">
    <w:name w:val="itemtext1"/>
    <w:basedOn w:val="a1"/>
    <w:rsid w:val="00B726F4"/>
    <w:rPr>
      <w:rFonts w:ascii="Segoe UI" w:hAnsi="Segoe UI" w:cs="Segoe UI" w:hint="default"/>
      <w:color w:val="000000"/>
      <w:sz w:val="20"/>
      <w:szCs w:val="20"/>
    </w:rPr>
  </w:style>
  <w:style w:type="paragraph" w:styleId="ab">
    <w:name w:val="header"/>
    <w:basedOn w:val="a0"/>
    <w:link w:val="ac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2E0440"/>
  </w:style>
  <w:style w:type="paragraph" w:styleId="ad">
    <w:name w:val="footer"/>
    <w:basedOn w:val="a0"/>
    <w:link w:val="ae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2E044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90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7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65905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30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1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8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4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9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32967" TargetMode="External"/><Relationship Id="rId13" Type="http://schemas.openxmlformats.org/officeDocument/2006/relationships/hyperlink" Target="https://xn--80ajghhoc2aj1c8b.xn--p1ai/lectures/vebinary/?ELEMENT_ID=233394" TargetMode="External"/><Relationship Id="rId18" Type="http://schemas.openxmlformats.org/officeDocument/2006/relationships/hyperlink" Target="https://www.shtrih-m.ru/press_center/news/obuchenie/" TargetMode="External"/><Relationship Id="rId26" Type="http://schemas.openxmlformats.org/officeDocument/2006/relationships/hyperlink" Target="https://xn--80ajghhoc2aj1c8b.xn--p1ai/lectures/vebinary/?ELEMENT_ID=23321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233402" TargetMode="External"/><Relationship Id="rId7" Type="http://schemas.openxmlformats.org/officeDocument/2006/relationships/hyperlink" Target="https://xn--80ajghhoc2aj1c8b.xn--p1ai/lectures/vebinary/?ELEMENT_ID=234707" TargetMode="External"/><Relationship Id="rId12" Type="http://schemas.openxmlformats.org/officeDocument/2006/relationships/hyperlink" Target="https://xn--80ajghhoc2aj1c8b.xn--p1ai/lectures/vebinary/?ELEMENT_ID=233002" TargetMode="External"/><Relationship Id="rId17" Type="http://schemas.openxmlformats.org/officeDocument/2006/relationships/hyperlink" Target="https://xn--80ajghhoc2aj1c8b.xn--p1ai/lectures/vebinary/?ELEMENT_ID=233420" TargetMode="External"/><Relationship Id="rId25" Type="http://schemas.openxmlformats.org/officeDocument/2006/relationships/hyperlink" Target="https://xn--80ajghhoc2aj1c8b.xn--p1ai/lectures/vebinary/?ELEMENT_ID=233431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33202" TargetMode="External"/><Relationship Id="rId20" Type="http://schemas.openxmlformats.org/officeDocument/2006/relationships/hyperlink" Target="https://www.moysklad.ru/events/" TargetMode="External"/><Relationship Id="rId29" Type="http://schemas.openxmlformats.org/officeDocument/2006/relationships/hyperlink" Target="https://xn--80ajghhoc2aj1c8b.xn--p1ai/lectures/vebinary/?ELEMENT_ID=23297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xn--80ajghhoc2aj1c8b.xn--p1ai/lectures/vebinary/?ELEMENT_ID=233439" TargetMode="External"/><Relationship Id="rId24" Type="http://schemas.openxmlformats.org/officeDocument/2006/relationships/hyperlink" Target="https://xn--80ajghhoc2aj1c8b.xn--p1ai/lectures/vebinary/?ELEMENT_ID=23342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cleverence.ru/events/218776/" TargetMode="External"/><Relationship Id="rId23" Type="http://schemas.openxmlformats.org/officeDocument/2006/relationships/hyperlink" Target="https://www.atol.ru/company/sobytiya/vebinary/" TargetMode="External"/><Relationship Id="rId28" Type="http://schemas.openxmlformats.org/officeDocument/2006/relationships/hyperlink" Target="https://xn--80ajghhoc2aj1c8b.xn--p1ai/lectures/vebinary/?ELEMENT_ID=233216" TargetMode="External"/><Relationship Id="rId10" Type="http://schemas.openxmlformats.org/officeDocument/2006/relationships/hyperlink" Target="https://xn--80ajghhoc2aj1c8b.xn--p1ai/lectures/vebinary/?ELEMENT_ID=233416" TargetMode="External"/><Relationship Id="rId19" Type="http://schemas.openxmlformats.org/officeDocument/2006/relationships/hyperlink" Target="https://www.atol.ru/company/sobytiya/vebinary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233208" TargetMode="External"/><Relationship Id="rId14" Type="http://schemas.openxmlformats.org/officeDocument/2006/relationships/hyperlink" Target="https://tensor.ru/" TargetMode="External"/><Relationship Id="rId22" Type="http://schemas.openxmlformats.org/officeDocument/2006/relationships/hyperlink" Target="https://xn--80ajghhoc2aj1c8b.xn--p1ai/lectures/vebinary/?ELEMENT_ID=233197" TargetMode="External"/><Relationship Id="rId27" Type="http://schemas.openxmlformats.org/officeDocument/2006/relationships/hyperlink" Target="https://www.cleverence.ru/events/218758/" TargetMode="External"/><Relationship Id="rId30" Type="http://schemas.openxmlformats.org/officeDocument/2006/relationships/hyperlink" Target="https://xn--80ajghhoc2aj1c8b.xn--p1ai/lectures/vebinary/?ELEMENT_ID=2334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870</Words>
  <Characters>4963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Будрина Ирина</dc:creator>
  <cp:lastModifiedBy>sia</cp:lastModifiedBy>
  <cp:revision>2</cp:revision>
  <dcterms:created xsi:type="dcterms:W3CDTF">2021-07-05T03:24:00Z</dcterms:created>
  <dcterms:modified xsi:type="dcterms:W3CDTF">2021-07-05T03:24:00Z</dcterms:modified>
</cp:coreProperties>
</file>