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98" w:rsidRPr="00EB6198" w:rsidRDefault="00EB6198" w:rsidP="00EB6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198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Pr="00EB6198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</w:p>
    <w:p w:rsidR="00EB6198" w:rsidRPr="00EB6198" w:rsidRDefault="00EB6198" w:rsidP="00EB6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198">
        <w:rPr>
          <w:rFonts w:ascii="Times New Roman" w:hAnsi="Times New Roman" w:cs="Times New Roman"/>
          <w:b/>
          <w:sz w:val="28"/>
          <w:szCs w:val="28"/>
        </w:rPr>
        <w:t>для участников оборота биологически активных добавок к пище</w:t>
      </w:r>
    </w:p>
    <w:p w:rsidR="00EB6198" w:rsidRDefault="00EB6198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98" w:rsidRPr="00EB6198" w:rsidRDefault="00EB6198" w:rsidP="00EB6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6198">
        <w:rPr>
          <w:rFonts w:ascii="Times New Roman" w:hAnsi="Times New Roman" w:cs="Times New Roman"/>
          <w:sz w:val="28"/>
          <w:szCs w:val="28"/>
        </w:rPr>
        <w:t>Маркировка биологически активных добавок к пище. Почему нужно</w:t>
      </w:r>
    </w:p>
    <w:p w:rsidR="00EB6198" w:rsidRDefault="00EB6198" w:rsidP="00EB6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>начинать готовиться уже сейчас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B6198">
        <w:rPr>
          <w:rFonts w:ascii="Times New Roman" w:hAnsi="Times New Roman" w:cs="Times New Roman"/>
          <w:sz w:val="28"/>
          <w:szCs w:val="28"/>
        </w:rPr>
        <w:t>.</w:t>
      </w:r>
    </w:p>
    <w:p w:rsidR="00EB6198" w:rsidRPr="00EB6198" w:rsidRDefault="00EB6198" w:rsidP="00EB61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198" w:rsidRDefault="00EB6198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B6198">
        <w:rPr>
          <w:rFonts w:ascii="Times New Roman" w:hAnsi="Times New Roman" w:cs="Times New Roman"/>
          <w:sz w:val="28"/>
          <w:szCs w:val="28"/>
        </w:rPr>
        <w:t>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EB619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10.11</w:t>
      </w:r>
      <w:r w:rsidRPr="00EB6198">
        <w:rPr>
          <w:rFonts w:ascii="Times New Roman" w:hAnsi="Times New Roman" w:cs="Times New Roman"/>
          <w:sz w:val="28"/>
          <w:szCs w:val="28"/>
        </w:rPr>
        <w:t>.2021 в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6198">
        <w:rPr>
          <w:rFonts w:ascii="Times New Roman" w:hAnsi="Times New Roman" w:cs="Times New Roman"/>
          <w:sz w:val="28"/>
          <w:szCs w:val="28"/>
        </w:rPr>
        <w:t xml:space="preserve">:00 </w:t>
      </w:r>
    </w:p>
    <w:p w:rsidR="00EB6198" w:rsidRDefault="00EB6198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98" w:rsidRDefault="00EB6198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>Участники: участники оборота БАД</w:t>
      </w:r>
    </w:p>
    <w:p w:rsidR="00EB6198" w:rsidRPr="00EB6198" w:rsidRDefault="00EB6198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98" w:rsidRDefault="00EB6198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рассмотрения:</w:t>
      </w:r>
    </w:p>
    <w:p w:rsidR="00EB6198" w:rsidRDefault="00EB6198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198" w:rsidRPr="00EB6198" w:rsidRDefault="00EB6198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>1.</w:t>
      </w:r>
      <w:r w:rsidRPr="00EB6198">
        <w:rPr>
          <w:rFonts w:ascii="Times New Roman" w:hAnsi="Times New Roman" w:cs="Times New Roman"/>
          <w:sz w:val="28"/>
          <w:szCs w:val="28"/>
        </w:rPr>
        <w:tab/>
        <w:t>Что такое маркировка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6198">
        <w:rPr>
          <w:rFonts w:ascii="Times New Roman" w:hAnsi="Times New Roman" w:cs="Times New Roman"/>
          <w:sz w:val="28"/>
          <w:szCs w:val="28"/>
        </w:rPr>
        <w:t xml:space="preserve"> ее задачи.</w:t>
      </w:r>
    </w:p>
    <w:p w:rsidR="00EB6198" w:rsidRPr="00EB6198" w:rsidRDefault="00EB6198" w:rsidP="00EB6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>Задачи маркировки в разрезе предприятий, потребителя и государства.</w:t>
      </w:r>
    </w:p>
    <w:p w:rsidR="00EB6198" w:rsidRPr="00EB6198" w:rsidRDefault="00EB6198" w:rsidP="00EB619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>Результаты исследований и новости отрасли.</w:t>
      </w:r>
    </w:p>
    <w:p w:rsidR="00EB6198" w:rsidRPr="00EB6198" w:rsidRDefault="00EB6198" w:rsidP="00EB619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>2.</w:t>
      </w:r>
      <w:r w:rsidRPr="00EB6198">
        <w:rPr>
          <w:rFonts w:ascii="Times New Roman" w:hAnsi="Times New Roman" w:cs="Times New Roman"/>
          <w:sz w:val="28"/>
          <w:szCs w:val="28"/>
        </w:rPr>
        <w:tab/>
        <w:t>Нормативная база. Краткий обзор основных нормативно-правовых документов</w:t>
      </w:r>
    </w:p>
    <w:p w:rsidR="00EB6198" w:rsidRPr="00EB6198" w:rsidRDefault="00EB6198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>3.</w:t>
      </w:r>
      <w:r w:rsidRPr="00EB6198">
        <w:rPr>
          <w:rFonts w:ascii="Times New Roman" w:hAnsi="Times New Roman" w:cs="Times New Roman"/>
          <w:sz w:val="28"/>
          <w:szCs w:val="28"/>
        </w:rPr>
        <w:tab/>
        <w:t>Товары в эксперименте.</w:t>
      </w:r>
    </w:p>
    <w:p w:rsidR="00EB6198" w:rsidRPr="00EB6198" w:rsidRDefault="00EB6198" w:rsidP="00EB619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>4.</w:t>
      </w:r>
      <w:r w:rsidRPr="00EB6198">
        <w:rPr>
          <w:rFonts w:ascii="Times New Roman" w:hAnsi="Times New Roman" w:cs="Times New Roman"/>
          <w:sz w:val="28"/>
          <w:szCs w:val="28"/>
        </w:rPr>
        <w:tab/>
        <w:t>Дорожная карта реализации эксперимента по маркировке БАД. Контрольные точки в соответствии с НПА и задачи,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198">
        <w:rPr>
          <w:rFonts w:ascii="Times New Roman" w:hAnsi="Times New Roman" w:cs="Times New Roman"/>
          <w:sz w:val="28"/>
          <w:szCs w:val="28"/>
        </w:rPr>
        <w:t>необходимо решить для их достижения. Что делает ЦРПТ, чем можем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198">
        <w:rPr>
          <w:rFonts w:ascii="Times New Roman" w:hAnsi="Times New Roman" w:cs="Times New Roman"/>
          <w:sz w:val="28"/>
          <w:szCs w:val="28"/>
        </w:rPr>
        <w:t>помочь участникам оборота БАД.</w:t>
      </w:r>
    </w:p>
    <w:p w:rsidR="00EB6198" w:rsidRPr="00EB6198" w:rsidRDefault="00EB6198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>5.</w:t>
      </w:r>
      <w:r w:rsidRPr="00EB6198">
        <w:rPr>
          <w:rFonts w:ascii="Times New Roman" w:hAnsi="Times New Roman" w:cs="Times New Roman"/>
          <w:sz w:val="28"/>
          <w:szCs w:val="28"/>
        </w:rPr>
        <w:tab/>
        <w:t>Технологии маркировки БАД.</w:t>
      </w:r>
    </w:p>
    <w:p w:rsidR="00EB6198" w:rsidRPr="00EB6198" w:rsidRDefault="00EB6198" w:rsidP="00EB619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>Варианты технологических решений и сроки, необходимые для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198">
        <w:rPr>
          <w:rFonts w:ascii="Times New Roman" w:hAnsi="Times New Roman" w:cs="Times New Roman"/>
          <w:sz w:val="28"/>
          <w:szCs w:val="28"/>
        </w:rPr>
        <w:t>внедрения. Ориентировочная цена технологических решений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6198">
        <w:rPr>
          <w:rFonts w:ascii="Times New Roman" w:hAnsi="Times New Roman" w:cs="Times New Roman"/>
          <w:sz w:val="28"/>
          <w:szCs w:val="28"/>
        </w:rPr>
        <w:t>экспергшентов</w:t>
      </w:r>
      <w:proofErr w:type="spellEnd"/>
      <w:r w:rsidRPr="00EB6198">
        <w:rPr>
          <w:rFonts w:ascii="Times New Roman" w:hAnsi="Times New Roman" w:cs="Times New Roman"/>
          <w:sz w:val="28"/>
          <w:szCs w:val="28"/>
        </w:rPr>
        <w:t>. Влияние маркировки на цену продукции.</w:t>
      </w:r>
    </w:p>
    <w:p w:rsidR="00EB6198" w:rsidRPr="00EB6198" w:rsidRDefault="00EB6198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>6.</w:t>
      </w:r>
      <w:r w:rsidRPr="00EB6198">
        <w:rPr>
          <w:rFonts w:ascii="Times New Roman" w:hAnsi="Times New Roman" w:cs="Times New Roman"/>
          <w:sz w:val="28"/>
          <w:szCs w:val="28"/>
        </w:rPr>
        <w:tab/>
        <w:t>Основные действия УОТ в системе маркировки.</w:t>
      </w:r>
    </w:p>
    <w:p w:rsidR="00EB6198" w:rsidRPr="00EB6198" w:rsidRDefault="00EB6198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>7.</w:t>
      </w:r>
      <w:r w:rsidRPr="00EB6198">
        <w:rPr>
          <w:rFonts w:ascii="Times New Roman" w:hAnsi="Times New Roman" w:cs="Times New Roman"/>
          <w:sz w:val="28"/>
          <w:szCs w:val="28"/>
        </w:rPr>
        <w:tab/>
        <w:t>Где взять информацию, если появились вопросы.</w:t>
      </w:r>
    </w:p>
    <w:p w:rsidR="00EB6198" w:rsidRPr="00EB6198" w:rsidRDefault="00EB6198" w:rsidP="00EB619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 xml:space="preserve">Информирование и демонстрация сайта </w:t>
      </w:r>
      <w:proofErr w:type="spellStart"/>
      <w:r w:rsidRPr="00EB6198">
        <w:rPr>
          <w:rFonts w:ascii="Times New Roman" w:hAnsi="Times New Roman" w:cs="Times New Roman"/>
          <w:sz w:val="28"/>
          <w:szCs w:val="28"/>
        </w:rPr>
        <w:t>ЧестныйЗнак</w:t>
      </w:r>
      <w:proofErr w:type="gramStart"/>
      <w:r w:rsidRPr="00EB619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B619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EB6198">
        <w:rPr>
          <w:rFonts w:ascii="Times New Roman" w:hAnsi="Times New Roman" w:cs="Times New Roman"/>
          <w:sz w:val="28"/>
          <w:szCs w:val="28"/>
        </w:rPr>
        <w:t>, обучающего</w:t>
      </w:r>
    </w:p>
    <w:p w:rsidR="00EB6198" w:rsidRPr="00EB6198" w:rsidRDefault="00EB6198" w:rsidP="00EB619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B6198">
        <w:rPr>
          <w:rFonts w:ascii="Times New Roman" w:hAnsi="Times New Roman" w:cs="Times New Roman"/>
          <w:sz w:val="28"/>
          <w:szCs w:val="28"/>
        </w:rPr>
        <w:t xml:space="preserve">центра и </w:t>
      </w:r>
      <w:r>
        <w:rPr>
          <w:rFonts w:ascii="Times New Roman" w:hAnsi="Times New Roman" w:cs="Times New Roman"/>
          <w:sz w:val="28"/>
          <w:szCs w:val="28"/>
        </w:rPr>
        <w:t>другое</w:t>
      </w:r>
      <w:bookmarkStart w:id="0" w:name="_GoBack"/>
      <w:bookmarkEnd w:id="0"/>
    </w:p>
    <w:p w:rsidR="00AB0647" w:rsidRPr="00EB6198" w:rsidRDefault="00AB0647" w:rsidP="00EB6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0647" w:rsidRPr="00EB6198" w:rsidSect="006E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B6198"/>
    <w:rsid w:val="003E6948"/>
    <w:rsid w:val="006E646D"/>
    <w:rsid w:val="00AB0647"/>
    <w:rsid w:val="00EB6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Алексахина Оксана Юрьевна</dc:creator>
  <cp:lastModifiedBy>sia</cp:lastModifiedBy>
  <cp:revision>2</cp:revision>
  <dcterms:created xsi:type="dcterms:W3CDTF">2021-11-09T02:10:00Z</dcterms:created>
  <dcterms:modified xsi:type="dcterms:W3CDTF">2021-11-09T02:10:00Z</dcterms:modified>
</cp:coreProperties>
</file>