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B4" w:rsidRDefault="007C31B4" w:rsidP="00C66BC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C31B4">
        <w:rPr>
          <w:sz w:val="28"/>
          <w:szCs w:val="28"/>
        </w:rPr>
        <w:t>САНПРОСВЕТ: Профилактика бешенства</w:t>
      </w:r>
    </w:p>
    <w:p w:rsidR="00C66BC7" w:rsidRPr="007C31B4" w:rsidRDefault="00C66BC7" w:rsidP="00C66BC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>Бешенство - это особо опасное острое вирусное инфекционное заболевание, с абсолютной летальностью. Бешенство можно только предотвратить, средств лечения уже развившегося заболевания не существует.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 xml:space="preserve">Заражение человека происходит при укусе, </w:t>
      </w:r>
      <w:proofErr w:type="spellStart"/>
      <w:r w:rsidRPr="007C31B4">
        <w:rPr>
          <w:sz w:val="28"/>
          <w:szCs w:val="28"/>
        </w:rPr>
        <w:t>оцарапывании</w:t>
      </w:r>
      <w:proofErr w:type="spellEnd"/>
      <w:r w:rsidRPr="007C31B4">
        <w:rPr>
          <w:sz w:val="28"/>
          <w:szCs w:val="28"/>
        </w:rPr>
        <w:t xml:space="preserve">, бешеным животным, при </w:t>
      </w:r>
      <w:proofErr w:type="spellStart"/>
      <w:r w:rsidRPr="007C31B4">
        <w:rPr>
          <w:sz w:val="28"/>
          <w:szCs w:val="28"/>
        </w:rPr>
        <w:t>ослюнении</w:t>
      </w:r>
      <w:proofErr w:type="spellEnd"/>
      <w:r w:rsidRPr="007C31B4">
        <w:rPr>
          <w:sz w:val="28"/>
          <w:szCs w:val="28"/>
        </w:rPr>
        <w:t xml:space="preserve"> больным животным свежих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>Важно знать, что вирус - возбудитель бешенства, может находиться в слюне больного животного за 10 дней до появления видимых признаков заболевания.</w:t>
      </w:r>
      <w:r w:rsidRPr="007C31B4">
        <w:rPr>
          <w:sz w:val="28"/>
          <w:szCs w:val="28"/>
        </w:rPr>
        <w:br/>
        <w:t>Попадая в организм человека, вирус распространяется по нервным путям, достигает головного мозга, где развивается воспаление, нарушающее работу жизненно-важных элементов центральной нервной системы, следствием чего становится смерть.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 xml:space="preserve">Предотвратить бешенство можно при помощи </w:t>
      </w:r>
      <w:proofErr w:type="spellStart"/>
      <w:r w:rsidRPr="007C31B4">
        <w:rPr>
          <w:sz w:val="28"/>
          <w:szCs w:val="28"/>
        </w:rPr>
        <w:t>вакцинопрофилактики</w:t>
      </w:r>
      <w:proofErr w:type="spellEnd"/>
      <w:r w:rsidRPr="007C31B4">
        <w:rPr>
          <w:sz w:val="28"/>
          <w:szCs w:val="28"/>
        </w:rPr>
        <w:t xml:space="preserve"> и соблюдении правил поведения при контакте с дикими и безнадзорными животными.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>На территории Российской Федерации источником заражения чаще всего являются собаки, кошки, из диких животных - лисицы, летучие мыши, ежи, барсуки, волки. Реже заражение происходит в результате контакта с больными коровами, овцами, лошадьми, различными грызунами.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>Как предупредить инфицирование:</w:t>
      </w:r>
    </w:p>
    <w:p w:rsidR="00C66BC7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rStyle w:val="a4"/>
          <w:sz w:val="28"/>
          <w:szCs w:val="28"/>
        </w:rPr>
        <w:t>1. Избегать контактов с дикими животными 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>Любое дикое или хищное животное потенциально опасно, даже, если выглядит спокойным, здоровым, миролюбивым и ласковым! Не берите их на руки, не гладьте, не кормите с рук и не приносите домой! </w:t>
      </w:r>
    </w:p>
    <w:p w:rsidR="00C66BC7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rStyle w:val="a4"/>
          <w:sz w:val="28"/>
          <w:szCs w:val="28"/>
        </w:rPr>
        <w:t>2. Соблюдать правила содержания домашних животных</w:t>
      </w:r>
    </w:p>
    <w:p w:rsidR="00C66BC7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>Прививайте своих домаш</w:t>
      </w:r>
      <w:r w:rsidR="00C66BC7">
        <w:rPr>
          <w:sz w:val="28"/>
          <w:szCs w:val="28"/>
        </w:rPr>
        <w:t>них животных против бешенства. </w:t>
      </w:r>
      <w:r w:rsidRPr="007C31B4">
        <w:rPr>
          <w:sz w:val="28"/>
          <w:szCs w:val="28"/>
        </w:rPr>
        <w:t>Продавать, покупать собак и кошек, перевозить их разрешается только при налич</w:t>
      </w:r>
      <w:r w:rsidR="00C66BC7">
        <w:rPr>
          <w:sz w:val="28"/>
          <w:szCs w:val="28"/>
        </w:rPr>
        <w:t>ии ветеринарного свидетельства.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>При любом заболевании животного, особенно при появлении симптомов бешенства (изменение поведения, обильное слюнотечение, затруднение глотания, судороги), срочно обратитесь в ближайшую ветеринарную клинику.</w:t>
      </w:r>
    </w:p>
    <w:p w:rsidR="00C66BC7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rStyle w:val="a4"/>
          <w:sz w:val="28"/>
          <w:szCs w:val="28"/>
        </w:rPr>
        <w:t>3. Избегать контактов с безнадзорными собаками и кошками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>Не оставляйте детей без присмотра в местах, где могут находиться бездомные собаки или кошки. Разъясните детям, что опасно гладить, кормить, подпускать к себе незнакомых животных, они могут быть больны.</w:t>
      </w:r>
    </w:p>
    <w:p w:rsidR="00C66BC7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rStyle w:val="a4"/>
          <w:sz w:val="28"/>
          <w:szCs w:val="28"/>
        </w:rPr>
        <w:t>Что делать, если контакт с потенциально больным животным произошел.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 xml:space="preserve">При укусе, </w:t>
      </w:r>
      <w:proofErr w:type="spellStart"/>
      <w:r w:rsidRPr="007C31B4">
        <w:rPr>
          <w:sz w:val="28"/>
          <w:szCs w:val="28"/>
        </w:rPr>
        <w:t>оцарапывании</w:t>
      </w:r>
      <w:proofErr w:type="spellEnd"/>
      <w:r w:rsidRPr="007C31B4">
        <w:rPr>
          <w:sz w:val="28"/>
          <w:szCs w:val="28"/>
        </w:rPr>
        <w:t xml:space="preserve">, </w:t>
      </w:r>
      <w:proofErr w:type="spellStart"/>
      <w:r w:rsidRPr="007C31B4">
        <w:rPr>
          <w:sz w:val="28"/>
          <w:szCs w:val="28"/>
        </w:rPr>
        <w:t>ослюнении</w:t>
      </w:r>
      <w:proofErr w:type="spellEnd"/>
      <w:r w:rsidRPr="007C31B4">
        <w:rPr>
          <w:sz w:val="28"/>
          <w:szCs w:val="28"/>
        </w:rPr>
        <w:t xml:space="preserve"> человека надо срочно промыть раны и все места, на которые могла попасть слюна животного мыльным раствором, затем водопроводной водой, с последующей обработкой раствором перекиси водорода.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 xml:space="preserve">Обработать края раны 5-процентной настойкой йода. После этого незамедлительно обратиться в </w:t>
      </w:r>
      <w:proofErr w:type="spellStart"/>
      <w:r w:rsidRPr="007C31B4">
        <w:rPr>
          <w:sz w:val="28"/>
          <w:szCs w:val="28"/>
        </w:rPr>
        <w:t>травмпункт</w:t>
      </w:r>
      <w:proofErr w:type="spellEnd"/>
      <w:r w:rsidRPr="007C31B4">
        <w:rPr>
          <w:sz w:val="28"/>
          <w:szCs w:val="28"/>
        </w:rPr>
        <w:t xml:space="preserve"> по месту жительства к врачу-травматологу, который при необходимости, назначит курс профилактических прививок.</w:t>
      </w:r>
    </w:p>
    <w:p w:rsidR="00C66BC7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 xml:space="preserve">Только своевременно введенная антирабическая вакцина спасает от развития бешенства у человека. Чем раньше будет начат курс антирабических прививок, тем быстрее произойдет выработка иммунитета, который позволит предотвратить </w:t>
      </w:r>
      <w:r w:rsidRPr="007C31B4">
        <w:rPr>
          <w:sz w:val="28"/>
          <w:szCs w:val="28"/>
        </w:rPr>
        <w:lastRenderedPageBreak/>
        <w:t>развитие заболевания. Лекарств от бешенства в настоящее время не существует! Прививки против бешенства проводятся бесплатно, независимо от наличия полиса обязател</w:t>
      </w:r>
      <w:r w:rsidR="00C66BC7">
        <w:rPr>
          <w:sz w:val="28"/>
          <w:szCs w:val="28"/>
        </w:rPr>
        <w:t xml:space="preserve">ьного медицинского страхования. 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>Вакцину вводят в день обращения, а затем на 3, 7, 14, 30, 90 дни после укуса</w:t>
      </w:r>
      <w:proofErr w:type="gramStart"/>
      <w:r w:rsidRPr="007C31B4">
        <w:rPr>
          <w:sz w:val="28"/>
          <w:szCs w:val="28"/>
        </w:rPr>
        <w:t xml:space="preserve"> ;</w:t>
      </w:r>
      <w:proofErr w:type="gramEnd"/>
      <w:r w:rsidRPr="007C31B4">
        <w:rPr>
          <w:sz w:val="28"/>
          <w:szCs w:val="28"/>
        </w:rPr>
        <w:t xml:space="preserve"> вакцина вводится в дозе 1,0 мл, в мышцу плеча. Во время лечения категорически запрещено употреблять алкоголь.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>Соблюдение правил содержания домашних животных, мер предосторожности при контактах с дикими и безнадзорными животными, вовремя сделанная вакцинация уберегут Вас от бешенства!</w:t>
      </w:r>
    </w:p>
    <w:p w:rsidR="007C31B4" w:rsidRPr="007C31B4" w:rsidRDefault="007C31B4" w:rsidP="007C31B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B4">
        <w:rPr>
          <w:sz w:val="28"/>
          <w:szCs w:val="28"/>
        </w:rPr>
        <w:t>По материалам сайта </w:t>
      </w:r>
      <w:hyperlink r:id="rId4" w:history="1">
        <w:r w:rsidRPr="007C31B4">
          <w:rPr>
            <w:rStyle w:val="a5"/>
            <w:color w:val="auto"/>
            <w:sz w:val="28"/>
            <w:szCs w:val="28"/>
          </w:rPr>
          <w:t>http://cgon.rospotrebnadzor.ru</w:t>
        </w:r>
      </w:hyperlink>
      <w:r w:rsidR="00C66BC7">
        <w:t xml:space="preserve"> </w:t>
      </w:r>
    </w:p>
    <w:p w:rsidR="00512D8D" w:rsidRPr="0071044D" w:rsidRDefault="00512D8D" w:rsidP="0071044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12D8D" w:rsidRPr="0071044D" w:rsidSect="00DF47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4724"/>
    <w:rsid w:val="000042C6"/>
    <w:rsid w:val="00195B46"/>
    <w:rsid w:val="001B5379"/>
    <w:rsid w:val="00443B8D"/>
    <w:rsid w:val="00512D8D"/>
    <w:rsid w:val="006662CC"/>
    <w:rsid w:val="0071044D"/>
    <w:rsid w:val="007C31B4"/>
    <w:rsid w:val="00893348"/>
    <w:rsid w:val="00917B02"/>
    <w:rsid w:val="00C66BC7"/>
    <w:rsid w:val="00DA3527"/>
    <w:rsid w:val="00DF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DF4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24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DF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7B02"/>
    <w:rPr>
      <w:i/>
      <w:iCs/>
    </w:rPr>
  </w:style>
  <w:style w:type="character" w:styleId="a5">
    <w:name w:val="Hyperlink"/>
    <w:basedOn w:val="a0"/>
    <w:uiPriority w:val="99"/>
    <w:semiHidden/>
    <w:unhideWhenUsed/>
    <w:rsid w:val="00917B02"/>
    <w:rPr>
      <w:color w:val="0000FF"/>
      <w:u w:val="single"/>
    </w:rPr>
  </w:style>
  <w:style w:type="character" w:styleId="a6">
    <w:name w:val="Strong"/>
    <w:basedOn w:val="a0"/>
    <w:uiPriority w:val="22"/>
    <w:qFormat/>
    <w:rsid w:val="00710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560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09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6711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770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2206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982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558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001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363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9144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710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7479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gon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3</cp:revision>
  <dcterms:created xsi:type="dcterms:W3CDTF">2024-03-14T03:05:00Z</dcterms:created>
  <dcterms:modified xsi:type="dcterms:W3CDTF">2024-03-14T03:09:00Z</dcterms:modified>
</cp:coreProperties>
</file>