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FBA" w:rsidRPr="008E6C38" w:rsidRDefault="008E6C38" w:rsidP="008E6C38">
      <w:pPr>
        <w:jc w:val="center"/>
        <w:rPr>
          <w:rFonts w:ascii="Times New Roman" w:hAnsi="Times New Roman" w:cs="Times New Roman"/>
          <w:b/>
          <w:color w:val="000000"/>
          <w:lang w:eastAsia="ru-RU" w:bidi="ru-RU"/>
        </w:rPr>
      </w:pPr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ДОГОВОР</w:t>
      </w:r>
      <w:r w:rsidRPr="008E6C38">
        <w:rPr>
          <w:rStyle w:val="2"/>
          <w:rFonts w:eastAsiaTheme="minorHAnsi"/>
          <w:b w:val="0"/>
        </w:rPr>
        <w:br/>
      </w:r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о подключении к системе теплоснабжения</w:t>
      </w:r>
    </w:p>
    <w:p w:rsidR="008E6C38" w:rsidRDefault="008E6C38">
      <w:pPr>
        <w:rPr>
          <w:color w:val="000000"/>
          <w:lang w:eastAsia="ru-RU" w:bidi="ru-RU"/>
        </w:rPr>
      </w:pPr>
    </w:p>
    <w:p w:rsidR="008E6C38" w:rsidRPr="008E6C38" w:rsidRDefault="008E6C38" w:rsidP="008E6C38">
      <w:pPr>
        <w:jc w:val="both"/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</w:pPr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 xml:space="preserve">г. Куйбышев </w:t>
      </w:r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ab/>
        <w:t xml:space="preserve">                                 </w:t>
      </w:r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ab/>
      </w:r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ab/>
        <w:t xml:space="preserve">                                «____»________________ 20___ г.</w:t>
      </w:r>
    </w:p>
    <w:p w:rsidR="008E6C38" w:rsidRPr="008E6C38" w:rsidRDefault="008E6C38" w:rsidP="008E6C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</w:pPr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 xml:space="preserve"> Муниципальное унитарное предприятие Куйбышевского района «Энергия», именуемое в дальнейшем «Исполнитель», в лице директора Шитова Олега Владимировича, действующего на основании Устава, с одной стороны, и граждани</w:t>
      </w:r>
      <w:proofErr w:type="gramStart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>н(</w:t>
      </w:r>
      <w:proofErr w:type="spellStart"/>
      <w:proofErr w:type="gramEnd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>ка</w:t>
      </w:r>
      <w:proofErr w:type="spellEnd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>) ___________________________________________________________________ __________________ г. р., место рождения: _________________________________________</w:t>
      </w:r>
    </w:p>
    <w:p w:rsidR="008E6C38" w:rsidRDefault="008E6C38" w:rsidP="008E6C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</w:pPr>
      <w:proofErr w:type="spellStart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>__________________________________паспорт</w:t>
      </w:r>
      <w:proofErr w:type="spellEnd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 xml:space="preserve"> серия ________ номер ____________  выдан </w:t>
      </w:r>
      <w:proofErr w:type="spellStart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>__________________________________________</w:t>
      </w:r>
      <w:proofErr w:type="gramStart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>от</w:t>
      </w:r>
      <w:proofErr w:type="spellEnd"/>
      <w:proofErr w:type="gramEnd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 xml:space="preserve"> _____________, </w:t>
      </w:r>
      <w:proofErr w:type="gramStart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>собственник</w:t>
      </w:r>
      <w:proofErr w:type="gramEnd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 xml:space="preserve"> (наниматель) жилого дома (квартиры), расположенной по адресу: Новосибирская область Куйбышевский район  ____________________________ ул. _________________________ д. </w:t>
      </w:r>
      <w:proofErr w:type="spellStart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>_____кв</w:t>
      </w:r>
      <w:proofErr w:type="spellEnd"/>
      <w:r w:rsidRPr="008E6C38"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  <w:t>. _____,,  именуемый в дальнейшем «Заявитель», с другой стороны, заключили настоящий договор о нижеследующем:</w:t>
      </w:r>
    </w:p>
    <w:p w:rsidR="008E6C38" w:rsidRPr="008E6C38" w:rsidRDefault="008E6C38" w:rsidP="008E6C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2"/>
          <w:lang w:eastAsia="ru-RU" w:bidi="ru-RU"/>
        </w:rPr>
      </w:pPr>
    </w:p>
    <w:p w:rsidR="008E6C38" w:rsidRPr="008E6C38" w:rsidRDefault="008E6C38" w:rsidP="008E6C38">
      <w:pPr>
        <w:widowControl w:val="0"/>
        <w:numPr>
          <w:ilvl w:val="0"/>
          <w:numId w:val="1"/>
        </w:numPr>
        <w:tabs>
          <w:tab w:val="left" w:pos="4403"/>
        </w:tabs>
        <w:spacing w:after="0" w:line="274" w:lineRule="exact"/>
        <w:ind w:left="4080"/>
        <w:jc w:val="both"/>
        <w:outlineLvl w:val="1"/>
        <w:rPr>
          <w:rFonts w:ascii="Times New Roman" w:hAnsi="Times New Roman" w:cs="Times New Roman"/>
          <w:b/>
        </w:rPr>
      </w:pPr>
      <w:bookmarkStart w:id="0" w:name="bookmark1"/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Предмет договора</w:t>
      </w:r>
      <w:bookmarkEnd w:id="0"/>
    </w:p>
    <w:p w:rsidR="008E6C38" w:rsidRDefault="008E6C38" w:rsidP="008E6C38">
      <w:pPr>
        <w:pStyle w:val="22"/>
        <w:numPr>
          <w:ilvl w:val="1"/>
          <w:numId w:val="1"/>
        </w:numPr>
        <w:shd w:val="clear" w:color="auto" w:fill="auto"/>
        <w:tabs>
          <w:tab w:val="left" w:pos="1053"/>
        </w:tabs>
        <w:spacing w:before="0" w:after="0" w:line="274" w:lineRule="exact"/>
        <w:ind w:firstLine="600"/>
      </w:pPr>
      <w:r>
        <w:rPr>
          <w:color w:val="000000"/>
          <w:lang w:eastAsia="ru-RU" w:bidi="ru-RU"/>
        </w:rPr>
        <w:t>Настоящий договор регулирует имущественные и иные отношения, возникающие между сторонами при осуществлении работ по подключению к системе теплоснабжения Исполнителя (далее «СТ») новых тепловых энергетических установок (далее - «</w:t>
      </w:r>
      <w:proofErr w:type="spellStart"/>
      <w:r>
        <w:rPr>
          <w:color w:val="000000"/>
          <w:lang w:eastAsia="ru-RU" w:bidi="ru-RU"/>
        </w:rPr>
        <w:t>теплоустановка</w:t>
      </w:r>
      <w:proofErr w:type="spellEnd"/>
      <w:r>
        <w:rPr>
          <w:color w:val="000000"/>
          <w:lang w:eastAsia="ru-RU" w:bidi="ru-RU"/>
        </w:rPr>
        <w:t xml:space="preserve">») и (или) увеличению разрешенной к использованию тепловой мощности существующих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</w:t>
      </w:r>
      <w:proofErr w:type="gramStart"/>
      <w:r>
        <w:rPr>
          <w:color w:val="000000"/>
          <w:lang w:eastAsia="ru-RU" w:bidi="ru-RU"/>
        </w:rPr>
        <w:t>на</w:t>
      </w:r>
      <w:proofErr w:type="gramEnd"/>
    </w:p>
    <w:p w:rsidR="008E6C38" w:rsidRDefault="008E6C38" w:rsidP="008E6C38">
      <w:pPr>
        <w:pStyle w:val="22"/>
        <w:shd w:val="clear" w:color="auto" w:fill="auto"/>
        <w:tabs>
          <w:tab w:val="left" w:leader="underscore" w:pos="3650"/>
          <w:tab w:val="left" w:leader="underscore" w:pos="8304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объекте Заявителя:</w:t>
      </w:r>
      <w:r>
        <w:rPr>
          <w:color w:val="000000"/>
          <w:lang w:eastAsia="ru-RU" w:bidi="ru-RU"/>
        </w:rPr>
        <w:tab/>
        <w:t>, расположенном по адресу</w:t>
      </w:r>
      <w:r>
        <w:rPr>
          <w:color w:val="000000"/>
          <w:lang w:eastAsia="ru-RU" w:bidi="ru-RU"/>
        </w:rPr>
        <w:tab/>
        <w:t xml:space="preserve">с общей </w:t>
      </w:r>
      <w:proofErr w:type="gramStart"/>
      <w:r>
        <w:rPr>
          <w:color w:val="000000"/>
          <w:lang w:eastAsia="ru-RU" w:bidi="ru-RU"/>
        </w:rPr>
        <w:t>тепловой</w:t>
      </w:r>
      <w:proofErr w:type="gramEnd"/>
    </w:p>
    <w:p w:rsidR="008E6C38" w:rsidRDefault="008E6C38" w:rsidP="008E6C38">
      <w:pPr>
        <w:pStyle w:val="22"/>
        <w:shd w:val="clear" w:color="auto" w:fill="auto"/>
        <w:tabs>
          <w:tab w:val="left" w:leader="underscore" w:pos="2138"/>
          <w:tab w:val="left" w:leader="underscore" w:pos="7205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нагрузкой:</w:t>
      </w:r>
      <w:r>
        <w:rPr>
          <w:color w:val="000000"/>
          <w:lang w:eastAsia="ru-RU" w:bidi="ru-RU"/>
        </w:rPr>
        <w:tab/>
        <w:t>Гкал/час</w:t>
      </w:r>
      <w:proofErr w:type="gramStart"/>
      <w:r>
        <w:rPr>
          <w:color w:val="000000"/>
          <w:lang w:eastAsia="ru-RU" w:bidi="ru-RU"/>
        </w:rPr>
        <w:t>.</w:t>
      </w:r>
      <w:proofErr w:type="gramEnd"/>
      <w:r>
        <w:rPr>
          <w:color w:val="000000"/>
          <w:lang w:eastAsia="ru-RU" w:bidi="ru-RU"/>
        </w:rPr>
        <w:t xml:space="preserve"> (</w:t>
      </w:r>
      <w:proofErr w:type="gramStart"/>
      <w:r>
        <w:rPr>
          <w:color w:val="000000"/>
          <w:lang w:eastAsia="ru-RU" w:bidi="ru-RU"/>
        </w:rPr>
        <w:t>с</w:t>
      </w:r>
      <w:proofErr w:type="gramEnd"/>
      <w:r>
        <w:rPr>
          <w:color w:val="000000"/>
          <w:lang w:eastAsia="ru-RU" w:bidi="ru-RU"/>
        </w:rPr>
        <w:t xml:space="preserve"> общей тепловой нагрузкой</w:t>
      </w:r>
      <w:r>
        <w:rPr>
          <w:color w:val="000000"/>
          <w:lang w:eastAsia="ru-RU" w:bidi="ru-RU"/>
        </w:rPr>
        <w:tab/>
        <w:t>Гкал/ч, в т.ч. существующей</w:t>
      </w:r>
    </w:p>
    <w:p w:rsidR="008E6C38" w:rsidRDefault="008E6C38" w:rsidP="008E6C38">
      <w:pPr>
        <w:pStyle w:val="22"/>
        <w:shd w:val="clear" w:color="auto" w:fill="auto"/>
        <w:tabs>
          <w:tab w:val="left" w:leader="underscore" w:pos="1018"/>
          <w:tab w:val="left" w:leader="underscore" w:pos="9061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ab/>
        <w:t>Гкал/</w:t>
      </w:r>
      <w:proofErr w:type="gramStart"/>
      <w:r>
        <w:rPr>
          <w:color w:val="000000"/>
          <w:lang w:eastAsia="ru-RU" w:bidi="ru-RU"/>
        </w:rPr>
        <w:t>ч</w:t>
      </w:r>
      <w:proofErr w:type="gramEnd"/>
      <w:r>
        <w:rPr>
          <w:color w:val="000000"/>
          <w:lang w:eastAsia="ru-RU" w:bidi="ru-RU"/>
        </w:rPr>
        <w:t>, вновь подключаемой (дополнительной) тепловой нагрузкой:</w:t>
      </w:r>
      <w:r>
        <w:rPr>
          <w:color w:val="000000"/>
          <w:lang w:eastAsia="ru-RU" w:bidi="ru-RU"/>
        </w:rPr>
        <w:tab/>
      </w:r>
      <w:proofErr w:type="gramStart"/>
      <w:r>
        <w:rPr>
          <w:color w:val="000000"/>
          <w:lang w:eastAsia="ru-RU" w:bidi="ru-RU"/>
        </w:rPr>
        <w:t>Гкал/час).</w:t>
      </w:r>
      <w:proofErr w:type="gramEnd"/>
    </w:p>
    <w:p w:rsidR="008E6C38" w:rsidRDefault="008E6C38" w:rsidP="008E6C38">
      <w:pPr>
        <w:pStyle w:val="30"/>
        <w:shd w:val="clear" w:color="auto" w:fill="auto"/>
        <w:spacing w:before="0" w:after="0" w:line="274" w:lineRule="exact"/>
      </w:pPr>
      <w:r>
        <w:rPr>
          <w:color w:val="000000"/>
          <w:lang w:eastAsia="ru-RU" w:bidi="ru-RU"/>
        </w:rPr>
        <w:t xml:space="preserve">(в случае увеличения разрешенной к использованию тепловой мощности </w:t>
      </w:r>
      <w:proofErr w:type="gramStart"/>
      <w:r>
        <w:rPr>
          <w:color w:val="000000"/>
          <w:lang w:eastAsia="ru-RU" w:bidi="ru-RU"/>
        </w:rPr>
        <w:t>существующих</w:t>
      </w:r>
      <w:proofErr w:type="gramEnd"/>
      <w:r>
        <w:rPr>
          <w:color w:val="000000"/>
          <w:lang w:eastAsia="ru-RU" w:bidi="ru-RU"/>
        </w:rPr>
        <w:t xml:space="preserve">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на объекте Заявителя)</w:t>
      </w:r>
    </w:p>
    <w:p w:rsidR="008E6C38" w:rsidRDefault="008E6C38" w:rsidP="008E6C38">
      <w:pPr>
        <w:pStyle w:val="22"/>
        <w:shd w:val="clear" w:color="auto" w:fill="auto"/>
        <w:spacing w:before="0" w:after="0" w:line="274" w:lineRule="exact"/>
        <w:ind w:firstLine="600"/>
      </w:pPr>
      <w:r>
        <w:rPr>
          <w:color w:val="000000"/>
          <w:lang w:eastAsia="ru-RU" w:bidi="ru-RU"/>
        </w:rPr>
        <w:t xml:space="preserve">По настоящему договору Исполнитель обязуется осуществить совокупность организационных и технических действий, дающих возможность подключаемому объекту потреблять тепловую энергию из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>, обеспечивать передачу тепловой энергии по смежным тепловым сетям или выдавать тепловую энергию, производимую на источнике тепловой энергии, в СТ (подключение), а Заявитель обязуется выполнить действия по подготовке объекта к подключению и оплатить услуги по подключению.</w:t>
      </w:r>
    </w:p>
    <w:p w:rsidR="008E6C38" w:rsidRDefault="008E6C38" w:rsidP="008E6C38">
      <w:pPr>
        <w:pStyle w:val="22"/>
        <w:shd w:val="clear" w:color="auto" w:fill="auto"/>
        <w:spacing w:before="0" w:after="0" w:line="274" w:lineRule="exact"/>
        <w:ind w:firstLine="600"/>
      </w:pPr>
      <w:r>
        <w:rPr>
          <w:color w:val="000000"/>
          <w:lang w:eastAsia="ru-RU" w:bidi="ru-RU"/>
        </w:rPr>
        <w:t>При этом стороны обязуются выполнить необходимые для подключения условия, предусмотренные действующим законодательством РФ и настоящим договором.</w:t>
      </w:r>
    </w:p>
    <w:p w:rsidR="008E6C38" w:rsidRDefault="008E6C38" w:rsidP="008E6C38">
      <w:pPr>
        <w:pStyle w:val="22"/>
        <w:shd w:val="clear" w:color="auto" w:fill="auto"/>
        <w:spacing w:before="0" w:after="0" w:line="274" w:lineRule="exact"/>
        <w:ind w:right="20" w:firstLine="0"/>
      </w:pPr>
      <w:r>
        <w:rPr>
          <w:color w:val="000000"/>
          <w:lang w:eastAsia="ru-RU" w:bidi="ru-RU"/>
        </w:rPr>
        <w:t xml:space="preserve">Строительство (реконструкция) подключаемого объекта производится Заявителем </w:t>
      </w:r>
      <w:proofErr w:type="gramStart"/>
      <w:r>
        <w:rPr>
          <w:color w:val="000000"/>
          <w:lang w:eastAsia="ru-RU" w:bidi="ru-RU"/>
        </w:rPr>
        <w:t>на</w:t>
      </w:r>
      <w:proofErr w:type="gramEnd"/>
    </w:p>
    <w:p w:rsidR="008E6C38" w:rsidRDefault="008E6C38" w:rsidP="008E6C38">
      <w:pPr>
        <w:pStyle w:val="22"/>
        <w:shd w:val="clear" w:color="auto" w:fill="auto"/>
        <w:tabs>
          <w:tab w:val="left" w:leader="underscore" w:pos="6706"/>
        </w:tabs>
        <w:spacing w:before="0" w:after="0" w:line="274" w:lineRule="exact"/>
        <w:ind w:firstLine="0"/>
      </w:pPr>
      <w:proofErr w:type="gramStart"/>
      <w:r>
        <w:rPr>
          <w:color w:val="000000"/>
          <w:lang w:eastAsia="ru-RU" w:bidi="ru-RU"/>
        </w:rPr>
        <w:t>земельном участке, принадлежащем Заявителю на праве</w:t>
      </w:r>
      <w:r>
        <w:rPr>
          <w:color w:val="000000"/>
          <w:lang w:eastAsia="ru-RU" w:bidi="ru-RU"/>
        </w:rPr>
        <w:tab/>
        <w:t xml:space="preserve"> </w:t>
      </w:r>
      <w:r>
        <w:rPr>
          <w:rStyle w:val="2115pt"/>
        </w:rPr>
        <w:t>(кадастровый номер земельного</w:t>
      </w:r>
      <w:proofErr w:type="gramEnd"/>
    </w:p>
    <w:p w:rsidR="008E6C38" w:rsidRDefault="008E6C38" w:rsidP="008E6C38">
      <w:pPr>
        <w:pStyle w:val="30"/>
        <w:shd w:val="clear" w:color="auto" w:fill="auto"/>
        <w:tabs>
          <w:tab w:val="left" w:leader="underscore" w:pos="3192"/>
        </w:tabs>
        <w:spacing w:before="0" w:after="0" w:line="274" w:lineRule="exact"/>
      </w:pPr>
      <w:r>
        <w:rPr>
          <w:color w:val="000000"/>
          <w:lang w:eastAsia="ru-RU" w:bidi="ru-RU"/>
        </w:rPr>
        <w:t>участка</w:t>
      </w:r>
      <w:r>
        <w:rPr>
          <w:rStyle w:val="311pt"/>
          <w:i w:val="0"/>
          <w:iCs w:val="0"/>
        </w:rPr>
        <w:tab/>
      </w:r>
      <w:r>
        <w:rPr>
          <w:color w:val="000000"/>
          <w:lang w:eastAsia="ru-RU" w:bidi="ru-RU"/>
        </w:rPr>
        <w:t>)</w:t>
      </w:r>
    </w:p>
    <w:p w:rsidR="008E6C38" w:rsidRDefault="008E6C38" w:rsidP="008E6C38">
      <w:pPr>
        <w:pStyle w:val="22"/>
        <w:numPr>
          <w:ilvl w:val="1"/>
          <w:numId w:val="1"/>
        </w:numPr>
        <w:shd w:val="clear" w:color="auto" w:fill="auto"/>
        <w:tabs>
          <w:tab w:val="left" w:pos="1043"/>
        </w:tabs>
        <w:spacing w:before="0" w:after="0" w:line="274" w:lineRule="exact"/>
        <w:ind w:firstLine="600"/>
      </w:pPr>
      <w:r>
        <w:rPr>
          <w:color w:val="000000"/>
          <w:lang w:eastAsia="ru-RU" w:bidi="ru-RU"/>
        </w:rPr>
        <w:t xml:space="preserve">Настоящий договор заключен на основании Заявки Заявителя о подключении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(Приложение № 1 к настоящему договору, являющееся его неотъемлемой частью) и в соответствии с Условиями подключения (Приложение № 2 к настоящему договору, являющееся его неотъемлемой частью) (далее «УП») к СТ Исполнителя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и подтверждает согласие Исполнителя обеспечить техническую возможность для подключения к СТ Исполнителя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и (или) увеличения разрешенной к использованию тепловой мощности </w:t>
      </w:r>
      <w:proofErr w:type="gramStart"/>
      <w:r>
        <w:rPr>
          <w:color w:val="000000"/>
          <w:lang w:eastAsia="ru-RU" w:bidi="ru-RU"/>
        </w:rPr>
        <w:t>существующих</w:t>
      </w:r>
      <w:proofErr w:type="gramEnd"/>
      <w:r>
        <w:rPr>
          <w:color w:val="000000"/>
          <w:lang w:eastAsia="ru-RU" w:bidi="ru-RU"/>
        </w:rPr>
        <w:t xml:space="preserve">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Заявителя.</w:t>
      </w:r>
    </w:p>
    <w:p w:rsidR="008E6C38" w:rsidRDefault="008E6C38" w:rsidP="008E6C38">
      <w:pPr>
        <w:pStyle w:val="22"/>
        <w:numPr>
          <w:ilvl w:val="1"/>
          <w:numId w:val="1"/>
        </w:numPr>
        <w:shd w:val="clear" w:color="auto" w:fill="auto"/>
        <w:tabs>
          <w:tab w:val="left" w:pos="1038"/>
        </w:tabs>
        <w:spacing w:before="0" w:after="0" w:line="274" w:lineRule="exact"/>
        <w:ind w:firstLine="600"/>
      </w:pPr>
      <w:r>
        <w:rPr>
          <w:color w:val="000000"/>
          <w:lang w:eastAsia="ru-RU" w:bidi="ru-RU"/>
        </w:rPr>
        <w:t xml:space="preserve">Местоположение точек подключения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указано в Приложении № 2 к настоящему договору.</w:t>
      </w:r>
    </w:p>
    <w:p w:rsidR="008E6C38" w:rsidRDefault="008E6C38" w:rsidP="008E6C38">
      <w:pPr>
        <w:pStyle w:val="22"/>
        <w:numPr>
          <w:ilvl w:val="1"/>
          <w:numId w:val="1"/>
        </w:numPr>
        <w:shd w:val="clear" w:color="auto" w:fill="auto"/>
        <w:tabs>
          <w:tab w:val="left" w:pos="1057"/>
        </w:tabs>
        <w:spacing w:before="0" w:after="0" w:line="274" w:lineRule="exact"/>
        <w:ind w:firstLine="600"/>
      </w:pPr>
      <w:r>
        <w:rPr>
          <w:color w:val="000000"/>
          <w:lang w:eastAsia="ru-RU" w:bidi="ru-RU"/>
        </w:rPr>
        <w:t xml:space="preserve">Работы по присоединению внутриплощадочных или внутридомовых сетей </w:t>
      </w:r>
      <w:r>
        <w:rPr>
          <w:color w:val="000000"/>
          <w:lang w:eastAsia="ru-RU" w:bidi="ru-RU"/>
        </w:rPr>
        <w:lastRenderedPageBreak/>
        <w:t>построенного (реконструированного) объекта капитального строительства в точке подключения к сетям инженерно-технического обеспечения, не включаются в состав работ, осуществляемых Исполнителем в соответствии с настоящим договором.</w:t>
      </w:r>
    </w:p>
    <w:p w:rsidR="008E6C38" w:rsidRDefault="008E6C38" w:rsidP="008E6C38">
      <w:pPr>
        <w:pStyle w:val="22"/>
        <w:shd w:val="clear" w:color="auto" w:fill="auto"/>
        <w:spacing w:before="0" w:after="0" w:line="283" w:lineRule="exact"/>
        <w:ind w:firstLine="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Настоящим договором подтверждается безусловное согласие Заявителя оплатить Исполнителю стоимость подключения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>, в соответствии с тепловыми нагрузками, указанными в п.1.1, в сроки и в размере, установленные настоящим договором.</w:t>
      </w:r>
    </w:p>
    <w:p w:rsidR="008E6C38" w:rsidRDefault="008E6C38" w:rsidP="008E6C38">
      <w:pPr>
        <w:pStyle w:val="22"/>
        <w:shd w:val="clear" w:color="auto" w:fill="auto"/>
        <w:spacing w:before="0" w:after="0" w:line="283" w:lineRule="exact"/>
        <w:ind w:firstLine="0"/>
      </w:pPr>
    </w:p>
    <w:p w:rsidR="008E6C38" w:rsidRDefault="008E6C38" w:rsidP="008E6C38">
      <w:pPr>
        <w:widowControl w:val="0"/>
        <w:numPr>
          <w:ilvl w:val="0"/>
          <w:numId w:val="1"/>
        </w:numPr>
        <w:tabs>
          <w:tab w:val="left" w:pos="3763"/>
        </w:tabs>
        <w:spacing w:after="0" w:line="274" w:lineRule="exact"/>
        <w:ind w:left="3460"/>
        <w:jc w:val="both"/>
        <w:outlineLvl w:val="1"/>
      </w:pPr>
      <w:r>
        <w:rPr>
          <w:color w:val="000000"/>
          <w:lang w:eastAsia="ru-RU" w:bidi="ru-RU"/>
        </w:rPr>
        <w:t>Обязанности сторон</w:t>
      </w:r>
    </w:p>
    <w:p w:rsidR="008E6C38" w:rsidRDefault="008E6C38" w:rsidP="008E6C38">
      <w:pPr>
        <w:pStyle w:val="22"/>
        <w:numPr>
          <w:ilvl w:val="1"/>
          <w:numId w:val="1"/>
        </w:numPr>
        <w:shd w:val="clear" w:color="auto" w:fill="auto"/>
        <w:tabs>
          <w:tab w:val="left" w:pos="105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Исполнитель обязан:</w:t>
      </w:r>
    </w:p>
    <w:p w:rsidR="008E6C38" w:rsidRDefault="008E6C38" w:rsidP="008E6C38">
      <w:pPr>
        <w:pStyle w:val="30"/>
        <w:numPr>
          <w:ilvl w:val="2"/>
          <w:numId w:val="1"/>
        </w:numPr>
        <w:shd w:val="clear" w:color="auto" w:fill="auto"/>
        <w:tabs>
          <w:tab w:val="left" w:pos="1349"/>
        </w:tabs>
        <w:spacing w:before="0" w:after="0" w:line="274" w:lineRule="exact"/>
        <w:ind w:firstLine="580"/>
      </w:pPr>
      <w:r>
        <w:rPr>
          <w:rStyle w:val="311pt"/>
          <w:i w:val="0"/>
          <w:iCs w:val="0"/>
        </w:rPr>
        <w:t xml:space="preserve">осуществить следующие мероприятия по подготовке </w:t>
      </w:r>
      <w:proofErr w:type="gramStart"/>
      <w:r>
        <w:rPr>
          <w:rStyle w:val="311pt"/>
          <w:i w:val="0"/>
          <w:iCs w:val="0"/>
        </w:rPr>
        <w:t>СТ</w:t>
      </w:r>
      <w:proofErr w:type="gramEnd"/>
      <w:r>
        <w:rPr>
          <w:rStyle w:val="311pt"/>
          <w:i w:val="0"/>
          <w:iCs w:val="0"/>
        </w:rPr>
        <w:t xml:space="preserve"> к подключению </w:t>
      </w:r>
      <w:proofErr w:type="spellStart"/>
      <w:r>
        <w:rPr>
          <w:rStyle w:val="311pt"/>
          <w:i w:val="0"/>
          <w:iCs w:val="0"/>
        </w:rPr>
        <w:t>теплоустановок</w:t>
      </w:r>
      <w:proofErr w:type="spellEnd"/>
      <w:r>
        <w:rPr>
          <w:rStyle w:val="311pt"/>
          <w:i w:val="0"/>
          <w:iCs w:val="0"/>
        </w:rPr>
        <w:t xml:space="preserve"> Заявителя, не позднее 18 месяцев </w:t>
      </w:r>
      <w:r>
        <w:rPr>
          <w:color w:val="000000"/>
          <w:lang w:eastAsia="ru-RU" w:bidi="ru-RU"/>
        </w:rPr>
        <w:t xml:space="preserve">(если более длительные сроки не указаны в инвестиционной программе Исполнителя, а также в инвестиционных программах организаций, владеющих на праве собственности или ином законном основании смежными тепловыми сетями и (или) источниками тепловой энергии, с которыми заключены договоры о подключении, в связи с обеспечением технической возможности подключения, но при этом срок подключения не должен превышать 3 лет. </w:t>
      </w:r>
      <w:proofErr w:type="gramStart"/>
      <w:r>
        <w:rPr>
          <w:color w:val="000000"/>
          <w:lang w:eastAsia="ru-RU" w:bidi="ru-RU"/>
        </w:rPr>
        <w:t>Подключение к системам теплоснабжения тепловых сетей и источников тепловой энергии осуществляется в сроки, определенные в соответствии со схемой теплоснабжения)</w:t>
      </w:r>
      <w:r>
        <w:rPr>
          <w:rStyle w:val="311pt"/>
          <w:i w:val="0"/>
          <w:iCs w:val="0"/>
        </w:rPr>
        <w:t xml:space="preserve"> с даты заключения настоящего договора:</w:t>
      </w:r>
      <w:proofErr w:type="gramEnd"/>
    </w:p>
    <w:p w:rsidR="008E6C38" w:rsidRDefault="008E6C38" w:rsidP="008E6C38">
      <w:pPr>
        <w:pStyle w:val="22"/>
        <w:numPr>
          <w:ilvl w:val="3"/>
          <w:numId w:val="1"/>
        </w:numPr>
        <w:shd w:val="clear" w:color="auto" w:fill="auto"/>
        <w:tabs>
          <w:tab w:val="left" w:pos="1369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мероприятия до границ земельного участка Заявителя (указаны в Приложении № 2 к настоящему договору);</w:t>
      </w:r>
    </w:p>
    <w:p w:rsidR="008E6C38" w:rsidRDefault="008E6C38" w:rsidP="008E6C38">
      <w:pPr>
        <w:pStyle w:val="22"/>
        <w:numPr>
          <w:ilvl w:val="3"/>
          <w:numId w:val="1"/>
        </w:numPr>
        <w:shd w:val="clear" w:color="auto" w:fill="auto"/>
        <w:tabs>
          <w:tab w:val="left" w:pos="1369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 xml:space="preserve">мероприятия по увеличению пропускной способности (увеличению мощности)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(указаны в Приложении № 2 к настоящему договору);</w:t>
      </w:r>
    </w:p>
    <w:p w:rsidR="008E6C38" w:rsidRDefault="008E6C38" w:rsidP="008E6C38">
      <w:pPr>
        <w:pStyle w:val="22"/>
        <w:numPr>
          <w:ilvl w:val="3"/>
          <w:numId w:val="1"/>
        </w:numPr>
        <w:shd w:val="clear" w:color="auto" w:fill="auto"/>
        <w:tabs>
          <w:tab w:val="left" w:pos="1369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 xml:space="preserve">мероприятия по фактическому присоединению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(указаны в Приложении № 2 к настоящему договору);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76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после письменного запроса Заявителя, при условии выполнения Заявителем УП и п.п.</w:t>
      </w:r>
    </w:p>
    <w:p w:rsidR="008E6C38" w:rsidRDefault="008E6C38" w:rsidP="008E6C38">
      <w:pPr>
        <w:pStyle w:val="22"/>
        <w:numPr>
          <w:ilvl w:val="0"/>
          <w:numId w:val="2"/>
        </w:numPr>
        <w:shd w:val="clear" w:color="auto" w:fill="auto"/>
        <w:tabs>
          <w:tab w:val="left" w:pos="663"/>
          <w:tab w:val="left" w:pos="1171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3.2.2. настоящего договора, подготовить, подписать и направить в адрес Заявителя Акт о подключении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Исполнителя (далее- Акт о подключении) (по форме Приложения № 3 к настоящему договору).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01"/>
        </w:tabs>
        <w:spacing w:before="0" w:after="0" w:line="274" w:lineRule="exact"/>
        <w:ind w:firstLine="580"/>
      </w:pPr>
      <w:proofErr w:type="gramStart"/>
      <w:r>
        <w:rPr>
          <w:color w:val="000000"/>
          <w:lang w:eastAsia="ru-RU" w:bidi="ru-RU"/>
        </w:rPr>
        <w:t>в срок не позднее 5 дней с момента подписания сторонами Акта о подключении указанного в п. 2.1.2. настоящего договора, выставить Заявителю счет-фактуру, оформленный в соответствии с ч. 5 и 6 ст. 169 НК РФ, а также в соответствии с Постановлением Правительства РФ от 26.12.2011 г. № 1137 (далее по тексту налоговый счет-фактура).</w:t>
      </w:r>
      <w:proofErr w:type="gramEnd"/>
    </w:p>
    <w:p w:rsidR="008E6C38" w:rsidRDefault="008E6C38" w:rsidP="008E6C38">
      <w:pPr>
        <w:pStyle w:val="22"/>
        <w:numPr>
          <w:ilvl w:val="1"/>
          <w:numId w:val="1"/>
        </w:numPr>
        <w:shd w:val="clear" w:color="auto" w:fill="auto"/>
        <w:tabs>
          <w:tab w:val="left" w:pos="105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Исполнитель имеет право: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0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 xml:space="preserve">участвовать в приемке скрытых работ по укладке сети от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до точки подключения.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0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 xml:space="preserve">изменить дату подключения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на более позднюю без изменения сроков внесения платы за подключение, если Заявитель не предоставил Исполнителю в установленные договором сроки возможность осуществить следующие действия:</w:t>
      </w:r>
    </w:p>
    <w:p w:rsidR="008E6C38" w:rsidRDefault="008E6C38" w:rsidP="008E6C38">
      <w:pPr>
        <w:pStyle w:val="22"/>
        <w:numPr>
          <w:ilvl w:val="0"/>
          <w:numId w:val="3"/>
        </w:numPr>
        <w:shd w:val="clear" w:color="auto" w:fill="auto"/>
        <w:tabs>
          <w:tab w:val="left" w:pos="20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проверка готовности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к подключению и приему ресурсов;</w:t>
      </w:r>
    </w:p>
    <w:p w:rsidR="008E6C38" w:rsidRDefault="008E6C38" w:rsidP="008E6C38">
      <w:pPr>
        <w:pStyle w:val="22"/>
        <w:numPr>
          <w:ilvl w:val="0"/>
          <w:numId w:val="3"/>
        </w:numPr>
        <w:shd w:val="clear" w:color="auto" w:fill="auto"/>
        <w:tabs>
          <w:tab w:val="left" w:pos="21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опломбирование установленных приборов (узлов) учета ресурсов, а также запорной арматуры, а </w:t>
      </w:r>
      <w:proofErr w:type="gramStart"/>
      <w:r>
        <w:rPr>
          <w:color w:val="000000"/>
          <w:lang w:eastAsia="ru-RU" w:bidi="ru-RU"/>
        </w:rPr>
        <w:t>также</w:t>
      </w:r>
      <w:proofErr w:type="gramEnd"/>
      <w:r>
        <w:rPr>
          <w:color w:val="000000"/>
          <w:lang w:eastAsia="ru-RU" w:bidi="ru-RU"/>
        </w:rPr>
        <w:t xml:space="preserve"> если заявитель не соблюдает установленные договором сроки внесения платы за подключение.</w:t>
      </w:r>
    </w:p>
    <w:p w:rsidR="008E6C38" w:rsidRDefault="008E6C38" w:rsidP="008E6C38">
      <w:pPr>
        <w:pStyle w:val="22"/>
        <w:numPr>
          <w:ilvl w:val="1"/>
          <w:numId w:val="1"/>
        </w:numPr>
        <w:shd w:val="clear" w:color="auto" w:fill="auto"/>
        <w:tabs>
          <w:tab w:val="left" w:pos="105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Заявитель обязан: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34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выполнить установленные УП мероприятия по подключению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0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 xml:space="preserve">представить Исполнителю раздел утвержденной в установленном порядке проектной документации, в котором содержатся сведения об инженерном оборудовании, о сетях </w:t>
      </w:r>
      <w:proofErr w:type="spellStart"/>
      <w:r>
        <w:rPr>
          <w:color w:val="000000"/>
          <w:lang w:eastAsia="ru-RU" w:bidi="ru-RU"/>
        </w:rPr>
        <w:t>инженерно</w:t>
      </w:r>
      <w:r>
        <w:rPr>
          <w:color w:val="000000"/>
          <w:lang w:eastAsia="ru-RU" w:bidi="ru-RU"/>
        </w:rPr>
        <w:softHyphen/>
        <w:t>технического</w:t>
      </w:r>
      <w:proofErr w:type="spellEnd"/>
      <w:r>
        <w:rPr>
          <w:color w:val="000000"/>
          <w:lang w:eastAsia="ru-RU" w:bidi="ru-RU"/>
        </w:rPr>
        <w:t xml:space="preserve"> обеспечения, перечень инженерно-технических мероприятий и содержание технологических решений;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199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 xml:space="preserve">в случае внесения изменений в проектную документацию на строительство (реконструкцию) объекта капитального строительства, влекущих изменение указанной в настоящем договоре нагрузки не позднее 10 календарных дней с момента внесения таких изменений, направить Исполнителю предложение о внесении соответствующих изменений в </w:t>
      </w:r>
      <w:r>
        <w:rPr>
          <w:color w:val="000000"/>
          <w:lang w:eastAsia="ru-RU" w:bidi="ru-RU"/>
        </w:rPr>
        <w:lastRenderedPageBreak/>
        <w:t>договор о подключении.</w:t>
      </w:r>
    </w:p>
    <w:p w:rsidR="008E6C38" w:rsidRDefault="008E6C38" w:rsidP="008E6C38">
      <w:pPr>
        <w:pStyle w:val="22"/>
        <w:shd w:val="clear" w:color="auto" w:fill="auto"/>
        <w:spacing w:before="0" w:after="0" w:line="274" w:lineRule="exact"/>
        <w:ind w:firstLine="580"/>
      </w:pPr>
      <w:r>
        <w:rPr>
          <w:color w:val="000000"/>
          <w:lang w:eastAsia="ru-RU" w:bidi="ru-RU"/>
        </w:rPr>
        <w:t>Отступления от УП, необходимость которых выявлена в ходе проектирования, подлежат обязательному согласованию с Исполнителем.</w:t>
      </w:r>
    </w:p>
    <w:p w:rsidR="008E6C38" w:rsidRDefault="008E6C38" w:rsidP="008E6C38">
      <w:pPr>
        <w:pStyle w:val="22"/>
        <w:shd w:val="clear" w:color="auto" w:fill="auto"/>
        <w:spacing w:before="0" w:after="0" w:line="274" w:lineRule="exact"/>
        <w:ind w:firstLine="580"/>
      </w:pPr>
      <w:r>
        <w:rPr>
          <w:color w:val="000000"/>
          <w:lang w:eastAsia="ru-RU" w:bidi="ru-RU"/>
        </w:rPr>
        <w:t>При этом изменение заявленной нагрузки не может превышать величину, определенную техническими условиями на подключение (если в соответствии с законодательством Российской Федерации требуется получение таких условий);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19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 xml:space="preserve">до заключения договора теплоснабжения и выполнения иных условий подачи ресурсов оплатить стоимость подключения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Исполнителя в размере, порядке и сроки, установленные п.3.2 настоящего договора;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34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направить в адрес Исполнителя письменный запрос на выдачу Акта о подключении;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19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в срок не позднее 05 календарных дней с момента получения от Исполнителя подписать и направить в адрес Исполнителя Акт о подключении, либо направить мотивированный отказ от его подписания.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34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До начала подачи ресурсов выполнить УП, а именно:</w:t>
      </w:r>
    </w:p>
    <w:p w:rsidR="008E6C38" w:rsidRDefault="008E6C38" w:rsidP="008E6C38">
      <w:pPr>
        <w:pStyle w:val="22"/>
        <w:numPr>
          <w:ilvl w:val="0"/>
          <w:numId w:val="3"/>
        </w:numPr>
        <w:shd w:val="clear" w:color="auto" w:fill="auto"/>
        <w:tabs>
          <w:tab w:val="left" w:pos="212"/>
        </w:tabs>
        <w:spacing w:before="0" w:after="0" w:line="274" w:lineRule="exact"/>
        <w:ind w:firstLine="0"/>
      </w:pPr>
      <w:proofErr w:type="gramStart"/>
      <w:r>
        <w:rPr>
          <w:color w:val="000000"/>
          <w:lang w:eastAsia="ru-RU" w:bidi="ru-RU"/>
        </w:rPr>
        <w:t xml:space="preserve">за свой счет установить приборы (узлы) учета тепловой энергии и теплоносителя в соответствии с Федеральным законом от 23.11.2009 </w:t>
      </w:r>
      <w:r>
        <w:rPr>
          <w:color w:val="000000"/>
          <w:lang w:val="en-US" w:bidi="en-US"/>
        </w:rPr>
        <w:t xml:space="preserve">N </w:t>
      </w:r>
      <w:r>
        <w:rPr>
          <w:color w:val="000000"/>
          <w:lang w:eastAsia="ru-RU" w:bidi="ru-RU"/>
        </w:rPr>
        <w:t>261-ФЗ (в ред. от 02.07.2013) "Об энергосбережении и о повышении энергетической эффективности и о внесении изменений в отдельные законодательные акты Российской Федерации" и пунктом 3.1.5 «Правил Учета тепловой энергии и теплоносителя», утвержденных Минтопэнерго РФ 12.09.1995 № ВК-4936 (Зарегистрировано в Минюсте РФ 25.09.1995</w:t>
      </w:r>
      <w:proofErr w:type="gramEnd"/>
      <w:r>
        <w:rPr>
          <w:color w:val="000000"/>
          <w:lang w:eastAsia="ru-RU" w:bidi="ru-RU"/>
        </w:rPr>
        <w:t xml:space="preserve"> № 954);</w:t>
      </w:r>
    </w:p>
    <w:p w:rsidR="008E6C38" w:rsidRDefault="008E6C38" w:rsidP="008E6C38">
      <w:pPr>
        <w:pStyle w:val="22"/>
        <w:numPr>
          <w:ilvl w:val="0"/>
          <w:numId w:val="3"/>
        </w:numPr>
        <w:shd w:val="clear" w:color="auto" w:fill="auto"/>
        <w:tabs>
          <w:tab w:val="left" w:pos="20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заключить договор теплоснабжения объекта капитального строительства;</w:t>
      </w:r>
    </w:p>
    <w:p w:rsidR="008E6C38" w:rsidRDefault="008E6C38" w:rsidP="008E6C38">
      <w:pPr>
        <w:pStyle w:val="22"/>
        <w:numPr>
          <w:ilvl w:val="0"/>
          <w:numId w:val="3"/>
        </w:numPr>
        <w:shd w:val="clear" w:color="auto" w:fill="auto"/>
        <w:tabs>
          <w:tab w:val="left" w:pos="20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обеспечить промывку, </w:t>
      </w:r>
      <w:proofErr w:type="spellStart"/>
      <w:r>
        <w:rPr>
          <w:color w:val="000000"/>
          <w:lang w:eastAsia="ru-RU" w:bidi="ru-RU"/>
        </w:rPr>
        <w:t>опрессовку</w:t>
      </w:r>
      <w:proofErr w:type="spellEnd"/>
      <w:r>
        <w:rPr>
          <w:color w:val="000000"/>
          <w:lang w:eastAsia="ru-RU" w:bidi="ru-RU"/>
        </w:rPr>
        <w:t xml:space="preserve"> и дезинфекцию </w:t>
      </w:r>
      <w:proofErr w:type="spellStart"/>
      <w:r>
        <w:rPr>
          <w:color w:val="000000"/>
          <w:lang w:eastAsia="ru-RU" w:bidi="ru-RU"/>
        </w:rPr>
        <w:t>теплопотребляющих</w:t>
      </w:r>
      <w:proofErr w:type="spellEnd"/>
      <w:r>
        <w:rPr>
          <w:color w:val="000000"/>
          <w:lang w:eastAsia="ru-RU" w:bidi="ru-RU"/>
        </w:rPr>
        <w:t xml:space="preserve"> установок;</w:t>
      </w:r>
    </w:p>
    <w:p w:rsidR="008E6C38" w:rsidRDefault="008E6C38" w:rsidP="008E6C38">
      <w:pPr>
        <w:pStyle w:val="22"/>
        <w:numPr>
          <w:ilvl w:val="0"/>
          <w:numId w:val="3"/>
        </w:numPr>
        <w:shd w:val="clear" w:color="auto" w:fill="auto"/>
        <w:tabs>
          <w:tab w:val="left" w:pos="21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предоставить исполнителю копию разрешения на ввод объекта капитального строительства в эксплуатацию;</w:t>
      </w:r>
    </w:p>
    <w:p w:rsidR="008E6C38" w:rsidRDefault="008E6C38" w:rsidP="008E6C38">
      <w:pPr>
        <w:pStyle w:val="22"/>
        <w:numPr>
          <w:ilvl w:val="0"/>
          <w:numId w:val="3"/>
        </w:numPr>
        <w:shd w:val="clear" w:color="auto" w:fill="auto"/>
        <w:tabs>
          <w:tab w:val="left" w:pos="21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предъявить устройства и сооружения, созданные для присоединения к системам теплоснабжения для осмотра и допуска к эксплуатации федеральным органам исполнительной власти, уполномоченным осуществлять государственный санитарно-эпидемиологический надзор и государственный технический надзор.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0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обеспечить беспрепятственный доступ уполномоченных представителей Исполнителя для проверки выполнения УП и установления пломб на приборах (узлах) учета ресурсов и запорной арматуре;</w:t>
      </w:r>
    </w:p>
    <w:p w:rsidR="008E6C38" w:rsidRDefault="008E6C38" w:rsidP="008E6C38">
      <w:pPr>
        <w:pStyle w:val="22"/>
        <w:numPr>
          <w:ilvl w:val="2"/>
          <w:numId w:val="1"/>
        </w:numPr>
        <w:shd w:val="clear" w:color="auto" w:fill="auto"/>
        <w:tabs>
          <w:tab w:val="left" w:pos="1201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При передаче Заявителем своих обязательств по настоящему договору в полном объеме третьим лицам, в связи с переходом прав на земельный участок или права собственности на объект, Заявитель обязан письменно предупредить о своем намерении Исполнителя и произвести передачу обязатель</w:t>
      </w:r>
      <w:proofErr w:type="gramStart"/>
      <w:r>
        <w:rPr>
          <w:color w:val="000000"/>
          <w:lang w:eastAsia="ru-RU" w:bidi="ru-RU"/>
        </w:rPr>
        <w:t>ств тр</w:t>
      </w:r>
      <w:proofErr w:type="gramEnd"/>
      <w:r>
        <w:rPr>
          <w:color w:val="000000"/>
          <w:lang w:eastAsia="ru-RU" w:bidi="ru-RU"/>
        </w:rPr>
        <w:t>етьим лицам посредством заключения дополнительного соглашения к настоящему договору.</w:t>
      </w:r>
    </w:p>
    <w:p w:rsidR="008E6C38" w:rsidRDefault="008E6C38" w:rsidP="008E6C38">
      <w:pPr>
        <w:pStyle w:val="22"/>
        <w:numPr>
          <w:ilvl w:val="1"/>
          <w:numId w:val="1"/>
        </w:numPr>
        <w:shd w:val="clear" w:color="auto" w:fill="auto"/>
        <w:tabs>
          <w:tab w:val="left" w:pos="1014"/>
        </w:tabs>
        <w:spacing w:before="0" w:after="0" w:line="274" w:lineRule="exact"/>
        <w:ind w:firstLine="580"/>
      </w:pPr>
      <w:r>
        <w:rPr>
          <w:color w:val="000000"/>
          <w:lang w:eastAsia="ru-RU" w:bidi="ru-RU"/>
        </w:rPr>
        <w:t>Передача стороной своих обязательств по настоящему договору, не вызванная переходом имущественных прав на объект от Заявителя к третьему лицу, без согласия другой стороны не допускается.</w:t>
      </w:r>
    </w:p>
    <w:p w:rsidR="008E6C38" w:rsidRDefault="008E6C38" w:rsidP="008E6C38">
      <w:pPr>
        <w:pStyle w:val="22"/>
        <w:numPr>
          <w:ilvl w:val="1"/>
          <w:numId w:val="1"/>
        </w:numPr>
        <w:shd w:val="clear" w:color="auto" w:fill="auto"/>
        <w:tabs>
          <w:tab w:val="left" w:pos="1018"/>
        </w:tabs>
        <w:spacing w:before="0" w:after="0" w:line="274" w:lineRule="exact"/>
        <w:ind w:right="180" w:firstLine="580"/>
      </w:pPr>
      <w:r>
        <w:rPr>
          <w:color w:val="000000"/>
          <w:lang w:eastAsia="ru-RU" w:bidi="ru-RU"/>
        </w:rPr>
        <w:t>В случае если в процессе строительства (реконструкции) подключаемого объекта превышен срок действия условий подключения, указанный срок продлевается по согласованию с Исполнителем на основании письменного обращения Заявителя.</w:t>
      </w:r>
    </w:p>
    <w:p w:rsidR="008E6C38" w:rsidRDefault="008E6C38" w:rsidP="008E6C38">
      <w:pPr>
        <w:pStyle w:val="22"/>
        <w:shd w:val="clear" w:color="auto" w:fill="auto"/>
        <w:spacing w:before="0" w:after="300" w:line="274" w:lineRule="exact"/>
        <w:ind w:right="180" w:firstLine="580"/>
      </w:pPr>
      <w:r>
        <w:rPr>
          <w:color w:val="000000"/>
          <w:lang w:eastAsia="ru-RU" w:bidi="ru-RU"/>
        </w:rPr>
        <w:t xml:space="preserve">Согласование отступления от условий подключения, а также продление срока действия условий подключения осуществляется Исполнителем в течение 15 дней </w:t>
      </w:r>
      <w:proofErr w:type="gramStart"/>
      <w:r>
        <w:rPr>
          <w:color w:val="000000"/>
          <w:lang w:eastAsia="ru-RU" w:bidi="ru-RU"/>
        </w:rPr>
        <w:t>с даты получения</w:t>
      </w:r>
      <w:proofErr w:type="gramEnd"/>
      <w:r>
        <w:rPr>
          <w:color w:val="000000"/>
          <w:lang w:eastAsia="ru-RU" w:bidi="ru-RU"/>
        </w:rPr>
        <w:t xml:space="preserve"> обращения Заявителя путем внесения изменений в настоящий договор о подключении.</w:t>
      </w:r>
    </w:p>
    <w:p w:rsidR="008E6C38" w:rsidRPr="008E6C38" w:rsidRDefault="008E6C38" w:rsidP="008E6C38">
      <w:pPr>
        <w:widowControl w:val="0"/>
        <w:tabs>
          <w:tab w:val="left" w:pos="4010"/>
        </w:tabs>
        <w:spacing w:after="0" w:line="274" w:lineRule="exact"/>
        <w:jc w:val="center"/>
        <w:outlineLvl w:val="1"/>
        <w:rPr>
          <w:rFonts w:ascii="Times New Roman" w:hAnsi="Times New Roman" w:cs="Times New Roman"/>
          <w:b/>
        </w:rPr>
      </w:pPr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3.Ответственность сторон</w:t>
      </w:r>
    </w:p>
    <w:p w:rsidR="008E6C38" w:rsidRDefault="008E6C38" w:rsidP="008E6C38">
      <w:pPr>
        <w:pStyle w:val="22"/>
        <w:shd w:val="clear" w:color="auto" w:fill="auto"/>
        <w:tabs>
          <w:tab w:val="left" w:pos="1021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3.1. Стороны несут ответственность за неисполнение или ненадлежащее исполнение своих обязанностей по настоящему договору в соответствии с действующим законодательством РФ.</w:t>
      </w:r>
    </w:p>
    <w:p w:rsidR="008E6C38" w:rsidRDefault="008E6C38" w:rsidP="008E6C38">
      <w:pPr>
        <w:pStyle w:val="22"/>
        <w:shd w:val="clear" w:color="auto" w:fill="auto"/>
        <w:tabs>
          <w:tab w:val="left" w:pos="1025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3.2. В случае нарушения одной из сторон сроков исполнения обязательств, указанных в договоре, другая сторона имеет право в одностороннем порядке расторгнуть договор о подключении, без обращения в суд.</w:t>
      </w:r>
    </w:p>
    <w:p w:rsidR="008E6C38" w:rsidRDefault="008E6C38" w:rsidP="008E6C38">
      <w:pPr>
        <w:pStyle w:val="22"/>
        <w:shd w:val="clear" w:color="auto" w:fill="auto"/>
        <w:tabs>
          <w:tab w:val="left" w:pos="109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3.3. В случае расторжения договора по инициативе одной стороны, другая сторона направляет </w:t>
      </w:r>
      <w:r>
        <w:rPr>
          <w:color w:val="000000"/>
          <w:lang w:eastAsia="ru-RU" w:bidi="ru-RU"/>
        </w:rPr>
        <w:lastRenderedPageBreak/>
        <w:t xml:space="preserve">письменное уведомление о намерении расторгнуть договор не позднее, чем за 15 дней до предполагаемой даты расторжения договора, при этом договор считается расторгнутым </w:t>
      </w:r>
      <w:proofErr w:type="gramStart"/>
      <w:r>
        <w:rPr>
          <w:color w:val="000000"/>
          <w:lang w:eastAsia="ru-RU" w:bidi="ru-RU"/>
        </w:rPr>
        <w:t>по</w:t>
      </w:r>
      <w:proofErr w:type="gramEnd"/>
      <w:r>
        <w:rPr>
          <w:color w:val="000000"/>
          <w:lang w:eastAsia="ru-RU" w:bidi="ru-RU"/>
        </w:rPr>
        <w:t xml:space="preserve"> </w:t>
      </w:r>
      <w:proofErr w:type="gramStart"/>
      <w:r>
        <w:rPr>
          <w:color w:val="000000"/>
          <w:lang w:eastAsia="ru-RU" w:bidi="ru-RU"/>
        </w:rPr>
        <w:t>истечении</w:t>
      </w:r>
      <w:proofErr w:type="gramEnd"/>
      <w:r>
        <w:rPr>
          <w:color w:val="000000"/>
          <w:lang w:eastAsia="ru-RU" w:bidi="ru-RU"/>
        </w:rPr>
        <w:t xml:space="preserve"> 15 дней с даты направления одной стороной другой стороне письменного уведомления.</w:t>
      </w:r>
    </w:p>
    <w:p w:rsidR="008E6C38" w:rsidRDefault="008E6C38" w:rsidP="008E6C38">
      <w:pPr>
        <w:pStyle w:val="22"/>
        <w:shd w:val="clear" w:color="auto" w:fill="auto"/>
        <w:tabs>
          <w:tab w:val="left" w:pos="1021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3.4. В случае расторжения настоящего договора по инициативе Заявителя, он (Заявитель) обязан возместить Исполнителю фактически понесенные им расходы, связанные с выполнением обязательств по настоящему договору.</w:t>
      </w:r>
    </w:p>
    <w:p w:rsidR="008E6C38" w:rsidRDefault="008E6C38" w:rsidP="008E6C38">
      <w:pPr>
        <w:pStyle w:val="22"/>
        <w:shd w:val="clear" w:color="auto" w:fill="auto"/>
        <w:tabs>
          <w:tab w:val="left" w:pos="109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3.5. В случае расторжения договора по инициативе Заявителя при частичной оплате, Исполнитель возвращает денежные средства Заявителю, за вычетом фактически понесенных Исполнителем расходов на момент расторжения договора.</w:t>
      </w:r>
    </w:p>
    <w:p w:rsidR="008E6C38" w:rsidRDefault="008E6C38" w:rsidP="008E6C38">
      <w:pPr>
        <w:pStyle w:val="22"/>
        <w:shd w:val="clear" w:color="auto" w:fill="auto"/>
        <w:tabs>
          <w:tab w:val="left" w:pos="1025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3.6. Заявитель несет ответственность за бездоговорное (самовольное) потребление ресурсов до выполнения условий их подачи, установленных п. 2.3.7. настоящего договора, в соответствии с действующим законодательством.</w:t>
      </w:r>
    </w:p>
    <w:p w:rsidR="008E6C38" w:rsidRDefault="008E6C38" w:rsidP="008E6C38">
      <w:pPr>
        <w:pStyle w:val="22"/>
        <w:shd w:val="clear" w:color="auto" w:fill="auto"/>
        <w:tabs>
          <w:tab w:val="left" w:pos="1030"/>
        </w:tabs>
        <w:spacing w:before="0" w:after="0" w:line="274" w:lineRule="exact"/>
        <w:ind w:firstLine="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3.7. В случае не получения Исполнителем от </w:t>
      </w:r>
      <w:proofErr w:type="gramStart"/>
      <w:r>
        <w:rPr>
          <w:color w:val="000000"/>
          <w:lang w:eastAsia="ru-RU" w:bidi="ru-RU"/>
        </w:rPr>
        <w:t>Заявителя</w:t>
      </w:r>
      <w:proofErr w:type="gramEnd"/>
      <w:r>
        <w:rPr>
          <w:color w:val="000000"/>
          <w:lang w:eastAsia="ru-RU" w:bidi="ru-RU"/>
        </w:rPr>
        <w:t xml:space="preserve"> подписанного исполнителем проекта договора в 45-тидневный срок с даты его направления Заявителю, подписанный со стороны Исполнителя договор считается не заключенным, заявка (Приложение № 1 к договору) аннулирована.</w:t>
      </w:r>
    </w:p>
    <w:p w:rsidR="008E6C38" w:rsidRDefault="008E6C38" w:rsidP="008E6C38">
      <w:pPr>
        <w:pStyle w:val="22"/>
        <w:shd w:val="clear" w:color="auto" w:fill="auto"/>
        <w:tabs>
          <w:tab w:val="left" w:pos="1030"/>
        </w:tabs>
        <w:spacing w:before="0" w:after="0" w:line="274" w:lineRule="exact"/>
        <w:ind w:left="580" w:firstLine="0"/>
        <w:rPr>
          <w:color w:val="000000"/>
          <w:lang w:eastAsia="ru-RU" w:bidi="ru-RU"/>
        </w:rPr>
      </w:pPr>
    </w:p>
    <w:p w:rsidR="008E6C38" w:rsidRPr="008E6C38" w:rsidRDefault="008E6C38" w:rsidP="008E6C38">
      <w:pPr>
        <w:widowControl w:val="0"/>
        <w:tabs>
          <w:tab w:val="left" w:pos="4270"/>
        </w:tabs>
        <w:spacing w:after="0" w:line="220" w:lineRule="exact"/>
        <w:jc w:val="center"/>
        <w:outlineLvl w:val="1"/>
        <w:rPr>
          <w:rFonts w:ascii="Times New Roman" w:hAnsi="Times New Roman" w:cs="Times New Roman"/>
          <w:b/>
          <w:color w:val="000000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lang w:eastAsia="ru-RU" w:bidi="ru-RU"/>
        </w:rPr>
        <w:t>4</w:t>
      </w:r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. Разрешение споров</w:t>
      </w:r>
    </w:p>
    <w:p w:rsidR="008E6C38" w:rsidRDefault="008E6C38" w:rsidP="008E6C38">
      <w:pPr>
        <w:pStyle w:val="22"/>
        <w:shd w:val="clear" w:color="auto" w:fill="auto"/>
        <w:tabs>
          <w:tab w:val="left" w:pos="1044"/>
        </w:tabs>
        <w:spacing w:before="0" w:after="240" w:line="274" w:lineRule="exact"/>
        <w:ind w:firstLine="0"/>
      </w:pPr>
      <w:r>
        <w:rPr>
          <w:color w:val="000000"/>
          <w:lang w:eastAsia="ru-RU" w:bidi="ru-RU"/>
        </w:rPr>
        <w:t xml:space="preserve">4.1. Споры сторон, связанные с исполнением настоящего договора, разрешаются путем переговоров сторон, а в случае </w:t>
      </w:r>
      <w:proofErr w:type="spellStart"/>
      <w:r>
        <w:rPr>
          <w:color w:val="000000"/>
          <w:lang w:eastAsia="ru-RU" w:bidi="ru-RU"/>
        </w:rPr>
        <w:t>недостижения</w:t>
      </w:r>
      <w:proofErr w:type="spellEnd"/>
      <w:r>
        <w:rPr>
          <w:color w:val="000000"/>
          <w:lang w:eastAsia="ru-RU" w:bidi="ru-RU"/>
        </w:rPr>
        <w:t xml:space="preserve"> сторонами соглашения споры и разногласия, возникающие из настоящего договора, подлежат разрешению в суде в порядке, установленном законодательством Российской Федерации.</w:t>
      </w:r>
    </w:p>
    <w:p w:rsidR="008E6C38" w:rsidRPr="008E6C38" w:rsidRDefault="008E6C38" w:rsidP="008E6C38">
      <w:pPr>
        <w:widowControl w:val="0"/>
        <w:tabs>
          <w:tab w:val="left" w:pos="3566"/>
        </w:tabs>
        <w:spacing w:after="0" w:line="274" w:lineRule="exact"/>
        <w:ind w:left="3260"/>
        <w:jc w:val="both"/>
        <w:outlineLvl w:val="1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0000"/>
          <w:lang w:eastAsia="ru-RU" w:bidi="ru-RU"/>
        </w:rPr>
        <w:t>5</w:t>
      </w:r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. Форс-мажорные обстоятельства</w:t>
      </w:r>
    </w:p>
    <w:p w:rsidR="008E6C38" w:rsidRDefault="008E6C38" w:rsidP="008E6C38">
      <w:pPr>
        <w:pStyle w:val="22"/>
        <w:shd w:val="clear" w:color="auto" w:fill="auto"/>
        <w:tabs>
          <w:tab w:val="left" w:pos="1044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5.1. Стороны освобождаются от ответственности за неисполнение или ненадлежащее исполнение обязанностей по настоящему договору, если это неисполнение явилось следствием действия обстоятельств непреодолимой силы.</w:t>
      </w:r>
    </w:p>
    <w:p w:rsidR="008E6C38" w:rsidRDefault="008E6C38" w:rsidP="008E6C38">
      <w:pPr>
        <w:pStyle w:val="22"/>
        <w:shd w:val="clear" w:color="auto" w:fill="auto"/>
        <w:tabs>
          <w:tab w:val="left" w:pos="1044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5.2. Под непреодолимой силой понимаются обстоятельства, наступившие после заключения настоящего договора, которые стороны не могли предвидеть или избежать разумным образом, в частности, под обстоятельствами непреодолимой силы понимаются стихийные бедствия, военные действия, массовые беспорядки и другие аналогичные обстоятельства.</w:t>
      </w:r>
    </w:p>
    <w:p w:rsidR="008E6C38" w:rsidRDefault="008E6C38" w:rsidP="008E6C38">
      <w:pPr>
        <w:widowControl w:val="0"/>
        <w:tabs>
          <w:tab w:val="left" w:pos="4270"/>
        </w:tabs>
        <w:spacing w:after="0" w:line="220" w:lineRule="exact"/>
        <w:jc w:val="both"/>
        <w:outlineLvl w:val="1"/>
        <w:rPr>
          <w:color w:val="000000"/>
          <w:lang w:eastAsia="ru-RU" w:bidi="ru-RU"/>
        </w:rPr>
      </w:pPr>
    </w:p>
    <w:p w:rsidR="008E6C38" w:rsidRPr="008E6C38" w:rsidRDefault="008E6C38" w:rsidP="008E6C38">
      <w:pPr>
        <w:widowControl w:val="0"/>
        <w:tabs>
          <w:tab w:val="left" w:pos="4266"/>
        </w:tabs>
        <w:spacing w:after="0" w:line="274" w:lineRule="exact"/>
        <w:ind w:left="3960"/>
        <w:jc w:val="both"/>
        <w:outlineLvl w:val="1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0000"/>
          <w:lang w:eastAsia="ru-RU" w:bidi="ru-RU"/>
        </w:rPr>
        <w:t>6</w:t>
      </w:r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. Срок действия договора</w:t>
      </w:r>
    </w:p>
    <w:p w:rsidR="008E6C38" w:rsidRDefault="008E6C38" w:rsidP="008E6C38">
      <w:pPr>
        <w:pStyle w:val="22"/>
        <w:shd w:val="clear" w:color="auto" w:fill="auto"/>
        <w:tabs>
          <w:tab w:val="left" w:pos="1044"/>
        </w:tabs>
        <w:spacing w:before="0" w:after="240" w:line="274" w:lineRule="exact"/>
        <w:ind w:firstLine="0"/>
      </w:pPr>
      <w:r>
        <w:rPr>
          <w:color w:val="000000"/>
          <w:lang w:eastAsia="ru-RU" w:bidi="ru-RU"/>
        </w:rPr>
        <w:t>6.1.Настоящий договор вступает в силу с момента его подписания и действует до исполнения сторонами обязательств по договору.</w:t>
      </w:r>
    </w:p>
    <w:p w:rsidR="008E6C38" w:rsidRPr="008E6C38" w:rsidRDefault="008E6C38" w:rsidP="008E6C38">
      <w:pPr>
        <w:widowControl w:val="0"/>
        <w:tabs>
          <w:tab w:val="left" w:pos="4646"/>
        </w:tabs>
        <w:spacing w:after="0" w:line="274" w:lineRule="exact"/>
        <w:ind w:left="4340"/>
        <w:jc w:val="both"/>
        <w:outlineLvl w:val="1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0000"/>
          <w:lang w:eastAsia="ru-RU" w:bidi="ru-RU"/>
        </w:rPr>
        <w:t>7</w:t>
      </w:r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. Особые условия</w:t>
      </w:r>
    </w:p>
    <w:p w:rsidR="008E6C38" w:rsidRDefault="008E6C38" w:rsidP="008E6C38">
      <w:pPr>
        <w:pStyle w:val="22"/>
        <w:shd w:val="clear" w:color="auto" w:fill="auto"/>
        <w:tabs>
          <w:tab w:val="left" w:pos="1044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7.1. В соответствии с действующим законодательством РФ настоящий договор является публичным договором со всеми правовыми последствиями публичного договора, предусмотренными действующим законодательством РФ.</w:t>
      </w:r>
    </w:p>
    <w:p w:rsidR="008E6C38" w:rsidRDefault="008E6C38" w:rsidP="008E6C38">
      <w:pPr>
        <w:pStyle w:val="22"/>
        <w:shd w:val="clear" w:color="auto" w:fill="auto"/>
        <w:tabs>
          <w:tab w:val="left" w:pos="1044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7.2. После выполнения Заявителем УП объекта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Исполнитель выдает разрешение на осуществление Заявителем присоединения указанного объекта к СТ.</w:t>
      </w:r>
    </w:p>
    <w:p w:rsidR="008E6C38" w:rsidRDefault="008E6C38" w:rsidP="008E6C38">
      <w:pPr>
        <w:pStyle w:val="22"/>
        <w:shd w:val="clear" w:color="auto" w:fill="auto"/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Присоединение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Исполнителя осуществляется с участием представителей обеих сторон договора.</w:t>
      </w:r>
    </w:p>
    <w:p w:rsidR="008E6C38" w:rsidRDefault="008E6C38" w:rsidP="008E6C38">
      <w:pPr>
        <w:pStyle w:val="22"/>
        <w:shd w:val="clear" w:color="auto" w:fill="auto"/>
        <w:tabs>
          <w:tab w:val="left" w:pos="1054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7.3. Подача ресурсов Исполнителем Заявителю осуществляется при наличии:</w:t>
      </w:r>
    </w:p>
    <w:p w:rsidR="008E6C38" w:rsidRDefault="008E6C38" w:rsidP="008E6C38">
      <w:pPr>
        <w:pStyle w:val="22"/>
        <w:numPr>
          <w:ilvl w:val="0"/>
          <w:numId w:val="3"/>
        </w:numPr>
        <w:shd w:val="clear" w:color="auto" w:fill="auto"/>
        <w:tabs>
          <w:tab w:val="left" w:pos="14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подписанного сторонами Акта о подключении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Исполнителя;</w:t>
      </w:r>
    </w:p>
    <w:p w:rsidR="008E6C38" w:rsidRDefault="008E6C38" w:rsidP="008E6C38">
      <w:pPr>
        <w:pStyle w:val="22"/>
        <w:numPr>
          <w:ilvl w:val="0"/>
          <w:numId w:val="3"/>
        </w:numPr>
        <w:shd w:val="clear" w:color="auto" w:fill="auto"/>
        <w:tabs>
          <w:tab w:val="left" w:pos="14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заключенного между сторонами договора теплоснабжения;</w:t>
      </w:r>
    </w:p>
    <w:p w:rsidR="008E6C38" w:rsidRDefault="008E6C38" w:rsidP="008E6C38">
      <w:pPr>
        <w:pStyle w:val="22"/>
        <w:shd w:val="clear" w:color="auto" w:fill="auto"/>
        <w:spacing w:before="0" w:after="240" w:line="274" w:lineRule="exact"/>
        <w:ind w:firstLine="0"/>
      </w:pPr>
      <w:r>
        <w:rPr>
          <w:color w:val="000000"/>
          <w:lang w:eastAsia="ru-RU" w:bidi="ru-RU"/>
        </w:rPr>
        <w:t>-разрешения на допуск в эксплуатацию энергоустановки Заявителя, выданного Федеральной службой по экологическому, технологическому и атомному надзору (</w:t>
      </w:r>
      <w:proofErr w:type="spellStart"/>
      <w:r>
        <w:rPr>
          <w:color w:val="000000"/>
          <w:lang w:eastAsia="ru-RU" w:bidi="ru-RU"/>
        </w:rPr>
        <w:t>Ростехнадзором</w:t>
      </w:r>
      <w:proofErr w:type="spellEnd"/>
      <w:r>
        <w:rPr>
          <w:color w:val="000000"/>
          <w:lang w:eastAsia="ru-RU" w:bidi="ru-RU"/>
        </w:rPr>
        <w:t>).</w:t>
      </w:r>
    </w:p>
    <w:p w:rsidR="008E6C38" w:rsidRPr="008E6C38" w:rsidRDefault="008E6C38" w:rsidP="008E6C38">
      <w:pPr>
        <w:widowControl w:val="0"/>
        <w:tabs>
          <w:tab w:val="left" w:pos="3646"/>
        </w:tabs>
        <w:spacing w:after="0" w:line="274" w:lineRule="exact"/>
        <w:jc w:val="center"/>
        <w:outlineLvl w:val="1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0000"/>
          <w:lang w:eastAsia="ru-RU" w:bidi="ru-RU"/>
        </w:rPr>
        <w:t>8</w:t>
      </w:r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. Изменения и дополнения договора</w:t>
      </w:r>
    </w:p>
    <w:p w:rsidR="008E6C38" w:rsidRDefault="008E6C38" w:rsidP="008E6C38">
      <w:pPr>
        <w:pStyle w:val="22"/>
        <w:shd w:val="clear" w:color="auto" w:fill="auto"/>
        <w:tabs>
          <w:tab w:val="left" w:pos="1044"/>
        </w:tabs>
        <w:spacing w:before="0" w:after="240" w:line="274" w:lineRule="exact"/>
        <w:ind w:firstLine="0"/>
      </w:pPr>
      <w:r>
        <w:rPr>
          <w:color w:val="000000"/>
          <w:lang w:eastAsia="ru-RU" w:bidi="ru-RU"/>
        </w:rPr>
        <w:t xml:space="preserve">8.1. Изменения и дополнения к договору совершаются только в письменной форме в виде единого документа и подлежат подписанию полномочными представителями обеих сторон, за </w:t>
      </w:r>
      <w:r>
        <w:rPr>
          <w:color w:val="000000"/>
          <w:lang w:eastAsia="ru-RU" w:bidi="ru-RU"/>
        </w:rPr>
        <w:lastRenderedPageBreak/>
        <w:t>исключением случаев, предусмотренных настоящим договором.</w:t>
      </w:r>
    </w:p>
    <w:p w:rsidR="008E6C38" w:rsidRPr="008E6C38" w:rsidRDefault="008E6C38" w:rsidP="008E6C38">
      <w:pPr>
        <w:widowControl w:val="0"/>
        <w:tabs>
          <w:tab w:val="left" w:pos="4076"/>
        </w:tabs>
        <w:spacing w:after="0" w:line="274" w:lineRule="exact"/>
        <w:jc w:val="center"/>
        <w:outlineLvl w:val="1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0000"/>
          <w:lang w:eastAsia="ru-RU" w:bidi="ru-RU"/>
        </w:rPr>
        <w:t>9</w:t>
      </w:r>
      <w:r w:rsidRPr="008E6C38">
        <w:rPr>
          <w:rFonts w:ascii="Times New Roman" w:hAnsi="Times New Roman" w:cs="Times New Roman"/>
          <w:b/>
          <w:color w:val="000000"/>
          <w:lang w:eastAsia="ru-RU" w:bidi="ru-RU"/>
        </w:rPr>
        <w:t>. Заключительные положения</w:t>
      </w:r>
    </w:p>
    <w:p w:rsidR="008E6C38" w:rsidRDefault="008E6C38" w:rsidP="008E6C38">
      <w:pPr>
        <w:pStyle w:val="22"/>
        <w:shd w:val="clear" w:color="auto" w:fill="auto"/>
        <w:tabs>
          <w:tab w:val="left" w:pos="1136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9.1. Договор составлен в двух экземплярах, имеющих одинаковую юридическую силу - по одному для каждой из сторон.</w:t>
      </w:r>
    </w:p>
    <w:p w:rsidR="008E6C38" w:rsidRDefault="008E6C38" w:rsidP="008E6C38">
      <w:pPr>
        <w:pStyle w:val="22"/>
        <w:shd w:val="clear" w:color="auto" w:fill="auto"/>
        <w:tabs>
          <w:tab w:val="left" w:pos="1146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9.2. В случае изменения у </w:t>
      </w:r>
      <w:proofErr w:type="gramStart"/>
      <w:r>
        <w:rPr>
          <w:color w:val="000000"/>
          <w:lang w:eastAsia="ru-RU" w:bidi="ru-RU"/>
        </w:rPr>
        <w:t>какой-либо</w:t>
      </w:r>
      <w:proofErr w:type="gramEnd"/>
      <w:r>
        <w:rPr>
          <w:color w:val="000000"/>
          <w:lang w:eastAsia="ru-RU" w:bidi="ru-RU"/>
        </w:rPr>
        <w:t xml:space="preserve"> из сторон адреса, названия, банковских реквизитов и прочего она обязана в течение 10 (десяти) дней письменно известить об этом другую сторону. Указанное письменное извещение становится неотъемлемой частью настоящего договора. В случае </w:t>
      </w:r>
      <w:proofErr w:type="gramStart"/>
      <w:r>
        <w:rPr>
          <w:color w:val="000000"/>
          <w:lang w:eastAsia="ru-RU" w:bidi="ru-RU"/>
        </w:rPr>
        <w:t>не получения</w:t>
      </w:r>
      <w:proofErr w:type="gramEnd"/>
      <w:r>
        <w:rPr>
          <w:color w:val="000000"/>
          <w:lang w:eastAsia="ru-RU" w:bidi="ru-RU"/>
        </w:rPr>
        <w:t xml:space="preserve"> стороной извещения адреса, названия, банковские реквизиты сторон, указанные в договоре, считаются правильными.</w:t>
      </w:r>
    </w:p>
    <w:p w:rsidR="008E6C38" w:rsidRDefault="008E6C38" w:rsidP="008E6C38">
      <w:pPr>
        <w:pStyle w:val="22"/>
        <w:shd w:val="clear" w:color="auto" w:fill="auto"/>
        <w:tabs>
          <w:tab w:val="left" w:pos="1234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9.3. Во всем остальном, что не предусмотрено настоящим договором, Стороны руководствуются действующим законодательством РФ.</w:t>
      </w:r>
    </w:p>
    <w:p w:rsidR="008E6C38" w:rsidRDefault="008E6C38" w:rsidP="008E6C38">
      <w:pPr>
        <w:pStyle w:val="22"/>
        <w:shd w:val="clear" w:color="auto" w:fill="auto"/>
        <w:tabs>
          <w:tab w:val="left" w:pos="1141"/>
        </w:tabs>
        <w:spacing w:before="0" w:after="0" w:line="274" w:lineRule="exact"/>
        <w:ind w:firstLine="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9.4. Приложения к настоящему договору являются неотъемлемыми частями настоящего договора и в обязательном порядке содержат ссылку на порядковый номер Приложения, номер и дату заключения данного договора:</w:t>
      </w:r>
    </w:p>
    <w:p w:rsidR="008E6C38" w:rsidRDefault="008E6C38" w:rsidP="008E6C38">
      <w:pPr>
        <w:pStyle w:val="22"/>
        <w:shd w:val="clear" w:color="auto" w:fill="auto"/>
        <w:tabs>
          <w:tab w:val="left" w:pos="154"/>
          <w:tab w:val="left" w:leader="underscore" w:pos="4474"/>
          <w:tab w:val="left" w:leader="underscore" w:pos="5477"/>
        </w:tabs>
        <w:spacing w:before="0" w:after="0" w:line="274" w:lineRule="exact"/>
        <w:ind w:left="709" w:firstLine="0"/>
      </w:pPr>
      <w:r>
        <w:rPr>
          <w:color w:val="000000"/>
          <w:lang w:eastAsia="ru-RU" w:bidi="ru-RU"/>
        </w:rPr>
        <w:t xml:space="preserve">Приложение 1 -  Заявка на подключение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№</w:t>
      </w:r>
      <w:r>
        <w:rPr>
          <w:color w:val="000000"/>
          <w:lang w:eastAsia="ru-RU" w:bidi="ru-RU"/>
        </w:rPr>
        <w:tab/>
        <w:t xml:space="preserve"> </w:t>
      </w:r>
      <w:proofErr w:type="spellStart"/>
      <w:r>
        <w:rPr>
          <w:color w:val="000000"/>
          <w:lang w:eastAsia="ru-RU" w:bidi="ru-RU"/>
        </w:rPr>
        <w:t>от</w:t>
      </w:r>
      <w:r w:rsidR="00D674C8">
        <w:rPr>
          <w:color w:val="000000"/>
          <w:lang w:eastAsia="ru-RU" w:bidi="ru-RU"/>
        </w:rPr>
        <w:t>_______</w:t>
      </w:r>
      <w:r>
        <w:rPr>
          <w:color w:val="000000"/>
          <w:lang w:eastAsia="ru-RU" w:bidi="ru-RU"/>
        </w:rPr>
        <w:t>г</w:t>
      </w:r>
      <w:proofErr w:type="spellEnd"/>
      <w:r>
        <w:rPr>
          <w:color w:val="000000"/>
          <w:lang w:eastAsia="ru-RU" w:bidi="ru-RU"/>
        </w:rPr>
        <w:t>.</w:t>
      </w:r>
    </w:p>
    <w:p w:rsidR="008E6C38" w:rsidRDefault="008E6C38" w:rsidP="008E6C38">
      <w:pPr>
        <w:pStyle w:val="22"/>
        <w:shd w:val="clear" w:color="auto" w:fill="auto"/>
        <w:tabs>
          <w:tab w:val="left" w:pos="178"/>
          <w:tab w:val="left" w:leader="underscore" w:pos="4459"/>
          <w:tab w:val="left" w:leader="underscore" w:pos="5405"/>
        </w:tabs>
        <w:spacing w:before="0" w:after="0" w:line="274" w:lineRule="exact"/>
        <w:ind w:left="709" w:firstLine="0"/>
      </w:pPr>
      <w:r>
        <w:rPr>
          <w:color w:val="000000"/>
          <w:lang w:eastAsia="ru-RU" w:bidi="ru-RU"/>
        </w:rPr>
        <w:t>Приложение 2 - Условия подключения №</w:t>
      </w:r>
      <w:r>
        <w:rPr>
          <w:color w:val="000000"/>
          <w:lang w:eastAsia="ru-RU" w:bidi="ru-RU"/>
        </w:rPr>
        <w:tab/>
      </w:r>
      <w:proofErr w:type="spellStart"/>
      <w:r>
        <w:rPr>
          <w:color w:val="000000"/>
          <w:lang w:eastAsia="ru-RU" w:bidi="ru-RU"/>
        </w:rPr>
        <w:t>от</w:t>
      </w:r>
      <w:r w:rsidR="00D674C8">
        <w:rPr>
          <w:color w:val="000000"/>
          <w:lang w:eastAsia="ru-RU" w:bidi="ru-RU"/>
        </w:rPr>
        <w:t>___________</w:t>
      </w:r>
      <w:proofErr w:type="gramStart"/>
      <w:r>
        <w:rPr>
          <w:color w:val="000000"/>
          <w:lang w:eastAsia="ru-RU" w:bidi="ru-RU"/>
        </w:rPr>
        <w:t>г</w:t>
      </w:r>
      <w:proofErr w:type="spellEnd"/>
      <w:proofErr w:type="gramEnd"/>
      <w:r>
        <w:rPr>
          <w:color w:val="000000"/>
          <w:lang w:eastAsia="ru-RU" w:bidi="ru-RU"/>
        </w:rPr>
        <w:t>.</w:t>
      </w:r>
    </w:p>
    <w:p w:rsidR="008E6C38" w:rsidRDefault="008E6C38" w:rsidP="008E6C38">
      <w:pPr>
        <w:pStyle w:val="22"/>
        <w:shd w:val="clear" w:color="auto" w:fill="auto"/>
        <w:tabs>
          <w:tab w:val="left" w:pos="168"/>
        </w:tabs>
        <w:spacing w:before="0" w:after="0" w:line="274" w:lineRule="exact"/>
        <w:ind w:left="709" w:firstLine="0"/>
      </w:pPr>
      <w:r>
        <w:rPr>
          <w:color w:val="000000"/>
          <w:lang w:eastAsia="ru-RU" w:bidi="ru-RU"/>
        </w:rPr>
        <w:t xml:space="preserve">Приложение 3 - форма Акта о подключении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Исполнителя</w:t>
      </w:r>
    </w:p>
    <w:p w:rsidR="008E6C38" w:rsidRDefault="008E6C38" w:rsidP="008E6C38">
      <w:pPr>
        <w:pStyle w:val="22"/>
        <w:shd w:val="clear" w:color="auto" w:fill="auto"/>
        <w:tabs>
          <w:tab w:val="left" w:pos="173"/>
        </w:tabs>
        <w:spacing w:before="0" w:after="0" w:line="274" w:lineRule="exact"/>
        <w:ind w:left="709" w:firstLine="0"/>
      </w:pPr>
      <w:r>
        <w:rPr>
          <w:color w:val="000000"/>
          <w:lang w:eastAsia="ru-RU" w:bidi="ru-RU"/>
        </w:rPr>
        <w:t>Приложение 4 - форма Акта разграничения балансовой принадлежности сетей.</w:t>
      </w:r>
    </w:p>
    <w:p w:rsidR="008E6C38" w:rsidRDefault="008E6C38" w:rsidP="008E6C38">
      <w:pPr>
        <w:pStyle w:val="22"/>
        <w:shd w:val="clear" w:color="auto" w:fill="auto"/>
        <w:tabs>
          <w:tab w:val="left" w:pos="1141"/>
        </w:tabs>
        <w:spacing w:before="0" w:after="0" w:line="274" w:lineRule="exact"/>
        <w:ind w:left="709" w:firstLine="0"/>
      </w:pPr>
    </w:p>
    <w:p w:rsidR="008E6C38" w:rsidRDefault="008E6C38" w:rsidP="008E6C38">
      <w:pPr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tbl>
      <w:tblPr>
        <w:tblW w:w="10489" w:type="dxa"/>
        <w:tblInd w:w="-983" w:type="dxa"/>
        <w:tblCellMar>
          <w:left w:w="0" w:type="dxa"/>
          <w:right w:w="0" w:type="dxa"/>
        </w:tblCellMar>
        <w:tblLook w:val="01E0"/>
      </w:tblPr>
      <w:tblGrid>
        <w:gridCol w:w="168"/>
        <w:gridCol w:w="602"/>
        <w:gridCol w:w="280"/>
        <w:gridCol w:w="2184"/>
        <w:gridCol w:w="350"/>
        <w:gridCol w:w="602"/>
        <w:gridCol w:w="350"/>
        <w:gridCol w:w="560"/>
        <w:gridCol w:w="168"/>
        <w:gridCol w:w="601"/>
        <w:gridCol w:w="252"/>
        <w:gridCol w:w="2310"/>
        <w:gridCol w:w="364"/>
        <w:gridCol w:w="602"/>
        <w:gridCol w:w="1096"/>
      </w:tblGrid>
      <w:tr w:rsidR="008E6C38" w:rsidRPr="003C0467" w:rsidTr="007C564B">
        <w:tc>
          <w:tcPr>
            <w:tcW w:w="4536" w:type="dxa"/>
            <w:gridSpan w:val="7"/>
            <w:vAlign w:val="bottom"/>
          </w:tcPr>
          <w:p w:rsidR="008E6C38" w:rsidRPr="003C0467" w:rsidRDefault="008E6C38" w:rsidP="008E6C38">
            <w:pPr>
              <w:spacing w:after="0" w:line="240" w:lineRule="auto"/>
              <w:ind w:left="70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560" w:type="dxa"/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vAlign w:val="bottom"/>
          </w:tcPr>
          <w:p w:rsidR="008E6C38" w:rsidRPr="003C0467" w:rsidRDefault="008E6C38" w:rsidP="008E6C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</w:tr>
      <w:tr w:rsidR="008E6C38" w:rsidRPr="003C0467" w:rsidTr="007C564B">
        <w:tc>
          <w:tcPr>
            <w:tcW w:w="4536" w:type="dxa"/>
            <w:gridSpan w:val="7"/>
            <w:tcBorders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6C38" w:rsidRPr="003C0467" w:rsidTr="007C564B">
        <w:tc>
          <w:tcPr>
            <w:tcW w:w="4536" w:type="dxa"/>
            <w:gridSpan w:val="7"/>
            <w:tcBorders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6C38" w:rsidRPr="003C0467" w:rsidTr="007C564B">
        <w:tc>
          <w:tcPr>
            <w:tcW w:w="4536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6C38" w:rsidRPr="003C0467" w:rsidTr="007C564B">
        <w:tc>
          <w:tcPr>
            <w:tcW w:w="168" w:type="dxa"/>
            <w:tcBorders>
              <w:top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8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0" w:type="dxa"/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" w:type="dxa"/>
            <w:tcBorders>
              <w:top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" w:type="dxa"/>
            <w:tcBorders>
              <w:top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4" w:type="dxa"/>
            <w:tcBorders>
              <w:top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E6C38" w:rsidRPr="003C0467" w:rsidRDefault="008E6C38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6" w:type="dxa"/>
            <w:tcBorders>
              <w:top w:val="single" w:sz="4" w:space="0" w:color="auto"/>
            </w:tcBorders>
            <w:vAlign w:val="bottom"/>
          </w:tcPr>
          <w:p w:rsidR="008E6C38" w:rsidRPr="003C0467" w:rsidRDefault="008E6C38" w:rsidP="00D674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8E6C38" w:rsidRDefault="008E6C38" w:rsidP="008E6C38">
      <w:pPr>
        <w:widowControl w:val="0"/>
        <w:tabs>
          <w:tab w:val="left" w:pos="4270"/>
        </w:tabs>
        <w:spacing w:after="0" w:line="220" w:lineRule="exact"/>
        <w:jc w:val="both"/>
        <w:outlineLvl w:val="1"/>
      </w:pPr>
    </w:p>
    <w:p w:rsidR="008E6C38" w:rsidRDefault="008E6C38" w:rsidP="008E6C38">
      <w:pPr>
        <w:pStyle w:val="22"/>
        <w:shd w:val="clear" w:color="auto" w:fill="auto"/>
        <w:tabs>
          <w:tab w:val="left" w:pos="1030"/>
        </w:tabs>
        <w:spacing w:before="0" w:after="0" w:line="274" w:lineRule="exact"/>
        <w:ind w:left="580" w:firstLine="0"/>
      </w:pPr>
    </w:p>
    <w:p w:rsidR="008E6C38" w:rsidRPr="008E6C38" w:rsidRDefault="008E6C38" w:rsidP="008E6C38">
      <w:pPr>
        <w:pStyle w:val="22"/>
        <w:shd w:val="clear" w:color="auto" w:fill="auto"/>
        <w:tabs>
          <w:tab w:val="left" w:pos="1191"/>
        </w:tabs>
        <w:spacing w:before="0" w:after="0" w:line="274" w:lineRule="exact"/>
        <w:ind w:left="580" w:firstLine="0"/>
      </w:pPr>
    </w:p>
    <w:p w:rsidR="008E6C38" w:rsidRDefault="008E6C38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8E6C38">
      <w:pPr>
        <w:pStyle w:val="22"/>
        <w:shd w:val="clear" w:color="auto" w:fill="auto"/>
        <w:tabs>
          <w:tab w:val="left" w:pos="1057"/>
        </w:tabs>
        <w:spacing w:before="0" w:after="0" w:line="274" w:lineRule="exact"/>
        <w:ind w:left="600" w:firstLine="0"/>
        <w:jc w:val="left"/>
      </w:pP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7C564B">
      <w:pPr>
        <w:pStyle w:val="a5"/>
        <w:framePr w:w="4238" w:h="806" w:hRule="exact" w:wrap="none" w:vAnchor="page" w:hAnchor="page" w:x="7260" w:y="322"/>
        <w:shd w:val="clear" w:color="auto" w:fill="auto"/>
        <w:tabs>
          <w:tab w:val="left" w:pos="3411"/>
          <w:tab w:val="left" w:pos="4947"/>
        </w:tabs>
        <w:ind w:left="1280"/>
      </w:pPr>
      <w:r>
        <w:rPr>
          <w:color w:val="000000"/>
          <w:lang w:eastAsia="ru-RU" w:bidi="ru-RU"/>
        </w:rPr>
        <w:t>Приложение № 1 к договору</w:t>
      </w:r>
    </w:p>
    <w:p w:rsidR="007C564B" w:rsidRDefault="007C564B" w:rsidP="007C564B">
      <w:pPr>
        <w:framePr w:w="4238" w:h="806" w:hRule="exact" w:wrap="none" w:vAnchor="page" w:hAnchor="page" w:x="7260" w:y="322"/>
        <w:jc w:val="right"/>
        <w:rPr>
          <w:sz w:val="2"/>
          <w:szCs w:val="2"/>
        </w:rPr>
      </w:pPr>
      <w:r>
        <w:rPr>
          <w:color w:val="000000"/>
          <w:lang w:eastAsia="ru-RU" w:bidi="ru-RU"/>
        </w:rPr>
        <w:t xml:space="preserve">о подключении к системе теплоснабжения № </w:t>
      </w:r>
      <w:proofErr w:type="gramStart"/>
      <w:r>
        <w:rPr>
          <w:color w:val="000000"/>
          <w:lang w:eastAsia="ru-RU" w:bidi="ru-RU"/>
        </w:rPr>
        <w:t>от</w:t>
      </w:r>
      <w:proofErr w:type="gramEnd"/>
      <w:r>
        <w:rPr>
          <w:color w:val="000000"/>
          <w:lang w:eastAsia="ru-RU" w:bidi="ru-RU"/>
        </w:rPr>
        <w:t xml:space="preserve"> «</w:t>
      </w:r>
      <w:r>
        <w:rPr>
          <w:color w:val="000000"/>
          <w:lang w:eastAsia="ru-RU" w:bidi="ru-RU"/>
        </w:rPr>
        <w:tab/>
        <w:t>»</w:t>
      </w:r>
    </w:p>
    <w:p w:rsidR="007C564B" w:rsidRDefault="007C564B" w:rsidP="007C564B">
      <w:pPr>
        <w:pStyle w:val="a5"/>
        <w:framePr w:w="4238" w:h="806" w:hRule="exact" w:wrap="none" w:vAnchor="page" w:hAnchor="page" w:x="7260" w:y="322"/>
        <w:shd w:val="clear" w:color="auto" w:fill="auto"/>
        <w:tabs>
          <w:tab w:val="left" w:pos="2131"/>
          <w:tab w:val="left" w:pos="3667"/>
        </w:tabs>
      </w:pPr>
    </w:p>
    <w:p w:rsidR="00586EBE" w:rsidRDefault="00586EBE" w:rsidP="00586EBE">
      <w:pPr>
        <w:pStyle w:val="30"/>
        <w:shd w:val="clear" w:color="auto" w:fill="auto"/>
        <w:spacing w:before="0" w:after="0" w:line="274" w:lineRule="exact"/>
        <w:ind w:right="1820"/>
        <w:jc w:val="left"/>
      </w:pPr>
      <w:r>
        <w:rPr>
          <w:color w:val="000000"/>
          <w:lang w:eastAsia="ru-RU" w:bidi="ru-RU"/>
        </w:rPr>
        <w:t>Печатается на бланке письма Заявителя с указанием исходящего номера и даты</w:t>
      </w:r>
      <w:proofErr w:type="gramStart"/>
      <w:r>
        <w:rPr>
          <w:color w:val="000000"/>
          <w:lang w:eastAsia="ru-RU" w:bidi="ru-RU"/>
        </w:rPr>
        <w:t xml:space="preserve"> П</w:t>
      </w:r>
      <w:proofErr w:type="gramEnd"/>
      <w:r>
        <w:rPr>
          <w:color w:val="000000"/>
          <w:lang w:eastAsia="ru-RU" w:bidi="ru-RU"/>
        </w:rPr>
        <w:t>редоставлять обязательно полный пакет документов (согласно перечню) Документы обязательно должны быть заверены печатью Заявителя и подписью уполномоченного лица</w:t>
      </w: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586EBE" w:rsidRDefault="00586EBE" w:rsidP="00586EBE">
      <w:pPr>
        <w:pStyle w:val="30"/>
        <w:shd w:val="clear" w:color="auto" w:fill="auto"/>
        <w:spacing w:before="0" w:after="0" w:line="274" w:lineRule="exact"/>
        <w:jc w:val="right"/>
        <w:rPr>
          <w:color w:val="000000"/>
          <w:lang w:eastAsia="ru-RU" w:bidi="ru-RU"/>
        </w:rPr>
      </w:pPr>
      <w:proofErr w:type="gramStart"/>
      <w:r>
        <w:rPr>
          <w:color w:val="000000"/>
          <w:lang w:eastAsia="ru-RU" w:bidi="ru-RU"/>
        </w:rPr>
        <w:t xml:space="preserve">(должностному лицу Исполнителя </w:t>
      </w:r>
      <w:proofErr w:type="gramEnd"/>
    </w:p>
    <w:p w:rsidR="00586EBE" w:rsidRDefault="00586EBE" w:rsidP="00586EBE">
      <w:pPr>
        <w:pStyle w:val="30"/>
        <w:shd w:val="clear" w:color="auto" w:fill="auto"/>
        <w:spacing w:before="0" w:after="0" w:line="274" w:lineRule="exact"/>
        <w:jc w:val="right"/>
      </w:pPr>
      <w:r>
        <w:rPr>
          <w:color w:val="000000"/>
          <w:lang w:eastAsia="ru-RU" w:bidi="ru-RU"/>
        </w:rPr>
        <w:t>должность, ФИО)</w:t>
      </w: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586EBE" w:rsidRPr="00586EBE" w:rsidRDefault="00586EBE" w:rsidP="00586EBE">
      <w:pPr>
        <w:spacing w:after="8" w:line="220" w:lineRule="exact"/>
        <w:jc w:val="center"/>
        <w:rPr>
          <w:rFonts w:ascii="Times New Roman" w:hAnsi="Times New Roman" w:cs="Times New Roman"/>
        </w:rPr>
      </w:pPr>
      <w:bookmarkStart w:id="1" w:name="bookmark12"/>
      <w:r w:rsidRPr="00586EBE">
        <w:rPr>
          <w:rFonts w:ascii="Times New Roman" w:hAnsi="Times New Roman" w:cs="Times New Roman"/>
          <w:color w:val="000000"/>
          <w:lang w:eastAsia="ru-RU" w:bidi="ru-RU"/>
        </w:rPr>
        <w:t>ЗАЯВКА</w:t>
      </w:r>
      <w:bookmarkEnd w:id="1"/>
    </w:p>
    <w:p w:rsidR="00586EBE" w:rsidRPr="00586EBE" w:rsidRDefault="00586EBE" w:rsidP="00586EBE">
      <w:pPr>
        <w:spacing w:after="201" w:line="220" w:lineRule="exact"/>
        <w:jc w:val="center"/>
        <w:rPr>
          <w:rFonts w:ascii="Times New Roman" w:hAnsi="Times New Roman" w:cs="Times New Roman"/>
        </w:rPr>
      </w:pPr>
      <w:bookmarkStart w:id="2" w:name="bookmark13"/>
      <w:r w:rsidRPr="00586EBE">
        <w:rPr>
          <w:rFonts w:ascii="Times New Roman" w:hAnsi="Times New Roman" w:cs="Times New Roman"/>
          <w:color w:val="000000"/>
          <w:lang w:eastAsia="ru-RU" w:bidi="ru-RU"/>
        </w:rPr>
        <w:t>на подключение к системе теплоснабжения</w:t>
      </w:r>
      <w:bookmarkEnd w:id="2"/>
    </w:p>
    <w:p w:rsidR="00586EBE" w:rsidRDefault="00586EBE" w:rsidP="00586EBE">
      <w:pPr>
        <w:pStyle w:val="22"/>
        <w:shd w:val="clear" w:color="auto" w:fill="auto"/>
        <w:spacing w:before="0" w:after="0" w:line="278" w:lineRule="exact"/>
        <w:ind w:firstLine="780"/>
      </w:pPr>
      <w:r>
        <w:rPr>
          <w:color w:val="000000"/>
          <w:lang w:eastAsia="ru-RU" w:bidi="ru-RU"/>
        </w:rPr>
        <w:t xml:space="preserve">С целью подключения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к системе теплоснабжения (увеличения разрешенной к использованию тепловой мощности </w:t>
      </w:r>
      <w:proofErr w:type="gramStart"/>
      <w:r>
        <w:rPr>
          <w:color w:val="000000"/>
          <w:lang w:eastAsia="ru-RU" w:bidi="ru-RU"/>
        </w:rPr>
        <w:t>подключенных</w:t>
      </w:r>
      <w:proofErr w:type="gramEnd"/>
      <w:r>
        <w:rPr>
          <w:color w:val="000000"/>
          <w:lang w:eastAsia="ru-RU" w:bidi="ru-RU"/>
        </w:rPr>
        <w:t xml:space="preserve">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>) и заключения в будущем (изменения существующего) договора теплоснабжения</w:t>
      </w: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586EBE" w:rsidRDefault="00586EBE" w:rsidP="00586EBE">
      <w:pPr>
        <w:pStyle w:val="30"/>
        <w:shd w:val="clear" w:color="auto" w:fill="auto"/>
        <w:spacing w:before="0" w:after="233" w:line="274" w:lineRule="exact"/>
        <w:jc w:val="left"/>
      </w:pPr>
      <w:r>
        <w:rPr>
          <w:color w:val="000000"/>
          <w:lang w:eastAsia="ru-RU" w:bidi="ru-RU"/>
        </w:rPr>
        <w:t>(полное наименование юридического лица, физического лица - Ф.И.О., паспортные данные, прописка физического лица - Заявителя)</w:t>
      </w:r>
    </w:p>
    <w:p w:rsidR="00586EBE" w:rsidRDefault="00586EBE" w:rsidP="00586EBE">
      <w:pPr>
        <w:pStyle w:val="22"/>
        <w:shd w:val="clear" w:color="auto" w:fill="auto"/>
        <w:spacing w:before="0" w:after="0" w:line="283" w:lineRule="exact"/>
        <w:ind w:firstLine="0"/>
      </w:pPr>
      <w:r>
        <w:rPr>
          <w:color w:val="000000"/>
          <w:lang w:eastAsia="ru-RU" w:bidi="ru-RU"/>
        </w:rPr>
        <w:t xml:space="preserve">прошу заключить договор о подключении и выдать условия подключения к системе теплоснабжения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в принадлежащем мне объекте</w:t>
      </w:r>
    </w:p>
    <w:p w:rsidR="00586EBE" w:rsidRDefault="00586EBE" w:rsidP="00586EBE">
      <w:pPr>
        <w:pStyle w:val="22"/>
        <w:shd w:val="clear" w:color="auto" w:fill="auto"/>
        <w:tabs>
          <w:tab w:val="left" w:leader="underscore" w:pos="10085"/>
        </w:tabs>
        <w:spacing w:before="0" w:after="0" w:line="220" w:lineRule="exact"/>
        <w:ind w:firstLine="0"/>
      </w:pPr>
      <w:r>
        <w:rPr>
          <w:color w:val="000000"/>
          <w:lang w:eastAsia="ru-RU" w:bidi="ru-RU"/>
        </w:rPr>
        <w:tab/>
        <w:t>,</w:t>
      </w:r>
    </w:p>
    <w:p w:rsidR="00586EBE" w:rsidRDefault="00586EBE" w:rsidP="00586EBE">
      <w:pPr>
        <w:pStyle w:val="30"/>
        <w:shd w:val="clear" w:color="auto" w:fill="auto"/>
        <w:spacing w:before="0" w:after="0" w:line="278" w:lineRule="exact"/>
      </w:pPr>
      <w:r>
        <w:rPr>
          <w:color w:val="000000"/>
          <w:lang w:eastAsia="ru-RU" w:bidi="ru-RU"/>
        </w:rPr>
        <w:t>(подробно: наименование объекта, отдельных зданий, сооружений, помещений в составе объекта)</w:t>
      </w:r>
    </w:p>
    <w:p w:rsidR="00586EBE" w:rsidRDefault="00586EBE" w:rsidP="00586EBE">
      <w:pPr>
        <w:pStyle w:val="22"/>
        <w:shd w:val="clear" w:color="auto" w:fill="auto"/>
        <w:spacing w:before="0" w:after="0" w:line="278" w:lineRule="exact"/>
        <w:ind w:firstLine="0"/>
      </w:pPr>
      <w:proofErr w:type="gramStart"/>
      <w:r>
        <w:rPr>
          <w:color w:val="000000"/>
          <w:lang w:eastAsia="ru-RU" w:bidi="ru-RU"/>
        </w:rPr>
        <w:t>расположенном</w:t>
      </w:r>
      <w:proofErr w:type="gramEnd"/>
      <w:r>
        <w:rPr>
          <w:color w:val="000000"/>
          <w:lang w:eastAsia="ru-RU" w:bidi="ru-RU"/>
        </w:rPr>
        <w:t xml:space="preserve"> по адресу:</w:t>
      </w:r>
    </w:p>
    <w:p w:rsidR="00586EBE" w:rsidRDefault="00586EBE" w:rsidP="00586EBE">
      <w:pPr>
        <w:pStyle w:val="22"/>
        <w:shd w:val="clear" w:color="auto" w:fill="auto"/>
        <w:tabs>
          <w:tab w:val="left" w:leader="underscore" w:pos="9271"/>
        </w:tabs>
        <w:spacing w:before="0" w:after="0" w:line="220" w:lineRule="exact"/>
        <w:ind w:firstLine="0"/>
      </w:pPr>
      <w:r>
        <w:rPr>
          <w:color w:val="000000"/>
          <w:lang w:eastAsia="ru-RU" w:bidi="ru-RU"/>
        </w:rPr>
        <w:tab/>
        <w:t>,</w:t>
      </w:r>
    </w:p>
    <w:p w:rsidR="00586EBE" w:rsidRDefault="00586EBE" w:rsidP="00586EBE">
      <w:pPr>
        <w:pStyle w:val="30"/>
        <w:shd w:val="clear" w:color="auto" w:fill="auto"/>
        <w:spacing w:before="0" w:after="0" w:line="274" w:lineRule="exact"/>
        <w:ind w:left="260"/>
        <w:jc w:val="left"/>
      </w:pPr>
      <w:proofErr w:type="gramStart"/>
      <w:r>
        <w:rPr>
          <w:color w:val="000000"/>
          <w:lang w:eastAsia="ru-RU" w:bidi="ru-RU"/>
        </w:rPr>
        <w:t>(адрес или место расположения земельного участка объекта, отдельных зданий, сооружений,</w:t>
      </w:r>
      <w:proofErr w:type="gramEnd"/>
    </w:p>
    <w:p w:rsidR="00586EBE" w:rsidRDefault="00586EBE" w:rsidP="00586EBE">
      <w:pPr>
        <w:pStyle w:val="30"/>
        <w:shd w:val="clear" w:color="auto" w:fill="auto"/>
        <w:spacing w:before="0" w:after="0" w:line="274" w:lineRule="exact"/>
        <w:jc w:val="center"/>
      </w:pPr>
      <w:r>
        <w:rPr>
          <w:color w:val="000000"/>
          <w:lang w:eastAsia="ru-RU" w:bidi="ru-RU"/>
        </w:rPr>
        <w:t>помещений в составе объекта)</w:t>
      </w:r>
    </w:p>
    <w:p w:rsidR="00586EBE" w:rsidRDefault="00586EBE" w:rsidP="00586EBE">
      <w:pPr>
        <w:pStyle w:val="22"/>
        <w:shd w:val="clear" w:color="auto" w:fill="auto"/>
        <w:tabs>
          <w:tab w:val="left" w:leader="underscore" w:pos="8122"/>
        </w:tabs>
        <w:spacing w:before="0" w:after="0" w:line="274" w:lineRule="exact"/>
        <w:ind w:firstLine="0"/>
      </w:pPr>
      <w:proofErr w:type="gramStart"/>
      <w:r>
        <w:rPr>
          <w:color w:val="000000"/>
          <w:lang w:eastAsia="ru-RU" w:bidi="ru-RU"/>
        </w:rPr>
        <w:t>принадлежащего</w:t>
      </w:r>
      <w:proofErr w:type="gramEnd"/>
      <w:r>
        <w:rPr>
          <w:color w:val="000000"/>
          <w:lang w:eastAsia="ru-RU" w:bidi="ru-RU"/>
        </w:rPr>
        <w:t xml:space="preserve"> на праве</w:t>
      </w:r>
      <w:r>
        <w:rPr>
          <w:color w:val="000000"/>
          <w:lang w:eastAsia="ru-RU" w:bidi="ru-RU"/>
        </w:rPr>
        <w:tab/>
        <w:t>.</w:t>
      </w:r>
    </w:p>
    <w:p w:rsidR="00586EBE" w:rsidRDefault="00586EBE" w:rsidP="00586EBE">
      <w:pPr>
        <w:pStyle w:val="22"/>
        <w:shd w:val="clear" w:color="auto" w:fill="auto"/>
        <w:spacing w:before="0" w:after="0" w:line="274" w:lineRule="exact"/>
        <w:ind w:firstLine="0"/>
      </w:pPr>
      <w:r>
        <w:rPr>
          <w:color w:val="000000"/>
          <w:lang w:eastAsia="ru-RU" w:bidi="ru-RU"/>
        </w:rPr>
        <w:t>Характеристика и назначение объекта:</w:t>
      </w: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586EBE" w:rsidRDefault="00586EBE" w:rsidP="00586EBE">
      <w:pPr>
        <w:pStyle w:val="30"/>
        <w:shd w:val="clear" w:color="auto" w:fill="auto"/>
        <w:spacing w:before="0" w:after="0" w:line="278" w:lineRule="exact"/>
      </w:pPr>
      <w:r>
        <w:rPr>
          <w:color w:val="000000"/>
          <w:lang w:eastAsia="ru-RU" w:bidi="ru-RU"/>
        </w:rPr>
        <w:t>(краткая характеристика, назначение или предполагаемое использование объекта, отдельных зданий, сооружений, помещений в составе объекта)</w:t>
      </w:r>
    </w:p>
    <w:p w:rsidR="00586EBE" w:rsidRDefault="00586EBE" w:rsidP="00586EBE">
      <w:pPr>
        <w:pStyle w:val="22"/>
        <w:shd w:val="clear" w:color="auto" w:fill="auto"/>
        <w:tabs>
          <w:tab w:val="left" w:leader="underscore" w:pos="9271"/>
        </w:tabs>
        <w:spacing w:before="0" w:after="287" w:line="278" w:lineRule="exact"/>
        <w:ind w:firstLine="0"/>
      </w:pPr>
      <w:r>
        <w:rPr>
          <w:color w:val="000000"/>
          <w:lang w:eastAsia="ru-RU" w:bidi="ru-RU"/>
        </w:rPr>
        <w:t>Теплоносител</w:t>
      </w:r>
      <w:proofErr w:type="gramStart"/>
      <w:r>
        <w:rPr>
          <w:color w:val="000000"/>
          <w:lang w:eastAsia="ru-RU" w:bidi="ru-RU"/>
        </w:rPr>
        <w:t>ь(</w:t>
      </w:r>
      <w:proofErr w:type="gramEnd"/>
      <w:r>
        <w:rPr>
          <w:color w:val="000000"/>
          <w:lang w:eastAsia="ru-RU" w:bidi="ru-RU"/>
        </w:rPr>
        <w:t>пар, вода)</w:t>
      </w:r>
      <w:r>
        <w:rPr>
          <w:color w:val="000000"/>
          <w:lang w:eastAsia="ru-RU" w:bidi="ru-RU"/>
        </w:rPr>
        <w:tab/>
      </w:r>
    </w:p>
    <w:p w:rsidR="00586EBE" w:rsidRDefault="00586EBE" w:rsidP="00586EBE">
      <w:pPr>
        <w:pStyle w:val="22"/>
        <w:shd w:val="clear" w:color="auto" w:fill="auto"/>
        <w:spacing w:before="0" w:after="0" w:line="220" w:lineRule="exact"/>
        <w:ind w:firstLine="0"/>
      </w:pPr>
      <w:r>
        <w:rPr>
          <w:color w:val="000000"/>
          <w:lang w:eastAsia="ru-RU" w:bidi="ru-RU"/>
        </w:rPr>
        <w:t>Подключаемая тепловая нагрузка объекта______________</w:t>
      </w:r>
    </w:p>
    <w:p w:rsidR="007C564B" w:rsidRDefault="007C564B" w:rsidP="00D674C8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2222"/>
        <w:gridCol w:w="1037"/>
        <w:gridCol w:w="1454"/>
        <w:gridCol w:w="1560"/>
        <w:gridCol w:w="1800"/>
        <w:gridCol w:w="1306"/>
      </w:tblGrid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715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Тепловая нагрузка, Гкал/</w:t>
            </w:r>
            <w:proofErr w:type="gramStart"/>
            <w:r>
              <w:t>ч</w:t>
            </w:r>
            <w:proofErr w:type="gramEnd"/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254"/>
        </w:trPr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86EBE" w:rsidRDefault="00586EBE" w:rsidP="00586EBE"/>
        </w:tc>
        <w:tc>
          <w:tcPr>
            <w:tcW w:w="10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left="240" w:firstLine="0"/>
              <w:jc w:val="left"/>
            </w:pPr>
            <w:r>
              <w:t>Общая</w:t>
            </w:r>
          </w:p>
        </w:tc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left="260" w:firstLine="0"/>
              <w:jc w:val="left"/>
            </w:pPr>
            <w:r>
              <w:t>Отопление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Вентиляция</w:t>
            </w:r>
          </w:p>
        </w:tc>
        <w:tc>
          <w:tcPr>
            <w:tcW w:w="310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Горячее водоснабжение</w:t>
            </w:r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470"/>
        </w:trPr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86EBE" w:rsidRDefault="00586EBE" w:rsidP="00586EBE"/>
        </w:tc>
        <w:tc>
          <w:tcPr>
            <w:tcW w:w="10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/>
        </w:tc>
        <w:tc>
          <w:tcPr>
            <w:tcW w:w="145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/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среднечасовая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line="220" w:lineRule="exact"/>
              <w:ind w:left="140" w:firstLine="0"/>
              <w:jc w:val="left"/>
            </w:pPr>
            <w:proofErr w:type="spellStart"/>
            <w:r>
              <w:t>максимальн</w:t>
            </w:r>
            <w:proofErr w:type="spellEnd"/>
          </w:p>
          <w:p w:rsidR="00586EBE" w:rsidRDefault="00586EBE" w:rsidP="00586EBE">
            <w:pPr>
              <w:pStyle w:val="22"/>
              <w:shd w:val="clear" w:color="auto" w:fill="auto"/>
              <w:spacing w:before="60" w:after="0" w:line="220" w:lineRule="exact"/>
              <w:ind w:firstLine="0"/>
              <w:jc w:val="center"/>
            </w:pPr>
            <w:proofErr w:type="spellStart"/>
            <w:r>
              <w:t>ая</w:t>
            </w:r>
            <w:proofErr w:type="spellEnd"/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466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30" w:lineRule="exact"/>
              <w:ind w:firstLine="0"/>
              <w:jc w:val="left"/>
            </w:pPr>
            <w:r>
              <w:t>Всего по объекту, в т.ч.: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Жилая часть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Нежилая часть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</w:tr>
    </w:tbl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7C564B" w:rsidRDefault="007C564B" w:rsidP="00D674C8">
      <w:pPr>
        <w:rPr>
          <w:sz w:val="2"/>
          <w:szCs w:val="2"/>
        </w:rPr>
      </w:pPr>
    </w:p>
    <w:p w:rsidR="00586EBE" w:rsidRDefault="00586EBE" w:rsidP="00586EBE">
      <w:pPr>
        <w:pStyle w:val="22"/>
        <w:shd w:val="clear" w:color="auto" w:fill="auto"/>
        <w:spacing w:before="0" w:after="0" w:line="274" w:lineRule="exact"/>
        <w:ind w:firstLine="0"/>
      </w:pPr>
      <w:r>
        <w:rPr>
          <w:color w:val="000000"/>
          <w:lang w:eastAsia="ru-RU" w:bidi="ru-RU"/>
        </w:rPr>
        <w:lastRenderedPageBreak/>
        <w:t>В случае размещения нескольких нежилых объектов в жилом доме или нескольких объектов в нежилом здании распределение тепловой нагрузки указывается для каждого объекта.</w:t>
      </w:r>
    </w:p>
    <w:p w:rsidR="00586EBE" w:rsidRDefault="00586EBE" w:rsidP="00586EBE">
      <w:pPr>
        <w:pStyle w:val="22"/>
        <w:shd w:val="clear" w:color="auto" w:fill="auto"/>
        <w:tabs>
          <w:tab w:val="left" w:leader="underscore" w:pos="6912"/>
        </w:tabs>
        <w:spacing w:before="0" w:after="0" w:line="274" w:lineRule="exact"/>
        <w:ind w:firstLine="0"/>
      </w:pPr>
      <w:r>
        <w:rPr>
          <w:color w:val="000000"/>
          <w:lang w:eastAsia="ru-RU" w:bidi="ru-RU"/>
        </w:rPr>
        <w:t>Сроки строительства объекта</w:t>
      </w:r>
      <w:r>
        <w:rPr>
          <w:color w:val="000000"/>
          <w:lang w:eastAsia="ru-RU" w:bidi="ru-RU"/>
        </w:rPr>
        <w:tab/>
      </w:r>
    </w:p>
    <w:p w:rsidR="00586EBE" w:rsidRDefault="00586EBE" w:rsidP="00586EBE">
      <w:pPr>
        <w:pStyle w:val="22"/>
        <w:shd w:val="clear" w:color="auto" w:fill="auto"/>
        <w:tabs>
          <w:tab w:val="left" w:pos="5275"/>
          <w:tab w:val="left" w:leader="underscore" w:pos="6245"/>
          <w:tab w:val="left" w:leader="underscore" w:pos="7738"/>
        </w:tabs>
        <w:spacing w:before="0" w:after="240" w:line="274" w:lineRule="exact"/>
        <w:ind w:firstLine="0"/>
      </w:pPr>
      <w:r>
        <w:rPr>
          <w:color w:val="000000"/>
          <w:lang w:eastAsia="ru-RU" w:bidi="ru-RU"/>
        </w:rPr>
        <w:t>Срок сдачи объекта (ввода в эксплуатацию)</w:t>
      </w:r>
      <w:r>
        <w:rPr>
          <w:color w:val="000000"/>
          <w:lang w:eastAsia="ru-RU" w:bidi="ru-RU"/>
        </w:rPr>
        <w:tab/>
      </w:r>
      <w:r>
        <w:rPr>
          <w:color w:val="000000"/>
          <w:lang w:eastAsia="ru-RU" w:bidi="ru-RU"/>
        </w:rPr>
        <w:tab/>
        <w:t>кв.</w:t>
      </w:r>
      <w:r>
        <w:rPr>
          <w:color w:val="000000"/>
          <w:lang w:eastAsia="ru-RU" w:bidi="ru-RU"/>
        </w:rPr>
        <w:tab/>
        <w:t>года.</w:t>
      </w:r>
    </w:p>
    <w:p w:rsidR="00586EBE" w:rsidRDefault="00586EBE" w:rsidP="00586EBE">
      <w:pPr>
        <w:pStyle w:val="22"/>
        <w:shd w:val="clear" w:color="auto" w:fill="auto"/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Существующая общая тепловая нагрузка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объекта (заполняется только в случае реконструкции или смены назначения существующего объекта, отдельных помещений в составе существующего объекта):</w:t>
      </w:r>
    </w:p>
    <w:p w:rsidR="007C564B" w:rsidRDefault="007C564B" w:rsidP="00D674C8">
      <w:pPr>
        <w:rPr>
          <w:sz w:val="2"/>
          <w:szCs w:val="2"/>
        </w:rPr>
      </w:pPr>
    </w:p>
    <w:tbl>
      <w:tblPr>
        <w:tblpPr w:leftFromText="180" w:rightFromText="180" w:vertAnchor="text" w:horzAnchor="margin" w:tblpY="125"/>
        <w:tblW w:w="9499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222"/>
        <w:gridCol w:w="1037"/>
        <w:gridCol w:w="1454"/>
        <w:gridCol w:w="1560"/>
        <w:gridCol w:w="1800"/>
        <w:gridCol w:w="1426"/>
      </w:tblGrid>
      <w:tr w:rsidR="00586EBE" w:rsidTr="007D3E0F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727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86EBE" w:rsidRDefault="00586EBE" w:rsidP="007D3E0F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Тепловая нагрузка, Гкал/</w:t>
            </w:r>
            <w:proofErr w:type="gramStart"/>
            <w:r>
              <w:t>ч</w:t>
            </w:r>
            <w:proofErr w:type="gramEnd"/>
          </w:p>
        </w:tc>
      </w:tr>
      <w:tr w:rsidR="00586EBE" w:rsidTr="007D3E0F">
        <w:tblPrEx>
          <w:tblCellMar>
            <w:top w:w="0" w:type="dxa"/>
            <w:bottom w:w="0" w:type="dxa"/>
          </w:tblCellMar>
        </w:tblPrEx>
        <w:trPr>
          <w:trHeight w:hRule="exact" w:val="254"/>
        </w:trPr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86EBE" w:rsidRDefault="00586EBE" w:rsidP="007D3E0F"/>
        </w:tc>
        <w:tc>
          <w:tcPr>
            <w:tcW w:w="10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7D3E0F">
            <w:pPr>
              <w:pStyle w:val="22"/>
              <w:shd w:val="clear" w:color="auto" w:fill="auto"/>
              <w:spacing w:before="0" w:after="0" w:line="220" w:lineRule="exact"/>
              <w:ind w:left="240" w:firstLine="0"/>
              <w:jc w:val="left"/>
            </w:pPr>
            <w:r>
              <w:t>Общая</w:t>
            </w:r>
          </w:p>
        </w:tc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7D3E0F">
            <w:pPr>
              <w:pStyle w:val="22"/>
              <w:shd w:val="clear" w:color="auto" w:fill="auto"/>
              <w:spacing w:before="0" w:after="0" w:line="220" w:lineRule="exact"/>
              <w:ind w:left="260" w:firstLine="0"/>
              <w:jc w:val="left"/>
            </w:pPr>
            <w:r>
              <w:t>Отопление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7D3E0F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Вентиляция</w:t>
            </w:r>
          </w:p>
        </w:tc>
        <w:tc>
          <w:tcPr>
            <w:tcW w:w="32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86EBE" w:rsidRDefault="00586EBE" w:rsidP="007D3E0F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Горячее водоснабжение</w:t>
            </w:r>
          </w:p>
        </w:tc>
      </w:tr>
      <w:tr w:rsidR="00586EBE" w:rsidTr="007D3E0F">
        <w:tblPrEx>
          <w:tblCellMar>
            <w:top w:w="0" w:type="dxa"/>
            <w:bottom w:w="0" w:type="dxa"/>
          </w:tblCellMar>
        </w:tblPrEx>
        <w:trPr>
          <w:trHeight w:hRule="exact" w:val="466"/>
        </w:trPr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86EBE" w:rsidRDefault="00586EBE" w:rsidP="007D3E0F"/>
        </w:tc>
        <w:tc>
          <w:tcPr>
            <w:tcW w:w="10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7D3E0F"/>
        </w:tc>
        <w:tc>
          <w:tcPr>
            <w:tcW w:w="145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7D3E0F"/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7D3E0F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86EBE" w:rsidRDefault="00586EBE" w:rsidP="007D3E0F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среднечасовая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86EBE" w:rsidRDefault="00586EBE" w:rsidP="007D3E0F">
            <w:pPr>
              <w:pStyle w:val="22"/>
              <w:shd w:val="clear" w:color="auto" w:fill="auto"/>
              <w:spacing w:before="0" w:line="220" w:lineRule="exact"/>
              <w:ind w:left="160" w:firstLine="0"/>
              <w:jc w:val="left"/>
            </w:pPr>
            <w:r>
              <w:t>максимальна</w:t>
            </w:r>
          </w:p>
          <w:p w:rsidR="00586EBE" w:rsidRDefault="00586EBE" w:rsidP="007D3E0F">
            <w:pPr>
              <w:pStyle w:val="22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t>я</w:t>
            </w:r>
          </w:p>
        </w:tc>
      </w:tr>
      <w:tr w:rsidR="00586EBE" w:rsidTr="007D3E0F">
        <w:tblPrEx>
          <w:tblCellMar>
            <w:top w:w="0" w:type="dxa"/>
            <w:bottom w:w="0" w:type="dxa"/>
          </w:tblCellMar>
        </w:tblPrEx>
        <w:trPr>
          <w:trHeight w:hRule="exact" w:val="470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86EBE" w:rsidRDefault="00586EBE" w:rsidP="007D3E0F">
            <w:pPr>
              <w:pStyle w:val="22"/>
              <w:shd w:val="clear" w:color="auto" w:fill="auto"/>
              <w:spacing w:before="0" w:after="0" w:line="226" w:lineRule="exact"/>
              <w:ind w:firstLine="0"/>
              <w:jc w:val="left"/>
            </w:pPr>
            <w:r>
              <w:t>Всего по объекту, в т.ч.: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</w:tr>
      <w:tr w:rsidR="00586EBE" w:rsidTr="007D3E0F">
        <w:tblPrEx>
          <w:tblCellMar>
            <w:top w:w="0" w:type="dxa"/>
            <w:bottom w:w="0" w:type="dxa"/>
          </w:tblCellMar>
        </w:tblPrEx>
        <w:trPr>
          <w:trHeight w:hRule="exact" w:val="302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86EBE" w:rsidRDefault="00586EBE" w:rsidP="007D3E0F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Жилая часть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</w:tr>
      <w:tr w:rsidR="00586EBE" w:rsidTr="007D3E0F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Нежилая часть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6EBE" w:rsidRDefault="00586EBE" w:rsidP="007D3E0F">
            <w:pPr>
              <w:rPr>
                <w:sz w:val="10"/>
                <w:szCs w:val="10"/>
              </w:rPr>
            </w:pPr>
          </w:p>
        </w:tc>
      </w:tr>
    </w:tbl>
    <w:p w:rsidR="007C564B" w:rsidRDefault="007C564B" w:rsidP="00D674C8">
      <w:pPr>
        <w:rPr>
          <w:sz w:val="2"/>
          <w:szCs w:val="2"/>
        </w:rPr>
      </w:pPr>
    </w:p>
    <w:p w:rsidR="00586EBE" w:rsidRDefault="00586EBE" w:rsidP="00586EBE">
      <w:pPr>
        <w:pStyle w:val="22"/>
        <w:shd w:val="clear" w:color="auto" w:fill="auto"/>
        <w:spacing w:before="0" w:after="0" w:line="274" w:lineRule="exact"/>
        <w:ind w:firstLine="0"/>
      </w:pPr>
      <w:r>
        <w:rPr>
          <w:color w:val="000000"/>
          <w:lang w:eastAsia="ru-RU" w:bidi="ru-RU"/>
        </w:rPr>
        <w:t xml:space="preserve">Сведения о собственнике, к чьим сетям непосредственно подключаются или подключены (для существующего объекта) </w:t>
      </w:r>
      <w:proofErr w:type="spellStart"/>
      <w:r>
        <w:rPr>
          <w:color w:val="000000"/>
          <w:lang w:eastAsia="ru-RU" w:bidi="ru-RU"/>
        </w:rPr>
        <w:t>теплоустановки</w:t>
      </w:r>
      <w:proofErr w:type="spellEnd"/>
      <w:r>
        <w:rPr>
          <w:color w:val="000000"/>
          <w:lang w:eastAsia="ru-RU" w:bidi="ru-RU"/>
        </w:rPr>
        <w:t xml:space="preserve"> Заявителя </w:t>
      </w:r>
      <w:r>
        <w:rPr>
          <w:rStyle w:val="2115pt"/>
        </w:rPr>
        <w:t>(заполняется только в случае подключения к сетям другого собственника)</w:t>
      </w:r>
    </w:p>
    <w:p w:rsidR="007C564B" w:rsidRDefault="007C564B" w:rsidP="00D674C8">
      <w:pPr>
        <w:rPr>
          <w:sz w:val="2"/>
          <w:szCs w:val="2"/>
        </w:rPr>
      </w:pPr>
    </w:p>
    <w:p w:rsidR="00586EBE" w:rsidRDefault="00586EBE" w:rsidP="00586EBE">
      <w:pPr>
        <w:pStyle w:val="30"/>
        <w:shd w:val="clear" w:color="auto" w:fill="auto"/>
        <w:spacing w:before="0" w:after="259" w:line="230" w:lineRule="exact"/>
        <w:jc w:val="center"/>
      </w:pPr>
      <w:r>
        <w:rPr>
          <w:color w:val="000000"/>
          <w:lang w:eastAsia="ru-RU" w:bidi="ru-RU"/>
        </w:rPr>
        <w:t>(полное наименование юридического лица, Ф.И.О. физического лица - собственника сетей)</w:t>
      </w:r>
    </w:p>
    <w:p w:rsidR="00586EBE" w:rsidRDefault="00586EBE" w:rsidP="00586EBE">
      <w:pPr>
        <w:pStyle w:val="22"/>
        <w:shd w:val="clear" w:color="auto" w:fill="auto"/>
        <w:spacing w:before="0" w:after="0" w:line="278" w:lineRule="exact"/>
        <w:ind w:firstLine="0"/>
      </w:pPr>
      <w:r>
        <w:rPr>
          <w:color w:val="000000"/>
          <w:lang w:eastAsia="ru-RU" w:bidi="ru-RU"/>
        </w:rPr>
        <w:t xml:space="preserve">Сведения о наличии договоров теплоснабжения с Исполнителем и другими собственниками сетей для других объектов Заявителя с указанием общей тепловой нагрузки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для каждого объекта:</w:t>
      </w:r>
    </w:p>
    <w:tbl>
      <w:tblPr>
        <w:tblpPr w:leftFromText="180" w:rightFromText="180" w:vertAnchor="text" w:horzAnchor="margin" w:tblpY="125"/>
        <w:tblW w:w="9499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222"/>
        <w:gridCol w:w="1037"/>
        <w:gridCol w:w="1454"/>
        <w:gridCol w:w="1560"/>
        <w:gridCol w:w="1800"/>
        <w:gridCol w:w="1426"/>
      </w:tblGrid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727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Тепловая нагрузка, Гкал/</w:t>
            </w:r>
            <w:proofErr w:type="gramStart"/>
            <w:r>
              <w:t>ч</w:t>
            </w:r>
            <w:proofErr w:type="gramEnd"/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254"/>
        </w:trPr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86EBE" w:rsidRDefault="00586EBE" w:rsidP="00586EBE"/>
        </w:tc>
        <w:tc>
          <w:tcPr>
            <w:tcW w:w="10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left="240" w:firstLine="0"/>
              <w:jc w:val="left"/>
            </w:pPr>
            <w:r>
              <w:t>Общая</w:t>
            </w:r>
          </w:p>
        </w:tc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left="260" w:firstLine="0"/>
              <w:jc w:val="left"/>
            </w:pPr>
            <w:r>
              <w:t>Отопление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Вентиляция</w:t>
            </w:r>
          </w:p>
        </w:tc>
        <w:tc>
          <w:tcPr>
            <w:tcW w:w="32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Горячее водоснабжение</w:t>
            </w:r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466"/>
        </w:trPr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86EBE" w:rsidRDefault="00586EBE" w:rsidP="00586EBE"/>
        </w:tc>
        <w:tc>
          <w:tcPr>
            <w:tcW w:w="10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/>
        </w:tc>
        <w:tc>
          <w:tcPr>
            <w:tcW w:w="145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/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86EBE" w:rsidRDefault="00586EBE" w:rsidP="00586EBE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среднечасовая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line="220" w:lineRule="exact"/>
              <w:ind w:left="160" w:firstLine="0"/>
              <w:jc w:val="left"/>
            </w:pPr>
            <w:r>
              <w:t>максимальна</w:t>
            </w:r>
          </w:p>
          <w:p w:rsidR="00586EBE" w:rsidRDefault="00586EBE" w:rsidP="00586EBE">
            <w:pPr>
              <w:pStyle w:val="22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t>я</w:t>
            </w:r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470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6" w:lineRule="exact"/>
              <w:ind w:firstLine="0"/>
              <w:jc w:val="left"/>
            </w:pPr>
            <w:r>
              <w:t>Всего по объекту, в т.ч.: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302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Жилая часть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</w:tr>
      <w:tr w:rsidR="00586EBE" w:rsidTr="00586EBE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Нежилая часть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6EBE" w:rsidRDefault="00586EBE" w:rsidP="00586EBE">
            <w:pPr>
              <w:rPr>
                <w:sz w:val="10"/>
                <w:szCs w:val="10"/>
              </w:rPr>
            </w:pPr>
          </w:p>
        </w:tc>
      </w:tr>
    </w:tbl>
    <w:p w:rsidR="007C564B" w:rsidRDefault="007C564B" w:rsidP="00D674C8">
      <w:pPr>
        <w:rPr>
          <w:sz w:val="2"/>
          <w:szCs w:val="2"/>
        </w:rPr>
      </w:pPr>
    </w:p>
    <w:p w:rsidR="00586EBE" w:rsidRDefault="00586EBE" w:rsidP="00586EBE">
      <w:pPr>
        <w:pStyle w:val="30"/>
        <w:shd w:val="clear" w:color="auto" w:fill="auto"/>
        <w:spacing w:before="0" w:after="259" w:line="230" w:lineRule="exact"/>
        <w:jc w:val="center"/>
      </w:pPr>
      <w:r>
        <w:rPr>
          <w:color w:val="000000"/>
          <w:lang w:eastAsia="ru-RU" w:bidi="ru-RU"/>
        </w:rPr>
        <w:t>(полное наименование юридического лица, Ф.И.О. физического лица - собственника сетей)</w:t>
      </w:r>
    </w:p>
    <w:p w:rsidR="00586EBE" w:rsidRDefault="00586EBE" w:rsidP="00586EBE">
      <w:pPr>
        <w:pStyle w:val="22"/>
        <w:shd w:val="clear" w:color="auto" w:fill="auto"/>
        <w:spacing w:before="0" w:after="0" w:line="278" w:lineRule="exact"/>
        <w:ind w:firstLine="0"/>
      </w:pPr>
      <w:r>
        <w:rPr>
          <w:color w:val="000000"/>
          <w:lang w:eastAsia="ru-RU" w:bidi="ru-RU"/>
        </w:rPr>
        <w:t xml:space="preserve">Сведения о наличии договоров теплоснабжения с Исполнителем и другими собственниками сетей для других объектов Заявителя с указанием общей тепловой нагрузки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для каждого объекта:</w:t>
      </w:r>
    </w:p>
    <w:p w:rsidR="007C564B" w:rsidRDefault="007C564B" w:rsidP="00D674C8">
      <w:pPr>
        <w:rPr>
          <w:sz w:val="2"/>
          <w:szCs w:val="2"/>
        </w:rPr>
      </w:pPr>
    </w:p>
    <w:tbl>
      <w:tblPr>
        <w:tblW w:w="10489" w:type="dxa"/>
        <w:tblInd w:w="-983" w:type="dxa"/>
        <w:tblCellMar>
          <w:left w:w="0" w:type="dxa"/>
          <w:right w:w="0" w:type="dxa"/>
        </w:tblCellMar>
        <w:tblLook w:val="01E0"/>
      </w:tblPr>
      <w:tblGrid>
        <w:gridCol w:w="168"/>
        <w:gridCol w:w="602"/>
        <w:gridCol w:w="280"/>
        <w:gridCol w:w="2184"/>
        <w:gridCol w:w="350"/>
        <w:gridCol w:w="602"/>
        <w:gridCol w:w="350"/>
        <w:gridCol w:w="560"/>
        <w:gridCol w:w="168"/>
        <w:gridCol w:w="601"/>
        <w:gridCol w:w="252"/>
        <w:gridCol w:w="2310"/>
        <w:gridCol w:w="364"/>
        <w:gridCol w:w="602"/>
        <w:gridCol w:w="1096"/>
      </w:tblGrid>
      <w:tr w:rsidR="00586EBE" w:rsidRPr="003C0467" w:rsidTr="007D3E0F">
        <w:tc>
          <w:tcPr>
            <w:tcW w:w="4536" w:type="dxa"/>
            <w:gridSpan w:val="7"/>
            <w:vAlign w:val="bottom"/>
          </w:tcPr>
          <w:p w:rsidR="00586EBE" w:rsidRPr="003C0467" w:rsidRDefault="00586EBE" w:rsidP="007D3E0F">
            <w:pPr>
              <w:spacing w:after="0" w:line="240" w:lineRule="auto"/>
              <w:ind w:left="70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560" w:type="dxa"/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</w:tr>
      <w:tr w:rsidR="00586EBE" w:rsidRPr="003C0467" w:rsidTr="007D3E0F">
        <w:tc>
          <w:tcPr>
            <w:tcW w:w="4536" w:type="dxa"/>
            <w:gridSpan w:val="7"/>
            <w:tcBorders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6EBE" w:rsidRPr="003C0467" w:rsidTr="007D3E0F">
        <w:tc>
          <w:tcPr>
            <w:tcW w:w="4536" w:type="dxa"/>
            <w:gridSpan w:val="7"/>
            <w:tcBorders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6EBE" w:rsidRPr="003C0467" w:rsidTr="007D3E0F">
        <w:tc>
          <w:tcPr>
            <w:tcW w:w="4536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6EBE" w:rsidRPr="003C0467" w:rsidTr="007D3E0F">
        <w:tc>
          <w:tcPr>
            <w:tcW w:w="168" w:type="dxa"/>
            <w:tcBorders>
              <w:top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8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0" w:type="dxa"/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" w:type="dxa"/>
            <w:tcBorders>
              <w:top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" w:type="dxa"/>
            <w:tcBorders>
              <w:top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4" w:type="dxa"/>
            <w:tcBorders>
              <w:top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6" w:type="dxa"/>
            <w:tcBorders>
              <w:top w:val="single" w:sz="4" w:space="0" w:color="auto"/>
            </w:tcBorders>
            <w:vAlign w:val="bottom"/>
          </w:tcPr>
          <w:p w:rsidR="00586EBE" w:rsidRPr="003C0467" w:rsidRDefault="00586EBE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7C564B" w:rsidRDefault="007C564B">
      <w:pPr>
        <w:rPr>
          <w:sz w:val="2"/>
          <w:szCs w:val="2"/>
        </w:rPr>
      </w:pPr>
    </w:p>
    <w:p w:rsidR="00586EBE" w:rsidRDefault="00586EBE">
      <w:pPr>
        <w:rPr>
          <w:sz w:val="2"/>
          <w:szCs w:val="2"/>
        </w:rPr>
      </w:pPr>
    </w:p>
    <w:p w:rsidR="00586EBE" w:rsidRDefault="00586EBE">
      <w:pPr>
        <w:rPr>
          <w:sz w:val="2"/>
          <w:szCs w:val="2"/>
        </w:rPr>
      </w:pPr>
    </w:p>
    <w:p w:rsidR="00586EBE" w:rsidRDefault="00586EBE">
      <w:pPr>
        <w:rPr>
          <w:sz w:val="2"/>
          <w:szCs w:val="2"/>
        </w:rPr>
      </w:pPr>
    </w:p>
    <w:p w:rsidR="00586EBE" w:rsidRDefault="00586EBE">
      <w:pPr>
        <w:rPr>
          <w:sz w:val="2"/>
          <w:szCs w:val="2"/>
        </w:rPr>
      </w:pPr>
    </w:p>
    <w:p w:rsidR="00586EBE" w:rsidRDefault="00586EBE">
      <w:pPr>
        <w:rPr>
          <w:sz w:val="2"/>
          <w:szCs w:val="2"/>
        </w:rPr>
      </w:pPr>
    </w:p>
    <w:p w:rsidR="00586EBE" w:rsidRDefault="00586EBE">
      <w:pPr>
        <w:rPr>
          <w:sz w:val="2"/>
          <w:szCs w:val="2"/>
        </w:rPr>
      </w:pPr>
    </w:p>
    <w:p w:rsidR="00586EBE" w:rsidRDefault="00586EBE">
      <w:pPr>
        <w:rPr>
          <w:sz w:val="2"/>
          <w:szCs w:val="2"/>
        </w:rPr>
      </w:pPr>
    </w:p>
    <w:p w:rsidR="00586EBE" w:rsidRDefault="00586EBE">
      <w:pPr>
        <w:rPr>
          <w:sz w:val="2"/>
          <w:szCs w:val="2"/>
        </w:rPr>
      </w:pPr>
    </w:p>
    <w:p w:rsidR="00586EBE" w:rsidRDefault="00586EBE" w:rsidP="00586EBE">
      <w:pPr>
        <w:pStyle w:val="a5"/>
        <w:shd w:val="clear" w:color="auto" w:fill="auto"/>
        <w:tabs>
          <w:tab w:val="left" w:pos="3411"/>
          <w:tab w:val="left" w:pos="4947"/>
        </w:tabs>
        <w:ind w:left="1280"/>
        <w:jc w:val="right"/>
      </w:pPr>
      <w:r>
        <w:rPr>
          <w:color w:val="000000"/>
          <w:lang w:eastAsia="ru-RU" w:bidi="ru-RU"/>
        </w:rPr>
        <w:t>Приложение № 2 к договору</w:t>
      </w:r>
    </w:p>
    <w:p w:rsidR="00586EBE" w:rsidRDefault="00586EBE" w:rsidP="00586EBE">
      <w:pPr>
        <w:pStyle w:val="a5"/>
        <w:shd w:val="clear" w:color="auto" w:fill="auto"/>
        <w:tabs>
          <w:tab w:val="left" w:pos="2131"/>
          <w:tab w:val="left" w:pos="3667"/>
        </w:tabs>
        <w:jc w:val="right"/>
      </w:pPr>
      <w:r>
        <w:rPr>
          <w:color w:val="000000"/>
          <w:lang w:eastAsia="ru-RU" w:bidi="ru-RU"/>
        </w:rPr>
        <w:t>о подключении к системе теплоснабжения</w:t>
      </w:r>
    </w:p>
    <w:p w:rsidR="00586EBE" w:rsidRDefault="00586EBE" w:rsidP="00586EBE">
      <w:pPr>
        <w:pStyle w:val="a5"/>
        <w:shd w:val="clear" w:color="auto" w:fill="auto"/>
        <w:tabs>
          <w:tab w:val="left" w:pos="2711"/>
          <w:tab w:val="left" w:pos="4247"/>
        </w:tabs>
        <w:ind w:left="580"/>
        <w:jc w:val="right"/>
      </w:pPr>
      <w:r>
        <w:rPr>
          <w:color w:val="000000"/>
          <w:lang w:eastAsia="ru-RU" w:bidi="ru-RU"/>
        </w:rPr>
        <w:t>№ от «</w:t>
      </w:r>
      <w:r>
        <w:rPr>
          <w:color w:val="000000"/>
          <w:lang w:eastAsia="ru-RU" w:bidi="ru-RU"/>
        </w:rPr>
        <w:tab/>
        <w:t>»</w:t>
      </w:r>
      <w:r>
        <w:rPr>
          <w:color w:val="000000"/>
          <w:lang w:eastAsia="ru-RU" w:bidi="ru-RU"/>
        </w:rPr>
        <w:tab/>
        <w:t>20 г.</w:t>
      </w:r>
    </w:p>
    <w:p w:rsidR="00586EBE" w:rsidRDefault="00586EBE">
      <w:pPr>
        <w:rPr>
          <w:sz w:val="2"/>
          <w:szCs w:val="2"/>
        </w:rPr>
      </w:pPr>
    </w:p>
    <w:p w:rsidR="00586EBE" w:rsidRDefault="00586EBE" w:rsidP="00586EBE">
      <w:pPr>
        <w:pStyle w:val="25"/>
        <w:shd w:val="clear" w:color="auto" w:fill="auto"/>
        <w:spacing w:before="0" w:after="418" w:line="220" w:lineRule="exact"/>
        <w:ind w:left="2760"/>
        <w:rPr>
          <w:color w:val="000000"/>
          <w:lang w:eastAsia="ru-RU" w:bidi="ru-RU"/>
        </w:rPr>
      </w:pPr>
      <w:bookmarkStart w:id="3" w:name="bookmark14"/>
    </w:p>
    <w:p w:rsidR="00586EBE" w:rsidRDefault="00586EBE" w:rsidP="00586EBE">
      <w:pPr>
        <w:pStyle w:val="25"/>
        <w:shd w:val="clear" w:color="auto" w:fill="auto"/>
        <w:spacing w:before="0" w:after="418" w:line="220" w:lineRule="exact"/>
        <w:ind w:left="2760"/>
      </w:pPr>
      <w:r>
        <w:rPr>
          <w:color w:val="000000"/>
          <w:lang w:eastAsia="ru-RU" w:bidi="ru-RU"/>
        </w:rPr>
        <w:t>Условия подключения к системе теплоснабжения</w:t>
      </w:r>
      <w:bookmarkEnd w:id="3"/>
    </w:p>
    <w:p w:rsidR="00586EBE" w:rsidRDefault="00586EBE" w:rsidP="00586EBE">
      <w:pPr>
        <w:pStyle w:val="a7"/>
        <w:shd w:val="clear" w:color="auto" w:fill="auto"/>
        <w:tabs>
          <w:tab w:val="left" w:leader="underscore" w:pos="2156"/>
          <w:tab w:val="left" w:leader="underscore" w:pos="7787"/>
          <w:tab w:val="left" w:leader="underscore" w:pos="9018"/>
        </w:tabs>
        <w:spacing w:before="0" w:after="3" w:line="220" w:lineRule="exact"/>
        <w:ind w:left="380"/>
      </w:pPr>
      <w:r>
        <w:rPr>
          <w:color w:val="000000"/>
          <w:lang w:eastAsia="ru-RU" w:bidi="ru-RU"/>
        </w:rPr>
        <w:t>г.</w:t>
      </w:r>
      <w:r>
        <w:rPr>
          <w:color w:val="000000"/>
          <w:lang w:eastAsia="ru-RU" w:bidi="ru-RU"/>
        </w:rPr>
        <w:tab/>
        <w:t xml:space="preserve"> от «</w:t>
      </w:r>
      <w:r>
        <w:rPr>
          <w:color w:val="000000"/>
          <w:lang w:eastAsia="ru-RU" w:bidi="ru-RU"/>
        </w:rPr>
        <w:tab/>
        <w:t>»</w:t>
      </w:r>
      <w:r>
        <w:rPr>
          <w:color w:val="000000"/>
          <w:lang w:eastAsia="ru-RU" w:bidi="ru-RU"/>
        </w:rPr>
        <w:tab/>
        <w:t>20 г.</w:t>
      </w:r>
    </w:p>
    <w:p w:rsidR="00586EBE" w:rsidRDefault="00586EBE" w:rsidP="00586EBE">
      <w:pPr>
        <w:pStyle w:val="a7"/>
        <w:shd w:val="clear" w:color="auto" w:fill="auto"/>
        <w:tabs>
          <w:tab w:val="left" w:leader="underscore" w:pos="7787"/>
          <w:tab w:val="left" w:leader="underscore" w:pos="9018"/>
        </w:tabs>
        <w:spacing w:before="0" w:after="0" w:line="220" w:lineRule="exact"/>
        <w:ind w:left="5320"/>
      </w:pPr>
      <w:r>
        <w:rPr>
          <w:color w:val="000000"/>
          <w:lang w:eastAsia="ru-RU" w:bidi="ru-RU"/>
        </w:rPr>
        <w:t>Срок действия - до «</w:t>
      </w:r>
      <w:r>
        <w:rPr>
          <w:color w:val="000000"/>
          <w:lang w:eastAsia="ru-RU" w:bidi="ru-RU"/>
        </w:rPr>
        <w:tab/>
        <w:t>»</w:t>
      </w:r>
      <w:r>
        <w:rPr>
          <w:color w:val="000000"/>
          <w:lang w:eastAsia="ru-RU" w:bidi="ru-RU"/>
        </w:rPr>
        <w:tab/>
        <w:t>20 г.</w:t>
      </w:r>
    </w:p>
    <w:p w:rsidR="00586EBE" w:rsidRDefault="00586EBE" w:rsidP="009A5A6C">
      <w:pPr>
        <w:pStyle w:val="22"/>
        <w:numPr>
          <w:ilvl w:val="0"/>
          <w:numId w:val="8"/>
        </w:numPr>
        <w:shd w:val="clear" w:color="auto" w:fill="auto"/>
        <w:tabs>
          <w:tab w:val="left" w:pos="284"/>
          <w:tab w:val="left" w:leader="underscore" w:pos="9576"/>
        </w:tabs>
        <w:spacing w:before="0" w:after="0" w:line="317" w:lineRule="exact"/>
        <w:ind w:firstLine="0"/>
      </w:pPr>
      <w:r>
        <w:rPr>
          <w:color w:val="000000"/>
          <w:lang w:eastAsia="ru-RU" w:bidi="ru-RU"/>
        </w:rPr>
        <w:t xml:space="preserve">Заявитель </w:t>
      </w:r>
      <w:r>
        <w:rPr>
          <w:color w:val="000000"/>
          <w:lang w:eastAsia="ru-RU" w:bidi="ru-RU"/>
        </w:rPr>
        <w:tab/>
      </w:r>
    </w:p>
    <w:p w:rsidR="00586EBE" w:rsidRDefault="00586EBE" w:rsidP="009A5A6C">
      <w:pPr>
        <w:pStyle w:val="30"/>
        <w:shd w:val="clear" w:color="auto" w:fill="auto"/>
        <w:tabs>
          <w:tab w:val="left" w:pos="284"/>
        </w:tabs>
        <w:spacing w:before="0" w:after="0" w:line="317" w:lineRule="exact"/>
        <w:jc w:val="left"/>
      </w:pPr>
      <w:r>
        <w:rPr>
          <w:color w:val="000000"/>
          <w:lang w:eastAsia="ru-RU" w:bidi="ru-RU"/>
        </w:rPr>
        <w:t>(полное наименование)</w:t>
      </w:r>
    </w:p>
    <w:p w:rsidR="00586EBE" w:rsidRDefault="00586EBE" w:rsidP="009A5A6C">
      <w:pPr>
        <w:pStyle w:val="22"/>
        <w:numPr>
          <w:ilvl w:val="0"/>
          <w:numId w:val="8"/>
        </w:numPr>
        <w:shd w:val="clear" w:color="auto" w:fill="auto"/>
        <w:tabs>
          <w:tab w:val="left" w:pos="284"/>
          <w:tab w:val="left" w:leader="underscore" w:pos="9576"/>
        </w:tabs>
        <w:spacing w:before="0" w:after="0" w:line="317" w:lineRule="exact"/>
        <w:ind w:firstLine="0"/>
      </w:pPr>
      <w:r>
        <w:rPr>
          <w:color w:val="000000"/>
          <w:lang w:eastAsia="ru-RU" w:bidi="ru-RU"/>
        </w:rPr>
        <w:t>Подключаемый объект</w:t>
      </w:r>
      <w:r>
        <w:rPr>
          <w:color w:val="000000"/>
          <w:lang w:eastAsia="ru-RU" w:bidi="ru-RU"/>
        </w:rPr>
        <w:tab/>
      </w:r>
    </w:p>
    <w:p w:rsidR="00586EBE" w:rsidRDefault="00586EBE" w:rsidP="009A5A6C">
      <w:pPr>
        <w:pStyle w:val="30"/>
        <w:shd w:val="clear" w:color="auto" w:fill="auto"/>
        <w:tabs>
          <w:tab w:val="left" w:pos="284"/>
        </w:tabs>
        <w:spacing w:before="0" w:after="0" w:line="317" w:lineRule="exact"/>
        <w:jc w:val="left"/>
      </w:pPr>
      <w:r>
        <w:rPr>
          <w:color w:val="000000"/>
          <w:lang w:eastAsia="ru-RU" w:bidi="ru-RU"/>
        </w:rPr>
        <w:t>(наименование, адрес)</w:t>
      </w:r>
    </w:p>
    <w:p w:rsidR="00586EBE" w:rsidRDefault="00586EBE" w:rsidP="009A5A6C">
      <w:pPr>
        <w:pStyle w:val="22"/>
        <w:numPr>
          <w:ilvl w:val="0"/>
          <w:numId w:val="8"/>
        </w:numPr>
        <w:shd w:val="clear" w:color="auto" w:fill="auto"/>
        <w:tabs>
          <w:tab w:val="left" w:pos="284"/>
          <w:tab w:val="left" w:leader="underscore" w:pos="9726"/>
        </w:tabs>
        <w:spacing w:before="0" w:after="0" w:line="317" w:lineRule="exact"/>
        <w:ind w:firstLine="0"/>
      </w:pPr>
      <w:r>
        <w:rPr>
          <w:color w:val="000000"/>
          <w:lang w:eastAsia="ru-RU" w:bidi="ru-RU"/>
        </w:rPr>
        <w:t>Источник теплоснабжения</w:t>
      </w:r>
      <w:r>
        <w:rPr>
          <w:color w:val="000000"/>
          <w:lang w:eastAsia="ru-RU" w:bidi="ru-RU"/>
        </w:rPr>
        <w:tab/>
      </w:r>
    </w:p>
    <w:p w:rsidR="00586EBE" w:rsidRDefault="00586EBE" w:rsidP="009A5A6C">
      <w:pPr>
        <w:pStyle w:val="22"/>
        <w:numPr>
          <w:ilvl w:val="0"/>
          <w:numId w:val="8"/>
        </w:numPr>
        <w:shd w:val="clear" w:color="auto" w:fill="auto"/>
        <w:tabs>
          <w:tab w:val="left" w:pos="284"/>
          <w:tab w:val="left" w:leader="underscore" w:pos="9214"/>
        </w:tabs>
        <w:spacing w:before="0" w:after="0" w:line="317" w:lineRule="exact"/>
        <w:ind w:firstLine="0"/>
      </w:pPr>
      <w:r>
        <w:rPr>
          <w:color w:val="000000"/>
          <w:lang w:eastAsia="ru-RU" w:bidi="ru-RU"/>
        </w:rPr>
        <w:t>Точка присоединения к существующим тепловым сетям: - на тепловых сетях</w:t>
      </w:r>
      <w:r>
        <w:rPr>
          <w:color w:val="000000"/>
          <w:lang w:eastAsia="ru-RU" w:bidi="ru-RU"/>
        </w:rPr>
        <w:tab/>
      </w:r>
      <w:proofErr w:type="gramStart"/>
      <w:r>
        <w:rPr>
          <w:color w:val="000000"/>
          <w:lang w:eastAsia="ru-RU" w:bidi="ru-RU"/>
        </w:rPr>
        <w:t xml:space="preserve"> ;</w:t>
      </w:r>
      <w:proofErr w:type="gramEnd"/>
      <w:r>
        <w:rPr>
          <w:color w:val="000000"/>
          <w:lang w:eastAsia="ru-RU" w:bidi="ru-RU"/>
        </w:rPr>
        <w:t xml:space="preserve"> -</w:t>
      </w:r>
      <w:r w:rsidR="009A5A6C">
        <w:rPr>
          <w:color w:val="000000"/>
          <w:lang w:eastAsia="ru-RU" w:bidi="ru-RU"/>
        </w:rPr>
        <w:t xml:space="preserve"> ближайшая на тепловых сетях другого собственника или иного владельца имущества.</w:t>
      </w:r>
    </w:p>
    <w:p w:rsidR="00586EBE" w:rsidRDefault="00586EBE" w:rsidP="009A5A6C">
      <w:pPr>
        <w:pStyle w:val="22"/>
        <w:numPr>
          <w:ilvl w:val="0"/>
          <w:numId w:val="8"/>
        </w:numPr>
        <w:shd w:val="clear" w:color="auto" w:fill="auto"/>
        <w:tabs>
          <w:tab w:val="left" w:pos="284"/>
          <w:tab w:val="left" w:leader="underscore" w:pos="8449"/>
        </w:tabs>
        <w:spacing w:before="0" w:after="0" w:line="317" w:lineRule="exact"/>
        <w:ind w:firstLine="0"/>
      </w:pPr>
      <w:r>
        <w:rPr>
          <w:color w:val="000000"/>
          <w:lang w:eastAsia="ru-RU" w:bidi="ru-RU"/>
        </w:rPr>
        <w:t>Максимальная часовая подключаемая тепловая нагрузка</w:t>
      </w:r>
      <w:r>
        <w:rPr>
          <w:color w:val="000000"/>
          <w:lang w:eastAsia="ru-RU" w:bidi="ru-RU"/>
        </w:rPr>
        <w:tab/>
        <w:t>Гкал/</w:t>
      </w:r>
      <w:proofErr w:type="gramStart"/>
      <w:r>
        <w:rPr>
          <w:color w:val="000000"/>
          <w:lang w:eastAsia="ru-RU" w:bidi="ru-RU"/>
        </w:rPr>
        <w:t>ч</w:t>
      </w:r>
      <w:proofErr w:type="gramEnd"/>
      <w:r>
        <w:rPr>
          <w:color w:val="000000"/>
          <w:lang w:eastAsia="ru-RU" w:bidi="ru-RU"/>
        </w:rPr>
        <w:t>, в том числе:</w:t>
      </w:r>
    </w:p>
    <w:p w:rsidR="00586EBE" w:rsidRDefault="00586EBE" w:rsidP="009A5A6C">
      <w:pPr>
        <w:pStyle w:val="22"/>
        <w:shd w:val="clear" w:color="auto" w:fill="auto"/>
        <w:tabs>
          <w:tab w:val="left" w:pos="284"/>
          <w:tab w:val="left" w:leader="underscore" w:pos="1605"/>
          <w:tab w:val="left" w:leader="underscore" w:pos="10542"/>
        </w:tabs>
        <w:spacing w:before="0" w:after="0" w:line="317" w:lineRule="exact"/>
        <w:ind w:firstLine="0"/>
      </w:pPr>
      <w:r>
        <w:rPr>
          <w:color w:val="000000"/>
          <w:lang w:eastAsia="ru-RU" w:bidi="ru-RU"/>
        </w:rPr>
        <w:tab/>
        <w:t xml:space="preserve"> Гкал/ч существующая по договору (контракту) от </w:t>
      </w:r>
      <w:r w:rsidR="009A5A6C">
        <w:rPr>
          <w:color w:val="000000"/>
          <w:lang w:eastAsia="ru-RU" w:bidi="ru-RU"/>
        </w:rPr>
        <w:t>__________</w:t>
      </w:r>
      <w:r>
        <w:rPr>
          <w:color w:val="000000"/>
          <w:lang w:eastAsia="ru-RU" w:bidi="ru-RU"/>
        </w:rPr>
        <w:t>№.</w:t>
      </w:r>
      <w:r w:rsidR="009A5A6C">
        <w:rPr>
          <w:color w:val="000000"/>
          <w:lang w:eastAsia="ru-RU" w:bidi="ru-RU"/>
        </w:rPr>
        <w:t>__________</w:t>
      </w:r>
      <w:proofErr w:type="gramStart"/>
      <w:r>
        <w:rPr>
          <w:color w:val="000000"/>
          <w:lang w:eastAsia="ru-RU" w:bidi="ru-RU"/>
        </w:rPr>
        <w:t xml:space="preserve"> .</w:t>
      </w:r>
      <w:proofErr w:type="gramEnd"/>
    </w:p>
    <w:p w:rsidR="009A5A6C" w:rsidRDefault="009A5A6C" w:rsidP="009A5A6C">
      <w:pPr>
        <w:pStyle w:val="a9"/>
        <w:shd w:val="clear" w:color="auto" w:fill="auto"/>
        <w:spacing w:line="220" w:lineRule="exact"/>
      </w:pPr>
      <w:r>
        <w:rPr>
          <w:color w:val="000000"/>
          <w:lang w:eastAsia="ru-RU" w:bidi="ru-RU"/>
        </w:rPr>
        <w:t>6. Распределение тепловой нагрузки и расхода теплоносителя:</w:t>
      </w:r>
    </w:p>
    <w:p w:rsidR="00586EBE" w:rsidRDefault="00586EBE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2578"/>
        <w:gridCol w:w="1037"/>
        <w:gridCol w:w="1454"/>
        <w:gridCol w:w="1560"/>
        <w:gridCol w:w="1800"/>
        <w:gridCol w:w="1306"/>
      </w:tblGrid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257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715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Тепловая нагрузка, Гкал/</w:t>
            </w:r>
            <w:proofErr w:type="gramStart"/>
            <w:r>
              <w:t>ч</w:t>
            </w:r>
            <w:proofErr w:type="gramEnd"/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288"/>
        </w:trPr>
        <w:tc>
          <w:tcPr>
            <w:tcW w:w="257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9A5A6C" w:rsidRDefault="009A5A6C" w:rsidP="009A5A6C"/>
        </w:tc>
        <w:tc>
          <w:tcPr>
            <w:tcW w:w="10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left="180" w:firstLine="0"/>
              <w:jc w:val="left"/>
            </w:pPr>
            <w:r>
              <w:t>Общая</w:t>
            </w:r>
          </w:p>
        </w:tc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left="180" w:firstLine="0"/>
              <w:jc w:val="left"/>
            </w:pPr>
            <w:r>
              <w:t>Отопление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left="160" w:firstLine="0"/>
              <w:jc w:val="left"/>
            </w:pPr>
            <w:r>
              <w:t>Вентиляция</w:t>
            </w:r>
          </w:p>
        </w:tc>
        <w:tc>
          <w:tcPr>
            <w:tcW w:w="310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left="320" w:firstLine="0"/>
              <w:jc w:val="left"/>
            </w:pPr>
            <w:r>
              <w:t>Горячее водоснабжение</w:t>
            </w:r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562"/>
        </w:trPr>
        <w:tc>
          <w:tcPr>
            <w:tcW w:w="257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9A5A6C" w:rsidRDefault="009A5A6C" w:rsidP="009A5A6C"/>
        </w:tc>
        <w:tc>
          <w:tcPr>
            <w:tcW w:w="10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/>
        </w:tc>
        <w:tc>
          <w:tcPr>
            <w:tcW w:w="145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/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left="180" w:firstLine="0"/>
              <w:jc w:val="left"/>
            </w:pPr>
            <w:r>
              <w:t>среднечасовая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120" w:line="220" w:lineRule="exact"/>
              <w:ind w:left="160" w:firstLine="0"/>
              <w:jc w:val="left"/>
            </w:pPr>
            <w:proofErr w:type="spellStart"/>
            <w:r>
              <w:t>максимал</w:t>
            </w:r>
            <w:proofErr w:type="spellEnd"/>
          </w:p>
          <w:p w:rsidR="009A5A6C" w:rsidRDefault="009A5A6C" w:rsidP="009A5A6C">
            <w:pPr>
              <w:pStyle w:val="22"/>
              <w:shd w:val="clear" w:color="auto" w:fill="auto"/>
              <w:spacing w:before="120" w:after="0" w:line="220" w:lineRule="exact"/>
              <w:ind w:firstLine="0"/>
              <w:jc w:val="center"/>
            </w:pPr>
            <w:proofErr w:type="spellStart"/>
            <w:r>
              <w:t>ьная</w:t>
            </w:r>
            <w:proofErr w:type="spellEnd"/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562"/>
        </w:trPr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74" w:lineRule="exact"/>
              <w:ind w:firstLine="0"/>
              <w:jc w:val="left"/>
            </w:pPr>
            <w:r>
              <w:t>Всего по объекту, в т.ч.: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302"/>
        </w:trPr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Жилая часть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Нежилая часть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</w:tr>
    </w:tbl>
    <w:p w:rsidR="009A5A6C" w:rsidRDefault="009A5A6C">
      <w:pPr>
        <w:rPr>
          <w:sz w:val="2"/>
          <w:szCs w:val="2"/>
        </w:rPr>
      </w:pP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800"/>
          <w:tab w:val="left" w:leader="underscore" w:pos="9726"/>
        </w:tabs>
        <w:spacing w:before="0" w:after="0" w:line="317" w:lineRule="exact"/>
        <w:ind w:left="380" w:firstLine="0"/>
      </w:pPr>
      <w:r>
        <w:rPr>
          <w:color w:val="000000"/>
          <w:lang w:eastAsia="ru-RU" w:bidi="ru-RU"/>
        </w:rPr>
        <w:t>Срок ввода в эксплуатацию объекта (по заявке Заявителя)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800"/>
          <w:tab w:val="left" w:leader="underscore" w:pos="9576"/>
        </w:tabs>
        <w:spacing w:before="0" w:after="0" w:line="317" w:lineRule="exact"/>
        <w:ind w:left="380" w:firstLine="0"/>
      </w:pPr>
      <w:r>
        <w:rPr>
          <w:color w:val="000000"/>
          <w:lang w:eastAsia="ru-RU" w:bidi="ru-RU"/>
        </w:rPr>
        <w:t>Теплоноситель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shd w:val="clear" w:color="auto" w:fill="auto"/>
        <w:spacing w:before="0" w:after="0" w:line="317" w:lineRule="exact"/>
        <w:ind w:left="1800" w:firstLine="0"/>
        <w:jc w:val="left"/>
      </w:pPr>
      <w:r>
        <w:rPr>
          <w:color w:val="000000"/>
          <w:lang w:eastAsia="ru-RU" w:bidi="ru-RU"/>
        </w:rPr>
        <w:t>(пар, горячая вода)</w:t>
      </w:r>
    </w:p>
    <w:p w:rsidR="009A5A6C" w:rsidRDefault="009A5A6C" w:rsidP="009A5A6C">
      <w:pPr>
        <w:pStyle w:val="22"/>
        <w:shd w:val="clear" w:color="auto" w:fill="auto"/>
        <w:spacing w:before="0" w:after="0" w:line="317" w:lineRule="exact"/>
        <w:ind w:left="760" w:firstLine="0"/>
      </w:pPr>
      <w:r>
        <w:rPr>
          <w:color w:val="000000"/>
          <w:lang w:eastAsia="ru-RU" w:bidi="ru-RU"/>
        </w:rPr>
        <w:t>а) Параметры теплоносителя «горячая вода»:</w:t>
      </w:r>
    </w:p>
    <w:p w:rsidR="009A5A6C" w:rsidRDefault="009A5A6C" w:rsidP="009A5A6C">
      <w:pPr>
        <w:pStyle w:val="22"/>
        <w:numPr>
          <w:ilvl w:val="0"/>
          <w:numId w:val="10"/>
        </w:numPr>
        <w:shd w:val="clear" w:color="auto" w:fill="auto"/>
        <w:tabs>
          <w:tab w:val="left" w:pos="1110"/>
          <w:tab w:val="left" w:pos="5757"/>
          <w:tab w:val="left" w:leader="underscore" w:pos="9726"/>
        </w:tabs>
        <w:spacing w:before="0" w:after="0" w:line="317" w:lineRule="exact"/>
        <w:ind w:left="760" w:firstLine="0"/>
      </w:pPr>
      <w:r>
        <w:rPr>
          <w:color w:val="000000"/>
          <w:lang w:eastAsia="ru-RU" w:bidi="ru-RU"/>
        </w:rPr>
        <w:t>Температурный график регулирования:</w:t>
      </w:r>
      <w:r>
        <w:rPr>
          <w:color w:val="000000"/>
          <w:lang w:eastAsia="ru-RU" w:bidi="ru-RU"/>
        </w:rPr>
        <w:tab/>
        <w:t>Метод регулирования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0"/>
          <w:numId w:val="10"/>
        </w:numPr>
        <w:shd w:val="clear" w:color="auto" w:fill="auto"/>
        <w:tabs>
          <w:tab w:val="left" w:pos="1110"/>
        </w:tabs>
        <w:spacing w:before="0" w:after="0" w:line="317" w:lineRule="exact"/>
        <w:ind w:left="760" w:firstLine="0"/>
      </w:pPr>
      <w:r>
        <w:rPr>
          <w:color w:val="000000"/>
          <w:lang w:eastAsia="ru-RU" w:bidi="ru-RU"/>
        </w:rPr>
        <w:t>Ориентировочный напор сетевой воды в точке подключения в абсолютных отметках:</w:t>
      </w:r>
    </w:p>
    <w:p w:rsidR="009A5A6C" w:rsidRDefault="009A5A6C" w:rsidP="009A5A6C">
      <w:pPr>
        <w:pStyle w:val="22"/>
        <w:numPr>
          <w:ilvl w:val="0"/>
          <w:numId w:val="10"/>
        </w:numPr>
        <w:shd w:val="clear" w:color="auto" w:fill="auto"/>
        <w:tabs>
          <w:tab w:val="left" w:pos="1110"/>
          <w:tab w:val="left" w:leader="underscore" w:pos="4538"/>
        </w:tabs>
        <w:spacing w:before="0" w:after="0" w:line="317" w:lineRule="exact"/>
        <w:ind w:left="760" w:firstLine="0"/>
      </w:pPr>
      <w:r>
        <w:rPr>
          <w:color w:val="000000"/>
          <w:lang w:eastAsia="ru-RU" w:bidi="ru-RU"/>
        </w:rPr>
        <w:t xml:space="preserve">подающий трубопровод </w:t>
      </w:r>
      <w:r>
        <w:rPr>
          <w:color w:val="000000"/>
          <w:lang w:eastAsia="ru-RU" w:bidi="ru-RU"/>
        </w:rPr>
        <w:tab/>
      </w:r>
      <w:proofErr w:type="gramStart"/>
      <w:r>
        <w:rPr>
          <w:color w:val="000000"/>
          <w:lang w:eastAsia="ru-RU" w:bidi="ru-RU"/>
        </w:rPr>
        <w:t>м</w:t>
      </w:r>
      <w:proofErr w:type="gramEnd"/>
    </w:p>
    <w:p w:rsidR="009A5A6C" w:rsidRDefault="009A5A6C">
      <w:pPr>
        <w:rPr>
          <w:sz w:val="2"/>
          <w:szCs w:val="2"/>
        </w:rPr>
      </w:pPr>
    </w:p>
    <w:p w:rsidR="009A5A6C" w:rsidRDefault="009A5A6C" w:rsidP="009A5A6C">
      <w:pPr>
        <w:pStyle w:val="22"/>
        <w:numPr>
          <w:ilvl w:val="0"/>
          <w:numId w:val="10"/>
        </w:numPr>
        <w:shd w:val="clear" w:color="auto" w:fill="auto"/>
        <w:tabs>
          <w:tab w:val="left" w:pos="868"/>
          <w:tab w:val="left" w:leader="underscore" w:pos="4127"/>
        </w:tabs>
        <w:spacing w:before="0" w:after="0" w:line="317" w:lineRule="exact"/>
        <w:ind w:left="460" w:firstLine="0"/>
      </w:pPr>
      <w:r>
        <w:rPr>
          <w:color w:val="000000"/>
          <w:lang w:eastAsia="ru-RU" w:bidi="ru-RU"/>
        </w:rPr>
        <w:t xml:space="preserve">обратный трубопровод </w:t>
      </w:r>
      <w:r>
        <w:rPr>
          <w:color w:val="000000"/>
          <w:lang w:eastAsia="ru-RU" w:bidi="ru-RU"/>
        </w:rPr>
        <w:tab/>
      </w:r>
      <w:proofErr w:type="gramStart"/>
      <w:r>
        <w:rPr>
          <w:color w:val="000000"/>
          <w:lang w:eastAsia="ru-RU" w:bidi="ru-RU"/>
        </w:rPr>
        <w:t>м</w:t>
      </w:r>
      <w:proofErr w:type="gramEnd"/>
    </w:p>
    <w:p w:rsidR="009A5A6C" w:rsidRDefault="009A5A6C" w:rsidP="009A5A6C">
      <w:pPr>
        <w:pStyle w:val="22"/>
        <w:numPr>
          <w:ilvl w:val="0"/>
          <w:numId w:val="10"/>
        </w:numPr>
        <w:shd w:val="clear" w:color="auto" w:fill="auto"/>
        <w:tabs>
          <w:tab w:val="left" w:pos="868"/>
          <w:tab w:val="left" w:leader="underscore" w:pos="3023"/>
        </w:tabs>
        <w:spacing w:before="0" w:after="0" w:line="317" w:lineRule="exact"/>
        <w:ind w:left="460" w:firstLine="0"/>
      </w:pPr>
      <w:r>
        <w:rPr>
          <w:color w:val="000000"/>
          <w:lang w:eastAsia="ru-RU" w:bidi="ru-RU"/>
        </w:rPr>
        <w:t xml:space="preserve">статический </w:t>
      </w:r>
      <w:r>
        <w:rPr>
          <w:color w:val="000000"/>
          <w:lang w:eastAsia="ru-RU" w:bidi="ru-RU"/>
        </w:rPr>
        <w:tab/>
      </w:r>
      <w:proofErr w:type="gramStart"/>
      <w:r>
        <w:rPr>
          <w:color w:val="000000"/>
          <w:lang w:eastAsia="ru-RU" w:bidi="ru-RU"/>
        </w:rPr>
        <w:t>м</w:t>
      </w:r>
      <w:proofErr w:type="gramEnd"/>
    </w:p>
    <w:p w:rsidR="009A5A6C" w:rsidRDefault="009A5A6C" w:rsidP="009A5A6C">
      <w:pPr>
        <w:pStyle w:val="22"/>
        <w:shd w:val="clear" w:color="auto" w:fill="auto"/>
        <w:spacing w:before="0" w:after="0" w:line="317" w:lineRule="exact"/>
        <w:ind w:left="460" w:firstLine="0"/>
      </w:pPr>
      <w:r>
        <w:rPr>
          <w:color w:val="000000"/>
          <w:lang w:val="en-US" w:bidi="en-US"/>
        </w:rPr>
        <w:t xml:space="preserve">b) </w:t>
      </w:r>
      <w:r>
        <w:rPr>
          <w:color w:val="000000"/>
          <w:lang w:eastAsia="ru-RU" w:bidi="ru-RU"/>
        </w:rPr>
        <w:t>Параметры теплоносителя «пар»:</w:t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15"/>
          <w:tab w:val="left" w:leader="underscore" w:pos="9269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 xml:space="preserve">Давление 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  <w:tab w:val="left" w:leader="underscore" w:pos="9269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Температура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  <w:tab w:val="left" w:leader="underscore" w:pos="9269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Количество возвращаемого конденсата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  <w:tab w:val="left" w:leader="underscore" w:pos="9269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Показатели качества конденсата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  <w:tab w:val="left" w:leader="underscore" w:pos="9269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lastRenderedPageBreak/>
        <w:t>Режим откачки конденсата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  <w:tab w:val="left" w:leader="underscore" w:pos="9269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Требования к очистке конденсата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  <w:tab w:val="left" w:leader="underscore" w:pos="9269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 xml:space="preserve">Схема подключения </w:t>
      </w:r>
      <w:proofErr w:type="spellStart"/>
      <w:r>
        <w:rPr>
          <w:color w:val="000000"/>
          <w:lang w:eastAsia="ru-RU" w:bidi="ru-RU"/>
        </w:rPr>
        <w:t>теплопотребляющих</w:t>
      </w:r>
      <w:proofErr w:type="spellEnd"/>
      <w:r>
        <w:rPr>
          <w:color w:val="000000"/>
          <w:lang w:eastAsia="ru-RU" w:bidi="ru-RU"/>
        </w:rPr>
        <w:t xml:space="preserve"> установок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30"/>
        <w:shd w:val="clear" w:color="auto" w:fill="auto"/>
        <w:spacing w:before="0" w:after="0" w:line="317" w:lineRule="exact"/>
        <w:ind w:left="2860"/>
        <w:jc w:val="left"/>
      </w:pPr>
      <w:r>
        <w:rPr>
          <w:color w:val="000000"/>
          <w:lang w:eastAsia="ru-RU" w:bidi="ru-RU"/>
        </w:rPr>
        <w:t>(зависимая/независимая, открытая/закрытая, наименование схемы)</w:t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Технические мероприятия для подключения объекта (требования к трубопроводам, запорной арматуре, тепловой изоляции, оборудованию тепловых пунктов и др.):</w:t>
      </w:r>
    </w:p>
    <w:p w:rsidR="009A5A6C" w:rsidRDefault="009A5A6C" w:rsidP="009A5A6C">
      <w:pPr>
        <w:pStyle w:val="22"/>
        <w:numPr>
          <w:ilvl w:val="1"/>
          <w:numId w:val="9"/>
        </w:numPr>
        <w:shd w:val="clear" w:color="auto" w:fill="auto"/>
        <w:tabs>
          <w:tab w:val="left" w:pos="1025"/>
        </w:tabs>
        <w:spacing w:before="0" w:after="0" w:line="317" w:lineRule="exact"/>
        <w:ind w:left="460" w:firstLine="0"/>
      </w:pPr>
      <w:r>
        <w:rPr>
          <w:color w:val="000000"/>
          <w:lang w:eastAsia="ru-RU" w:bidi="ru-RU"/>
        </w:rPr>
        <w:t>мероприятия, включенные в утвержденную инвестиционную программу Исполнителя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8361"/>
        </w:tabs>
        <w:spacing w:before="0" w:after="0" w:line="317" w:lineRule="exact"/>
        <w:ind w:left="460" w:firstLine="0"/>
      </w:pPr>
      <w:r>
        <w:rPr>
          <w:color w:val="000000"/>
          <w:lang w:eastAsia="ru-RU" w:bidi="ru-RU"/>
        </w:rPr>
        <w:t>(выполняются Исполнителем):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1"/>
          <w:numId w:val="9"/>
        </w:numPr>
        <w:shd w:val="clear" w:color="auto" w:fill="auto"/>
        <w:tabs>
          <w:tab w:val="left" w:pos="1232"/>
        </w:tabs>
        <w:spacing w:before="0" w:after="0" w:line="317" w:lineRule="exact"/>
        <w:ind w:left="560" w:firstLine="0"/>
      </w:pPr>
      <w:r>
        <w:rPr>
          <w:color w:val="000000"/>
          <w:lang w:eastAsia="ru-RU" w:bidi="ru-RU"/>
        </w:rPr>
        <w:t>мероприятия, не включенные в утвержденную инвестиционную программу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9269"/>
        </w:tabs>
        <w:spacing w:before="0" w:after="0" w:line="317" w:lineRule="exact"/>
        <w:ind w:left="460" w:firstLine="0"/>
      </w:pPr>
      <w:r>
        <w:rPr>
          <w:color w:val="000000"/>
          <w:lang w:eastAsia="ru-RU" w:bidi="ru-RU"/>
        </w:rPr>
        <w:t>(выполняются Заявителем):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Требования к организации коммерческого учета тепловой энергии и теплоносителя</w:t>
      </w:r>
    </w:p>
    <w:p w:rsidR="009A5A6C" w:rsidRDefault="009A5A6C">
      <w:pPr>
        <w:rPr>
          <w:sz w:val="2"/>
          <w:szCs w:val="2"/>
        </w:rPr>
      </w:pP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  <w:tab w:val="left" w:leader="underscore" w:pos="9269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Требования к проекту:</w:t>
      </w:r>
      <w:r>
        <w:rPr>
          <w:color w:val="000000"/>
          <w:lang w:eastAsia="ru-RU" w:bidi="ru-RU"/>
        </w:rPr>
        <w:tab/>
        <w:t>.</w:t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50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Проект, разработанный в соответствии с настоящими условиями, подключения предоставляется для рассмотрения Исполнителю.</w:t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74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После рассмотрения проект выдается в производство.</w:t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74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 xml:space="preserve">Рассмотрение проекта будет возможно после заключения договора о подключении к системе теплоснабжения. Основанием для отказа от заключения договора подключения к системе теплоснабжения является окончание срока действия технических условий или срок действия технических условий истекает в течение 30 дней </w:t>
      </w:r>
      <w:proofErr w:type="gramStart"/>
      <w:r>
        <w:rPr>
          <w:color w:val="000000"/>
          <w:lang w:eastAsia="ru-RU" w:bidi="ru-RU"/>
        </w:rPr>
        <w:t>с даты получения</w:t>
      </w:r>
      <w:proofErr w:type="gramEnd"/>
      <w:r>
        <w:rPr>
          <w:color w:val="000000"/>
          <w:lang w:eastAsia="ru-RU" w:bidi="ru-RU"/>
        </w:rPr>
        <w:t xml:space="preserve"> исполнителем оферты.</w:t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74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Присоединение объекта Заявителя к системе теплоснабжения инженерно-технического обеспечения будет возможно после исполнения Заявителем условий договора о подключении к системе теплоснабжения.</w:t>
      </w:r>
    </w:p>
    <w:p w:rsidR="009A5A6C" w:rsidRDefault="009A5A6C" w:rsidP="009A5A6C">
      <w:pPr>
        <w:pStyle w:val="22"/>
        <w:numPr>
          <w:ilvl w:val="0"/>
          <w:numId w:val="9"/>
        </w:numPr>
        <w:shd w:val="clear" w:color="auto" w:fill="auto"/>
        <w:tabs>
          <w:tab w:val="left" w:pos="474"/>
          <w:tab w:val="left" w:leader="underscore" w:pos="9000"/>
        </w:tabs>
        <w:spacing w:before="0" w:after="0" w:line="317" w:lineRule="exact"/>
        <w:ind w:left="460"/>
      </w:pPr>
      <w:r>
        <w:rPr>
          <w:color w:val="000000"/>
          <w:lang w:eastAsia="ru-RU" w:bidi="ru-RU"/>
        </w:rPr>
        <w:t>Особые условия: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30"/>
        <w:shd w:val="clear" w:color="auto" w:fill="auto"/>
        <w:spacing w:before="0" w:after="0" w:line="317" w:lineRule="exact"/>
        <w:ind w:left="560" w:firstLine="560"/>
      </w:pPr>
      <w:r>
        <w:rPr>
          <w:color w:val="000000"/>
          <w:lang w:eastAsia="ru-RU" w:bidi="ru-RU"/>
        </w:rPr>
        <w:t>(рекомендации по альтернативному или резервному источнику теплоснабжения, по использованию вторичных энергоресурсов, отмена ранее выданных ТУ, согласование точки подключения и др.)</w:t>
      </w: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tbl>
      <w:tblPr>
        <w:tblW w:w="10489" w:type="dxa"/>
        <w:tblInd w:w="-983" w:type="dxa"/>
        <w:tblCellMar>
          <w:left w:w="0" w:type="dxa"/>
          <w:right w:w="0" w:type="dxa"/>
        </w:tblCellMar>
        <w:tblLook w:val="01E0"/>
      </w:tblPr>
      <w:tblGrid>
        <w:gridCol w:w="168"/>
        <w:gridCol w:w="602"/>
        <w:gridCol w:w="280"/>
        <w:gridCol w:w="2184"/>
        <w:gridCol w:w="350"/>
        <w:gridCol w:w="602"/>
        <w:gridCol w:w="350"/>
        <w:gridCol w:w="560"/>
        <w:gridCol w:w="168"/>
        <w:gridCol w:w="601"/>
        <w:gridCol w:w="252"/>
        <w:gridCol w:w="2310"/>
        <w:gridCol w:w="364"/>
        <w:gridCol w:w="602"/>
        <w:gridCol w:w="1096"/>
      </w:tblGrid>
      <w:tr w:rsidR="009A5A6C" w:rsidRPr="003C0467" w:rsidTr="007D3E0F">
        <w:tc>
          <w:tcPr>
            <w:tcW w:w="4536" w:type="dxa"/>
            <w:gridSpan w:val="7"/>
            <w:vAlign w:val="bottom"/>
          </w:tcPr>
          <w:p w:rsidR="009A5A6C" w:rsidRPr="003C0467" w:rsidRDefault="009A5A6C" w:rsidP="007D3E0F">
            <w:pPr>
              <w:spacing w:after="0" w:line="240" w:lineRule="auto"/>
              <w:ind w:left="70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</w:tr>
      <w:tr w:rsidR="009A5A6C" w:rsidRPr="003C0467" w:rsidTr="007D3E0F">
        <w:tc>
          <w:tcPr>
            <w:tcW w:w="4536" w:type="dxa"/>
            <w:gridSpan w:val="7"/>
            <w:tcBorders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5A6C" w:rsidRPr="003C0467" w:rsidTr="007D3E0F">
        <w:tc>
          <w:tcPr>
            <w:tcW w:w="4536" w:type="dxa"/>
            <w:gridSpan w:val="7"/>
            <w:tcBorders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5A6C" w:rsidRPr="003C0467" w:rsidTr="007D3E0F">
        <w:tc>
          <w:tcPr>
            <w:tcW w:w="4536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5A6C" w:rsidRPr="003C0467" w:rsidTr="007D3E0F">
        <w:tc>
          <w:tcPr>
            <w:tcW w:w="168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8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4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6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>
      <w:pPr>
        <w:rPr>
          <w:sz w:val="2"/>
          <w:szCs w:val="2"/>
        </w:rPr>
      </w:pPr>
    </w:p>
    <w:p w:rsidR="009A5A6C" w:rsidRDefault="009A5A6C" w:rsidP="009A5A6C">
      <w:pPr>
        <w:pStyle w:val="a5"/>
        <w:framePr w:w="4181" w:h="806" w:hRule="exact" w:wrap="none" w:vAnchor="page" w:hAnchor="page" w:x="7232" w:y="851"/>
        <w:shd w:val="clear" w:color="auto" w:fill="auto"/>
        <w:tabs>
          <w:tab w:val="left" w:pos="3394"/>
          <w:tab w:val="left" w:pos="4930"/>
        </w:tabs>
        <w:ind w:left="1320"/>
      </w:pPr>
      <w:r>
        <w:rPr>
          <w:color w:val="000000"/>
          <w:lang w:eastAsia="ru-RU" w:bidi="ru-RU"/>
        </w:rPr>
        <w:t>Приложение № 3 к договору</w:t>
      </w:r>
    </w:p>
    <w:p w:rsidR="009A5A6C" w:rsidRDefault="009A5A6C" w:rsidP="009A5A6C">
      <w:pPr>
        <w:pStyle w:val="a5"/>
        <w:framePr w:w="4181" w:h="806" w:hRule="exact" w:wrap="none" w:vAnchor="page" w:hAnchor="page" w:x="7232" w:y="851"/>
        <w:shd w:val="clear" w:color="auto" w:fill="auto"/>
        <w:tabs>
          <w:tab w:val="left" w:pos="2074"/>
          <w:tab w:val="left" w:pos="3610"/>
        </w:tabs>
      </w:pPr>
      <w:r>
        <w:rPr>
          <w:color w:val="000000"/>
          <w:lang w:eastAsia="ru-RU" w:bidi="ru-RU"/>
        </w:rPr>
        <w:t>о подключении к системе теплоснабжения</w:t>
      </w:r>
    </w:p>
    <w:p w:rsidR="009A5A6C" w:rsidRDefault="009A5A6C" w:rsidP="009A5A6C">
      <w:pPr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№_______ от «</w:t>
      </w:r>
      <w:r>
        <w:rPr>
          <w:color w:val="000000"/>
          <w:lang w:eastAsia="ru-RU" w:bidi="ru-RU"/>
        </w:rPr>
        <w:tab/>
        <w:t>»</w:t>
      </w:r>
      <w:proofErr w:type="spellStart"/>
      <w:r>
        <w:rPr>
          <w:color w:val="000000"/>
          <w:lang w:eastAsia="ru-RU" w:bidi="ru-RU"/>
        </w:rPr>
        <w:t>______________</w:t>
      </w:r>
      <w:proofErr w:type="gramStart"/>
      <w:r>
        <w:rPr>
          <w:color w:val="000000"/>
          <w:lang w:eastAsia="ru-RU" w:bidi="ru-RU"/>
        </w:rPr>
        <w:t>г</w:t>
      </w:r>
      <w:proofErr w:type="spellEnd"/>
      <w:proofErr w:type="gramEnd"/>
      <w:r>
        <w:rPr>
          <w:color w:val="000000"/>
          <w:lang w:eastAsia="ru-RU" w:bidi="ru-RU"/>
        </w:rPr>
        <w:t>.</w:t>
      </w:r>
    </w:p>
    <w:p w:rsidR="009A5A6C" w:rsidRDefault="009A5A6C" w:rsidP="009A5A6C">
      <w:pPr>
        <w:jc w:val="right"/>
        <w:rPr>
          <w:color w:val="000000"/>
          <w:lang w:eastAsia="ru-RU" w:bidi="ru-RU"/>
        </w:rPr>
      </w:pPr>
    </w:p>
    <w:p w:rsidR="009A5A6C" w:rsidRDefault="009A5A6C" w:rsidP="009A5A6C">
      <w:pPr>
        <w:jc w:val="right"/>
        <w:rPr>
          <w:color w:val="000000"/>
          <w:lang w:eastAsia="ru-RU" w:bidi="ru-RU"/>
        </w:rPr>
      </w:pPr>
    </w:p>
    <w:p w:rsidR="009A5A6C" w:rsidRDefault="009A5A6C" w:rsidP="009A5A6C">
      <w:pPr>
        <w:pStyle w:val="22"/>
        <w:shd w:val="clear" w:color="auto" w:fill="auto"/>
        <w:tabs>
          <w:tab w:val="left" w:leader="underscore" w:pos="6091"/>
        </w:tabs>
        <w:spacing w:before="0" w:after="0" w:line="250" w:lineRule="exact"/>
        <w:ind w:left="4320" w:firstLine="0"/>
      </w:pPr>
      <w:r>
        <w:rPr>
          <w:color w:val="000000"/>
          <w:lang w:eastAsia="ru-RU" w:bidi="ru-RU"/>
        </w:rPr>
        <w:t>Акт №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1632"/>
          <w:tab w:val="left" w:leader="underscore" w:pos="7757"/>
          <w:tab w:val="left" w:leader="underscore" w:pos="8635"/>
          <w:tab w:val="left" w:leader="underscore" w:pos="9109"/>
        </w:tabs>
        <w:spacing w:before="0" w:after="240" w:line="250" w:lineRule="exact"/>
        <w:ind w:firstLine="1020"/>
        <w:jc w:val="left"/>
      </w:pPr>
      <w:r>
        <w:rPr>
          <w:color w:val="000000"/>
          <w:lang w:eastAsia="ru-RU" w:bidi="ru-RU"/>
        </w:rPr>
        <w:t xml:space="preserve">о подключении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к системе теплоснабжения (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>) Исполнителя г.</w:t>
      </w:r>
      <w:r>
        <w:rPr>
          <w:color w:val="000000"/>
          <w:lang w:eastAsia="ru-RU" w:bidi="ru-RU"/>
        </w:rPr>
        <w:tab/>
        <w:t xml:space="preserve"> «</w:t>
      </w:r>
      <w:r>
        <w:rPr>
          <w:color w:val="000000"/>
          <w:lang w:eastAsia="ru-RU" w:bidi="ru-RU"/>
        </w:rPr>
        <w:tab/>
        <w:t>»</w:t>
      </w:r>
      <w:r>
        <w:rPr>
          <w:color w:val="000000"/>
          <w:lang w:eastAsia="ru-RU" w:bidi="ru-RU"/>
        </w:rPr>
        <w:tab/>
        <w:t>20</w:t>
      </w:r>
      <w:r>
        <w:rPr>
          <w:color w:val="000000"/>
          <w:lang w:eastAsia="ru-RU" w:bidi="ru-RU"/>
        </w:rPr>
        <w:tab/>
        <w:t>г.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3753"/>
        </w:tabs>
        <w:spacing w:before="0" w:after="0" w:line="250" w:lineRule="exact"/>
        <w:ind w:left="820" w:firstLine="0"/>
      </w:pPr>
      <w:r>
        <w:rPr>
          <w:color w:val="000000"/>
          <w:lang w:eastAsia="ru-RU" w:bidi="ru-RU"/>
        </w:rPr>
        <w:tab/>
        <w:t>, именуемое в дальнейшем «Исполнитель», в лице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2585"/>
        </w:tabs>
        <w:spacing w:before="0" w:after="0" w:line="250" w:lineRule="exact"/>
        <w:ind w:firstLine="0"/>
      </w:pPr>
      <w:r>
        <w:rPr>
          <w:color w:val="000000"/>
          <w:lang w:eastAsia="ru-RU" w:bidi="ru-RU"/>
        </w:rPr>
        <w:tab/>
      </w:r>
      <w:r>
        <w:rPr>
          <w:rStyle w:val="2115pt"/>
        </w:rPr>
        <w:t>(наименование организации),</w:t>
      </w:r>
      <w:r>
        <w:rPr>
          <w:color w:val="000000"/>
          <w:lang w:eastAsia="ru-RU" w:bidi="ru-RU"/>
        </w:rPr>
        <w:t xml:space="preserve"> именуемое в дальнейшем Исполнитель, в лице</w:t>
      </w:r>
    </w:p>
    <w:p w:rsidR="009A5A6C" w:rsidRDefault="009A5A6C" w:rsidP="009A5A6C">
      <w:pPr>
        <w:pStyle w:val="30"/>
        <w:shd w:val="clear" w:color="auto" w:fill="auto"/>
        <w:tabs>
          <w:tab w:val="left" w:leader="underscore" w:pos="2585"/>
          <w:tab w:val="left" w:leader="underscore" w:pos="10212"/>
        </w:tabs>
        <w:spacing w:before="0" w:after="0" w:line="250" w:lineRule="exact"/>
      </w:pPr>
      <w:r>
        <w:rPr>
          <w:rStyle w:val="311pt"/>
          <w:i w:val="0"/>
          <w:iCs w:val="0"/>
        </w:rPr>
        <w:tab/>
      </w:r>
      <w:r>
        <w:rPr>
          <w:color w:val="000000"/>
          <w:lang w:eastAsia="ru-RU" w:bidi="ru-RU"/>
        </w:rPr>
        <w:t>(наименование должности, фамилия, имя, отчество)</w:t>
      </w:r>
      <w:r>
        <w:rPr>
          <w:rStyle w:val="311pt"/>
          <w:i w:val="0"/>
          <w:iCs w:val="0"/>
        </w:rPr>
        <w:tab/>
        <w:t>,</w:t>
      </w:r>
    </w:p>
    <w:p w:rsidR="009A5A6C" w:rsidRDefault="009A5A6C" w:rsidP="009A5A6C">
      <w:pPr>
        <w:pStyle w:val="30"/>
        <w:shd w:val="clear" w:color="auto" w:fill="auto"/>
        <w:tabs>
          <w:tab w:val="left" w:leader="underscore" w:pos="5549"/>
        </w:tabs>
        <w:spacing w:before="0" w:after="0" w:line="250" w:lineRule="exact"/>
      </w:pPr>
      <w:proofErr w:type="gramStart"/>
      <w:r>
        <w:rPr>
          <w:rStyle w:val="311pt"/>
          <w:i w:val="0"/>
          <w:iCs w:val="0"/>
        </w:rPr>
        <w:t xml:space="preserve">действующего на основании </w:t>
      </w:r>
      <w:r>
        <w:rPr>
          <w:rStyle w:val="311pt"/>
          <w:i w:val="0"/>
          <w:iCs w:val="0"/>
        </w:rPr>
        <w:tab/>
        <w:t xml:space="preserve">, </w:t>
      </w:r>
      <w:r>
        <w:rPr>
          <w:color w:val="000000"/>
          <w:lang w:eastAsia="ru-RU" w:bidi="ru-RU"/>
        </w:rPr>
        <w:t>(положение, устав, доверенность - указать</w:t>
      </w:r>
      <w:proofErr w:type="gramEnd"/>
    </w:p>
    <w:p w:rsidR="009A5A6C" w:rsidRDefault="009A5A6C" w:rsidP="009A5A6C">
      <w:pPr>
        <w:pStyle w:val="22"/>
        <w:shd w:val="clear" w:color="auto" w:fill="auto"/>
        <w:tabs>
          <w:tab w:val="left" w:leader="underscore" w:pos="5861"/>
        </w:tabs>
        <w:spacing w:before="0" w:after="0" w:line="250" w:lineRule="exact"/>
        <w:ind w:firstLine="0"/>
      </w:pPr>
      <w:r>
        <w:rPr>
          <w:rStyle w:val="2115pt"/>
        </w:rPr>
        <w:t>нужное)</w:t>
      </w:r>
      <w:r>
        <w:rPr>
          <w:color w:val="000000"/>
          <w:lang w:eastAsia="ru-RU" w:bidi="ru-RU"/>
        </w:rPr>
        <w:t xml:space="preserve"> с одной стороны, и </w:t>
      </w:r>
      <w:r>
        <w:rPr>
          <w:color w:val="000000"/>
          <w:lang w:eastAsia="ru-RU" w:bidi="ru-RU"/>
        </w:rPr>
        <w:tab/>
        <w:t xml:space="preserve">, </w:t>
      </w:r>
      <w:r>
        <w:rPr>
          <w:rStyle w:val="2115pt"/>
        </w:rPr>
        <w:t>(наименование организации)</w:t>
      </w:r>
      <w:r>
        <w:rPr>
          <w:color w:val="000000"/>
          <w:lang w:eastAsia="ru-RU" w:bidi="ru-RU"/>
        </w:rPr>
        <w:t xml:space="preserve"> именуемое </w:t>
      </w:r>
      <w:proofErr w:type="gramStart"/>
      <w:r>
        <w:rPr>
          <w:color w:val="000000"/>
          <w:lang w:eastAsia="ru-RU" w:bidi="ru-RU"/>
        </w:rPr>
        <w:t>в</w:t>
      </w:r>
      <w:proofErr w:type="gramEnd"/>
    </w:p>
    <w:p w:rsidR="009A5A6C" w:rsidRDefault="009A5A6C" w:rsidP="009A5A6C">
      <w:pPr>
        <w:pStyle w:val="30"/>
        <w:shd w:val="clear" w:color="auto" w:fill="auto"/>
        <w:tabs>
          <w:tab w:val="left" w:leader="underscore" w:pos="6091"/>
        </w:tabs>
        <w:spacing w:before="0" w:after="0" w:line="250" w:lineRule="exact"/>
      </w:pPr>
      <w:proofErr w:type="gramStart"/>
      <w:r>
        <w:rPr>
          <w:rStyle w:val="311pt"/>
          <w:i w:val="0"/>
          <w:iCs w:val="0"/>
        </w:rPr>
        <w:t>дальнейшем Заявителем, в лице</w:t>
      </w:r>
      <w:r>
        <w:rPr>
          <w:rStyle w:val="311pt"/>
          <w:i w:val="0"/>
          <w:iCs w:val="0"/>
        </w:rPr>
        <w:tab/>
        <w:t xml:space="preserve">, </w:t>
      </w:r>
      <w:r>
        <w:rPr>
          <w:color w:val="000000"/>
          <w:lang w:eastAsia="ru-RU" w:bidi="ru-RU"/>
        </w:rPr>
        <w:t>(наименование должности, фамилия, имя,</w:t>
      </w:r>
      <w:proofErr w:type="gramEnd"/>
    </w:p>
    <w:p w:rsidR="009A5A6C" w:rsidRDefault="009A5A6C" w:rsidP="009A5A6C">
      <w:pPr>
        <w:pStyle w:val="30"/>
        <w:shd w:val="clear" w:color="auto" w:fill="auto"/>
        <w:tabs>
          <w:tab w:val="left" w:leader="underscore" w:pos="6797"/>
        </w:tabs>
        <w:spacing w:before="0" w:after="0" w:line="250" w:lineRule="exact"/>
      </w:pPr>
      <w:r>
        <w:rPr>
          <w:color w:val="000000"/>
          <w:lang w:eastAsia="ru-RU" w:bidi="ru-RU"/>
        </w:rPr>
        <w:t>отчество)</w:t>
      </w:r>
      <w:r>
        <w:rPr>
          <w:rStyle w:val="311pt"/>
          <w:i w:val="0"/>
          <w:iCs w:val="0"/>
        </w:rPr>
        <w:t xml:space="preserve"> </w:t>
      </w:r>
      <w:proofErr w:type="gramStart"/>
      <w:r>
        <w:rPr>
          <w:rStyle w:val="311pt"/>
          <w:i w:val="0"/>
          <w:iCs w:val="0"/>
        </w:rPr>
        <w:t>действующего</w:t>
      </w:r>
      <w:proofErr w:type="gramEnd"/>
      <w:r>
        <w:rPr>
          <w:rStyle w:val="311pt"/>
          <w:i w:val="0"/>
          <w:iCs w:val="0"/>
        </w:rPr>
        <w:t xml:space="preserve"> на основании</w:t>
      </w:r>
      <w:r>
        <w:rPr>
          <w:rStyle w:val="311pt"/>
          <w:i w:val="0"/>
          <w:iCs w:val="0"/>
        </w:rPr>
        <w:tab/>
        <w:t xml:space="preserve">, </w:t>
      </w:r>
      <w:r>
        <w:rPr>
          <w:color w:val="000000"/>
          <w:lang w:eastAsia="ru-RU" w:bidi="ru-RU"/>
        </w:rPr>
        <w:t>(положение, устав, доверенность -</w:t>
      </w:r>
    </w:p>
    <w:p w:rsidR="009A5A6C" w:rsidRDefault="009A5A6C" w:rsidP="009A5A6C">
      <w:pPr>
        <w:pStyle w:val="22"/>
        <w:shd w:val="clear" w:color="auto" w:fill="auto"/>
        <w:spacing w:before="0" w:after="0" w:line="250" w:lineRule="exact"/>
        <w:ind w:firstLine="0"/>
      </w:pPr>
      <w:r>
        <w:rPr>
          <w:rStyle w:val="2115pt"/>
        </w:rPr>
        <w:t xml:space="preserve">указать </w:t>
      </w:r>
      <w:proofErr w:type="gramStart"/>
      <w:r>
        <w:rPr>
          <w:rStyle w:val="2115pt"/>
        </w:rPr>
        <w:t>нужное</w:t>
      </w:r>
      <w:proofErr w:type="gramEnd"/>
      <w:r>
        <w:rPr>
          <w:rStyle w:val="2115pt"/>
        </w:rPr>
        <w:t>)</w:t>
      </w:r>
      <w:r>
        <w:rPr>
          <w:color w:val="000000"/>
          <w:lang w:eastAsia="ru-RU" w:bidi="ru-RU"/>
        </w:rPr>
        <w:t xml:space="preserve"> с другой стороны, составили настоящий акт о нижеследующем: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9079"/>
          <w:tab w:val="left" w:leader="underscore" w:pos="9935"/>
        </w:tabs>
        <w:spacing w:before="0" w:after="0" w:line="250" w:lineRule="exact"/>
        <w:ind w:left="820" w:firstLine="0"/>
      </w:pPr>
      <w:r>
        <w:rPr>
          <w:color w:val="000000"/>
          <w:lang w:eastAsia="ru-RU" w:bidi="ru-RU"/>
        </w:rPr>
        <w:t xml:space="preserve">В соответствии с заключенным сторонами договором о подключении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№</w:t>
      </w:r>
      <w:r>
        <w:rPr>
          <w:color w:val="000000"/>
          <w:lang w:eastAsia="ru-RU" w:bidi="ru-RU"/>
        </w:rPr>
        <w:tab/>
        <w:t>от «</w:t>
      </w:r>
      <w:r>
        <w:rPr>
          <w:color w:val="000000"/>
          <w:lang w:eastAsia="ru-RU" w:bidi="ru-RU"/>
        </w:rPr>
        <w:tab/>
        <w:t>»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667"/>
        </w:tabs>
        <w:spacing w:before="0" w:after="0" w:line="250" w:lineRule="exact"/>
        <w:ind w:firstLine="0"/>
      </w:pPr>
      <w:r>
        <w:rPr>
          <w:color w:val="000000"/>
          <w:lang w:eastAsia="ru-RU" w:bidi="ru-RU"/>
        </w:rPr>
        <w:tab/>
        <w:t xml:space="preserve">20_ г. Исполнителем выполнены работы по подключению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Заявителя на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9079"/>
        </w:tabs>
        <w:spacing w:before="0" w:after="0" w:line="250" w:lineRule="exact"/>
        <w:ind w:firstLine="0"/>
      </w:pPr>
      <w:proofErr w:type="gramStart"/>
      <w:r>
        <w:rPr>
          <w:color w:val="000000"/>
          <w:lang w:eastAsia="ru-RU" w:bidi="ru-RU"/>
        </w:rPr>
        <w:t>объекте</w:t>
      </w:r>
      <w:proofErr w:type="gramEnd"/>
      <w:r>
        <w:rPr>
          <w:color w:val="000000"/>
          <w:lang w:eastAsia="ru-RU" w:bidi="ru-RU"/>
        </w:rPr>
        <w:t>: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4366"/>
        </w:tabs>
        <w:spacing w:before="0" w:after="0" w:line="250" w:lineRule="exact"/>
        <w:ind w:left="480" w:firstLine="0"/>
      </w:pPr>
      <w:r>
        <w:rPr>
          <w:color w:val="000000"/>
          <w:lang w:eastAsia="ru-RU" w:bidi="ru-RU"/>
        </w:rPr>
        <w:t xml:space="preserve">с общей тепловой нагрузкой: </w:t>
      </w:r>
      <w:r>
        <w:rPr>
          <w:color w:val="000000"/>
          <w:lang w:eastAsia="ru-RU" w:bidi="ru-RU"/>
        </w:rPr>
        <w:tab/>
        <w:t xml:space="preserve"> Гкал/час.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4618"/>
          <w:tab w:val="left" w:leader="underscore" w:pos="8870"/>
        </w:tabs>
        <w:spacing w:before="0" w:after="0" w:line="250" w:lineRule="exact"/>
        <w:ind w:left="480" w:firstLine="0"/>
      </w:pPr>
      <w:proofErr w:type="gramStart"/>
      <w:r>
        <w:rPr>
          <w:color w:val="000000"/>
          <w:lang w:eastAsia="ru-RU" w:bidi="ru-RU"/>
        </w:rPr>
        <w:t>с</w:t>
      </w:r>
      <w:proofErr w:type="gramEnd"/>
      <w:r>
        <w:rPr>
          <w:color w:val="000000"/>
          <w:lang w:eastAsia="ru-RU" w:bidi="ru-RU"/>
        </w:rPr>
        <w:t xml:space="preserve"> общей тепловой нагрузкой </w:t>
      </w:r>
      <w:r>
        <w:rPr>
          <w:color w:val="000000"/>
          <w:lang w:eastAsia="ru-RU" w:bidi="ru-RU"/>
        </w:rPr>
        <w:tab/>
        <w:t xml:space="preserve"> Гкал/ч, в т.ч. существующей </w:t>
      </w:r>
      <w:r>
        <w:rPr>
          <w:color w:val="000000"/>
          <w:lang w:eastAsia="ru-RU" w:bidi="ru-RU"/>
        </w:rPr>
        <w:tab/>
        <w:t xml:space="preserve"> Гкал/ч, вновь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7090"/>
        </w:tabs>
        <w:spacing w:before="0" w:after="0" w:line="250" w:lineRule="exact"/>
        <w:ind w:left="480" w:firstLine="0"/>
      </w:pPr>
      <w:r>
        <w:rPr>
          <w:color w:val="000000"/>
          <w:lang w:eastAsia="ru-RU" w:bidi="ru-RU"/>
        </w:rPr>
        <w:t xml:space="preserve">подключаемой (дополнительной) тепловой нагрузкой: </w:t>
      </w:r>
      <w:r>
        <w:rPr>
          <w:color w:val="000000"/>
          <w:lang w:eastAsia="ru-RU" w:bidi="ru-RU"/>
        </w:rPr>
        <w:tab/>
        <w:t xml:space="preserve"> Гкал/час</w:t>
      </w:r>
      <w:proofErr w:type="gramStart"/>
      <w:r>
        <w:rPr>
          <w:color w:val="000000"/>
          <w:lang w:eastAsia="ru-RU" w:bidi="ru-RU"/>
        </w:rPr>
        <w:t>.</w:t>
      </w:r>
      <w:proofErr w:type="gramEnd"/>
      <w:r>
        <w:rPr>
          <w:color w:val="000000"/>
          <w:lang w:eastAsia="ru-RU" w:bidi="ru-RU"/>
        </w:rPr>
        <w:t xml:space="preserve"> </w:t>
      </w:r>
      <w:r>
        <w:rPr>
          <w:rStyle w:val="2115pt"/>
        </w:rPr>
        <w:t>(</w:t>
      </w:r>
      <w:proofErr w:type="gramStart"/>
      <w:r>
        <w:rPr>
          <w:rStyle w:val="2115pt"/>
        </w:rPr>
        <w:t>в</w:t>
      </w:r>
      <w:proofErr w:type="gramEnd"/>
      <w:r>
        <w:rPr>
          <w:rStyle w:val="2115pt"/>
        </w:rPr>
        <w:t xml:space="preserve"> случае увеличения</w:t>
      </w:r>
    </w:p>
    <w:p w:rsidR="009A5A6C" w:rsidRDefault="009A5A6C" w:rsidP="009A5A6C">
      <w:pPr>
        <w:pStyle w:val="30"/>
        <w:shd w:val="clear" w:color="auto" w:fill="auto"/>
        <w:spacing w:before="0" w:after="0" w:line="250" w:lineRule="exact"/>
        <w:ind w:left="480" w:right="18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разрешенной к использованию тепловой мощности </w:t>
      </w:r>
      <w:proofErr w:type="gramStart"/>
      <w:r>
        <w:rPr>
          <w:color w:val="000000"/>
          <w:lang w:eastAsia="ru-RU" w:bidi="ru-RU"/>
        </w:rPr>
        <w:t>существующих</w:t>
      </w:r>
      <w:proofErr w:type="gramEnd"/>
      <w:r>
        <w:rPr>
          <w:color w:val="000000"/>
          <w:lang w:eastAsia="ru-RU" w:bidi="ru-RU"/>
        </w:rPr>
        <w:t xml:space="preserve"> </w:t>
      </w:r>
      <w:proofErr w:type="spellStart"/>
      <w:r>
        <w:rPr>
          <w:color w:val="000000"/>
          <w:lang w:eastAsia="ru-RU" w:bidi="ru-RU"/>
        </w:rPr>
        <w:t>теплоустановок</w:t>
      </w:r>
      <w:proofErr w:type="spellEnd"/>
      <w:r>
        <w:rPr>
          <w:color w:val="000000"/>
          <w:lang w:eastAsia="ru-RU" w:bidi="ru-RU"/>
        </w:rPr>
        <w:t xml:space="preserve"> на объекте Заявителя)</w:t>
      </w:r>
    </w:p>
    <w:p w:rsidR="009A5A6C" w:rsidRDefault="009A5A6C" w:rsidP="009A5A6C">
      <w:pPr>
        <w:pStyle w:val="30"/>
        <w:shd w:val="clear" w:color="auto" w:fill="auto"/>
        <w:spacing w:before="0" w:after="0" w:line="250" w:lineRule="exact"/>
        <w:ind w:left="480" w:right="180"/>
      </w:pPr>
    </w:p>
    <w:p w:rsidR="009A5A6C" w:rsidRDefault="009A5A6C" w:rsidP="009A5A6C">
      <w:pPr>
        <w:pStyle w:val="a9"/>
        <w:shd w:val="clear" w:color="auto" w:fill="auto"/>
        <w:spacing w:line="220" w:lineRule="exact"/>
      </w:pPr>
      <w:r>
        <w:t>1. Распределение общей тепловой нагрузки по объекту:</w:t>
      </w:r>
    </w:p>
    <w:p w:rsidR="009A5A6C" w:rsidRDefault="009A5A6C" w:rsidP="009A5A6C">
      <w:pPr>
        <w:pStyle w:val="a9"/>
        <w:shd w:val="clear" w:color="auto" w:fill="auto"/>
        <w:spacing w:line="220" w:lineRule="exact"/>
      </w:pPr>
    </w:p>
    <w:tbl>
      <w:tblPr>
        <w:tblW w:w="10434" w:type="dxa"/>
        <w:tblInd w:w="-699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731"/>
        <w:gridCol w:w="1838"/>
        <w:gridCol w:w="1848"/>
        <w:gridCol w:w="2083"/>
        <w:gridCol w:w="1934"/>
      </w:tblGrid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273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770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Тепловая нагрузка, Гкал/</w:t>
            </w:r>
            <w:proofErr w:type="gramStart"/>
            <w:r>
              <w:t>ч</w:t>
            </w:r>
            <w:proofErr w:type="gramEnd"/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446"/>
        </w:trPr>
        <w:tc>
          <w:tcPr>
            <w:tcW w:w="273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9A5A6C" w:rsidRDefault="009A5A6C" w:rsidP="009A5A6C"/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Общая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Отопление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Вентиляция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t>ГВС</w:t>
            </w:r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259"/>
        </w:trPr>
        <w:tc>
          <w:tcPr>
            <w:tcW w:w="2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Всего по объекту: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264"/>
        </w:trPr>
        <w:tc>
          <w:tcPr>
            <w:tcW w:w="2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в т.ч.: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264"/>
        </w:trPr>
        <w:tc>
          <w:tcPr>
            <w:tcW w:w="2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жилая часть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</w:tr>
      <w:tr w:rsidR="009A5A6C" w:rsidTr="009A5A6C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A5A6C" w:rsidRDefault="009A5A6C" w:rsidP="009A5A6C">
            <w:pPr>
              <w:pStyle w:val="22"/>
              <w:shd w:val="clear" w:color="auto" w:fill="auto"/>
              <w:spacing w:before="0" w:after="0" w:line="220" w:lineRule="exact"/>
              <w:ind w:firstLine="0"/>
              <w:jc w:val="left"/>
            </w:pPr>
            <w:r>
              <w:t>нежилая часть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A5A6C" w:rsidRDefault="009A5A6C" w:rsidP="009A5A6C">
            <w:pPr>
              <w:rPr>
                <w:sz w:val="10"/>
                <w:szCs w:val="10"/>
              </w:rPr>
            </w:pPr>
          </w:p>
        </w:tc>
      </w:tr>
    </w:tbl>
    <w:p w:rsidR="009A5A6C" w:rsidRPr="009A5A6C" w:rsidRDefault="009A5A6C" w:rsidP="009A5A6C">
      <w:pPr>
        <w:pStyle w:val="22"/>
        <w:shd w:val="clear" w:color="auto" w:fill="auto"/>
        <w:tabs>
          <w:tab w:val="left" w:pos="344"/>
          <w:tab w:val="left" w:leader="underscore" w:pos="6797"/>
        </w:tabs>
        <w:spacing w:before="0" w:after="0" w:line="250" w:lineRule="exact"/>
        <w:ind w:firstLine="0"/>
      </w:pPr>
    </w:p>
    <w:p w:rsidR="009A5A6C" w:rsidRDefault="009A5A6C" w:rsidP="009A5A6C">
      <w:pPr>
        <w:pStyle w:val="22"/>
        <w:numPr>
          <w:ilvl w:val="0"/>
          <w:numId w:val="11"/>
        </w:numPr>
        <w:shd w:val="clear" w:color="auto" w:fill="auto"/>
        <w:tabs>
          <w:tab w:val="left" w:pos="344"/>
          <w:tab w:val="left" w:leader="underscore" w:pos="6797"/>
        </w:tabs>
        <w:spacing w:before="0" w:after="0" w:line="250" w:lineRule="exact"/>
        <w:ind w:firstLine="0"/>
      </w:pPr>
      <w:r>
        <w:rPr>
          <w:color w:val="000000"/>
          <w:lang w:eastAsia="ru-RU" w:bidi="ru-RU"/>
        </w:rPr>
        <w:t xml:space="preserve">Источник теплоснабжения в точке подключения объекта: </w:t>
      </w:r>
      <w:r>
        <w:rPr>
          <w:color w:val="000000"/>
          <w:lang w:eastAsia="ru-RU" w:bidi="ru-RU"/>
        </w:rPr>
        <w:tab/>
        <w:t>.</w:t>
      </w:r>
    </w:p>
    <w:p w:rsidR="009A5A6C" w:rsidRDefault="009A5A6C" w:rsidP="009A5A6C">
      <w:pPr>
        <w:pStyle w:val="22"/>
        <w:numPr>
          <w:ilvl w:val="0"/>
          <w:numId w:val="11"/>
        </w:numPr>
        <w:shd w:val="clear" w:color="auto" w:fill="auto"/>
        <w:tabs>
          <w:tab w:val="left" w:pos="344"/>
        </w:tabs>
        <w:spacing w:before="0" w:after="0" w:line="250" w:lineRule="exact"/>
        <w:ind w:firstLine="0"/>
      </w:pPr>
      <w:r>
        <w:rPr>
          <w:color w:val="000000"/>
          <w:lang w:eastAsia="ru-RU" w:bidi="ru-RU"/>
        </w:rPr>
        <w:t>Географическое местонахождение и обозначение точки подключения объекта на технологической схеме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4366"/>
        </w:tabs>
        <w:spacing w:before="0" w:after="0" w:line="250" w:lineRule="exact"/>
        <w:ind w:firstLine="0"/>
      </w:pPr>
      <w:r>
        <w:rPr>
          <w:color w:val="000000"/>
          <w:lang w:eastAsia="ru-RU" w:bidi="ru-RU"/>
        </w:rPr>
        <w:t>тепловых сетей Исполнителя:</w:t>
      </w:r>
      <w:r>
        <w:rPr>
          <w:color w:val="000000"/>
          <w:lang w:eastAsia="ru-RU" w:bidi="ru-RU"/>
        </w:rPr>
        <w:tab/>
        <w:t>.</w:t>
      </w:r>
    </w:p>
    <w:p w:rsidR="009A5A6C" w:rsidRDefault="009A5A6C" w:rsidP="009A5A6C">
      <w:pPr>
        <w:pStyle w:val="22"/>
        <w:numPr>
          <w:ilvl w:val="0"/>
          <w:numId w:val="11"/>
        </w:numPr>
        <w:shd w:val="clear" w:color="auto" w:fill="auto"/>
        <w:tabs>
          <w:tab w:val="left" w:pos="344"/>
          <w:tab w:val="left" w:leader="underscore" w:pos="2818"/>
        </w:tabs>
        <w:spacing w:before="0" w:after="0" w:line="250" w:lineRule="exact"/>
        <w:ind w:firstLine="0"/>
      </w:pPr>
      <w:r>
        <w:rPr>
          <w:color w:val="000000"/>
          <w:lang w:eastAsia="ru-RU" w:bidi="ru-RU"/>
        </w:rPr>
        <w:t>Тип схемы ГВС:</w:t>
      </w:r>
      <w:r>
        <w:rPr>
          <w:color w:val="000000"/>
          <w:lang w:eastAsia="ru-RU" w:bidi="ru-RU"/>
        </w:rPr>
        <w:tab/>
        <w:t>(открытая/закрытая)</w:t>
      </w:r>
    </w:p>
    <w:p w:rsidR="009A5A6C" w:rsidRDefault="009A5A6C" w:rsidP="009A5A6C">
      <w:pPr>
        <w:pStyle w:val="22"/>
        <w:numPr>
          <w:ilvl w:val="0"/>
          <w:numId w:val="11"/>
        </w:numPr>
        <w:shd w:val="clear" w:color="auto" w:fill="auto"/>
        <w:tabs>
          <w:tab w:val="left" w:pos="344"/>
        </w:tabs>
        <w:spacing w:before="0" w:after="0" w:line="250" w:lineRule="exact"/>
        <w:ind w:firstLine="0"/>
      </w:pPr>
      <w:r>
        <w:rPr>
          <w:color w:val="000000"/>
          <w:lang w:eastAsia="ru-RU" w:bidi="ru-RU"/>
        </w:rPr>
        <w:t>Условия подключения выполнены в полном объеме.</w:t>
      </w:r>
    </w:p>
    <w:p w:rsidR="009A5A6C" w:rsidRDefault="009A5A6C" w:rsidP="009A5A6C">
      <w:pPr>
        <w:pStyle w:val="22"/>
        <w:numPr>
          <w:ilvl w:val="0"/>
          <w:numId w:val="11"/>
        </w:numPr>
        <w:shd w:val="clear" w:color="auto" w:fill="auto"/>
        <w:tabs>
          <w:tab w:val="left" w:pos="344"/>
        </w:tabs>
        <w:spacing w:before="0" w:after="0" w:line="250" w:lineRule="exact"/>
        <w:ind w:firstLine="0"/>
      </w:pPr>
      <w:r>
        <w:rPr>
          <w:color w:val="000000"/>
          <w:lang w:eastAsia="ru-RU" w:bidi="ru-RU"/>
        </w:rPr>
        <w:t xml:space="preserve">Стоимость подключения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, согласно заключенному договору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3418"/>
          <w:tab w:val="left" w:leader="underscore" w:pos="6480"/>
        </w:tabs>
        <w:spacing w:before="0" w:after="0" w:line="250" w:lineRule="exact"/>
        <w:ind w:firstLine="0"/>
      </w:pPr>
      <w:r>
        <w:rPr>
          <w:color w:val="000000"/>
          <w:lang w:eastAsia="ru-RU" w:bidi="ru-RU"/>
        </w:rPr>
        <w:t>(п. 3.1.2.) составляет</w:t>
      </w:r>
      <w:r>
        <w:rPr>
          <w:color w:val="000000"/>
          <w:lang w:eastAsia="ru-RU" w:bidi="ru-RU"/>
        </w:rPr>
        <w:tab/>
        <w:t>руб. в т. ч. НДС 18% -</w:t>
      </w:r>
      <w:r>
        <w:rPr>
          <w:color w:val="000000"/>
          <w:lang w:eastAsia="ru-RU" w:bidi="ru-RU"/>
        </w:rPr>
        <w:tab/>
        <w:t>руб.</w:t>
      </w:r>
    </w:p>
    <w:p w:rsidR="009A5A6C" w:rsidRDefault="009A5A6C" w:rsidP="009A5A6C">
      <w:pPr>
        <w:pStyle w:val="22"/>
        <w:shd w:val="clear" w:color="auto" w:fill="auto"/>
        <w:spacing w:before="0" w:after="0" w:line="250" w:lineRule="exact"/>
        <w:ind w:firstLine="0"/>
      </w:pPr>
      <w:r>
        <w:rPr>
          <w:color w:val="000000"/>
          <w:lang w:eastAsia="ru-RU" w:bidi="ru-RU"/>
        </w:rPr>
        <w:t xml:space="preserve">7.Обязательства Заявителя по оплате стоимости подключения к </w:t>
      </w:r>
      <w:proofErr w:type="gramStart"/>
      <w:r>
        <w:rPr>
          <w:color w:val="000000"/>
          <w:lang w:eastAsia="ru-RU" w:bidi="ru-RU"/>
        </w:rPr>
        <w:t>СТ</w:t>
      </w:r>
      <w:proofErr w:type="gramEnd"/>
      <w:r>
        <w:rPr>
          <w:color w:val="000000"/>
          <w:lang w:eastAsia="ru-RU" w:bidi="ru-RU"/>
        </w:rPr>
        <w:t xml:space="preserve"> Исполнителя согласно заключенному договору исполнены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3753"/>
          <w:tab w:val="left" w:leader="underscore" w:pos="6797"/>
        </w:tabs>
        <w:spacing w:before="0" w:after="0" w:line="250" w:lineRule="exact"/>
        <w:ind w:firstLine="0"/>
      </w:pPr>
      <w:r>
        <w:rPr>
          <w:rStyle w:val="2115pt"/>
        </w:rPr>
        <w:lastRenderedPageBreak/>
        <w:t>в полном объеме, в сумме</w:t>
      </w:r>
      <w:r>
        <w:rPr>
          <w:color w:val="000000"/>
          <w:lang w:eastAsia="ru-RU" w:bidi="ru-RU"/>
        </w:rPr>
        <w:tab/>
        <w:t>руб. в т. ч. НДС 18% -</w:t>
      </w:r>
      <w:r>
        <w:rPr>
          <w:color w:val="000000"/>
          <w:lang w:eastAsia="ru-RU" w:bidi="ru-RU"/>
        </w:rPr>
        <w:tab/>
      </w:r>
      <w:proofErr w:type="spellStart"/>
      <w:r>
        <w:rPr>
          <w:color w:val="000000"/>
          <w:lang w:eastAsia="ru-RU" w:bidi="ru-RU"/>
        </w:rPr>
        <w:t>руб</w:t>
      </w:r>
      <w:proofErr w:type="spellEnd"/>
    </w:p>
    <w:p w:rsidR="009A5A6C" w:rsidRDefault="009A5A6C" w:rsidP="009A5A6C">
      <w:pPr>
        <w:pStyle w:val="30"/>
        <w:shd w:val="clear" w:color="auto" w:fill="auto"/>
        <w:tabs>
          <w:tab w:val="left" w:leader="underscore" w:pos="5549"/>
          <w:tab w:val="left" w:leader="underscore" w:pos="9079"/>
          <w:tab w:val="left" w:leader="underscore" w:pos="10212"/>
        </w:tabs>
        <w:spacing w:before="0" w:after="0" w:line="250" w:lineRule="exact"/>
        <w:ind w:left="480"/>
      </w:pPr>
      <w:r>
        <w:rPr>
          <w:color w:val="000000"/>
          <w:lang w:eastAsia="ru-RU" w:bidi="ru-RU"/>
        </w:rPr>
        <w:t>не в полном объеме, а именно, в сумме</w:t>
      </w:r>
      <w:r>
        <w:rPr>
          <w:rStyle w:val="311pt"/>
          <w:i w:val="0"/>
          <w:iCs w:val="0"/>
        </w:rPr>
        <w:tab/>
        <w:t xml:space="preserve"> руб. в т. ч. НДС 18% - </w:t>
      </w:r>
      <w:r>
        <w:rPr>
          <w:rStyle w:val="311pt"/>
          <w:i w:val="0"/>
          <w:iCs w:val="0"/>
        </w:rPr>
        <w:tab/>
        <w:t xml:space="preserve"> </w:t>
      </w:r>
      <w:proofErr w:type="spellStart"/>
      <w:r>
        <w:rPr>
          <w:rStyle w:val="311pt"/>
          <w:i w:val="0"/>
          <w:iCs w:val="0"/>
        </w:rPr>
        <w:t>руб</w:t>
      </w:r>
      <w:proofErr w:type="spellEnd"/>
      <w:r>
        <w:rPr>
          <w:rStyle w:val="311pt"/>
          <w:i w:val="0"/>
          <w:iCs w:val="0"/>
        </w:rPr>
        <w:t xml:space="preserve"> </w:t>
      </w:r>
      <w:r>
        <w:rPr>
          <w:rStyle w:val="311pt"/>
          <w:i w:val="0"/>
          <w:iCs w:val="0"/>
        </w:rPr>
        <w:tab/>
        <w:t>.</w:t>
      </w:r>
    </w:p>
    <w:p w:rsidR="009A5A6C" w:rsidRDefault="009A5A6C" w:rsidP="009A5A6C">
      <w:pPr>
        <w:pStyle w:val="30"/>
        <w:shd w:val="clear" w:color="auto" w:fill="auto"/>
        <w:spacing w:before="0" w:after="0" w:line="250" w:lineRule="exact"/>
        <w:ind w:left="480"/>
      </w:pPr>
      <w:r>
        <w:rPr>
          <w:color w:val="000000"/>
          <w:lang w:eastAsia="ru-RU" w:bidi="ru-RU"/>
        </w:rPr>
        <w:t>(выбирается вариант в зависимости от выполнения обязательств)</w:t>
      </w:r>
    </w:p>
    <w:p w:rsidR="009A5A6C" w:rsidRDefault="009A5A6C" w:rsidP="009A5A6C">
      <w:pPr>
        <w:jc w:val="both"/>
        <w:rPr>
          <w:color w:val="000000"/>
          <w:lang w:eastAsia="ru-RU" w:bidi="ru-RU"/>
        </w:rPr>
      </w:pPr>
    </w:p>
    <w:tbl>
      <w:tblPr>
        <w:tblW w:w="10489" w:type="dxa"/>
        <w:tblInd w:w="-983" w:type="dxa"/>
        <w:tblCellMar>
          <w:left w:w="0" w:type="dxa"/>
          <w:right w:w="0" w:type="dxa"/>
        </w:tblCellMar>
        <w:tblLook w:val="01E0"/>
      </w:tblPr>
      <w:tblGrid>
        <w:gridCol w:w="168"/>
        <w:gridCol w:w="602"/>
        <w:gridCol w:w="280"/>
        <w:gridCol w:w="2184"/>
        <w:gridCol w:w="350"/>
        <w:gridCol w:w="602"/>
        <w:gridCol w:w="350"/>
        <w:gridCol w:w="560"/>
        <w:gridCol w:w="168"/>
        <w:gridCol w:w="601"/>
        <w:gridCol w:w="252"/>
        <w:gridCol w:w="2310"/>
        <w:gridCol w:w="364"/>
        <w:gridCol w:w="602"/>
        <w:gridCol w:w="1096"/>
      </w:tblGrid>
      <w:tr w:rsidR="009A5A6C" w:rsidRPr="003C0467" w:rsidTr="007D3E0F">
        <w:tc>
          <w:tcPr>
            <w:tcW w:w="4536" w:type="dxa"/>
            <w:gridSpan w:val="7"/>
            <w:vAlign w:val="bottom"/>
          </w:tcPr>
          <w:p w:rsidR="009A5A6C" w:rsidRPr="003C0467" w:rsidRDefault="009A5A6C" w:rsidP="007D3E0F">
            <w:pPr>
              <w:spacing w:after="0" w:line="240" w:lineRule="auto"/>
              <w:ind w:left="70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</w:tr>
      <w:tr w:rsidR="009A5A6C" w:rsidRPr="003C0467" w:rsidTr="007D3E0F">
        <w:tc>
          <w:tcPr>
            <w:tcW w:w="4536" w:type="dxa"/>
            <w:gridSpan w:val="7"/>
            <w:tcBorders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5A6C" w:rsidRPr="003C0467" w:rsidTr="007D3E0F">
        <w:tc>
          <w:tcPr>
            <w:tcW w:w="4536" w:type="dxa"/>
            <w:gridSpan w:val="7"/>
            <w:tcBorders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5A6C" w:rsidRPr="003C0467" w:rsidTr="007D3E0F">
        <w:tc>
          <w:tcPr>
            <w:tcW w:w="4536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3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5A6C" w:rsidRPr="003C0467" w:rsidTr="007D3E0F">
        <w:tc>
          <w:tcPr>
            <w:tcW w:w="168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8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0" w:type="dxa"/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4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0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6" w:type="dxa"/>
            <w:tcBorders>
              <w:top w:val="single" w:sz="4" w:space="0" w:color="auto"/>
            </w:tcBorders>
            <w:vAlign w:val="bottom"/>
          </w:tcPr>
          <w:p w:rsidR="009A5A6C" w:rsidRPr="003C0467" w:rsidRDefault="009A5A6C" w:rsidP="007D3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pStyle w:val="a5"/>
        <w:framePr w:w="4056" w:h="806" w:hRule="exact" w:wrap="none" w:vAnchor="page" w:hAnchor="page" w:x="7305" w:y="1113"/>
        <w:shd w:val="clear" w:color="auto" w:fill="auto"/>
        <w:tabs>
          <w:tab w:val="left" w:pos="2847"/>
          <w:tab w:val="left" w:pos="3553"/>
          <w:tab w:val="left" w:pos="4868"/>
        </w:tabs>
        <w:ind w:left="1340"/>
      </w:pPr>
      <w:r>
        <w:rPr>
          <w:color w:val="000000"/>
          <w:lang w:eastAsia="ru-RU" w:bidi="ru-RU"/>
        </w:rPr>
        <w:t>Приложение № 4 к договору</w:t>
      </w:r>
    </w:p>
    <w:p w:rsidR="009A5A6C" w:rsidRDefault="009A5A6C" w:rsidP="009A5A6C">
      <w:pPr>
        <w:pStyle w:val="a5"/>
        <w:framePr w:w="4056" w:h="806" w:hRule="exact" w:wrap="none" w:vAnchor="page" w:hAnchor="page" w:x="7305" w:y="1113"/>
        <w:shd w:val="clear" w:color="auto" w:fill="auto"/>
        <w:tabs>
          <w:tab w:val="left" w:pos="1507"/>
          <w:tab w:val="left" w:pos="2213"/>
          <w:tab w:val="left" w:pos="3528"/>
        </w:tabs>
      </w:pPr>
      <w:r>
        <w:rPr>
          <w:color w:val="000000"/>
          <w:lang w:eastAsia="ru-RU" w:bidi="ru-RU"/>
        </w:rPr>
        <w:t>о подключении к системе теплоснабжения</w:t>
      </w:r>
    </w:p>
    <w:p w:rsidR="009A5A6C" w:rsidRDefault="009A5A6C" w:rsidP="009A5A6C">
      <w:pPr>
        <w:jc w:val="both"/>
        <w:rPr>
          <w:color w:val="000000"/>
          <w:lang w:eastAsia="ru-RU" w:bidi="ru-RU"/>
        </w:rPr>
      </w:pPr>
    </w:p>
    <w:p w:rsidR="009A5A6C" w:rsidRDefault="009A5A6C" w:rsidP="009A5A6C">
      <w:pPr>
        <w:jc w:val="right"/>
        <w:rPr>
          <w:sz w:val="2"/>
          <w:szCs w:val="2"/>
        </w:rPr>
      </w:pPr>
      <w:r>
        <w:rPr>
          <w:color w:val="000000"/>
          <w:lang w:eastAsia="ru-RU" w:bidi="ru-RU"/>
        </w:rPr>
        <w:t>№</w:t>
      </w:r>
      <w:r>
        <w:rPr>
          <w:color w:val="000000"/>
          <w:lang w:eastAsia="ru-RU" w:bidi="ru-RU"/>
        </w:rPr>
        <w:tab/>
        <w:t>от «</w:t>
      </w:r>
      <w:r>
        <w:rPr>
          <w:color w:val="000000"/>
          <w:lang w:eastAsia="ru-RU" w:bidi="ru-RU"/>
        </w:rPr>
        <w:tab/>
        <w:t>»</w:t>
      </w:r>
    </w:p>
    <w:p w:rsidR="009A5A6C" w:rsidRDefault="009A5A6C" w:rsidP="009A5A6C">
      <w:pPr>
        <w:pStyle w:val="22"/>
        <w:shd w:val="clear" w:color="auto" w:fill="auto"/>
        <w:spacing w:before="0" w:after="265" w:line="220" w:lineRule="exact"/>
        <w:ind w:left="20" w:firstLine="0"/>
        <w:jc w:val="center"/>
      </w:pPr>
      <w:r>
        <w:rPr>
          <w:color w:val="000000"/>
          <w:lang w:eastAsia="ru-RU" w:bidi="ru-RU"/>
        </w:rPr>
        <w:t>Акт разграничения балансовой принадлежности сетей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5371"/>
        </w:tabs>
        <w:spacing w:before="0" w:after="0" w:line="274" w:lineRule="exact"/>
        <w:ind w:firstLine="0"/>
      </w:pPr>
      <w:proofErr w:type="gramStart"/>
      <w:r>
        <w:rPr>
          <w:color w:val="000000"/>
          <w:lang w:eastAsia="ru-RU" w:bidi="ru-RU"/>
        </w:rPr>
        <w:t xml:space="preserve">Мы, нижеподписавшиеся </w:t>
      </w:r>
      <w:r>
        <w:rPr>
          <w:color w:val="000000"/>
          <w:lang w:eastAsia="ru-RU" w:bidi="ru-RU"/>
        </w:rPr>
        <w:tab/>
        <w:t xml:space="preserve">, </w:t>
      </w:r>
      <w:r>
        <w:rPr>
          <w:rStyle w:val="2115pt"/>
        </w:rPr>
        <w:t>(наименование Исполнителя)</w:t>
      </w:r>
      <w:r>
        <w:rPr>
          <w:color w:val="000000"/>
          <w:lang w:eastAsia="ru-RU" w:bidi="ru-RU"/>
        </w:rPr>
        <w:t xml:space="preserve"> именуем</w:t>
      </w:r>
      <w:r>
        <w:rPr>
          <w:color w:val="000000"/>
          <w:lang w:eastAsia="ru-RU" w:bidi="ru-RU"/>
        </w:rPr>
        <w:tab/>
        <w:t xml:space="preserve"> в </w:t>
      </w:r>
      <w:r>
        <w:rPr>
          <w:rStyle w:val="311pt"/>
          <w:i w:val="0"/>
          <w:iCs w:val="0"/>
        </w:rPr>
        <w:t>дальнейшем Исполнитель, в лице</w:t>
      </w:r>
      <w:r>
        <w:rPr>
          <w:rStyle w:val="311pt"/>
          <w:i w:val="0"/>
          <w:iCs w:val="0"/>
        </w:rPr>
        <w:tab/>
        <w:t xml:space="preserve"> </w:t>
      </w:r>
      <w:r>
        <w:rPr>
          <w:color w:val="000000"/>
          <w:lang w:eastAsia="ru-RU" w:bidi="ru-RU"/>
        </w:rPr>
        <w:t>(наименование должности, фамилия, имя, отчество)</w:t>
      </w:r>
      <w:r>
        <w:rPr>
          <w:rStyle w:val="311pt"/>
          <w:i w:val="0"/>
          <w:iCs w:val="0"/>
        </w:rPr>
        <w:t xml:space="preserve"> действующего на основании</w:t>
      </w:r>
      <w:r>
        <w:rPr>
          <w:rStyle w:val="311pt"/>
          <w:i w:val="0"/>
          <w:iCs w:val="0"/>
        </w:rPr>
        <w:tab/>
      </w:r>
      <w:r>
        <w:rPr>
          <w:color w:val="000000"/>
          <w:lang w:eastAsia="ru-RU" w:bidi="ru-RU"/>
        </w:rPr>
        <w:t>(положение, устав, доверенность - указать нужное),</w:t>
      </w:r>
      <w:r>
        <w:rPr>
          <w:rStyle w:val="311pt"/>
          <w:i w:val="0"/>
          <w:iCs w:val="0"/>
        </w:rPr>
        <w:t xml:space="preserve"> с одной стороны, и</w:t>
      </w:r>
      <w:r>
        <w:rPr>
          <w:rStyle w:val="311pt"/>
          <w:i w:val="0"/>
          <w:iCs w:val="0"/>
        </w:rPr>
        <w:tab/>
        <w:t xml:space="preserve">, </w:t>
      </w:r>
      <w:r>
        <w:rPr>
          <w:color w:val="000000"/>
          <w:lang w:eastAsia="ru-RU" w:bidi="ru-RU"/>
        </w:rPr>
        <w:t xml:space="preserve">(наименование </w:t>
      </w:r>
      <w:r>
        <w:rPr>
          <w:rStyle w:val="2115pt"/>
        </w:rPr>
        <w:t>Заявителя)</w:t>
      </w:r>
      <w:r>
        <w:rPr>
          <w:color w:val="000000"/>
          <w:lang w:eastAsia="ru-RU" w:bidi="ru-RU"/>
        </w:rPr>
        <w:t xml:space="preserve"> именуемого в дальнейшем Заявитель в лице </w:t>
      </w:r>
      <w:r>
        <w:rPr>
          <w:color w:val="000000"/>
          <w:lang w:eastAsia="ru-RU" w:bidi="ru-RU"/>
        </w:rPr>
        <w:tab/>
        <w:t xml:space="preserve">, </w:t>
      </w:r>
      <w:r>
        <w:rPr>
          <w:rStyle w:val="2115pt"/>
        </w:rPr>
        <w:t xml:space="preserve">(наименование должности, </w:t>
      </w:r>
      <w:r>
        <w:rPr>
          <w:color w:val="000000"/>
          <w:lang w:eastAsia="ru-RU" w:bidi="ru-RU"/>
        </w:rPr>
        <w:t>фамилия, имя, отчество)</w:t>
      </w:r>
      <w:r>
        <w:rPr>
          <w:rStyle w:val="311pt"/>
          <w:i w:val="0"/>
          <w:iCs w:val="0"/>
        </w:rPr>
        <w:t xml:space="preserve"> действующего на основании </w:t>
      </w:r>
      <w:r>
        <w:rPr>
          <w:rStyle w:val="311pt"/>
          <w:i w:val="0"/>
          <w:iCs w:val="0"/>
        </w:rPr>
        <w:tab/>
        <w:t xml:space="preserve"> </w:t>
      </w:r>
      <w:r>
        <w:rPr>
          <w:color w:val="000000"/>
          <w:lang w:eastAsia="ru-RU" w:bidi="ru-RU"/>
        </w:rPr>
        <w:t xml:space="preserve">(положение, устав, </w:t>
      </w:r>
      <w:r>
        <w:rPr>
          <w:rStyle w:val="2115pt"/>
        </w:rPr>
        <w:t>доверенность - указать нужное),</w:t>
      </w:r>
      <w:r>
        <w:rPr>
          <w:color w:val="000000"/>
          <w:lang w:eastAsia="ru-RU" w:bidi="ru-RU"/>
        </w:rPr>
        <w:t xml:space="preserve"> с другой стороны, именуемые в дальнейшем Стороны, составили настоящий акт о том</w:t>
      </w:r>
      <w:proofErr w:type="gramEnd"/>
      <w:r>
        <w:rPr>
          <w:color w:val="000000"/>
          <w:lang w:eastAsia="ru-RU" w:bidi="ru-RU"/>
        </w:rPr>
        <w:t>, что:</w:t>
      </w:r>
    </w:p>
    <w:p w:rsidR="009A5A6C" w:rsidRDefault="009A5A6C" w:rsidP="009A5A6C">
      <w:pPr>
        <w:pStyle w:val="30"/>
        <w:shd w:val="clear" w:color="auto" w:fill="auto"/>
        <w:spacing w:before="0" w:after="21" w:line="274" w:lineRule="exact"/>
      </w:pPr>
      <w:r>
        <w:rPr>
          <w:rStyle w:val="311pt"/>
          <w:i w:val="0"/>
          <w:iCs w:val="0"/>
        </w:rPr>
        <w:t xml:space="preserve">Граница балансовой принадлежности сетей находится </w:t>
      </w:r>
      <w:r>
        <w:rPr>
          <w:color w:val="000000"/>
          <w:lang w:eastAsia="ru-RU" w:bidi="ru-RU"/>
        </w:rPr>
        <w:t xml:space="preserve">(указываются границы раздела тепловых сетей, </w:t>
      </w:r>
      <w:proofErr w:type="spellStart"/>
      <w:r>
        <w:rPr>
          <w:color w:val="000000"/>
          <w:lang w:eastAsia="ru-RU" w:bidi="ru-RU"/>
        </w:rPr>
        <w:t>теплопотребляющих</w:t>
      </w:r>
      <w:proofErr w:type="spellEnd"/>
      <w:r>
        <w:rPr>
          <w:color w:val="000000"/>
          <w:lang w:eastAsia="ru-RU" w:bidi="ru-RU"/>
        </w:rPr>
        <w:t xml:space="preserve"> установок и источников тепловой энергии по признаку владения на праве собственности или ином законном основании):</w:t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7178"/>
        </w:tabs>
        <w:spacing w:before="0" w:after="0" w:line="547" w:lineRule="exact"/>
        <w:ind w:firstLine="0"/>
      </w:pPr>
      <w:r>
        <w:rPr>
          <w:color w:val="000000"/>
          <w:lang w:eastAsia="ru-RU" w:bidi="ru-RU"/>
        </w:rPr>
        <w:t>Исполнитель: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shd w:val="clear" w:color="auto" w:fill="auto"/>
        <w:tabs>
          <w:tab w:val="left" w:leader="underscore" w:pos="7178"/>
        </w:tabs>
        <w:spacing w:before="0" w:after="0" w:line="547" w:lineRule="exact"/>
        <w:ind w:firstLine="0"/>
      </w:pPr>
      <w:r>
        <w:rPr>
          <w:color w:val="000000"/>
          <w:lang w:eastAsia="ru-RU" w:bidi="ru-RU"/>
        </w:rPr>
        <w:t>Заявитель:</w:t>
      </w:r>
      <w:r>
        <w:rPr>
          <w:color w:val="000000"/>
          <w:lang w:eastAsia="ru-RU" w:bidi="ru-RU"/>
        </w:rPr>
        <w:tab/>
      </w:r>
    </w:p>
    <w:p w:rsidR="009A5A6C" w:rsidRDefault="009A5A6C" w:rsidP="009A5A6C">
      <w:pPr>
        <w:pStyle w:val="22"/>
        <w:shd w:val="clear" w:color="auto" w:fill="auto"/>
        <w:tabs>
          <w:tab w:val="left" w:pos="5664"/>
        </w:tabs>
        <w:spacing w:before="0" w:after="0" w:line="547" w:lineRule="exact"/>
        <w:ind w:firstLine="0"/>
      </w:pPr>
      <w:r>
        <w:rPr>
          <w:color w:val="000000"/>
          <w:lang w:eastAsia="ru-RU" w:bidi="ru-RU"/>
        </w:rPr>
        <w:t>Исполнитель:</w:t>
      </w:r>
      <w:r>
        <w:rPr>
          <w:color w:val="000000"/>
          <w:lang w:eastAsia="ru-RU" w:bidi="ru-RU"/>
        </w:rPr>
        <w:tab/>
        <w:t>Заявитель:</w:t>
      </w: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p w:rsidR="009A5A6C" w:rsidRDefault="009A5A6C" w:rsidP="009A5A6C">
      <w:pPr>
        <w:jc w:val="both"/>
        <w:rPr>
          <w:sz w:val="2"/>
          <w:szCs w:val="2"/>
        </w:rPr>
      </w:pPr>
    </w:p>
    <w:sectPr w:rsidR="009A5A6C" w:rsidSect="00C21F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73FFA"/>
    <w:multiLevelType w:val="multilevel"/>
    <w:tmpl w:val="10B0B6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6C34099"/>
    <w:multiLevelType w:val="multilevel"/>
    <w:tmpl w:val="E3583A74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0CE6E6B"/>
    <w:multiLevelType w:val="multilevel"/>
    <w:tmpl w:val="BED81B24"/>
    <w:lvl w:ilvl="0">
      <w:start w:val="1"/>
      <w:numFmt w:val="decimal"/>
      <w:lvlText w:val="3.2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1105262"/>
    <w:multiLevelType w:val="multilevel"/>
    <w:tmpl w:val="5EF2F8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29A4560"/>
    <w:multiLevelType w:val="multilevel"/>
    <w:tmpl w:val="440E5F1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">
    <w:nsid w:val="47636720"/>
    <w:multiLevelType w:val="multilevel"/>
    <w:tmpl w:val="440E5F1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">
    <w:nsid w:val="496C05CA"/>
    <w:multiLevelType w:val="multilevel"/>
    <w:tmpl w:val="440E5F1E"/>
    <w:lvl w:ilvl="0">
      <w:start w:val="1"/>
      <w:numFmt w:val="decimal"/>
      <w:lvlText w:val="%1."/>
      <w:lvlJc w:val="left"/>
      <w:pPr>
        <w:ind w:left="3403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">
    <w:nsid w:val="61CA55DC"/>
    <w:multiLevelType w:val="multilevel"/>
    <w:tmpl w:val="54FCA68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C733FE1"/>
    <w:multiLevelType w:val="multilevel"/>
    <w:tmpl w:val="9F2CEB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6E477C0A"/>
    <w:multiLevelType w:val="multilevel"/>
    <w:tmpl w:val="CABAEEC2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F594B28"/>
    <w:multiLevelType w:val="multilevel"/>
    <w:tmpl w:val="1BB66300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10"/>
  </w:num>
  <w:num w:numId="5">
    <w:abstractNumId w:val="0"/>
  </w:num>
  <w:num w:numId="6">
    <w:abstractNumId w:val="5"/>
  </w:num>
  <w:num w:numId="7">
    <w:abstractNumId w:val="4"/>
  </w:num>
  <w:num w:numId="8">
    <w:abstractNumId w:val="8"/>
  </w:num>
  <w:num w:numId="9">
    <w:abstractNumId w:val="9"/>
  </w:num>
  <w:num w:numId="10">
    <w:abstractNumId w:val="1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6C38"/>
    <w:rsid w:val="001A4487"/>
    <w:rsid w:val="002C39F6"/>
    <w:rsid w:val="00406AA5"/>
    <w:rsid w:val="00427277"/>
    <w:rsid w:val="00586EBE"/>
    <w:rsid w:val="007C564B"/>
    <w:rsid w:val="008E6C38"/>
    <w:rsid w:val="009A5A6C"/>
    <w:rsid w:val="009B40A0"/>
    <w:rsid w:val="00AF2FB7"/>
    <w:rsid w:val="00B45D30"/>
    <w:rsid w:val="00C21FBA"/>
    <w:rsid w:val="00C8602F"/>
    <w:rsid w:val="00D35954"/>
    <w:rsid w:val="00D37D8F"/>
    <w:rsid w:val="00D674C8"/>
    <w:rsid w:val="00E47B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ajorBidi"/>
        <w:sz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F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9B40A0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eastAsiaTheme="majorEastAsia"/>
      <w:sz w:val="28"/>
      <w:szCs w:val="24"/>
    </w:rPr>
  </w:style>
  <w:style w:type="character" w:customStyle="1" w:styleId="2">
    <w:name w:val="Заголовок №2"/>
    <w:basedOn w:val="a0"/>
    <w:rsid w:val="008E6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0">
    <w:name w:val="Заголовок №2_"/>
    <w:basedOn w:val="a0"/>
    <w:rsid w:val="008E6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1">
    <w:name w:val="Основной текст (2)_"/>
    <w:basedOn w:val="a0"/>
    <w:link w:val="22"/>
    <w:rsid w:val="008E6C38"/>
    <w:rPr>
      <w:rFonts w:ascii="Times New Roman" w:eastAsia="Times New Roman" w:hAnsi="Times New Roman" w:cs="Times New Roman"/>
      <w:szCs w:val="22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8E6C38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2115pt">
    <w:name w:val="Основной текст (2) + 11;5 pt;Курсив"/>
    <w:basedOn w:val="21"/>
    <w:rsid w:val="008E6C38"/>
    <w:rPr>
      <w:i/>
      <w:iCs/>
      <w:color w:val="000000"/>
      <w:spacing w:val="0"/>
      <w:w w:val="100"/>
      <w:position w:val="0"/>
      <w:sz w:val="23"/>
      <w:szCs w:val="23"/>
      <w:lang w:val="ru-RU" w:eastAsia="ru-RU" w:bidi="ru-RU"/>
    </w:rPr>
  </w:style>
  <w:style w:type="character" w:customStyle="1" w:styleId="311pt">
    <w:name w:val="Основной текст (3) + 11 pt;Не курсив"/>
    <w:basedOn w:val="3"/>
    <w:rsid w:val="008E6C38"/>
    <w:rPr>
      <w:color w:val="000000"/>
      <w:spacing w:val="0"/>
      <w:w w:val="100"/>
      <w:position w:val="0"/>
      <w:sz w:val="22"/>
      <w:szCs w:val="22"/>
      <w:lang w:val="ru-RU" w:eastAsia="ru-RU" w:bidi="ru-RU"/>
    </w:rPr>
  </w:style>
  <w:style w:type="character" w:customStyle="1" w:styleId="23">
    <w:name w:val="Основной текст (2) + Полужирный"/>
    <w:basedOn w:val="21"/>
    <w:rsid w:val="008E6C38"/>
    <w:rPr>
      <w:b/>
      <w:bCs/>
      <w:color w:val="000000"/>
      <w:spacing w:val="0"/>
      <w:w w:val="100"/>
      <w:position w:val="0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8E6C38"/>
    <w:pPr>
      <w:widowControl w:val="0"/>
      <w:shd w:val="clear" w:color="auto" w:fill="FFFFFF"/>
      <w:spacing w:before="240" w:after="60" w:line="0" w:lineRule="atLeast"/>
      <w:ind w:hanging="460"/>
      <w:jc w:val="both"/>
    </w:pPr>
    <w:rPr>
      <w:rFonts w:ascii="Times New Roman" w:eastAsia="Times New Roman" w:hAnsi="Times New Roman" w:cs="Times New Roman"/>
      <w:szCs w:val="22"/>
    </w:rPr>
  </w:style>
  <w:style w:type="paragraph" w:customStyle="1" w:styleId="30">
    <w:name w:val="Основной текст (3)"/>
    <w:basedOn w:val="a"/>
    <w:link w:val="3"/>
    <w:rsid w:val="008E6C38"/>
    <w:pPr>
      <w:widowControl w:val="0"/>
      <w:shd w:val="clear" w:color="auto" w:fill="FFFFFF"/>
      <w:spacing w:before="60" w:after="360" w:line="0" w:lineRule="atLeast"/>
      <w:jc w:val="both"/>
    </w:pPr>
    <w:rPr>
      <w:rFonts w:ascii="Times New Roman" w:eastAsia="Times New Roman" w:hAnsi="Times New Roman" w:cs="Times New Roman"/>
      <w:i/>
      <w:iCs/>
      <w:sz w:val="23"/>
      <w:szCs w:val="23"/>
    </w:rPr>
  </w:style>
  <w:style w:type="character" w:customStyle="1" w:styleId="a4">
    <w:name w:val="Колонтитул_"/>
    <w:basedOn w:val="a0"/>
    <w:link w:val="a5"/>
    <w:rsid w:val="007C564B"/>
    <w:rPr>
      <w:rFonts w:ascii="Times New Roman" w:eastAsia="Times New Roman" w:hAnsi="Times New Roman" w:cs="Times New Roman"/>
      <w:szCs w:val="22"/>
      <w:shd w:val="clear" w:color="auto" w:fill="FFFFFF"/>
    </w:rPr>
  </w:style>
  <w:style w:type="paragraph" w:customStyle="1" w:styleId="a5">
    <w:name w:val="Колонтитул"/>
    <w:basedOn w:val="a"/>
    <w:link w:val="a4"/>
    <w:rsid w:val="007C564B"/>
    <w:pPr>
      <w:widowControl w:val="0"/>
      <w:shd w:val="clear" w:color="auto" w:fill="FFFFFF"/>
      <w:spacing w:after="0" w:line="250" w:lineRule="exact"/>
      <w:jc w:val="both"/>
    </w:pPr>
    <w:rPr>
      <w:rFonts w:ascii="Times New Roman" w:eastAsia="Times New Roman" w:hAnsi="Times New Roman" w:cs="Times New Roman"/>
      <w:szCs w:val="22"/>
    </w:rPr>
  </w:style>
  <w:style w:type="character" w:customStyle="1" w:styleId="a6">
    <w:name w:val="Оглавление_"/>
    <w:basedOn w:val="a0"/>
    <w:link w:val="a7"/>
    <w:rsid w:val="00586EBE"/>
    <w:rPr>
      <w:rFonts w:ascii="Times New Roman" w:eastAsia="Times New Roman" w:hAnsi="Times New Roman" w:cs="Times New Roman"/>
      <w:szCs w:val="22"/>
      <w:shd w:val="clear" w:color="auto" w:fill="FFFFFF"/>
    </w:rPr>
  </w:style>
  <w:style w:type="character" w:customStyle="1" w:styleId="24">
    <w:name w:val="Оглавление (2)_"/>
    <w:basedOn w:val="a0"/>
    <w:link w:val="25"/>
    <w:rsid w:val="00586EBE"/>
    <w:rPr>
      <w:rFonts w:ascii="Times New Roman" w:eastAsia="Times New Roman" w:hAnsi="Times New Roman" w:cs="Times New Roman"/>
      <w:b/>
      <w:bCs/>
      <w:szCs w:val="22"/>
      <w:shd w:val="clear" w:color="auto" w:fill="FFFFFF"/>
    </w:rPr>
  </w:style>
  <w:style w:type="paragraph" w:customStyle="1" w:styleId="a7">
    <w:name w:val="Оглавление"/>
    <w:basedOn w:val="a"/>
    <w:link w:val="a6"/>
    <w:rsid w:val="00586EBE"/>
    <w:pPr>
      <w:widowControl w:val="0"/>
      <w:shd w:val="clear" w:color="auto" w:fill="FFFFFF"/>
      <w:spacing w:before="300" w:after="960" w:line="0" w:lineRule="atLeast"/>
      <w:jc w:val="both"/>
    </w:pPr>
    <w:rPr>
      <w:rFonts w:ascii="Times New Roman" w:eastAsia="Times New Roman" w:hAnsi="Times New Roman" w:cs="Times New Roman"/>
      <w:szCs w:val="22"/>
    </w:rPr>
  </w:style>
  <w:style w:type="paragraph" w:customStyle="1" w:styleId="25">
    <w:name w:val="Оглавление (2)"/>
    <w:basedOn w:val="a"/>
    <w:link w:val="24"/>
    <w:rsid w:val="00586EBE"/>
    <w:pPr>
      <w:widowControl w:val="0"/>
      <w:shd w:val="clear" w:color="auto" w:fill="FFFFFF"/>
      <w:spacing w:before="960" w:after="480" w:line="0" w:lineRule="atLeast"/>
    </w:pPr>
    <w:rPr>
      <w:rFonts w:ascii="Times New Roman" w:eastAsia="Times New Roman" w:hAnsi="Times New Roman" w:cs="Times New Roman"/>
      <w:b/>
      <w:bCs/>
      <w:szCs w:val="22"/>
    </w:rPr>
  </w:style>
  <w:style w:type="character" w:customStyle="1" w:styleId="a8">
    <w:name w:val="Подпись к таблице_"/>
    <w:basedOn w:val="a0"/>
    <w:link w:val="a9"/>
    <w:rsid w:val="009A5A6C"/>
    <w:rPr>
      <w:rFonts w:ascii="Times New Roman" w:eastAsia="Times New Roman" w:hAnsi="Times New Roman" w:cs="Times New Roman"/>
      <w:szCs w:val="22"/>
      <w:shd w:val="clear" w:color="auto" w:fill="FFFFFF"/>
    </w:rPr>
  </w:style>
  <w:style w:type="paragraph" w:customStyle="1" w:styleId="a9">
    <w:name w:val="Подпись к таблице"/>
    <w:basedOn w:val="a"/>
    <w:link w:val="a8"/>
    <w:rsid w:val="009A5A6C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12</Pages>
  <Words>3592</Words>
  <Characters>20478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EINCAI</dc:creator>
  <cp:lastModifiedBy>EINCAI</cp:lastModifiedBy>
  <cp:revision>2</cp:revision>
  <dcterms:created xsi:type="dcterms:W3CDTF">2018-12-18T03:28:00Z</dcterms:created>
  <dcterms:modified xsi:type="dcterms:W3CDTF">2018-12-18T04:20:00Z</dcterms:modified>
</cp:coreProperties>
</file>