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8B" w:rsidRPr="001E6BE5" w:rsidRDefault="000A6A8B" w:rsidP="00127BC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ПРОТОКОЛ № 1</w:t>
      </w:r>
    </w:p>
    <w:p w:rsidR="000A6A8B" w:rsidRPr="001E6BE5" w:rsidRDefault="000A6A8B" w:rsidP="00127BC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заседания рабочей группы по вопросам оказания имущественной поддержки субъектов малого и среднего предпринимательства в Куйбышевском районе</w:t>
      </w:r>
    </w:p>
    <w:p w:rsidR="000A6A8B" w:rsidRPr="001E6BE5" w:rsidRDefault="000A6A8B" w:rsidP="007926B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6A8B" w:rsidRPr="001E6BE5" w:rsidRDefault="000A6A8B" w:rsidP="000F20A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Дата проведения: "</w:t>
      </w:r>
      <w:r w:rsidR="000003F9">
        <w:rPr>
          <w:rFonts w:ascii="Times New Roman" w:hAnsi="Times New Roman" w:cs="Times New Roman"/>
          <w:sz w:val="27"/>
          <w:szCs w:val="27"/>
        </w:rPr>
        <w:t>27</w:t>
      </w:r>
      <w:r w:rsidR="0089321B" w:rsidRPr="001E6BE5">
        <w:rPr>
          <w:rFonts w:ascii="Times New Roman" w:hAnsi="Times New Roman" w:cs="Times New Roman"/>
          <w:sz w:val="27"/>
          <w:szCs w:val="27"/>
        </w:rPr>
        <w:t>декабря</w:t>
      </w:r>
      <w:r w:rsidRPr="001E6BE5">
        <w:rPr>
          <w:rFonts w:ascii="Times New Roman" w:hAnsi="Times New Roman" w:cs="Times New Roman"/>
          <w:sz w:val="27"/>
          <w:szCs w:val="27"/>
        </w:rPr>
        <w:t xml:space="preserve">  202</w:t>
      </w:r>
      <w:r w:rsidR="0089321B" w:rsidRPr="001E6BE5">
        <w:rPr>
          <w:rFonts w:ascii="Times New Roman" w:hAnsi="Times New Roman" w:cs="Times New Roman"/>
          <w:sz w:val="27"/>
          <w:szCs w:val="27"/>
        </w:rPr>
        <w:t>3</w:t>
      </w:r>
      <w:r w:rsidRPr="001E6BE5">
        <w:rPr>
          <w:rFonts w:ascii="Times New Roman" w:hAnsi="Times New Roman" w:cs="Times New Roman"/>
          <w:sz w:val="27"/>
          <w:szCs w:val="27"/>
        </w:rPr>
        <w:t xml:space="preserve"> г.              Место проведения: г. Куйбышев, </w:t>
      </w: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Время проведения: 8:30                                          ул. Краскома,37 каб.18</w:t>
      </w: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1E6BE5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tbl>
      <w:tblPr>
        <w:tblW w:w="10131" w:type="dxa"/>
        <w:tblLook w:val="00A0"/>
      </w:tblPr>
      <w:tblGrid>
        <w:gridCol w:w="3074"/>
        <w:gridCol w:w="7057"/>
      </w:tblGrid>
      <w:tr w:rsidR="000A6A8B" w:rsidRPr="001E6BE5" w:rsidTr="00F45FFF">
        <w:trPr>
          <w:trHeight w:val="1439"/>
        </w:trPr>
        <w:tc>
          <w:tcPr>
            <w:tcW w:w="3074" w:type="dxa"/>
          </w:tcPr>
          <w:p w:rsidR="000A6A8B" w:rsidRPr="001E6BE5" w:rsidRDefault="000A6A8B" w:rsidP="00F45FFF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 xml:space="preserve">Мусатов Анатолий Михайлович            </w:t>
            </w:r>
          </w:p>
        </w:tc>
        <w:tc>
          <w:tcPr>
            <w:tcW w:w="7057" w:type="dxa"/>
          </w:tcPr>
          <w:p w:rsidR="000A6A8B" w:rsidRPr="001E6BE5" w:rsidRDefault="000A6A8B" w:rsidP="00741B1A">
            <w:pPr>
              <w:spacing w:line="341" w:lineRule="exact"/>
              <w:jc w:val="both"/>
              <w:rPr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заместитель главы администрации - начальник управления экономического развития и труда администрации Куйбышевского муниципального района Новосибирской области, председатель рабочей группы;</w:t>
            </w:r>
          </w:p>
        </w:tc>
      </w:tr>
      <w:tr w:rsidR="000A6A8B" w:rsidRPr="001E6BE5" w:rsidTr="007C5F21">
        <w:trPr>
          <w:trHeight w:val="1332"/>
        </w:trPr>
        <w:tc>
          <w:tcPr>
            <w:tcW w:w="3074" w:type="dxa"/>
          </w:tcPr>
          <w:p w:rsidR="000A6A8B" w:rsidRPr="001E6BE5" w:rsidRDefault="000A6A8B" w:rsidP="00741B1A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>Максиманова Тамара Вениаминовна</w:t>
            </w:r>
          </w:p>
        </w:tc>
        <w:tc>
          <w:tcPr>
            <w:tcW w:w="7057" w:type="dxa"/>
          </w:tcPr>
          <w:p w:rsidR="000A6A8B" w:rsidRPr="001E6BE5" w:rsidRDefault="000A6A8B" w:rsidP="00741B1A">
            <w:pPr>
              <w:tabs>
                <w:tab w:val="left" w:pos="2808"/>
                <w:tab w:val="right" w:pos="6024"/>
              </w:tabs>
              <w:spacing w:line="341" w:lineRule="exact"/>
              <w:jc w:val="both"/>
              <w:rPr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начальник управления муниципального имущества и учета казны администрации Куйбышевского муниципального района Новосибирской области, заместитель</w:t>
            </w:r>
            <w:r w:rsidRPr="001E6BE5">
              <w:rPr>
                <w:sz w:val="27"/>
                <w:szCs w:val="27"/>
              </w:rPr>
              <w:t xml:space="preserve"> </w:t>
            </w:r>
            <w:r w:rsidRPr="001E6BE5">
              <w:rPr>
                <w:rStyle w:val="2Exact"/>
                <w:sz w:val="27"/>
                <w:szCs w:val="27"/>
              </w:rPr>
              <w:t>председателя рабочей группы;</w:t>
            </w:r>
          </w:p>
        </w:tc>
      </w:tr>
      <w:tr w:rsidR="000A6A8B" w:rsidRPr="001E6BE5" w:rsidTr="007C5F21">
        <w:trPr>
          <w:trHeight w:val="2488"/>
        </w:trPr>
        <w:tc>
          <w:tcPr>
            <w:tcW w:w="3074" w:type="dxa"/>
          </w:tcPr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  <w:r w:rsidRPr="001E6BE5">
              <w:rPr>
                <w:sz w:val="27"/>
                <w:szCs w:val="27"/>
                <w:lang w:eastAsia="en-US"/>
              </w:rPr>
              <w:t xml:space="preserve">Обухов Александр Васильевич </w:t>
            </w: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  <w:proofErr w:type="spellStart"/>
            <w:r w:rsidRPr="001E6BE5">
              <w:rPr>
                <w:sz w:val="27"/>
                <w:szCs w:val="27"/>
                <w:lang w:eastAsia="en-US"/>
              </w:rPr>
              <w:t>Бейсембаева</w:t>
            </w:r>
            <w:proofErr w:type="spellEnd"/>
            <w:r w:rsidRPr="001E6BE5">
              <w:rPr>
                <w:sz w:val="27"/>
                <w:szCs w:val="27"/>
                <w:lang w:eastAsia="en-US"/>
              </w:rPr>
              <w:t xml:space="preserve"> Валентина Васильевна</w:t>
            </w: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7057" w:type="dxa"/>
          </w:tcPr>
          <w:p w:rsidR="000A6A8B" w:rsidRPr="001E6BE5" w:rsidRDefault="000A6A8B" w:rsidP="00A87D4E">
            <w:pPr>
              <w:pStyle w:val="a6"/>
              <w:spacing w:after="0" w:line="250" w:lineRule="auto"/>
              <w:ind w:left="0"/>
              <w:jc w:val="both"/>
              <w:rPr>
                <w:rStyle w:val="2Exact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</w:t>
            </w:r>
            <w:r w:rsidRPr="001E6BE5">
              <w:rPr>
                <w:rStyle w:val="2Exact"/>
                <w:sz w:val="27"/>
                <w:szCs w:val="27"/>
              </w:rPr>
              <w:t xml:space="preserve"> экономического развития и труда администрации Куйбышевского муниципального района Новосибирской области, член рабочей группы;</w:t>
            </w:r>
          </w:p>
          <w:p w:rsidR="000A6A8B" w:rsidRPr="001E6BE5" w:rsidRDefault="000A6A8B" w:rsidP="007C5F21">
            <w:pPr>
              <w:pStyle w:val="a6"/>
              <w:spacing w:after="0" w:line="25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главный специалист отдела труда управления экономического развития и труда администрации Куйбышевского района, секретарь рабочей группы;</w:t>
            </w:r>
          </w:p>
        </w:tc>
      </w:tr>
    </w:tbl>
    <w:p w:rsidR="000A6A8B" w:rsidRPr="001E6BE5" w:rsidRDefault="001E6BE5" w:rsidP="00DD555F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0A6A8B" w:rsidRPr="001E6BE5">
        <w:rPr>
          <w:rFonts w:ascii="Times New Roman" w:hAnsi="Times New Roman" w:cs="Times New Roman"/>
          <w:sz w:val="27"/>
          <w:szCs w:val="27"/>
        </w:rPr>
        <w:t xml:space="preserve">           </w:t>
      </w:r>
    </w:p>
    <w:p w:rsidR="000A6A8B" w:rsidRPr="001E6BE5" w:rsidRDefault="000A6A8B" w:rsidP="00AF560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b/>
          <w:sz w:val="27"/>
          <w:szCs w:val="27"/>
        </w:rPr>
        <w:t>Повестка дня</w:t>
      </w:r>
      <w:r w:rsidRPr="001E6BE5">
        <w:rPr>
          <w:rFonts w:ascii="Times New Roman" w:hAnsi="Times New Roman" w:cs="Times New Roman"/>
          <w:sz w:val="27"/>
          <w:szCs w:val="27"/>
        </w:rPr>
        <w:t>:</w:t>
      </w:r>
    </w:p>
    <w:p w:rsidR="000A6A8B" w:rsidRPr="001E6BE5" w:rsidRDefault="000A6A8B" w:rsidP="004D3586">
      <w:pPr>
        <w:shd w:val="clear" w:color="auto" w:fill="FFFFFF"/>
        <w:spacing w:line="276" w:lineRule="auto"/>
        <w:ind w:firstLine="709"/>
        <w:jc w:val="both"/>
        <w:textAlignment w:val="top"/>
        <w:rPr>
          <w:sz w:val="27"/>
          <w:szCs w:val="27"/>
        </w:rPr>
      </w:pPr>
      <w:r w:rsidRPr="001E6BE5">
        <w:rPr>
          <w:color w:val="222222"/>
          <w:sz w:val="27"/>
          <w:szCs w:val="27"/>
        </w:rPr>
        <w:t xml:space="preserve">1. О включении в перечень </w:t>
      </w:r>
      <w:r w:rsidRPr="001E6BE5">
        <w:rPr>
          <w:sz w:val="27"/>
          <w:szCs w:val="27"/>
        </w:rPr>
        <w:t>муниципального имущества Куйбышевского района, свободного от прав третьих лиц (за исключением имущественных прав субъектов малого и среднего предпринимательства)</w:t>
      </w:r>
      <w:r w:rsidRPr="001E6BE5">
        <w:rPr>
          <w:color w:val="222222"/>
          <w:sz w:val="27"/>
          <w:szCs w:val="27"/>
        </w:rPr>
        <w:t xml:space="preserve"> для оказания муниципальной поддержки субъектам МСП и самозанятым гражданам</w:t>
      </w:r>
      <w:r w:rsidR="000003F9">
        <w:rPr>
          <w:rStyle w:val="140"/>
          <w:sz w:val="27"/>
          <w:szCs w:val="27"/>
        </w:rPr>
        <w:t xml:space="preserve"> транспортного</w:t>
      </w:r>
      <w:r w:rsidRPr="001E6BE5">
        <w:rPr>
          <w:rStyle w:val="140"/>
          <w:sz w:val="27"/>
          <w:szCs w:val="27"/>
        </w:rPr>
        <w:t xml:space="preserve"> средств</w:t>
      </w:r>
      <w:r w:rsidR="000003F9">
        <w:rPr>
          <w:rStyle w:val="140"/>
          <w:sz w:val="27"/>
          <w:szCs w:val="27"/>
        </w:rPr>
        <w:t>а</w:t>
      </w:r>
      <w:r w:rsidRPr="001E6BE5">
        <w:rPr>
          <w:color w:val="222222"/>
          <w:sz w:val="27"/>
          <w:szCs w:val="27"/>
        </w:rPr>
        <w:t>.</w:t>
      </w:r>
      <w:r w:rsidRPr="001E6BE5">
        <w:rPr>
          <w:sz w:val="27"/>
          <w:szCs w:val="27"/>
        </w:rPr>
        <w:t xml:space="preserve"> </w:t>
      </w:r>
    </w:p>
    <w:p w:rsidR="000A6A8B" w:rsidRPr="001E6BE5" w:rsidRDefault="000A6A8B" w:rsidP="00AF5604">
      <w:pPr>
        <w:shd w:val="clear" w:color="auto" w:fill="FFFFFF"/>
        <w:spacing w:line="276" w:lineRule="auto"/>
        <w:jc w:val="both"/>
        <w:textAlignment w:val="top"/>
        <w:rPr>
          <w:sz w:val="27"/>
          <w:szCs w:val="27"/>
        </w:rPr>
      </w:pPr>
      <w:r w:rsidRPr="001E6BE5">
        <w:rPr>
          <w:b/>
          <w:sz w:val="27"/>
          <w:szCs w:val="27"/>
        </w:rPr>
        <w:t xml:space="preserve">Слушали: </w:t>
      </w:r>
      <w:r w:rsidRPr="001E6BE5">
        <w:rPr>
          <w:sz w:val="27"/>
          <w:szCs w:val="27"/>
        </w:rPr>
        <w:t xml:space="preserve">Максиманову Т.В., которая предложила на основании обращения Управления строительства, коммунального, дорожного хозяйства и транспорта от </w:t>
      </w:r>
      <w:r w:rsidR="000003F9" w:rsidRPr="000003F9">
        <w:rPr>
          <w:sz w:val="27"/>
          <w:szCs w:val="27"/>
        </w:rPr>
        <w:t>05</w:t>
      </w:r>
      <w:r w:rsidRPr="000003F9">
        <w:rPr>
          <w:sz w:val="27"/>
          <w:szCs w:val="27"/>
        </w:rPr>
        <w:t>.</w:t>
      </w:r>
      <w:r w:rsidR="00CC6F02" w:rsidRPr="000003F9">
        <w:rPr>
          <w:sz w:val="27"/>
          <w:szCs w:val="27"/>
        </w:rPr>
        <w:t>12</w:t>
      </w:r>
      <w:r w:rsidRPr="000003F9">
        <w:rPr>
          <w:sz w:val="27"/>
          <w:szCs w:val="27"/>
        </w:rPr>
        <w:t>.202</w:t>
      </w:r>
      <w:r w:rsidR="00CC6F02" w:rsidRPr="000003F9">
        <w:rPr>
          <w:sz w:val="27"/>
          <w:szCs w:val="27"/>
        </w:rPr>
        <w:t>3</w:t>
      </w:r>
      <w:r w:rsidRPr="000003F9">
        <w:rPr>
          <w:sz w:val="27"/>
          <w:szCs w:val="27"/>
        </w:rPr>
        <w:t xml:space="preserve"> № </w:t>
      </w:r>
      <w:r w:rsidR="000003F9" w:rsidRPr="000003F9">
        <w:rPr>
          <w:sz w:val="27"/>
          <w:szCs w:val="27"/>
        </w:rPr>
        <w:t>01-7/138</w:t>
      </w:r>
      <w:r w:rsidRPr="001E6BE5">
        <w:rPr>
          <w:b/>
          <w:sz w:val="27"/>
          <w:szCs w:val="27"/>
        </w:rPr>
        <w:t xml:space="preserve"> </w:t>
      </w:r>
      <w:r w:rsidRPr="001E6BE5">
        <w:rPr>
          <w:sz w:val="27"/>
          <w:szCs w:val="27"/>
        </w:rPr>
        <w:t xml:space="preserve">включить в перечень </w:t>
      </w:r>
      <w:r w:rsidRPr="001E6BE5">
        <w:rPr>
          <w:rStyle w:val="140"/>
          <w:sz w:val="27"/>
          <w:szCs w:val="27"/>
        </w:rPr>
        <w:t>транспортное средство:</w:t>
      </w:r>
      <w:r w:rsidRPr="001E6BE5">
        <w:rPr>
          <w:sz w:val="27"/>
          <w:szCs w:val="27"/>
        </w:rPr>
        <w:t xml:space="preserve"> марка </w:t>
      </w:r>
      <w:r w:rsidR="0089321B" w:rsidRPr="001E6BE5">
        <w:rPr>
          <w:sz w:val="27"/>
          <w:szCs w:val="27"/>
        </w:rPr>
        <w:t>ПАЗ 4234-04</w:t>
      </w:r>
      <w:r w:rsidRPr="001E6BE5">
        <w:rPr>
          <w:sz w:val="27"/>
          <w:szCs w:val="27"/>
        </w:rPr>
        <w:t>, идентификационный номер (</w:t>
      </w:r>
      <w:r w:rsidRPr="001E6BE5">
        <w:rPr>
          <w:sz w:val="27"/>
          <w:szCs w:val="27"/>
          <w:lang w:val="en-US"/>
        </w:rPr>
        <w:t>VIN</w:t>
      </w:r>
      <w:r w:rsidRPr="001E6BE5">
        <w:rPr>
          <w:sz w:val="27"/>
          <w:szCs w:val="27"/>
        </w:rPr>
        <w:t xml:space="preserve">) </w:t>
      </w:r>
      <w:r w:rsidRPr="001E6BE5">
        <w:rPr>
          <w:sz w:val="27"/>
          <w:szCs w:val="27"/>
          <w:lang w:val="en-US"/>
        </w:rPr>
        <w:t>X</w:t>
      </w:r>
      <w:r w:rsidR="0089321B" w:rsidRPr="001E6BE5">
        <w:rPr>
          <w:sz w:val="27"/>
          <w:szCs w:val="27"/>
        </w:rPr>
        <w:t>1</w:t>
      </w:r>
      <w:r w:rsidR="0089321B" w:rsidRPr="001E6BE5">
        <w:rPr>
          <w:sz w:val="27"/>
          <w:szCs w:val="27"/>
          <w:lang w:val="en-US"/>
        </w:rPr>
        <w:t>M</w:t>
      </w:r>
      <w:r w:rsidR="0089321B" w:rsidRPr="001E6BE5">
        <w:rPr>
          <w:sz w:val="27"/>
          <w:szCs w:val="27"/>
        </w:rPr>
        <w:t>4234</w:t>
      </w:r>
      <w:r w:rsidR="0089321B" w:rsidRPr="001E6BE5">
        <w:rPr>
          <w:sz w:val="27"/>
          <w:szCs w:val="27"/>
          <w:lang w:val="en-US"/>
        </w:rPr>
        <w:t>N</w:t>
      </w:r>
      <w:r w:rsidR="0089321B" w:rsidRPr="001E6BE5">
        <w:rPr>
          <w:sz w:val="27"/>
          <w:szCs w:val="27"/>
        </w:rPr>
        <w:t>0</w:t>
      </w:r>
      <w:r w:rsidR="0089321B" w:rsidRPr="001E6BE5">
        <w:rPr>
          <w:sz w:val="27"/>
          <w:szCs w:val="27"/>
          <w:lang w:val="en-US"/>
        </w:rPr>
        <w:t>K</w:t>
      </w:r>
      <w:r w:rsidR="0089321B" w:rsidRPr="001E6BE5">
        <w:rPr>
          <w:sz w:val="27"/>
          <w:szCs w:val="27"/>
        </w:rPr>
        <w:t>0000903</w:t>
      </w:r>
      <w:r w:rsidRPr="001E6BE5">
        <w:rPr>
          <w:sz w:val="27"/>
          <w:szCs w:val="27"/>
        </w:rPr>
        <w:t xml:space="preserve">, </w:t>
      </w:r>
      <w:r w:rsidR="005D254B" w:rsidRPr="001E6BE5">
        <w:rPr>
          <w:sz w:val="27"/>
          <w:szCs w:val="27"/>
        </w:rPr>
        <w:t>паспорт</w:t>
      </w:r>
      <w:r w:rsidRPr="001E6BE5">
        <w:rPr>
          <w:sz w:val="27"/>
          <w:szCs w:val="27"/>
        </w:rPr>
        <w:t xml:space="preserve"> транспортного средства № </w:t>
      </w:r>
      <w:r w:rsidR="005D254B" w:rsidRPr="001E6BE5">
        <w:rPr>
          <w:sz w:val="27"/>
          <w:szCs w:val="27"/>
        </w:rPr>
        <w:t xml:space="preserve">52 </w:t>
      </w:r>
      <w:r w:rsidR="005D254B" w:rsidRPr="001E6BE5">
        <w:rPr>
          <w:sz w:val="27"/>
          <w:szCs w:val="27"/>
          <w:lang w:val="en-US"/>
        </w:rPr>
        <w:t>PK</w:t>
      </w:r>
      <w:r w:rsidR="005D254B" w:rsidRPr="001E6BE5">
        <w:rPr>
          <w:sz w:val="27"/>
          <w:szCs w:val="27"/>
        </w:rPr>
        <w:t xml:space="preserve"> 057698</w:t>
      </w:r>
      <w:r w:rsidRPr="001E6BE5">
        <w:rPr>
          <w:sz w:val="27"/>
          <w:szCs w:val="27"/>
        </w:rPr>
        <w:t xml:space="preserve">, дата </w:t>
      </w:r>
      <w:r w:rsidR="005D254B" w:rsidRPr="001E6BE5">
        <w:rPr>
          <w:sz w:val="27"/>
          <w:szCs w:val="27"/>
        </w:rPr>
        <w:t xml:space="preserve">выдачи </w:t>
      </w:r>
      <w:r w:rsidRPr="001E6BE5">
        <w:rPr>
          <w:sz w:val="27"/>
          <w:szCs w:val="27"/>
        </w:rPr>
        <w:t xml:space="preserve">паспорта </w:t>
      </w:r>
      <w:r w:rsidR="005D254B" w:rsidRPr="001E6BE5">
        <w:rPr>
          <w:sz w:val="27"/>
          <w:szCs w:val="27"/>
        </w:rPr>
        <w:t>26</w:t>
      </w:r>
      <w:r w:rsidRPr="001E6BE5">
        <w:rPr>
          <w:sz w:val="27"/>
          <w:szCs w:val="27"/>
        </w:rPr>
        <w:t>.</w:t>
      </w:r>
      <w:r w:rsidR="005D254B" w:rsidRPr="001E6BE5">
        <w:rPr>
          <w:sz w:val="27"/>
          <w:szCs w:val="27"/>
        </w:rPr>
        <w:t>09</w:t>
      </w:r>
      <w:r w:rsidRPr="001E6BE5">
        <w:rPr>
          <w:sz w:val="27"/>
          <w:szCs w:val="27"/>
        </w:rPr>
        <w:t>.20</w:t>
      </w:r>
      <w:r w:rsidR="005D254B" w:rsidRPr="001E6BE5">
        <w:rPr>
          <w:sz w:val="27"/>
          <w:szCs w:val="27"/>
        </w:rPr>
        <w:t>19</w:t>
      </w:r>
      <w:r w:rsidRPr="001E6BE5">
        <w:rPr>
          <w:sz w:val="27"/>
          <w:szCs w:val="27"/>
        </w:rPr>
        <w:t>.</w:t>
      </w:r>
    </w:p>
    <w:p w:rsidR="000A6A8B" w:rsidRPr="001E6BE5" w:rsidRDefault="000A6A8B" w:rsidP="00810167">
      <w:pPr>
        <w:shd w:val="clear" w:color="auto" w:fill="FFFFFF"/>
        <w:spacing w:line="276" w:lineRule="auto"/>
        <w:ind w:firstLine="709"/>
        <w:jc w:val="both"/>
        <w:textAlignment w:val="top"/>
        <w:rPr>
          <w:sz w:val="27"/>
          <w:szCs w:val="27"/>
        </w:rPr>
      </w:pPr>
      <w:r w:rsidRPr="001E6BE5">
        <w:rPr>
          <w:b/>
          <w:sz w:val="27"/>
          <w:szCs w:val="27"/>
        </w:rPr>
        <w:t>Решили:</w:t>
      </w:r>
      <w:r w:rsidRPr="001E6BE5">
        <w:rPr>
          <w:sz w:val="27"/>
          <w:szCs w:val="27"/>
        </w:rPr>
        <w:t xml:space="preserve"> предложить Главе Куйбышевского муниципального района Новосибирской области включить </w:t>
      </w:r>
      <w:r w:rsidRPr="001E6BE5">
        <w:rPr>
          <w:rStyle w:val="140"/>
          <w:sz w:val="27"/>
          <w:szCs w:val="27"/>
        </w:rPr>
        <w:t>транспортное средство:</w:t>
      </w:r>
      <w:r w:rsidRPr="001E6BE5">
        <w:rPr>
          <w:sz w:val="27"/>
          <w:szCs w:val="27"/>
        </w:rPr>
        <w:t xml:space="preserve"> марка </w:t>
      </w:r>
      <w:r w:rsidR="005D254B" w:rsidRPr="001E6BE5">
        <w:rPr>
          <w:sz w:val="27"/>
          <w:szCs w:val="27"/>
        </w:rPr>
        <w:t>ПАЗ 4234-04</w:t>
      </w:r>
      <w:r w:rsidRPr="001E6BE5">
        <w:rPr>
          <w:sz w:val="27"/>
          <w:szCs w:val="27"/>
        </w:rPr>
        <w:t>, идентификационный номер (</w:t>
      </w:r>
      <w:r w:rsidRPr="001E6BE5">
        <w:rPr>
          <w:sz w:val="27"/>
          <w:szCs w:val="27"/>
          <w:lang w:val="en-US"/>
        </w:rPr>
        <w:t>VIN</w:t>
      </w:r>
      <w:r w:rsidRPr="001E6BE5">
        <w:rPr>
          <w:sz w:val="27"/>
          <w:szCs w:val="27"/>
        </w:rPr>
        <w:t xml:space="preserve">)  </w:t>
      </w:r>
      <w:r w:rsidR="008B08C4" w:rsidRPr="001E6BE5">
        <w:rPr>
          <w:sz w:val="27"/>
          <w:szCs w:val="27"/>
          <w:lang w:val="en-US"/>
        </w:rPr>
        <w:t>X</w:t>
      </w:r>
      <w:r w:rsidR="008B08C4" w:rsidRPr="001E6BE5">
        <w:rPr>
          <w:sz w:val="27"/>
          <w:szCs w:val="27"/>
        </w:rPr>
        <w:t>1</w:t>
      </w:r>
      <w:r w:rsidR="008B08C4" w:rsidRPr="001E6BE5">
        <w:rPr>
          <w:sz w:val="27"/>
          <w:szCs w:val="27"/>
          <w:lang w:val="en-US"/>
        </w:rPr>
        <w:t>M</w:t>
      </w:r>
      <w:r w:rsidR="008B08C4" w:rsidRPr="001E6BE5">
        <w:rPr>
          <w:sz w:val="27"/>
          <w:szCs w:val="27"/>
        </w:rPr>
        <w:t>4234</w:t>
      </w:r>
      <w:r w:rsidR="008B08C4" w:rsidRPr="001E6BE5">
        <w:rPr>
          <w:sz w:val="27"/>
          <w:szCs w:val="27"/>
          <w:lang w:val="en-US"/>
        </w:rPr>
        <w:t>N</w:t>
      </w:r>
      <w:r w:rsidR="008B08C4" w:rsidRPr="001E6BE5">
        <w:rPr>
          <w:sz w:val="27"/>
          <w:szCs w:val="27"/>
        </w:rPr>
        <w:t>0</w:t>
      </w:r>
      <w:r w:rsidR="008B08C4" w:rsidRPr="001E6BE5">
        <w:rPr>
          <w:sz w:val="27"/>
          <w:szCs w:val="27"/>
          <w:lang w:val="en-US"/>
        </w:rPr>
        <w:t>K</w:t>
      </w:r>
      <w:r w:rsidR="008B08C4" w:rsidRPr="001E6BE5">
        <w:rPr>
          <w:sz w:val="27"/>
          <w:szCs w:val="27"/>
        </w:rPr>
        <w:t xml:space="preserve">0000903, </w:t>
      </w:r>
      <w:r w:rsidRPr="001E6BE5">
        <w:rPr>
          <w:sz w:val="27"/>
          <w:szCs w:val="27"/>
        </w:rPr>
        <w:t xml:space="preserve">паспорт транспортного средства № </w:t>
      </w:r>
      <w:r w:rsidR="008B08C4" w:rsidRPr="001E6BE5">
        <w:rPr>
          <w:sz w:val="27"/>
          <w:szCs w:val="27"/>
        </w:rPr>
        <w:t xml:space="preserve">52 </w:t>
      </w:r>
      <w:r w:rsidR="008B08C4" w:rsidRPr="001E6BE5">
        <w:rPr>
          <w:sz w:val="27"/>
          <w:szCs w:val="27"/>
          <w:lang w:val="en-US"/>
        </w:rPr>
        <w:t>PK</w:t>
      </w:r>
      <w:r w:rsidR="008B08C4" w:rsidRPr="001E6BE5">
        <w:rPr>
          <w:sz w:val="27"/>
          <w:szCs w:val="27"/>
        </w:rPr>
        <w:t xml:space="preserve"> 057698</w:t>
      </w:r>
      <w:r w:rsidRPr="001E6BE5">
        <w:rPr>
          <w:sz w:val="27"/>
          <w:szCs w:val="27"/>
        </w:rPr>
        <w:t xml:space="preserve">, дата </w:t>
      </w:r>
      <w:r w:rsidR="008B08C4" w:rsidRPr="001E6BE5">
        <w:rPr>
          <w:sz w:val="27"/>
          <w:szCs w:val="27"/>
        </w:rPr>
        <w:t>выдачи</w:t>
      </w:r>
      <w:r w:rsidRPr="001E6BE5">
        <w:rPr>
          <w:sz w:val="27"/>
          <w:szCs w:val="27"/>
        </w:rPr>
        <w:t xml:space="preserve"> паспорта </w:t>
      </w:r>
      <w:r w:rsidR="008B08C4" w:rsidRPr="001E6BE5">
        <w:rPr>
          <w:sz w:val="27"/>
          <w:szCs w:val="27"/>
        </w:rPr>
        <w:t>26</w:t>
      </w:r>
      <w:r w:rsidRPr="001E6BE5">
        <w:rPr>
          <w:sz w:val="27"/>
          <w:szCs w:val="27"/>
        </w:rPr>
        <w:t>.0</w:t>
      </w:r>
      <w:r w:rsidR="008B08C4" w:rsidRPr="001E6BE5">
        <w:rPr>
          <w:sz w:val="27"/>
          <w:szCs w:val="27"/>
        </w:rPr>
        <w:t>9.2019</w:t>
      </w:r>
      <w:r w:rsidRPr="001E6BE5">
        <w:rPr>
          <w:sz w:val="27"/>
          <w:szCs w:val="27"/>
        </w:rPr>
        <w:t xml:space="preserve">, в </w:t>
      </w:r>
      <w:r w:rsidRPr="001E6BE5">
        <w:rPr>
          <w:color w:val="222222"/>
          <w:sz w:val="27"/>
          <w:szCs w:val="27"/>
        </w:rPr>
        <w:t xml:space="preserve">перечень </w:t>
      </w:r>
      <w:r w:rsidRPr="001E6BE5">
        <w:rPr>
          <w:sz w:val="27"/>
          <w:szCs w:val="27"/>
        </w:rPr>
        <w:t>муниципального имущества Куйбышевского района, свободного от прав третьих лиц (за исключением имущественных прав субъектов малого и среднего предпринимательства)</w:t>
      </w:r>
      <w:r w:rsidRPr="001E6BE5">
        <w:rPr>
          <w:color w:val="222222"/>
          <w:sz w:val="27"/>
          <w:szCs w:val="27"/>
        </w:rPr>
        <w:t xml:space="preserve"> для оказания муниципальной поддержки субъектам МСП и самозанятым гражданам.</w:t>
      </w:r>
      <w:r w:rsidRPr="001E6BE5">
        <w:rPr>
          <w:sz w:val="27"/>
          <w:szCs w:val="27"/>
        </w:rPr>
        <w:t xml:space="preserve"> </w:t>
      </w:r>
    </w:p>
    <w:p w:rsidR="000A6A8B" w:rsidRDefault="000A6A8B" w:rsidP="00552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E6BE5" w:rsidRPr="001E6BE5" w:rsidRDefault="001E6BE5" w:rsidP="00552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6A8B" w:rsidRPr="00F45FFF" w:rsidRDefault="000A6A8B" w:rsidP="00552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6BE5">
        <w:rPr>
          <w:rFonts w:ascii="Times New Roman" w:hAnsi="Times New Roman" w:cs="Times New Roman"/>
          <w:sz w:val="27"/>
          <w:szCs w:val="27"/>
        </w:rPr>
        <w:t>Председатель рабочей группы</w:t>
      </w:r>
      <w:r w:rsidR="001E6BE5">
        <w:rPr>
          <w:rFonts w:ascii="Times New Roman" w:hAnsi="Times New Roman" w:cs="Times New Roman"/>
          <w:sz w:val="27"/>
          <w:szCs w:val="27"/>
        </w:rPr>
        <w:t xml:space="preserve">       </w:t>
      </w:r>
      <w:r w:rsidRPr="001E6BE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А.М. Мусатов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2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0A6A8B" w:rsidRPr="00F45FFF" w:rsidSect="001E6BE5">
      <w:pgSz w:w="11906" w:h="16838"/>
      <w:pgMar w:top="737" w:right="567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21" w:rsidRDefault="00B70221" w:rsidP="001E6BE5">
      <w:r>
        <w:separator/>
      </w:r>
    </w:p>
  </w:endnote>
  <w:endnote w:type="continuationSeparator" w:id="0">
    <w:p w:rsidR="00B70221" w:rsidRDefault="00B70221" w:rsidP="001E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21" w:rsidRDefault="00B70221" w:rsidP="001E6BE5">
      <w:r>
        <w:separator/>
      </w:r>
    </w:p>
  </w:footnote>
  <w:footnote w:type="continuationSeparator" w:id="0">
    <w:p w:rsidR="00B70221" w:rsidRDefault="00B70221" w:rsidP="001E6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045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789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80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D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FA02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4E7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CC9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02A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26C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04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BC2"/>
    <w:rsid w:val="000003F9"/>
    <w:rsid w:val="000042C6"/>
    <w:rsid w:val="000227A3"/>
    <w:rsid w:val="000479F4"/>
    <w:rsid w:val="0005650A"/>
    <w:rsid w:val="0006592C"/>
    <w:rsid w:val="00082560"/>
    <w:rsid w:val="000A1E76"/>
    <w:rsid w:val="000A6A8B"/>
    <w:rsid w:val="000F043E"/>
    <w:rsid w:val="000F20AA"/>
    <w:rsid w:val="001124CD"/>
    <w:rsid w:val="00127BC2"/>
    <w:rsid w:val="0015312D"/>
    <w:rsid w:val="00155D74"/>
    <w:rsid w:val="001652DB"/>
    <w:rsid w:val="001713C4"/>
    <w:rsid w:val="00174937"/>
    <w:rsid w:val="00195B46"/>
    <w:rsid w:val="001A79E3"/>
    <w:rsid w:val="001B7DC7"/>
    <w:rsid w:val="001E0822"/>
    <w:rsid w:val="001E6BE5"/>
    <w:rsid w:val="001F0633"/>
    <w:rsid w:val="00203744"/>
    <w:rsid w:val="00214CAC"/>
    <w:rsid w:val="00222553"/>
    <w:rsid w:val="00236769"/>
    <w:rsid w:val="002C385A"/>
    <w:rsid w:val="003107DB"/>
    <w:rsid w:val="003111CE"/>
    <w:rsid w:val="003341A8"/>
    <w:rsid w:val="0034519E"/>
    <w:rsid w:val="003563E6"/>
    <w:rsid w:val="003579AA"/>
    <w:rsid w:val="003B5A8A"/>
    <w:rsid w:val="00405A02"/>
    <w:rsid w:val="004D3586"/>
    <w:rsid w:val="004F6256"/>
    <w:rsid w:val="00512D8D"/>
    <w:rsid w:val="00552F1B"/>
    <w:rsid w:val="005707EE"/>
    <w:rsid w:val="0057237E"/>
    <w:rsid w:val="00575978"/>
    <w:rsid w:val="00581B3A"/>
    <w:rsid w:val="00594FBA"/>
    <w:rsid w:val="005A3215"/>
    <w:rsid w:val="005B203E"/>
    <w:rsid w:val="005B2614"/>
    <w:rsid w:val="005D254B"/>
    <w:rsid w:val="005D58E6"/>
    <w:rsid w:val="005E015F"/>
    <w:rsid w:val="00631166"/>
    <w:rsid w:val="00646B3E"/>
    <w:rsid w:val="006F14DA"/>
    <w:rsid w:val="007037CB"/>
    <w:rsid w:val="00741B1A"/>
    <w:rsid w:val="0074240C"/>
    <w:rsid w:val="007509EC"/>
    <w:rsid w:val="00782D9C"/>
    <w:rsid w:val="007868AB"/>
    <w:rsid w:val="007926B6"/>
    <w:rsid w:val="00796ECF"/>
    <w:rsid w:val="007B333C"/>
    <w:rsid w:val="007C5F21"/>
    <w:rsid w:val="00810167"/>
    <w:rsid w:val="00816282"/>
    <w:rsid w:val="00836ACA"/>
    <w:rsid w:val="00853698"/>
    <w:rsid w:val="00882D97"/>
    <w:rsid w:val="0089321B"/>
    <w:rsid w:val="00893A38"/>
    <w:rsid w:val="008B08C4"/>
    <w:rsid w:val="008C2C00"/>
    <w:rsid w:val="008D7067"/>
    <w:rsid w:val="008F7483"/>
    <w:rsid w:val="009145DF"/>
    <w:rsid w:val="00945083"/>
    <w:rsid w:val="00985576"/>
    <w:rsid w:val="009B6D2E"/>
    <w:rsid w:val="009F1314"/>
    <w:rsid w:val="009F55A9"/>
    <w:rsid w:val="00A159DE"/>
    <w:rsid w:val="00A35AE9"/>
    <w:rsid w:val="00A72A97"/>
    <w:rsid w:val="00A87D4E"/>
    <w:rsid w:val="00A96F33"/>
    <w:rsid w:val="00AA6D59"/>
    <w:rsid w:val="00AD3757"/>
    <w:rsid w:val="00AE1DA6"/>
    <w:rsid w:val="00AF5604"/>
    <w:rsid w:val="00B008D5"/>
    <w:rsid w:val="00B17B31"/>
    <w:rsid w:val="00B60F00"/>
    <w:rsid w:val="00B70221"/>
    <w:rsid w:val="00B92F66"/>
    <w:rsid w:val="00B975A8"/>
    <w:rsid w:val="00BA560D"/>
    <w:rsid w:val="00BC6CEC"/>
    <w:rsid w:val="00C63FF8"/>
    <w:rsid w:val="00C80646"/>
    <w:rsid w:val="00C9199C"/>
    <w:rsid w:val="00CC6F02"/>
    <w:rsid w:val="00CD51D6"/>
    <w:rsid w:val="00D7062C"/>
    <w:rsid w:val="00DA3527"/>
    <w:rsid w:val="00DB13DD"/>
    <w:rsid w:val="00DB1BA3"/>
    <w:rsid w:val="00DC1E7A"/>
    <w:rsid w:val="00DD555F"/>
    <w:rsid w:val="00E740D0"/>
    <w:rsid w:val="00E96852"/>
    <w:rsid w:val="00F06FD7"/>
    <w:rsid w:val="00F16588"/>
    <w:rsid w:val="00F45FFF"/>
    <w:rsid w:val="00F63D5B"/>
    <w:rsid w:val="00FA4AA9"/>
    <w:rsid w:val="00FD1B0B"/>
    <w:rsid w:val="00FD7333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7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7BC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27B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27B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127BC2"/>
    <w:pPr>
      <w:widowControl w:val="0"/>
      <w:autoSpaceDE w:val="0"/>
      <w:autoSpaceDN w:val="0"/>
      <w:adjustRightInd w:val="0"/>
      <w:ind w:left="119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27BC2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646B3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D555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uiPriority w:val="99"/>
    <w:rsid w:val="00DD555F"/>
    <w:rPr>
      <w:rFonts w:ascii="Times New Roman" w:hAnsi="Times New Roman" w:cs="Times New Roman"/>
      <w:sz w:val="28"/>
      <w:szCs w:val="28"/>
      <w:u w:val="none"/>
    </w:rPr>
  </w:style>
  <w:style w:type="paragraph" w:customStyle="1" w:styleId="14">
    <w:name w:val="Обычный + 14 пт"/>
    <w:basedOn w:val="a"/>
    <w:link w:val="140"/>
    <w:uiPriority w:val="99"/>
    <w:rsid w:val="001713C4"/>
    <w:pPr>
      <w:shd w:val="clear" w:color="auto" w:fill="FFFFFF"/>
      <w:spacing w:line="276" w:lineRule="auto"/>
      <w:ind w:firstLine="709"/>
      <w:jc w:val="both"/>
      <w:textAlignment w:val="top"/>
    </w:pPr>
    <w:rPr>
      <w:sz w:val="22"/>
      <w:szCs w:val="22"/>
    </w:rPr>
  </w:style>
  <w:style w:type="character" w:customStyle="1" w:styleId="140">
    <w:name w:val="Обычный + 14 пт Знак"/>
    <w:basedOn w:val="a0"/>
    <w:link w:val="14"/>
    <w:uiPriority w:val="99"/>
    <w:locked/>
    <w:rsid w:val="001713C4"/>
    <w:rPr>
      <w:rFonts w:eastAsia="Times New Roman" w:cs="Times New Roman"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1E6B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6BE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E6B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6B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96DD2-8AFF-40CE-A759-4C9EC741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ЦИНк</cp:lastModifiedBy>
  <cp:revision>17</cp:revision>
  <cp:lastPrinted>2023-12-27T03:10:00Z</cp:lastPrinted>
  <dcterms:created xsi:type="dcterms:W3CDTF">2022-09-16T01:59:00Z</dcterms:created>
  <dcterms:modified xsi:type="dcterms:W3CDTF">2023-12-27T03:10:00Z</dcterms:modified>
</cp:coreProperties>
</file>