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85A3" w14:textId="0CB5AB83" w:rsidR="00C52769" w:rsidRDefault="00C52769" w:rsidP="00C52769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6F7659">
        <w:t xml:space="preserve">Выдача уведомления о соответствии </w:t>
      </w:r>
      <w:proofErr w:type="gramStart"/>
      <w:r w:rsidR="006F7659">
        <w:t>построенных</w:t>
      </w:r>
      <w:proofErr w:type="gramEnd"/>
      <w:r w:rsidR="006F7659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936153" w:rsidRPr="00DB4BE8">
        <w:rPr>
          <w:bCs/>
          <w:color w:val="auto"/>
        </w:rPr>
        <w:t>»</w:t>
      </w:r>
    </w:p>
    <w:p w14:paraId="4278A4F1" w14:textId="77777777" w:rsidR="00C52769" w:rsidRDefault="00C52769" w:rsidP="00936153">
      <w:pPr>
        <w:ind w:firstLine="709"/>
        <w:jc w:val="both"/>
        <w:rPr>
          <w:bCs/>
          <w:color w:val="auto"/>
        </w:rPr>
      </w:pPr>
    </w:p>
    <w:p w14:paraId="295C8C84" w14:textId="56AF843E" w:rsidR="00936153" w:rsidRDefault="00C52769" w:rsidP="00936153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6F7659">
        <w:t xml:space="preserve">Выдача уведомления о соответствии </w:t>
      </w:r>
      <w:proofErr w:type="gramStart"/>
      <w:r w:rsidR="006F7659">
        <w:t>построенных</w:t>
      </w:r>
      <w:proofErr w:type="gramEnd"/>
      <w:r w:rsidR="006F7659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DB4BE8">
        <w:rPr>
          <w:bCs/>
          <w:color w:val="auto"/>
        </w:rPr>
        <w:t>»</w:t>
      </w:r>
      <w:r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с: </w:t>
      </w:r>
    </w:p>
    <w:p w14:paraId="5E876B0F" w14:textId="77777777" w:rsidR="00936153" w:rsidRPr="00DB4BE8" w:rsidRDefault="00936153" w:rsidP="00936153">
      <w:pPr>
        <w:ind w:firstLine="709"/>
        <w:jc w:val="both"/>
        <w:rPr>
          <w:color w:val="auto"/>
        </w:rPr>
      </w:pPr>
    </w:p>
    <w:p w14:paraId="0C2306C1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Конституцией Российской Федерации. Принята всенародным голосованием 12 декабря 1993года («Российская газета», 1993, № 237; 2009, №7);</w:t>
      </w:r>
    </w:p>
    <w:p w14:paraId="150C6F65" w14:textId="77777777" w:rsidR="00560ADB" w:rsidRDefault="00936153" w:rsidP="00FB73ED">
      <w:pPr>
        <w:ind w:firstLine="708"/>
        <w:jc w:val="both"/>
      </w:pPr>
      <w:r w:rsidRPr="00DB4BE8">
        <w:t>- </w:t>
      </w:r>
      <w:r w:rsidR="00560ADB">
        <w:t>Градостроительным кодексом Российской Федерации ("Российская газета", 2004, N 290);</w:t>
      </w:r>
    </w:p>
    <w:p w14:paraId="36C6C798" w14:textId="602B7D0C" w:rsidR="00936153" w:rsidRPr="00DB4BE8" w:rsidRDefault="00926260" w:rsidP="00FB73ED">
      <w:pPr>
        <w:ind w:firstLine="708"/>
        <w:jc w:val="both"/>
      </w:pPr>
      <w:r>
        <w:t>- Федеральным законом от 29.12.2004 N 191-ФЗ "О введении в действие Градостроительного кодекса Российской Федерации" ("Российская газета", 2004, N 290);</w:t>
      </w:r>
    </w:p>
    <w:p w14:paraId="02E3F5E1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14:paraId="7E5C5C2D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</w:t>
      </w:r>
      <w:r>
        <w:rPr>
          <w:color w:val="auto"/>
        </w:rPr>
        <w:t>;</w:t>
      </w:r>
    </w:p>
    <w:p w14:paraId="38492755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14:paraId="6976B188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13-19.02.2009, № 8; «Российская газета», 13.02.2009, № 25; «Собрание законодательства РФ», 16.02.2009, № 7, ст. 776);</w:t>
      </w:r>
    </w:p>
    <w:p w14:paraId="1185C1A2" w14:textId="68E806C3" w:rsidR="0090148C" w:rsidRDefault="00936153" w:rsidP="00FB73E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B4BE8">
        <w:rPr>
          <w:color w:val="auto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14:paraId="2F1B1866" w14:textId="77777777" w:rsidR="00936153" w:rsidRPr="00DB4BE8" w:rsidRDefault="00936153" w:rsidP="00FB73E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Постановлением Правительства Российской Федерации от 08.09.2010 № 697 «О единой системе межведомственного электронного взаимодействия» («Собрание законодательства РФ», 20.09.2010, № 38, ст. 4823);</w:t>
      </w:r>
    </w:p>
    <w:p w14:paraId="3D83C637" w14:textId="77777777" w:rsidR="00936153" w:rsidRPr="00DB4BE8" w:rsidRDefault="00936153" w:rsidP="00FB73E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lastRenderedPageBreak/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 xml:space="preserve">Постановлением </w:t>
      </w:r>
      <w:hyperlink r:id="rId5" w:history="1"/>
      <w:r w:rsidRPr="00DB4BE8">
        <w:rPr>
          <w:color w:val="auto"/>
        </w:rPr>
        <w:t>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 29, ст. 4479);</w:t>
      </w:r>
    </w:p>
    <w:p w14:paraId="4B346293" w14:textId="7F6931D0" w:rsidR="0090148C" w:rsidRDefault="00936153" w:rsidP="00FB73E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 2012, № 148; "Собрание законодательства РФ", 02.07.2012, № 27, ст. 3744);</w:t>
      </w:r>
    </w:p>
    <w:p w14:paraId="01A8ED74" w14:textId="7CBF6E06" w:rsidR="00E86AAB" w:rsidRDefault="005A0F86" w:rsidP="00FB73E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Pr="005A0F86">
        <w:rPr>
          <w:color w:val="auto"/>
        </w:rPr>
        <w:t>Постановление Главного государственного санитарного врача РФ от 25 сентября 2007 г. N 74</w:t>
      </w:r>
      <w:r>
        <w:rPr>
          <w:color w:val="auto"/>
        </w:rPr>
        <w:t xml:space="preserve"> </w:t>
      </w:r>
      <w:r w:rsidRPr="005A0F86">
        <w:rPr>
          <w:color w:val="auto"/>
        </w:rPr>
        <w:t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 w:rsidR="00972699">
        <w:rPr>
          <w:color w:val="auto"/>
        </w:rPr>
        <w:t xml:space="preserve"> </w:t>
      </w:r>
      <w:r w:rsidR="00972699">
        <w:t>("Российская газета", 2008, N 28);</w:t>
      </w:r>
    </w:p>
    <w:p w14:paraId="1487D0F3" w14:textId="77777777" w:rsidR="00972699" w:rsidRDefault="005A0F86" w:rsidP="00FB73ED">
      <w:pPr>
        <w:ind w:firstLine="708"/>
        <w:jc w:val="both"/>
      </w:pPr>
      <w:r>
        <w:rPr>
          <w:color w:val="auto"/>
        </w:rPr>
        <w:t>- </w:t>
      </w:r>
      <w:r w:rsidR="00972699">
        <w:t>СП 42.13330.2011 "Градостроительство. Планировка и застройка городских и сельских поселений", утвержденным приказом Министерства регионального развития Российской Федерации от 28.12.2010 N 820 ("Бюллетень строительной техники", 2011, N 3);</w:t>
      </w:r>
    </w:p>
    <w:p w14:paraId="087ACEDD" w14:textId="1B440AA9" w:rsidR="0090148C" w:rsidRDefault="00936153" w:rsidP="00FB73ED">
      <w:pPr>
        <w:pStyle w:val="ConsPlusNormal"/>
        <w:ind w:firstLine="709"/>
        <w:jc w:val="both"/>
      </w:pPr>
      <w:r w:rsidRPr="00DB4BE8">
        <w:rPr>
          <w:rFonts w:ascii="Times New Roman" w:hAnsi="Times New Roman" w:cs="Times New Roman"/>
          <w:sz w:val="28"/>
          <w:szCs w:val="28"/>
        </w:rPr>
        <w:t>-</w:t>
      </w:r>
      <w:r w:rsidRPr="00DB4B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BE8">
        <w:rPr>
          <w:rFonts w:ascii="Times New Roman" w:hAnsi="Times New Roman" w:cs="Times New Roman"/>
          <w:sz w:val="28"/>
          <w:szCs w:val="28"/>
        </w:rPr>
        <w:t>Уставом Куйбышевского района, принятым решением 33 сессии Совета депутатов Куйбышевского района третьего созыва от 16.01.2019 № 3 (Периодическое печатное издание органов местного самоуправления Куйбышевского района «Информационный вестник» от 18.02.2019 № 7 (474));</w:t>
      </w:r>
    </w:p>
    <w:p w14:paraId="48E75E6A" w14:textId="77777777" w:rsidR="00936153" w:rsidRPr="00DB4BE8" w:rsidRDefault="00936153" w:rsidP="00FB73E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Положением об управлении строительства, коммунального, дорожного хозяйства и транспорта администрации Куйбышевского района, утвержденного распоряжением Главы Куйбышевского района от 16.02.2016 № 130-р.</w:t>
      </w:r>
    </w:p>
    <w:p w14:paraId="3AA5D228" w14:textId="77777777" w:rsidR="00CF4B67" w:rsidRDefault="008E40E1" w:rsidP="00CF4B67">
      <w:pPr>
        <w:ind w:firstLine="540"/>
        <w:jc w:val="both"/>
      </w:pPr>
      <w:r>
        <w:t>- </w:t>
      </w:r>
      <w:r w:rsidR="00CF4B67">
        <w:t>Местными нормативами градостроительного проектирования Куйбышевского района Новосибирской области" принятыми решением Совета депутатов Куйбышевского района от 20.10.2016г. № 7;</w:t>
      </w:r>
    </w:p>
    <w:p w14:paraId="321C183A" w14:textId="484282EE" w:rsidR="00560ADB" w:rsidRDefault="008E40E1" w:rsidP="00DB0CBD">
      <w:pPr>
        <w:ind w:firstLine="540"/>
        <w:jc w:val="both"/>
      </w:pPr>
      <w:bookmarkStart w:id="0" w:name="_GoBack"/>
      <w:bookmarkEnd w:id="0"/>
      <w:r>
        <w:t>- </w:t>
      </w:r>
      <w:r w:rsidR="00560ADB">
        <w:t xml:space="preserve">Правилами землепользования и застройки </w:t>
      </w:r>
      <w:r w:rsidR="00492BD6">
        <w:t xml:space="preserve">14 сельских поселений, </w:t>
      </w:r>
      <w:r w:rsidR="00560ADB">
        <w:t xml:space="preserve"> </w:t>
      </w:r>
      <w:r w:rsidR="00492BD6">
        <w:t>входящих в состав Куйбышевского района</w:t>
      </w:r>
      <w:proofErr w:type="gramStart"/>
      <w:r w:rsidR="00492BD6">
        <w:t xml:space="preserve"> </w:t>
      </w:r>
      <w:r w:rsidR="00560ADB">
        <w:t>,</w:t>
      </w:r>
      <w:proofErr w:type="gramEnd"/>
      <w:r w:rsidR="00560ADB">
        <w:t xml:space="preserve"> утвержденными решением Совета депутатов </w:t>
      </w:r>
      <w:r w:rsidR="00492BD6">
        <w:t xml:space="preserve">Куйбышевского района </w:t>
      </w:r>
      <w:r w:rsidR="00560ADB">
        <w:t xml:space="preserve"> от </w:t>
      </w:r>
      <w:r w:rsidR="00492BD6">
        <w:t>15.06.2017г. № 11;</w:t>
      </w:r>
    </w:p>
    <w:p w14:paraId="72C56E99" w14:textId="4F1C9CCD" w:rsidR="00492BD6" w:rsidRDefault="00492BD6" w:rsidP="00DB0CBD">
      <w:pPr>
        <w:ind w:firstLine="540"/>
        <w:jc w:val="both"/>
      </w:pPr>
      <w:r>
        <w:t>- Правилами землепользования и застройки 4 сельских поселений,  входящих в состав Куйбышевского района, утвержденными решением Совета депутатов Куйбышевского района  от 21.09.2017г. № 8.</w:t>
      </w:r>
    </w:p>
    <w:p w14:paraId="52A819BD" w14:textId="469E9014" w:rsidR="00492BD6" w:rsidRPr="00492BD6" w:rsidRDefault="00492BD6" w:rsidP="005332AD">
      <w:pPr>
        <w:ind w:firstLine="540"/>
      </w:pPr>
    </w:p>
    <w:sectPr w:rsidR="00492BD6" w:rsidRPr="00492B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3"/>
    <w:rsid w:val="002A5B7E"/>
    <w:rsid w:val="002C5C19"/>
    <w:rsid w:val="003A5278"/>
    <w:rsid w:val="004057CB"/>
    <w:rsid w:val="00492BD6"/>
    <w:rsid w:val="004B0DAD"/>
    <w:rsid w:val="005332AD"/>
    <w:rsid w:val="00560ADB"/>
    <w:rsid w:val="005A0F86"/>
    <w:rsid w:val="006943AF"/>
    <w:rsid w:val="006A5F04"/>
    <w:rsid w:val="006F7659"/>
    <w:rsid w:val="007265A5"/>
    <w:rsid w:val="008E40E1"/>
    <w:rsid w:val="0090148C"/>
    <w:rsid w:val="00926260"/>
    <w:rsid w:val="00936153"/>
    <w:rsid w:val="00972699"/>
    <w:rsid w:val="00AA3DD2"/>
    <w:rsid w:val="00B60D5D"/>
    <w:rsid w:val="00C52769"/>
    <w:rsid w:val="00CF4B67"/>
    <w:rsid w:val="00DB0CBD"/>
    <w:rsid w:val="00E86AAB"/>
    <w:rsid w:val="00FA37D6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Костина Татьяна Юрьевна</cp:lastModifiedBy>
  <cp:revision>24</cp:revision>
  <dcterms:created xsi:type="dcterms:W3CDTF">2020-03-24T02:09:00Z</dcterms:created>
  <dcterms:modified xsi:type="dcterms:W3CDTF">2020-03-24T08:51:00Z</dcterms:modified>
</cp:coreProperties>
</file>