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69" w:rsidRDefault="00C52769" w:rsidP="00C52769">
      <w:pPr>
        <w:ind w:firstLine="709"/>
        <w:jc w:val="center"/>
        <w:rPr>
          <w:bCs/>
          <w:color w:val="auto"/>
        </w:rPr>
      </w:pPr>
      <w:r>
        <w:rPr>
          <w:color w:val="auto"/>
        </w:rPr>
        <w:t>Н</w:t>
      </w:r>
      <w:r w:rsidRPr="00C52769">
        <w:rPr>
          <w:color w:val="auto"/>
        </w:rPr>
        <w:t>ормативные правовые акты, регулирующие предоставление</w:t>
      </w:r>
      <w:r w:rsidR="00936153" w:rsidRPr="00DB4BE8">
        <w:rPr>
          <w:color w:val="auto"/>
        </w:rPr>
        <w:t xml:space="preserve"> муниципальной услуги «</w:t>
      </w:r>
      <w:r w:rsidR="00B9280E">
        <w:rPr>
          <w:color w:val="auto"/>
        </w:rPr>
        <w:t>Выдача разрешения на ввод объекта в эксплуатацию</w:t>
      </w:r>
      <w:r w:rsidR="00936153" w:rsidRPr="00DB4BE8">
        <w:rPr>
          <w:bCs/>
          <w:color w:val="auto"/>
        </w:rPr>
        <w:t>»</w:t>
      </w:r>
    </w:p>
    <w:p w:rsidR="00C52769" w:rsidRDefault="00C52769" w:rsidP="00936153">
      <w:pPr>
        <w:ind w:firstLine="709"/>
        <w:jc w:val="both"/>
        <w:rPr>
          <w:bCs/>
          <w:color w:val="auto"/>
        </w:rPr>
      </w:pPr>
    </w:p>
    <w:p w:rsidR="00936153" w:rsidRDefault="00C52769" w:rsidP="00936153">
      <w:pPr>
        <w:ind w:firstLine="709"/>
        <w:jc w:val="both"/>
        <w:rPr>
          <w:color w:val="auto"/>
        </w:rPr>
      </w:pPr>
      <w:r>
        <w:rPr>
          <w:color w:val="auto"/>
        </w:rPr>
        <w:t>П</w:t>
      </w:r>
      <w:r w:rsidRPr="00C52769">
        <w:rPr>
          <w:color w:val="auto"/>
        </w:rPr>
        <w:t>редоставление</w:t>
      </w:r>
      <w:r w:rsidRPr="00DB4BE8">
        <w:rPr>
          <w:color w:val="auto"/>
        </w:rPr>
        <w:t xml:space="preserve"> муниципальной услуги «</w:t>
      </w:r>
      <w:r w:rsidR="00B9280E">
        <w:rPr>
          <w:color w:val="auto"/>
        </w:rPr>
        <w:t>Выдача разрешения на ввод объекта в эксплуатацию</w:t>
      </w:r>
      <w:r w:rsidRPr="00DB4BE8">
        <w:rPr>
          <w:bCs/>
          <w:color w:val="auto"/>
        </w:rPr>
        <w:t>»</w:t>
      </w:r>
      <w:r>
        <w:rPr>
          <w:bCs/>
          <w:color w:val="auto"/>
        </w:rPr>
        <w:t xml:space="preserve"> </w:t>
      </w:r>
      <w:r w:rsidR="00936153" w:rsidRPr="00DB4BE8">
        <w:rPr>
          <w:color w:val="auto"/>
        </w:rPr>
        <w:t xml:space="preserve">осуществляется в соответствии </w:t>
      </w:r>
      <w:proofErr w:type="gramStart"/>
      <w:r w:rsidR="00936153" w:rsidRPr="00DB4BE8">
        <w:rPr>
          <w:color w:val="auto"/>
        </w:rPr>
        <w:t>с</w:t>
      </w:r>
      <w:proofErr w:type="gramEnd"/>
      <w:r w:rsidR="00936153" w:rsidRPr="00DB4BE8">
        <w:rPr>
          <w:color w:val="auto"/>
        </w:rPr>
        <w:t xml:space="preserve">: </w:t>
      </w:r>
    </w:p>
    <w:p w:rsidR="00936153" w:rsidRPr="00DB4BE8" w:rsidRDefault="00936153" w:rsidP="00936153">
      <w:pPr>
        <w:ind w:firstLine="709"/>
        <w:jc w:val="both"/>
        <w:rPr>
          <w:color w:val="auto"/>
        </w:rPr>
      </w:pPr>
    </w:p>
    <w:p w:rsidR="005B595E" w:rsidRPr="00D63C66" w:rsidRDefault="005B595E" w:rsidP="005B595E">
      <w:pPr>
        <w:ind w:firstLine="709"/>
        <w:jc w:val="both"/>
        <w:rPr>
          <w:color w:val="auto"/>
        </w:rPr>
      </w:pPr>
      <w:r w:rsidRPr="00D63C66">
        <w:rPr>
          <w:color w:val="auto"/>
        </w:rPr>
        <w:t>- Конституцией Российской Федерации. Принята всенародным голосованием 12 .12.1993 («Российская газета», 1993, № 237; 2009, №7);</w:t>
      </w:r>
    </w:p>
    <w:p w:rsidR="00910609" w:rsidRPr="00910609" w:rsidRDefault="00910609" w:rsidP="00910609">
      <w:pPr>
        <w:jc w:val="both"/>
        <w:rPr>
          <w:rFonts w:ascii="Verdana" w:hAnsi="Verdana"/>
          <w:color w:val="auto"/>
        </w:rPr>
      </w:pPr>
      <w:r>
        <w:t xml:space="preserve">          </w:t>
      </w:r>
      <w:r w:rsidR="005B595E" w:rsidRPr="00D63C66">
        <w:t>- </w:t>
      </w:r>
      <w:r w:rsidRPr="00910609">
        <w:rPr>
          <w:color w:val="auto"/>
        </w:rPr>
        <w:t>Градостроитель</w:t>
      </w:r>
      <w:r>
        <w:rPr>
          <w:color w:val="auto"/>
        </w:rPr>
        <w:t>ный кодекс Российской Федерации</w:t>
      </w:r>
      <w:r w:rsidRPr="00910609">
        <w:rPr>
          <w:color w:val="auto"/>
        </w:rPr>
        <w:t xml:space="preserve"> от 29.12.2004 N 190-ФЗ</w:t>
      </w:r>
    </w:p>
    <w:p w:rsidR="005B595E" w:rsidRPr="00BF27A1" w:rsidRDefault="005B595E" w:rsidP="00BF27A1">
      <w:pPr>
        <w:jc w:val="both"/>
      </w:pPr>
      <w:r w:rsidRPr="00D63C66">
        <w:t xml:space="preserve">(далее - </w:t>
      </w:r>
      <w:r w:rsidR="00910609">
        <w:t>Градостроительный</w:t>
      </w:r>
      <w:r w:rsidRPr="00D63C66">
        <w:t xml:space="preserve"> кодекс) </w:t>
      </w:r>
      <w:r w:rsidR="00BF27A1">
        <w:t>(«</w:t>
      </w:r>
      <w:r w:rsidR="00BF27A1" w:rsidRPr="00BF27A1">
        <w:rPr>
          <w:color w:val="auto"/>
        </w:rPr>
        <w:t>Российская газета</w:t>
      </w:r>
      <w:r w:rsidR="00BF27A1">
        <w:rPr>
          <w:color w:val="auto"/>
        </w:rPr>
        <w:t>»</w:t>
      </w:r>
      <w:r w:rsidR="00BF27A1" w:rsidRPr="00BF27A1">
        <w:rPr>
          <w:color w:val="auto"/>
        </w:rPr>
        <w:t>, N 290, 30.12.2004,</w:t>
      </w:r>
      <w:r w:rsidR="00BF27A1">
        <w:rPr>
          <w:color w:val="auto"/>
        </w:rPr>
        <w:t xml:space="preserve"> «</w:t>
      </w:r>
      <w:r w:rsidR="00BF27A1" w:rsidRPr="00BF27A1">
        <w:rPr>
          <w:color w:val="auto"/>
        </w:rPr>
        <w:t>Собрание законодательства РФ</w:t>
      </w:r>
      <w:r w:rsidR="00BF27A1">
        <w:rPr>
          <w:color w:val="auto"/>
        </w:rPr>
        <w:t>»</w:t>
      </w:r>
      <w:r w:rsidR="00BF27A1" w:rsidRPr="00BF27A1">
        <w:rPr>
          <w:color w:val="auto"/>
        </w:rPr>
        <w:t>, 03.01.2005, N 1 (часть 1), ст. 16,</w:t>
      </w:r>
      <w:r w:rsidR="00BF27A1">
        <w:rPr>
          <w:color w:val="auto"/>
        </w:rPr>
        <w:t xml:space="preserve"> «Парламентская газета»</w:t>
      </w:r>
      <w:r w:rsidR="00BF27A1" w:rsidRPr="00BF27A1">
        <w:rPr>
          <w:color w:val="auto"/>
        </w:rPr>
        <w:t>, N 5-6, 14.01.2005</w:t>
      </w:r>
      <w:r w:rsidRPr="00BF27A1">
        <w:t>);</w:t>
      </w:r>
    </w:p>
    <w:p w:rsidR="005B595E" w:rsidRPr="00D63C66" w:rsidRDefault="005B595E" w:rsidP="005B595E">
      <w:pPr>
        <w:ind w:firstLine="709"/>
        <w:jc w:val="both"/>
        <w:rPr>
          <w:color w:val="auto"/>
        </w:rPr>
      </w:pPr>
      <w:r w:rsidRPr="00D63C66">
        <w:rPr>
          <w:color w:val="auto"/>
        </w:rPr>
        <w:t>- 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:rsidR="005B595E" w:rsidRPr="00D63C66" w:rsidRDefault="005B595E" w:rsidP="005B595E">
      <w:pPr>
        <w:ind w:firstLine="709"/>
        <w:jc w:val="both"/>
        <w:rPr>
          <w:color w:val="auto"/>
        </w:rPr>
      </w:pPr>
      <w:r w:rsidRPr="00D63C66">
        <w:rPr>
          <w:color w:val="auto"/>
        </w:rPr>
        <w:t>- 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5B595E" w:rsidRPr="00D63C66" w:rsidRDefault="005B595E" w:rsidP="005B595E">
      <w:pPr>
        <w:ind w:firstLine="709"/>
        <w:jc w:val="both"/>
        <w:rPr>
          <w:color w:val="auto"/>
        </w:rPr>
      </w:pPr>
      <w:r w:rsidRPr="00D63C66">
        <w:rPr>
          <w:color w:val="auto"/>
        </w:rPr>
        <w:t>- Федеральным законом от 02.05.2006 № 59-ФЗ «О порядке рассмотрения обращений граждан Российской Федерации» («Российская газета», 05.05.2006, № 95; «Собрание законодательства РФ», 08.05.2006, № 19, ст. 2060; «Парламентская газета», 11.05.2006, № 70-71);</w:t>
      </w:r>
    </w:p>
    <w:p w:rsidR="005B595E" w:rsidRPr="00D63C66" w:rsidRDefault="005B595E" w:rsidP="005B595E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63C66">
        <w:rPr>
          <w:color w:val="auto"/>
        </w:rPr>
        <w:t>- Федеральным законом от 27.07.2006 № 152-ФЗ «О персональных данных» («Российская газета», 29.07.2006, № 165; «Собрание законодательства РФ», 31.07.2006, № 31 (1 ч.), ст. 3451; «Парламентская газета», 03.08.2006, № 126-127,);</w:t>
      </w:r>
    </w:p>
    <w:p w:rsidR="005B595E" w:rsidRPr="00D63C66" w:rsidRDefault="005B595E" w:rsidP="005B595E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63C66">
        <w:rPr>
          <w:color w:val="auto"/>
        </w:rPr>
        <w:t>- Федеральным законом от 06.04.2011 № 63-ФЗ «Об электронной подписи» («Парламентская газета», № 17, 08-14.04.2011; «Российская газета», 2011, № 75; «Собрание законодательства Российской Федерации», 2011, № 27);</w:t>
      </w:r>
    </w:p>
    <w:p w:rsidR="005B595E" w:rsidRPr="00D63C66" w:rsidRDefault="005B595E" w:rsidP="005B595E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63C66">
        <w:rPr>
          <w:color w:val="auto"/>
        </w:rPr>
        <w:t>- Федеральным законом от 21.07.1997 № 122-ФЗ «О государственной регистрации прав на недвижимое имущество и сделок с ним» («Собрание законодательства РФ», 28.07.1997, № 30, ст. 3594; «Российская газета», 1997, № 145);</w:t>
      </w:r>
    </w:p>
    <w:p w:rsidR="005B595E" w:rsidRPr="00D63C66" w:rsidRDefault="005B595E" w:rsidP="005B595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63C66">
        <w:rPr>
          <w:color w:val="auto"/>
        </w:rPr>
        <w:t>- </w:t>
      </w:r>
      <w:hyperlink r:id="rId4" w:history="1">
        <w:r w:rsidRPr="00D63C66">
          <w:rPr>
            <w:color w:val="auto"/>
          </w:rPr>
          <w:t>постановлением</w:t>
        </w:r>
      </w:hyperlink>
      <w:r w:rsidRPr="00D63C66">
        <w:rPr>
          <w:color w:val="auto"/>
        </w:rPr>
        <w:t xml:space="preserve"> Правительства Российской Федерации от 08.09.2010 № 697 «О единой системе межведомственного электронного взаимодействия» («Собрание законодательства Российской Федерации», 2010, № 38);</w:t>
      </w:r>
    </w:p>
    <w:p w:rsidR="005B595E" w:rsidRPr="00D63C66" w:rsidRDefault="005B595E" w:rsidP="005B595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63C66">
        <w:rPr>
          <w:color w:val="auto"/>
        </w:rPr>
        <w:t>- </w:t>
      </w:r>
      <w:hyperlink r:id="rId5" w:history="1">
        <w:r w:rsidRPr="00D63C66">
          <w:rPr>
            <w:color w:val="auto"/>
          </w:rPr>
          <w:t>постановлением</w:t>
        </w:r>
      </w:hyperlink>
      <w:r w:rsidRPr="00D63C66">
        <w:rPr>
          <w:color w:val="auto"/>
        </w:rPr>
        <w:t xml:space="preserve"> 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</w:p>
    <w:p w:rsidR="005B595E" w:rsidRPr="00D63C66" w:rsidRDefault="005B595E" w:rsidP="005B595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63C66">
        <w:rPr>
          <w:color w:val="auto"/>
        </w:rPr>
        <w:t>-</w:t>
      </w:r>
      <w:r w:rsidRPr="00D63C66">
        <w:rPr>
          <w:color w:val="auto"/>
          <w:lang w:val="en-US"/>
        </w:rPr>
        <w:t> </w:t>
      </w:r>
      <w:r w:rsidRPr="00D63C66">
        <w:rPr>
          <w:color w:val="auto"/>
        </w:rPr>
        <w:t>постановление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 148);</w:t>
      </w:r>
    </w:p>
    <w:p w:rsidR="005B595E" w:rsidRPr="00D63C66" w:rsidRDefault="005B595E" w:rsidP="005B595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63C66">
        <w:rPr>
          <w:color w:val="auto"/>
        </w:rPr>
        <w:lastRenderedPageBreak/>
        <w:t>- 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200; «Собрание законодательства РФ», 03.09.2012, № 36, ст. 4903);</w:t>
      </w:r>
    </w:p>
    <w:p w:rsidR="005B595E" w:rsidRDefault="005B595E" w:rsidP="005B595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63C66">
        <w:rPr>
          <w:color w:val="auto"/>
        </w:rPr>
        <w:t>-</w:t>
      </w:r>
      <w:r w:rsidRPr="00D63C66">
        <w:rPr>
          <w:color w:val="auto"/>
          <w:lang w:val="en-US"/>
        </w:rPr>
        <w:t> </w:t>
      </w:r>
      <w:hyperlink r:id="rId6" w:history="1">
        <w:r w:rsidRPr="00D63C66">
          <w:rPr>
            <w:color w:val="auto"/>
          </w:rPr>
          <w:t>постановлением</w:t>
        </w:r>
      </w:hyperlink>
      <w:r w:rsidRPr="00D63C66">
        <w:rPr>
          <w:color w:val="auto"/>
        </w:rPr>
        <w:t xml:space="preserve"> Правительства Российской Федерации от 26.03.2016 № 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05.04.2016; «Российская газета», № 75, 08.04.2016; «Собрание законодательства Российской Федерации», 11.04.2016, № 15, ст. 2084);</w:t>
      </w:r>
    </w:p>
    <w:p w:rsidR="005B595E" w:rsidRDefault="005B595E" w:rsidP="005B595E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proofErr w:type="gramStart"/>
      <w:r w:rsidRPr="00D63C66">
        <w:rPr>
          <w:color w:val="auto"/>
        </w:rPr>
        <w:t>-</w:t>
      </w:r>
      <w:r w:rsidRPr="00D63C66">
        <w:rPr>
          <w:color w:val="auto"/>
          <w:lang w:val="en-US"/>
        </w:rPr>
        <w:t> </w:t>
      </w:r>
      <w:hyperlink r:id="rId7" w:history="1">
        <w:r w:rsidRPr="00D63C66">
          <w:rPr>
            <w:color w:val="auto"/>
          </w:rPr>
          <w:t>распоряжением</w:t>
        </w:r>
      </w:hyperlink>
      <w:r w:rsidRPr="00D63C66">
        <w:rPr>
          <w:color w:val="auto"/>
        </w:rPr>
        <w:t xml:space="preserve"> Правительства Новосибирской области от 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5B595E" w:rsidRPr="00D63C66" w:rsidRDefault="005B595E" w:rsidP="005B59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C66">
        <w:rPr>
          <w:rFonts w:ascii="Times New Roman" w:hAnsi="Times New Roman" w:cs="Times New Roman"/>
          <w:sz w:val="28"/>
          <w:szCs w:val="28"/>
        </w:rPr>
        <w:t>-</w:t>
      </w:r>
      <w:r w:rsidRPr="00D63C6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63C66">
        <w:rPr>
          <w:rFonts w:ascii="Times New Roman" w:hAnsi="Times New Roman" w:cs="Times New Roman"/>
          <w:sz w:val="28"/>
          <w:szCs w:val="28"/>
        </w:rPr>
        <w:t>Уставом Куйбышевского</w:t>
      </w:r>
      <w:r w:rsidR="00B9280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63C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9280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63C66">
        <w:rPr>
          <w:rFonts w:ascii="Times New Roman" w:hAnsi="Times New Roman" w:cs="Times New Roman"/>
          <w:sz w:val="28"/>
          <w:szCs w:val="28"/>
        </w:rPr>
        <w:t xml:space="preserve"> принятым решением двадцать восьмой сессии Совета депутатов Куйбышевского района второго созыва от 17.04.2014 № 5;</w:t>
      </w:r>
    </w:p>
    <w:p w:rsidR="00FA37D6" w:rsidRDefault="005B595E" w:rsidP="005B595E">
      <w:pPr>
        <w:ind w:firstLine="709"/>
        <w:jc w:val="both"/>
      </w:pPr>
      <w:r w:rsidRPr="00D63C66">
        <w:rPr>
          <w:color w:val="auto"/>
        </w:rPr>
        <w:t>- положением об управлении строительства, коммунального, дорожного хозяйства и транспорта администрации Куйбышевского района, утвержденным распоряжением Главы Куйбышевского района от 16.02.2016 № 130-р</w:t>
      </w:r>
      <w:r>
        <w:rPr>
          <w:color w:val="auto"/>
        </w:rPr>
        <w:t>.</w:t>
      </w:r>
      <w:r w:rsidRPr="00D63C66">
        <w:rPr>
          <w:color w:val="auto"/>
        </w:rPr>
        <w:t xml:space="preserve"> </w:t>
      </w:r>
    </w:p>
    <w:sectPr w:rsidR="00FA37D6" w:rsidSect="009361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153"/>
    <w:rsid w:val="00180CB4"/>
    <w:rsid w:val="00250CF5"/>
    <w:rsid w:val="00323333"/>
    <w:rsid w:val="003C78E7"/>
    <w:rsid w:val="003F7CCC"/>
    <w:rsid w:val="00517D15"/>
    <w:rsid w:val="005B595E"/>
    <w:rsid w:val="008A688D"/>
    <w:rsid w:val="00910609"/>
    <w:rsid w:val="00911C48"/>
    <w:rsid w:val="00936153"/>
    <w:rsid w:val="00B65176"/>
    <w:rsid w:val="00B9280E"/>
    <w:rsid w:val="00BF27A1"/>
    <w:rsid w:val="00C52769"/>
    <w:rsid w:val="00D03271"/>
    <w:rsid w:val="00EA3049"/>
    <w:rsid w:val="00FA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CD669FA49A9175F5319CEC1D808612C7A6F3286A87E1F58E9DBF4EF5540090700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CD669FA49A9175F53182E10BECD81BCFACAB216988EEA1DBC2E413A2750DF" TargetMode="External"/><Relationship Id="rId5" Type="http://schemas.openxmlformats.org/officeDocument/2006/relationships/hyperlink" Target="consultantplus://offline/ref=92CD669FA49A9175F53182E10BECD81BCFACAB216988EEA1DBC2E413A2750DF" TargetMode="External"/><Relationship Id="rId4" Type="http://schemas.openxmlformats.org/officeDocument/2006/relationships/hyperlink" Target="consultantplus://offline/ref=92CD669FA49A9175F53182E10BECD81BCFAAAF276E84EEA1DBC2E413A2750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Уразаева Елена</dc:creator>
  <cp:lastModifiedBy>mmv</cp:lastModifiedBy>
  <cp:revision>11</cp:revision>
  <dcterms:created xsi:type="dcterms:W3CDTF">2020-06-25T01:59:00Z</dcterms:created>
  <dcterms:modified xsi:type="dcterms:W3CDTF">2020-06-25T02:05:00Z</dcterms:modified>
</cp:coreProperties>
</file>