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5B5B" w14:textId="77777777" w:rsidR="006531A9" w:rsidRPr="000D00B5" w:rsidRDefault="006531A9" w:rsidP="006531A9">
      <w:pPr>
        <w:spacing w:after="0" w:line="240" w:lineRule="atLeast"/>
        <w:jc w:val="center"/>
        <w:rPr>
          <w:rFonts w:ascii="Times New Roman" w:eastAsia="Times New Roman" w:hAnsi="Times New Roman" w:cs="Times New Roman"/>
          <w:sz w:val="20"/>
          <w:szCs w:val="20"/>
          <w:lang w:eastAsia="ru-RU"/>
        </w:rPr>
      </w:pPr>
      <w:bookmarkStart w:id="0" w:name="_Hlk146018447"/>
      <w:bookmarkEnd w:id="0"/>
      <w:r w:rsidRPr="000D00B5">
        <w:rPr>
          <w:rFonts w:ascii="Times New Roman" w:eastAsia="Times New Roman" w:hAnsi="Times New Roman" w:cs="Times New Roman"/>
          <w:noProof/>
          <w:sz w:val="20"/>
          <w:szCs w:val="20"/>
          <w:lang w:eastAsia="ru-RU"/>
        </w:rPr>
        <w:drawing>
          <wp:inline distT="0" distB="0" distL="0" distR="0" wp14:anchorId="0E9BD748" wp14:editId="1905A634">
            <wp:extent cx="420414" cy="504497"/>
            <wp:effectExtent l="0" t="0" r="0" b="0"/>
            <wp:docPr id="365848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683" cy="513220"/>
                    </a:xfrm>
                    <a:prstGeom prst="rect">
                      <a:avLst/>
                    </a:prstGeom>
                    <a:noFill/>
                    <a:ln>
                      <a:noFill/>
                    </a:ln>
                  </pic:spPr>
                </pic:pic>
              </a:graphicData>
            </a:graphic>
          </wp:inline>
        </w:drawing>
      </w:r>
    </w:p>
    <w:p w14:paraId="0E6B7041"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ABE17F3"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79A990CD"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79250C45"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1D54A064"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5299D067"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71DCE278"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41E91ABE"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26B3BC53" w14:textId="77777777" w:rsidR="006531A9" w:rsidRPr="000D00B5" w:rsidRDefault="006531A9" w:rsidP="006531A9">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584C72B3" w14:textId="77777777" w:rsidR="006531A9" w:rsidRPr="000D00B5" w:rsidRDefault="006531A9" w:rsidP="006531A9">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3</w:t>
      </w:r>
    </w:p>
    <w:p w14:paraId="07D91FDD" w14:textId="77777777" w:rsidR="006531A9" w:rsidRPr="000D00B5" w:rsidRDefault="006531A9" w:rsidP="006531A9">
      <w:pPr>
        <w:pStyle w:val="ConsPlusTitle"/>
        <w:widowControl/>
        <w:jc w:val="center"/>
        <w:rPr>
          <w:rFonts w:ascii="Times New Roman" w:hAnsi="Times New Roman" w:cs="Times New Roman"/>
          <w:sz w:val="20"/>
          <w:szCs w:val="20"/>
        </w:rPr>
      </w:pPr>
    </w:p>
    <w:p w14:paraId="2FA804CD" w14:textId="77777777" w:rsidR="006531A9" w:rsidRPr="000D00B5" w:rsidRDefault="006531A9" w:rsidP="006531A9">
      <w:pPr>
        <w:pStyle w:val="ConsPlusTitle"/>
        <w:widowControl/>
        <w:jc w:val="center"/>
        <w:rPr>
          <w:rFonts w:ascii="Times New Roman" w:hAnsi="Times New Roman" w:cs="Times New Roman"/>
          <w:sz w:val="20"/>
          <w:szCs w:val="20"/>
        </w:rPr>
      </w:pPr>
    </w:p>
    <w:p w14:paraId="5BCD0A0F" w14:textId="77777777" w:rsidR="006531A9" w:rsidRPr="000D00B5" w:rsidRDefault="006531A9" w:rsidP="006531A9">
      <w:pPr>
        <w:pStyle w:val="ConsPlusTitle"/>
        <w:widowControl/>
        <w:jc w:val="center"/>
        <w:rPr>
          <w:rFonts w:ascii="Times New Roman" w:eastAsia="Times New Roman" w:hAnsi="Times New Roman" w:cs="Times New Roman"/>
          <w:b w:val="0"/>
          <w:bCs w:val="0"/>
          <w:sz w:val="20"/>
          <w:szCs w:val="20"/>
        </w:rPr>
      </w:pPr>
      <w:r w:rsidRPr="000D00B5">
        <w:rPr>
          <w:rFonts w:ascii="Times New Roman" w:hAnsi="Times New Roman" w:cs="Times New Roman"/>
          <w:b w:val="0"/>
          <w:bCs w:val="0"/>
          <w:sz w:val="20"/>
          <w:szCs w:val="20"/>
        </w:rPr>
        <w:t xml:space="preserve">О внесении изменений в решение </w:t>
      </w:r>
      <w:r w:rsidRPr="000D00B5">
        <w:rPr>
          <w:rFonts w:ascii="Times New Roman" w:eastAsia="Times New Roman" w:hAnsi="Times New Roman" w:cs="Times New Roman"/>
          <w:b w:val="0"/>
          <w:bCs w:val="0"/>
          <w:sz w:val="20"/>
          <w:szCs w:val="20"/>
        </w:rPr>
        <w:t>двадцать четвертой сессии Совета депутатов Куйбышевского муниципального района Новосибирской области от 22.12.2022 года № 4 «</w:t>
      </w:r>
      <w:r w:rsidRPr="000D00B5">
        <w:rPr>
          <w:rFonts w:ascii="Times New Roman" w:hAnsi="Times New Roman" w:cs="Times New Roman"/>
          <w:b w:val="0"/>
          <w:bCs w:val="0"/>
          <w:sz w:val="20"/>
          <w:szCs w:val="20"/>
        </w:rPr>
        <w:t>О бюджете Куйбышевского муниципального района Новосибирской области на 2023 год и плановый период 2024 и 2025 годов</w:t>
      </w:r>
      <w:r w:rsidRPr="000D00B5">
        <w:rPr>
          <w:rFonts w:ascii="Times New Roman" w:eastAsia="Times New Roman" w:hAnsi="Times New Roman" w:cs="Times New Roman"/>
          <w:b w:val="0"/>
          <w:bCs w:val="0"/>
          <w:sz w:val="20"/>
          <w:szCs w:val="20"/>
        </w:rPr>
        <w:t>»</w:t>
      </w:r>
    </w:p>
    <w:p w14:paraId="6407B644" w14:textId="77777777" w:rsidR="006531A9" w:rsidRPr="000D00B5" w:rsidRDefault="006531A9" w:rsidP="006531A9">
      <w:pPr>
        <w:pStyle w:val="ConsPlusTitle"/>
        <w:widowControl/>
        <w:jc w:val="center"/>
        <w:rPr>
          <w:rFonts w:ascii="Times New Roman" w:hAnsi="Times New Roman" w:cs="Times New Roman"/>
          <w:sz w:val="20"/>
          <w:szCs w:val="20"/>
        </w:rPr>
      </w:pPr>
    </w:p>
    <w:p w14:paraId="16E84039" w14:textId="77777777" w:rsidR="006531A9" w:rsidRPr="000D00B5" w:rsidRDefault="006531A9" w:rsidP="006531A9">
      <w:pPr>
        <w:spacing w:after="0" w:line="240" w:lineRule="auto"/>
        <w:ind w:firstLine="540"/>
        <w:rPr>
          <w:rFonts w:ascii="Times New Roman" w:eastAsia="Times New Roman" w:hAnsi="Times New Roman" w:cs="Times New Roman"/>
          <w:sz w:val="20"/>
          <w:szCs w:val="20"/>
          <w:lang w:eastAsia="ru-RU"/>
        </w:rPr>
      </w:pPr>
    </w:p>
    <w:p w14:paraId="66F4854D" w14:textId="77777777" w:rsidR="006531A9" w:rsidRPr="000D00B5" w:rsidRDefault="006531A9" w:rsidP="006531A9">
      <w:pPr>
        <w:spacing w:after="0" w:line="240" w:lineRule="auto"/>
        <w:ind w:firstLine="54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Совет депутатов Куйбышевского муниципального района Новосибирской области</w:t>
      </w:r>
    </w:p>
    <w:p w14:paraId="4DAAB676" w14:textId="77777777" w:rsidR="006531A9" w:rsidRPr="000D00B5" w:rsidRDefault="006531A9" w:rsidP="006531A9">
      <w:pPr>
        <w:spacing w:after="0" w:line="240" w:lineRule="auto"/>
        <w:ind w:firstLine="540"/>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РЕШИЛ:</w:t>
      </w:r>
    </w:p>
    <w:p w14:paraId="29269E64" w14:textId="77777777" w:rsidR="006531A9" w:rsidRPr="000D00B5" w:rsidRDefault="006531A9" w:rsidP="006531A9">
      <w:pPr>
        <w:spacing w:after="0"/>
        <w:ind w:firstLine="567"/>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Внести в решение двадцать четвертой сессии Совета депутатов Куйбышевского муниципального района Новосибирской области от 22.12.2022 года № 4 «О бюджете Куйбышевского муниципального района Новосибирской области на 2023 год и плановый период 2024 и 2025 годов» следующие изменения:</w:t>
      </w:r>
    </w:p>
    <w:p w14:paraId="49972DC8"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 В статье 1:</w:t>
      </w:r>
    </w:p>
    <w:p w14:paraId="47C42820"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пункте 1:</w:t>
      </w:r>
    </w:p>
    <w:p w14:paraId="4B441EA1"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-части 1 цифры «2 992 336 136,76» заменить цифрами «3 139 340 922,38», цифры «2 507 064 791,76» заменить цифрами «2 650 810 377,38», цифры «2 410 761 391,76» заменить цифрами «2 554 506 977,38»;</w:t>
      </w:r>
    </w:p>
    <w:p w14:paraId="0F57D983"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части 2 цифры «3 068 868 088,13» заменить цифрами «3 215 872 873,75».</w:t>
      </w:r>
    </w:p>
    <w:p w14:paraId="384033F5"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пункте 2:</w:t>
      </w:r>
    </w:p>
    <w:p w14:paraId="12160EC8"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-части 1 цифры «2 279 298 183,61» заменить цифрами «2 278 937 283,61», цифры «</w:t>
      </w:r>
      <w:r w:rsidRPr="000D00B5">
        <w:rPr>
          <w:rFonts w:ascii="Times New Roman" w:hAnsi="Times New Roman" w:cs="Times New Roman"/>
          <w:sz w:val="20"/>
          <w:szCs w:val="20"/>
        </w:rPr>
        <w:t>1 782 847 048,61</w:t>
      </w:r>
      <w:r w:rsidRPr="000D00B5">
        <w:rPr>
          <w:rFonts w:ascii="Times New Roman" w:eastAsia="Times New Roman" w:hAnsi="Times New Roman" w:cs="Times New Roman"/>
          <w:sz w:val="20"/>
          <w:szCs w:val="20"/>
          <w:lang w:eastAsia="ru-RU"/>
        </w:rPr>
        <w:t>» заменить цифрами «1 782 486 148,61», цифры «1 720 348 848,61» заменить цифрами «1 719 987 948,61»;</w:t>
      </w:r>
    </w:p>
    <w:p w14:paraId="7341BAC9"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части 2 цифры «2 279 298 183,61» заменить цифрами «2 278 937 283,61».</w:t>
      </w:r>
    </w:p>
    <w:p w14:paraId="3BA7B0B3"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2. В статье 4:</w:t>
      </w:r>
    </w:p>
    <w:p w14:paraId="2B328A49"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пункте 1 подпункте 2 слово «Закону» заменить словом «Решению»;</w:t>
      </w:r>
    </w:p>
    <w:p w14:paraId="4CEFE265"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в пункте 3 цифры «6 434 890,00» заменить цифрами «7 989 310,00».</w:t>
      </w:r>
    </w:p>
    <w:p w14:paraId="29CD084C"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3. В статье 7:</w:t>
      </w:r>
    </w:p>
    <w:p w14:paraId="39C409A7"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пункте 1 цифры «1 258 135 043,77» заменить цифрами «1 313 082 353,77»;</w:t>
      </w:r>
    </w:p>
    <w:p w14:paraId="30B30E6E"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пункте 2 цифры «1 036 408 702,90» заменить цифрами «1 074 020 617,50», цифры «375 340 975,00» заменить цифрами «374 980 075,00»;</w:t>
      </w:r>
    </w:p>
    <w:p w14:paraId="603D65BB"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пункте 3 цифры «47 584 800,00» заменить цифрами «99 500 364,00».</w:t>
      </w:r>
    </w:p>
    <w:p w14:paraId="2E74939F"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4. В статье 10:</w:t>
      </w:r>
    </w:p>
    <w:p w14:paraId="495008B0"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в пункте 2 на 2024 год цифры «0,00» заменить цифрами «39 663 600,00», на 2025 год цифры «0,00» заменить цифрами «33 270 900,00»;</w:t>
      </w:r>
    </w:p>
    <w:p w14:paraId="1E6A1E2F"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в пункте 4 цифры «136 108 081,42» заменить цифрами «306 493 543,68», на 2024 год цифры «0,00» заменить цифрами «2 040 000,00», на 2025 год цифры «0,00» заменить цифрами «1 600 000,00», дополнить абзацем следующего содержания:</w:t>
      </w:r>
    </w:p>
    <w:p w14:paraId="6814A72C"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согласно приложению 13 таблица 4;</w:t>
      </w:r>
    </w:p>
    <w:p w14:paraId="7B5E225D"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на 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w:t>
      </w:r>
      <w:proofErr w:type="gramStart"/>
      <w:r w:rsidRPr="000D00B5">
        <w:rPr>
          <w:rFonts w:ascii="Times New Roman" w:eastAsia="Times New Roman" w:hAnsi="Times New Roman" w:cs="Times New Roman"/>
          <w:sz w:val="20"/>
          <w:szCs w:val="20"/>
          <w:lang w:eastAsia="ru-RU"/>
        </w:rPr>
        <w:t>согласно приложению</w:t>
      </w:r>
      <w:proofErr w:type="gramEnd"/>
      <w:r w:rsidRPr="000D00B5">
        <w:rPr>
          <w:rFonts w:ascii="Times New Roman" w:eastAsia="Times New Roman" w:hAnsi="Times New Roman" w:cs="Times New Roman"/>
          <w:sz w:val="20"/>
          <w:szCs w:val="20"/>
          <w:lang w:eastAsia="ru-RU"/>
        </w:rPr>
        <w:t xml:space="preserve"> таблица 5».</w:t>
      </w:r>
    </w:p>
    <w:p w14:paraId="655952C1"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5. В статье 14 цифры «60 726 359,63» заменить цифрами «60 285 374,23».</w:t>
      </w:r>
    </w:p>
    <w:p w14:paraId="2EC89174"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6. Утвердить Приложение 3 «</w:t>
      </w:r>
      <w:r w:rsidRPr="000D00B5">
        <w:rPr>
          <w:rFonts w:ascii="Times New Roman" w:hAnsi="Times New Roman" w:cs="Times New Roman"/>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2023 год и плановый период 2024 и 2025 годов</w:t>
      </w:r>
      <w:r w:rsidRPr="000D00B5">
        <w:rPr>
          <w:rFonts w:ascii="Times New Roman" w:eastAsia="Times New Roman" w:hAnsi="Times New Roman" w:cs="Times New Roman"/>
          <w:sz w:val="20"/>
          <w:szCs w:val="20"/>
          <w:lang w:eastAsia="ru-RU"/>
        </w:rPr>
        <w:t>» в прилагаемой редакции.</w:t>
      </w:r>
    </w:p>
    <w:p w14:paraId="5F80D2B9"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 xml:space="preserve">  7. Утвердить Приложение 4 «</w:t>
      </w:r>
      <w:r w:rsidRPr="000D00B5">
        <w:rPr>
          <w:rFonts w:ascii="Times New Roman" w:hAnsi="Times New Roman" w:cs="Times New Roman"/>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2023 и плановый период 2024 и 2025 годов</w:t>
      </w:r>
      <w:r w:rsidRPr="000D00B5">
        <w:rPr>
          <w:rFonts w:ascii="Times New Roman" w:eastAsia="Times New Roman" w:hAnsi="Times New Roman" w:cs="Times New Roman"/>
          <w:sz w:val="20"/>
          <w:szCs w:val="20"/>
          <w:lang w:eastAsia="ru-RU"/>
        </w:rPr>
        <w:t>» в прилагаемой редакции.</w:t>
      </w:r>
    </w:p>
    <w:p w14:paraId="6C20FD43"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8. Утвердить Приложение 5 «Ведомственная структура расходов бюджета Куйбышевского муниципального района на 2023 год и плановый период 2024 и 2025 годов» в прилагаемой редакции.</w:t>
      </w:r>
    </w:p>
    <w:p w14:paraId="48A0EF6C"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9. Утвердить Приложение 7 «Субвенции, получаемые из областного бюджета в 2023г.и плановый период 2024 и 2025 годов» в прилагаемой редакции.</w:t>
      </w:r>
    </w:p>
    <w:p w14:paraId="610DD447"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10. Утвердить Приложение 8 «Субсидии, получаемые из областного бюджета на 2023 год и плановый период 2024 и 2025 годов» в прилагаемой редакции.</w:t>
      </w:r>
    </w:p>
    <w:p w14:paraId="6A95A406"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11. Утвердить Приложение 9 «Иные межбюджетные трансферты, получаемые из областного бюджета на 2023 год и плановый период 2024 и 2025 годов» в прилагаемой редакции.</w:t>
      </w:r>
    </w:p>
    <w:p w14:paraId="09C25A2B"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12. Утвердить приложение 11 «Субсидии, предоставляемые из бюджета муниципального района бюджетам поселений в 2023 году и плановом периоде 2024 и 2025 годов»:</w:t>
      </w:r>
    </w:p>
    <w:p w14:paraId="0009CAE3"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таблица 2 «Субсидии на реализацию мероприятий государственной программы Новосибирской области "Культура Новосибирской области» в прилагаемой редакции;</w:t>
      </w:r>
    </w:p>
    <w:p w14:paraId="12B920D6"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таблица 4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прилагаемой редакции.</w:t>
      </w:r>
    </w:p>
    <w:p w14:paraId="632D7853"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13. Утвердить приложение 13</w:t>
      </w:r>
      <w:r w:rsidRPr="000D00B5">
        <w:rPr>
          <w:rFonts w:ascii="Times New Roman" w:hAnsi="Times New Roman" w:cs="Times New Roman"/>
          <w:sz w:val="20"/>
          <w:szCs w:val="20"/>
        </w:rPr>
        <w:t xml:space="preserve"> «</w:t>
      </w:r>
      <w:r w:rsidRPr="000D00B5">
        <w:rPr>
          <w:rFonts w:ascii="Times New Roman" w:eastAsia="Times New Roman" w:hAnsi="Times New Roman" w:cs="Times New Roman"/>
          <w:sz w:val="20"/>
          <w:szCs w:val="20"/>
          <w:lang w:eastAsia="ru-RU"/>
        </w:rPr>
        <w:t>Иные межбюджетные трансферты, предоставляемые из бюджета муниципального района бюджетам поселений в 2023 году и плановом периоде 2024 и 2025 годов»:</w:t>
      </w:r>
    </w:p>
    <w:p w14:paraId="626DF3B1"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1) таблица 1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  </w:t>
      </w:r>
    </w:p>
    <w:p w14:paraId="2F2AB860"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таблица 2 «Иные межбюджетные трансферты на решение вопросов местного значения за счет средств районного бюджета» в прилагаемой редакции;</w:t>
      </w:r>
    </w:p>
    <w:p w14:paraId="14F00402"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таблица 3 «Иные межбюджетные трансферты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в прилагаемой редакции;</w:t>
      </w:r>
    </w:p>
    <w:p w14:paraId="56D67EFE"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таблица 4 «Иные межбюджетные трансферты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в прилагаемой редакции;</w:t>
      </w:r>
    </w:p>
    <w:p w14:paraId="7DD2ADF0"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таблица 5 «Иные межбюджетные трансферты на 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в прилагаемой редакции.</w:t>
      </w:r>
    </w:p>
    <w:p w14:paraId="1667BDF6"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14. Утвердить Приложение 14 «Перечень муниципальных программ Куйбышевского муниципального района, предусмотренных к финансированию в 2023 году и плановом периоде 2024 и 2025 годах» в прилагаемой редакции.</w:t>
      </w:r>
    </w:p>
    <w:p w14:paraId="24EF3DE4"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15. Утвердить Приложение 15 «Распределение ассигнований на капитальные вложения из районного бюджета по направлениям и объектам в 2023 году и плановом периоде 2024 и 2025 годов» в прилагаемой редакции. </w:t>
      </w:r>
    </w:p>
    <w:p w14:paraId="09261E29"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16. Утвердить Приложение 16 «Источники финансирования дефицита бюджета на 2023 год и плановый период 2024 и 2025 годов» в прилагаемой редакции.</w:t>
      </w:r>
    </w:p>
    <w:p w14:paraId="165FC591" w14:textId="77777777" w:rsidR="006531A9" w:rsidRPr="000D00B5" w:rsidRDefault="006531A9" w:rsidP="006531A9">
      <w:pPr>
        <w:spacing w:after="0"/>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17.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32B07C4" w14:textId="77777777" w:rsidR="006531A9" w:rsidRPr="000D00B5" w:rsidRDefault="006531A9" w:rsidP="006531A9">
      <w:pPr>
        <w:spacing w:after="0"/>
        <w:jc w:val="both"/>
        <w:rPr>
          <w:rFonts w:ascii="Times New Roman" w:eastAsia="Times New Roman" w:hAnsi="Times New Roman" w:cs="Times New Roman"/>
          <w:sz w:val="20"/>
          <w:szCs w:val="20"/>
          <w:lang w:eastAsia="ru-RU"/>
        </w:rPr>
      </w:pPr>
    </w:p>
    <w:p w14:paraId="54D5DDF7" w14:textId="77777777" w:rsidR="006531A9" w:rsidRPr="000D00B5" w:rsidRDefault="006531A9" w:rsidP="006531A9">
      <w:pPr>
        <w:spacing w:after="0" w:line="240" w:lineRule="auto"/>
        <w:rPr>
          <w:rFonts w:ascii="Times New Roman" w:eastAsia="Times New Roman" w:hAnsi="Times New Roman" w:cs="Times New Roman"/>
          <w:sz w:val="20"/>
          <w:szCs w:val="20"/>
          <w:lang w:eastAsia="ru-RU"/>
        </w:rPr>
      </w:pPr>
    </w:p>
    <w:p w14:paraId="2BB13EFF" w14:textId="77777777" w:rsidR="006531A9" w:rsidRPr="000D00B5" w:rsidRDefault="006531A9" w:rsidP="006531A9">
      <w:pPr>
        <w:spacing w:after="0" w:line="240" w:lineRule="auto"/>
        <w:rPr>
          <w:rFonts w:ascii="Times New Roman" w:eastAsia="Times New Roman" w:hAnsi="Times New Roman" w:cs="Times New Roman"/>
          <w:sz w:val="20"/>
          <w:szCs w:val="20"/>
          <w:lang w:eastAsia="ru-RU"/>
        </w:rPr>
      </w:pPr>
    </w:p>
    <w:p w14:paraId="49CA968D" w14:textId="77777777" w:rsidR="006531A9" w:rsidRPr="000D00B5" w:rsidRDefault="006531A9" w:rsidP="006531A9">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Председатель Совета депутатов Куйбышевского</w:t>
      </w:r>
    </w:p>
    <w:p w14:paraId="7BFE77DC" w14:textId="583A5974" w:rsidR="006531A9" w:rsidRPr="000D00B5" w:rsidRDefault="006531A9" w:rsidP="006531A9">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муниципального района Новосибирской области                                                                                        Р.В. </w:t>
      </w:r>
      <w:proofErr w:type="spellStart"/>
      <w:r w:rsidRPr="000D00B5">
        <w:rPr>
          <w:rFonts w:ascii="Times New Roman" w:eastAsia="Times New Roman" w:hAnsi="Times New Roman" w:cs="Times New Roman"/>
          <w:sz w:val="20"/>
          <w:szCs w:val="20"/>
          <w:lang w:eastAsia="ru-RU"/>
        </w:rPr>
        <w:t>Булюктов</w:t>
      </w:r>
      <w:proofErr w:type="spellEnd"/>
      <w:r w:rsidRPr="000D00B5">
        <w:rPr>
          <w:rFonts w:ascii="Times New Roman" w:eastAsia="Times New Roman" w:hAnsi="Times New Roman" w:cs="Times New Roman"/>
          <w:sz w:val="20"/>
          <w:szCs w:val="20"/>
          <w:lang w:eastAsia="ru-RU"/>
        </w:rPr>
        <w:t xml:space="preserve">                                                                </w:t>
      </w:r>
    </w:p>
    <w:p w14:paraId="6C492E8D" w14:textId="77777777" w:rsidR="006531A9" w:rsidRPr="000D00B5" w:rsidRDefault="006531A9" w:rsidP="006531A9">
      <w:pPr>
        <w:spacing w:after="0" w:line="240" w:lineRule="auto"/>
        <w:rPr>
          <w:rFonts w:ascii="Times New Roman" w:eastAsia="Times New Roman" w:hAnsi="Times New Roman" w:cs="Times New Roman"/>
          <w:sz w:val="20"/>
          <w:szCs w:val="20"/>
          <w:lang w:eastAsia="ru-RU"/>
        </w:rPr>
      </w:pPr>
    </w:p>
    <w:p w14:paraId="4E8BCC56" w14:textId="77777777" w:rsidR="006531A9" w:rsidRPr="000D00B5" w:rsidRDefault="006531A9" w:rsidP="006531A9">
      <w:pPr>
        <w:spacing w:after="0" w:line="240" w:lineRule="auto"/>
        <w:rPr>
          <w:rFonts w:ascii="Times New Roman" w:eastAsia="Times New Roman" w:hAnsi="Times New Roman" w:cs="Times New Roman"/>
          <w:sz w:val="20"/>
          <w:szCs w:val="20"/>
          <w:lang w:eastAsia="ru-RU"/>
        </w:rPr>
      </w:pPr>
    </w:p>
    <w:p w14:paraId="642AD57C" w14:textId="77777777" w:rsidR="006531A9"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6E16374C" w14:textId="77777777" w:rsidR="006531A9"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А.М. Мусатов </w:t>
      </w:r>
    </w:p>
    <w:p w14:paraId="6FE02DA7" w14:textId="77777777" w:rsidR="006531A9"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p>
    <w:p w14:paraId="322B6936" w14:textId="77777777" w:rsidR="00902B84" w:rsidRPr="000D00B5" w:rsidRDefault="00902B84"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sectPr w:rsidR="00902B84" w:rsidRPr="000D00B5" w:rsidSect="006531A9">
          <w:headerReference w:type="default" r:id="rId8"/>
          <w:footerReference w:type="default" r:id="rId9"/>
          <w:headerReference w:type="first" r:id="rId10"/>
          <w:pgSz w:w="11906" w:h="16838"/>
          <w:pgMar w:top="568" w:right="567" w:bottom="1134" w:left="1418" w:header="397" w:footer="397" w:gutter="0"/>
          <w:cols w:space="708"/>
          <w:titlePg/>
          <w:docGrid w:linePitch="360"/>
        </w:sectPr>
      </w:pPr>
    </w:p>
    <w:p w14:paraId="06C2EF7C" w14:textId="77777777" w:rsidR="006531A9"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p>
    <w:p w14:paraId="75130EC2" w14:textId="77777777" w:rsidR="00902B84"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     </w:t>
      </w:r>
    </w:p>
    <w:tbl>
      <w:tblPr>
        <w:tblW w:w="14128" w:type="dxa"/>
        <w:tblLayout w:type="fixed"/>
        <w:tblLook w:val="04A0" w:firstRow="1" w:lastRow="0" w:firstColumn="1" w:lastColumn="0" w:noHBand="0" w:noVBand="1"/>
      </w:tblPr>
      <w:tblGrid>
        <w:gridCol w:w="3545"/>
        <w:gridCol w:w="878"/>
        <w:gridCol w:w="716"/>
        <w:gridCol w:w="598"/>
        <w:gridCol w:w="1433"/>
        <w:gridCol w:w="617"/>
        <w:gridCol w:w="860"/>
        <w:gridCol w:w="1958"/>
        <w:gridCol w:w="3287"/>
        <w:gridCol w:w="236"/>
      </w:tblGrid>
      <w:tr w:rsidR="00902B84" w:rsidRPr="000D00B5" w14:paraId="0BD950B5" w14:textId="77777777" w:rsidTr="005B43CA">
        <w:trPr>
          <w:gridAfter w:val="1"/>
          <w:wAfter w:w="236" w:type="dxa"/>
          <w:trHeight w:val="255"/>
        </w:trPr>
        <w:tc>
          <w:tcPr>
            <w:tcW w:w="3545" w:type="dxa"/>
            <w:tcBorders>
              <w:top w:val="nil"/>
              <w:left w:val="nil"/>
              <w:bottom w:val="nil"/>
              <w:right w:val="nil"/>
            </w:tcBorders>
            <w:shd w:val="clear" w:color="auto" w:fill="auto"/>
            <w:vAlign w:val="center"/>
            <w:hideMark/>
          </w:tcPr>
          <w:p w14:paraId="772A25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vAlign w:val="center"/>
            <w:hideMark/>
          </w:tcPr>
          <w:p w14:paraId="26EBD2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vAlign w:val="center"/>
            <w:hideMark/>
          </w:tcPr>
          <w:p w14:paraId="3FF52A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center"/>
            <w:hideMark/>
          </w:tcPr>
          <w:p w14:paraId="3B635E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vAlign w:val="center"/>
            <w:hideMark/>
          </w:tcPr>
          <w:p w14:paraId="6E1FC3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vAlign w:val="center"/>
            <w:hideMark/>
          </w:tcPr>
          <w:p w14:paraId="53A6795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vAlign w:val="center"/>
            <w:hideMark/>
          </w:tcPr>
          <w:p w14:paraId="3488F1F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245" w:type="dxa"/>
            <w:gridSpan w:val="2"/>
            <w:vMerge w:val="restart"/>
            <w:tcBorders>
              <w:top w:val="nil"/>
              <w:left w:val="nil"/>
              <w:bottom w:val="nil"/>
              <w:right w:val="nil"/>
            </w:tcBorders>
            <w:shd w:val="clear" w:color="auto" w:fill="auto"/>
            <w:vAlign w:val="center"/>
            <w:hideMark/>
          </w:tcPr>
          <w:p w14:paraId="04B76C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3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902B84" w:rsidRPr="000D00B5" w14:paraId="49EE5DE9" w14:textId="77777777" w:rsidTr="005B43CA">
        <w:trPr>
          <w:gridAfter w:val="1"/>
          <w:wAfter w:w="236" w:type="dxa"/>
          <w:trHeight w:val="1410"/>
        </w:trPr>
        <w:tc>
          <w:tcPr>
            <w:tcW w:w="3545" w:type="dxa"/>
            <w:tcBorders>
              <w:top w:val="nil"/>
              <w:left w:val="nil"/>
              <w:bottom w:val="nil"/>
              <w:right w:val="nil"/>
            </w:tcBorders>
            <w:shd w:val="clear" w:color="auto" w:fill="auto"/>
            <w:vAlign w:val="center"/>
            <w:hideMark/>
          </w:tcPr>
          <w:p w14:paraId="2AF9D6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vAlign w:val="center"/>
            <w:hideMark/>
          </w:tcPr>
          <w:p w14:paraId="4D9816B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vAlign w:val="center"/>
            <w:hideMark/>
          </w:tcPr>
          <w:p w14:paraId="5EAD22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vAlign w:val="center"/>
            <w:hideMark/>
          </w:tcPr>
          <w:p w14:paraId="330AF0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vAlign w:val="center"/>
            <w:hideMark/>
          </w:tcPr>
          <w:p w14:paraId="45B0554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vAlign w:val="center"/>
            <w:hideMark/>
          </w:tcPr>
          <w:p w14:paraId="18C4EA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vAlign w:val="center"/>
            <w:hideMark/>
          </w:tcPr>
          <w:p w14:paraId="5551CDF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245" w:type="dxa"/>
            <w:gridSpan w:val="2"/>
            <w:vMerge/>
            <w:tcBorders>
              <w:top w:val="nil"/>
              <w:left w:val="nil"/>
              <w:bottom w:val="nil"/>
              <w:right w:val="nil"/>
            </w:tcBorders>
            <w:vAlign w:val="center"/>
            <w:hideMark/>
          </w:tcPr>
          <w:p w14:paraId="3E57D0B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06E3B0" w14:textId="77777777" w:rsidTr="005B43CA">
        <w:trPr>
          <w:gridAfter w:val="1"/>
          <w:wAfter w:w="236" w:type="dxa"/>
          <w:trHeight w:val="120"/>
        </w:trPr>
        <w:tc>
          <w:tcPr>
            <w:tcW w:w="3545" w:type="dxa"/>
            <w:tcBorders>
              <w:top w:val="nil"/>
              <w:left w:val="nil"/>
              <w:bottom w:val="nil"/>
              <w:right w:val="nil"/>
            </w:tcBorders>
            <w:shd w:val="clear" w:color="auto" w:fill="auto"/>
            <w:noWrap/>
            <w:vAlign w:val="bottom"/>
            <w:hideMark/>
          </w:tcPr>
          <w:p w14:paraId="589589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7BC0A6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28D205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1C2453B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38AD782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71E6C7E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3D90E0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bottom"/>
            <w:hideMark/>
          </w:tcPr>
          <w:p w14:paraId="7A11106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bottom"/>
            <w:hideMark/>
          </w:tcPr>
          <w:p w14:paraId="7BAF1D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121DD6" w14:textId="77777777" w:rsidTr="005B43CA">
        <w:trPr>
          <w:gridAfter w:val="1"/>
          <w:wAfter w:w="236" w:type="dxa"/>
          <w:trHeight w:val="180"/>
        </w:trPr>
        <w:tc>
          <w:tcPr>
            <w:tcW w:w="3545" w:type="dxa"/>
            <w:tcBorders>
              <w:top w:val="nil"/>
              <w:left w:val="nil"/>
              <w:bottom w:val="nil"/>
              <w:right w:val="nil"/>
            </w:tcBorders>
            <w:shd w:val="clear" w:color="auto" w:fill="auto"/>
            <w:noWrap/>
            <w:vAlign w:val="bottom"/>
            <w:hideMark/>
          </w:tcPr>
          <w:p w14:paraId="0B599B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07AF38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681ECB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00652DE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449EC5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1A0687C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center"/>
            <w:hideMark/>
          </w:tcPr>
          <w:p w14:paraId="0794DE3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center"/>
            <w:hideMark/>
          </w:tcPr>
          <w:p w14:paraId="751D27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center"/>
            <w:hideMark/>
          </w:tcPr>
          <w:p w14:paraId="7A8A55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r>
      <w:tr w:rsidR="00902B84" w:rsidRPr="000D00B5" w14:paraId="353FDAFE" w14:textId="77777777" w:rsidTr="005B43CA">
        <w:trPr>
          <w:gridAfter w:val="1"/>
          <w:wAfter w:w="236" w:type="dxa"/>
          <w:trHeight w:val="180"/>
        </w:trPr>
        <w:tc>
          <w:tcPr>
            <w:tcW w:w="3545" w:type="dxa"/>
            <w:tcBorders>
              <w:top w:val="nil"/>
              <w:left w:val="nil"/>
              <w:bottom w:val="nil"/>
              <w:right w:val="nil"/>
            </w:tcBorders>
            <w:shd w:val="clear" w:color="auto" w:fill="auto"/>
            <w:noWrap/>
            <w:vAlign w:val="bottom"/>
            <w:hideMark/>
          </w:tcPr>
          <w:p w14:paraId="5A0F5A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1A0FF6C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717C24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42A0E3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3155AAE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3E8B5B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center"/>
            <w:hideMark/>
          </w:tcPr>
          <w:p w14:paraId="034245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center"/>
            <w:hideMark/>
          </w:tcPr>
          <w:p w14:paraId="205FA76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center"/>
            <w:hideMark/>
          </w:tcPr>
          <w:p w14:paraId="10A56C7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r>
      <w:tr w:rsidR="00902B84" w:rsidRPr="000D00B5" w14:paraId="20EDDDEA" w14:textId="77777777" w:rsidTr="005B43CA">
        <w:trPr>
          <w:gridAfter w:val="1"/>
          <w:wAfter w:w="236" w:type="dxa"/>
          <w:trHeight w:val="450"/>
        </w:trPr>
        <w:tc>
          <w:tcPr>
            <w:tcW w:w="13892" w:type="dxa"/>
            <w:gridSpan w:val="9"/>
            <w:vMerge w:val="restart"/>
            <w:tcBorders>
              <w:top w:val="nil"/>
              <w:left w:val="nil"/>
              <w:bottom w:val="nil"/>
              <w:right w:val="nil"/>
            </w:tcBorders>
            <w:shd w:val="clear" w:color="auto" w:fill="auto"/>
            <w:vAlign w:val="bottom"/>
            <w:hideMark/>
          </w:tcPr>
          <w:p w14:paraId="6DC105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2023 год и плановый период 2024 и 2025 годов</w:t>
            </w:r>
          </w:p>
        </w:tc>
      </w:tr>
      <w:tr w:rsidR="00902B84" w:rsidRPr="000D00B5" w14:paraId="32D010FC" w14:textId="77777777" w:rsidTr="005B43CA">
        <w:trPr>
          <w:trHeight w:val="960"/>
        </w:trPr>
        <w:tc>
          <w:tcPr>
            <w:tcW w:w="13892" w:type="dxa"/>
            <w:gridSpan w:val="9"/>
            <w:vMerge/>
            <w:tcBorders>
              <w:top w:val="nil"/>
              <w:left w:val="nil"/>
              <w:bottom w:val="nil"/>
              <w:right w:val="nil"/>
            </w:tcBorders>
            <w:vAlign w:val="center"/>
            <w:hideMark/>
          </w:tcPr>
          <w:p w14:paraId="60670C4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14:paraId="6C4F21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p>
        </w:tc>
      </w:tr>
      <w:tr w:rsidR="00902B84" w:rsidRPr="000D00B5" w14:paraId="19EFA40B" w14:textId="77777777" w:rsidTr="005B43CA">
        <w:trPr>
          <w:trHeight w:val="180"/>
        </w:trPr>
        <w:tc>
          <w:tcPr>
            <w:tcW w:w="3545" w:type="dxa"/>
            <w:tcBorders>
              <w:top w:val="nil"/>
              <w:left w:val="nil"/>
              <w:bottom w:val="nil"/>
              <w:right w:val="nil"/>
            </w:tcBorders>
            <w:shd w:val="clear" w:color="auto" w:fill="auto"/>
            <w:noWrap/>
            <w:vAlign w:val="bottom"/>
            <w:hideMark/>
          </w:tcPr>
          <w:p w14:paraId="73285B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6E589E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58D4BC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744467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7F36750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67352F9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center"/>
            <w:hideMark/>
          </w:tcPr>
          <w:p w14:paraId="7E6F92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center"/>
            <w:hideMark/>
          </w:tcPr>
          <w:p w14:paraId="195F2E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center"/>
            <w:hideMark/>
          </w:tcPr>
          <w:p w14:paraId="738958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236" w:type="dxa"/>
            <w:vAlign w:val="center"/>
            <w:hideMark/>
          </w:tcPr>
          <w:p w14:paraId="770F1D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338E09" w14:textId="77777777" w:rsidTr="005B43CA">
        <w:trPr>
          <w:trHeight w:val="165"/>
        </w:trPr>
        <w:tc>
          <w:tcPr>
            <w:tcW w:w="3545" w:type="dxa"/>
            <w:tcBorders>
              <w:top w:val="nil"/>
              <w:left w:val="nil"/>
              <w:bottom w:val="nil"/>
              <w:right w:val="nil"/>
            </w:tcBorders>
            <w:shd w:val="clear" w:color="auto" w:fill="auto"/>
            <w:noWrap/>
            <w:vAlign w:val="bottom"/>
            <w:hideMark/>
          </w:tcPr>
          <w:p w14:paraId="197500A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38A6EB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76A639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62079AD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58CD3BF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548192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09CDB0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bottom"/>
            <w:hideMark/>
          </w:tcPr>
          <w:p w14:paraId="32FCEB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bottom"/>
            <w:hideMark/>
          </w:tcPr>
          <w:p w14:paraId="2BE901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236" w:type="dxa"/>
            <w:vAlign w:val="center"/>
            <w:hideMark/>
          </w:tcPr>
          <w:p w14:paraId="24F59A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23B64E" w14:textId="77777777" w:rsidTr="005B43CA">
        <w:trPr>
          <w:trHeight w:val="135"/>
        </w:trPr>
        <w:tc>
          <w:tcPr>
            <w:tcW w:w="3545" w:type="dxa"/>
            <w:tcBorders>
              <w:top w:val="nil"/>
              <w:left w:val="nil"/>
              <w:bottom w:val="nil"/>
              <w:right w:val="nil"/>
            </w:tcBorders>
            <w:shd w:val="clear" w:color="auto" w:fill="auto"/>
            <w:noWrap/>
            <w:vAlign w:val="bottom"/>
            <w:hideMark/>
          </w:tcPr>
          <w:p w14:paraId="3DDCE20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5DD93DC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7223DD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64F35C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6736E8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40829B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6D99C94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bottom"/>
            <w:hideMark/>
          </w:tcPr>
          <w:p w14:paraId="3FCC904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bottom"/>
            <w:hideMark/>
          </w:tcPr>
          <w:p w14:paraId="25C8A13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236" w:type="dxa"/>
            <w:vAlign w:val="center"/>
            <w:hideMark/>
          </w:tcPr>
          <w:p w14:paraId="1CDE24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BC68E9" w14:textId="77777777" w:rsidTr="005B43CA">
        <w:trPr>
          <w:trHeight w:val="255"/>
        </w:trPr>
        <w:tc>
          <w:tcPr>
            <w:tcW w:w="3545" w:type="dxa"/>
            <w:tcBorders>
              <w:top w:val="nil"/>
              <w:left w:val="nil"/>
              <w:bottom w:val="nil"/>
              <w:right w:val="nil"/>
            </w:tcBorders>
            <w:shd w:val="clear" w:color="auto" w:fill="auto"/>
            <w:noWrap/>
            <w:vAlign w:val="bottom"/>
            <w:hideMark/>
          </w:tcPr>
          <w:p w14:paraId="22158C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78" w:type="dxa"/>
            <w:tcBorders>
              <w:top w:val="nil"/>
              <w:left w:val="nil"/>
              <w:bottom w:val="nil"/>
              <w:right w:val="nil"/>
            </w:tcBorders>
            <w:shd w:val="clear" w:color="auto" w:fill="auto"/>
            <w:noWrap/>
            <w:vAlign w:val="bottom"/>
            <w:hideMark/>
          </w:tcPr>
          <w:p w14:paraId="2FB728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14:paraId="20865B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598" w:type="dxa"/>
            <w:tcBorders>
              <w:top w:val="nil"/>
              <w:left w:val="nil"/>
              <w:bottom w:val="nil"/>
              <w:right w:val="nil"/>
            </w:tcBorders>
            <w:shd w:val="clear" w:color="auto" w:fill="auto"/>
            <w:noWrap/>
            <w:vAlign w:val="bottom"/>
            <w:hideMark/>
          </w:tcPr>
          <w:p w14:paraId="5D7B714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433" w:type="dxa"/>
            <w:tcBorders>
              <w:top w:val="nil"/>
              <w:left w:val="nil"/>
              <w:bottom w:val="nil"/>
              <w:right w:val="nil"/>
            </w:tcBorders>
            <w:shd w:val="clear" w:color="auto" w:fill="auto"/>
            <w:noWrap/>
            <w:vAlign w:val="bottom"/>
            <w:hideMark/>
          </w:tcPr>
          <w:p w14:paraId="63B498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14:paraId="224CBC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14:paraId="74E38B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c>
          <w:tcPr>
            <w:tcW w:w="1958" w:type="dxa"/>
            <w:tcBorders>
              <w:top w:val="nil"/>
              <w:left w:val="nil"/>
              <w:bottom w:val="nil"/>
              <w:right w:val="nil"/>
            </w:tcBorders>
            <w:shd w:val="clear" w:color="auto" w:fill="auto"/>
            <w:noWrap/>
            <w:vAlign w:val="bottom"/>
            <w:hideMark/>
          </w:tcPr>
          <w:p w14:paraId="586541A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p>
        </w:tc>
        <w:tc>
          <w:tcPr>
            <w:tcW w:w="3287" w:type="dxa"/>
            <w:tcBorders>
              <w:top w:val="nil"/>
              <w:left w:val="nil"/>
              <w:bottom w:val="nil"/>
              <w:right w:val="nil"/>
            </w:tcBorders>
            <w:shd w:val="clear" w:color="auto" w:fill="auto"/>
            <w:noWrap/>
            <w:vAlign w:val="bottom"/>
            <w:hideMark/>
          </w:tcPr>
          <w:p w14:paraId="3F9379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рублей</w:t>
            </w:r>
          </w:p>
        </w:tc>
        <w:tc>
          <w:tcPr>
            <w:tcW w:w="236" w:type="dxa"/>
            <w:vAlign w:val="center"/>
            <w:hideMark/>
          </w:tcPr>
          <w:p w14:paraId="17B4B62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6EFDC8" w14:textId="77777777" w:rsidTr="005B43CA">
        <w:trPr>
          <w:trHeight w:val="37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605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Наименование</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A2E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ГРБС</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C4B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РЗ</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32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C9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274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КВР</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01C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Сумма на </w:t>
            </w:r>
            <w:proofErr w:type="gramStart"/>
            <w:r w:rsidRPr="000D00B5">
              <w:rPr>
                <w:rFonts w:ascii="Times New Roman" w:eastAsia="Times New Roman" w:hAnsi="Times New Roman" w:cs="Times New Roman"/>
                <w:b/>
                <w:bCs/>
                <w:sz w:val="20"/>
                <w:szCs w:val="20"/>
                <w:lang w:eastAsia="ru-RU"/>
              </w:rPr>
              <w:t>2023  год</w:t>
            </w:r>
            <w:proofErr w:type="gramEnd"/>
          </w:p>
        </w:tc>
        <w:tc>
          <w:tcPr>
            <w:tcW w:w="1958" w:type="dxa"/>
            <w:vMerge w:val="restart"/>
            <w:tcBorders>
              <w:top w:val="single" w:sz="4" w:space="0" w:color="auto"/>
              <w:left w:val="nil"/>
              <w:bottom w:val="single" w:sz="4" w:space="0" w:color="auto"/>
              <w:right w:val="single" w:sz="4" w:space="0" w:color="auto"/>
            </w:tcBorders>
            <w:shd w:val="clear" w:color="auto" w:fill="auto"/>
            <w:vAlign w:val="center"/>
            <w:hideMark/>
          </w:tcPr>
          <w:p w14:paraId="5056C8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2024 год</w:t>
            </w:r>
          </w:p>
        </w:tc>
        <w:tc>
          <w:tcPr>
            <w:tcW w:w="3287" w:type="dxa"/>
            <w:vMerge w:val="restart"/>
            <w:tcBorders>
              <w:top w:val="single" w:sz="4" w:space="0" w:color="auto"/>
              <w:left w:val="nil"/>
              <w:bottom w:val="single" w:sz="4" w:space="0" w:color="auto"/>
              <w:right w:val="single" w:sz="4" w:space="0" w:color="auto"/>
            </w:tcBorders>
            <w:shd w:val="clear" w:color="auto" w:fill="auto"/>
            <w:vAlign w:val="center"/>
            <w:hideMark/>
          </w:tcPr>
          <w:p w14:paraId="2C5D17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Сумма </w:t>
            </w:r>
            <w:proofErr w:type="gramStart"/>
            <w:r w:rsidRPr="000D00B5">
              <w:rPr>
                <w:rFonts w:ascii="Times New Roman" w:eastAsia="Times New Roman" w:hAnsi="Times New Roman" w:cs="Times New Roman"/>
                <w:b/>
                <w:bCs/>
                <w:sz w:val="20"/>
                <w:szCs w:val="20"/>
                <w:lang w:eastAsia="ru-RU"/>
              </w:rPr>
              <w:t>на  2025</w:t>
            </w:r>
            <w:proofErr w:type="gramEnd"/>
            <w:r w:rsidRPr="000D00B5">
              <w:rPr>
                <w:rFonts w:ascii="Times New Roman" w:eastAsia="Times New Roman" w:hAnsi="Times New Roman" w:cs="Times New Roman"/>
                <w:b/>
                <w:bCs/>
                <w:sz w:val="20"/>
                <w:szCs w:val="20"/>
                <w:lang w:eastAsia="ru-RU"/>
              </w:rPr>
              <w:t xml:space="preserve"> год</w:t>
            </w:r>
          </w:p>
        </w:tc>
        <w:tc>
          <w:tcPr>
            <w:tcW w:w="236" w:type="dxa"/>
            <w:vAlign w:val="center"/>
            <w:hideMark/>
          </w:tcPr>
          <w:p w14:paraId="0A689D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01DEEA" w14:textId="77777777" w:rsidTr="005B43CA">
        <w:trPr>
          <w:trHeight w:val="360"/>
        </w:trPr>
        <w:tc>
          <w:tcPr>
            <w:tcW w:w="3545" w:type="dxa"/>
            <w:vMerge/>
            <w:tcBorders>
              <w:top w:val="single" w:sz="4" w:space="0" w:color="auto"/>
              <w:left w:val="single" w:sz="4" w:space="0" w:color="auto"/>
              <w:bottom w:val="single" w:sz="4" w:space="0" w:color="auto"/>
              <w:right w:val="single" w:sz="4" w:space="0" w:color="auto"/>
            </w:tcBorders>
            <w:vAlign w:val="center"/>
            <w:hideMark/>
          </w:tcPr>
          <w:p w14:paraId="3F0ACA0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1BF56FB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31CBC56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14:paraId="715FE46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06CAAFF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28CD818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6EEE057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1958" w:type="dxa"/>
            <w:vMerge/>
            <w:tcBorders>
              <w:top w:val="single" w:sz="4" w:space="0" w:color="auto"/>
              <w:left w:val="nil"/>
              <w:bottom w:val="single" w:sz="4" w:space="0" w:color="auto"/>
              <w:right w:val="single" w:sz="4" w:space="0" w:color="auto"/>
            </w:tcBorders>
            <w:vAlign w:val="center"/>
            <w:hideMark/>
          </w:tcPr>
          <w:p w14:paraId="3C5534C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3287" w:type="dxa"/>
            <w:vMerge/>
            <w:tcBorders>
              <w:top w:val="single" w:sz="4" w:space="0" w:color="auto"/>
              <w:left w:val="nil"/>
              <w:bottom w:val="single" w:sz="4" w:space="0" w:color="auto"/>
              <w:right w:val="single" w:sz="4" w:space="0" w:color="auto"/>
            </w:tcBorders>
            <w:vAlign w:val="center"/>
            <w:hideMark/>
          </w:tcPr>
          <w:p w14:paraId="2BD74C5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14:paraId="7D98F5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p>
        </w:tc>
      </w:tr>
      <w:tr w:rsidR="00902B84" w:rsidRPr="000D00B5" w14:paraId="19EF851B" w14:textId="77777777" w:rsidTr="005B43CA">
        <w:trPr>
          <w:trHeight w:val="300"/>
        </w:trPr>
        <w:tc>
          <w:tcPr>
            <w:tcW w:w="3545" w:type="dxa"/>
            <w:tcBorders>
              <w:top w:val="nil"/>
              <w:left w:val="single" w:sz="4" w:space="0" w:color="auto"/>
              <w:bottom w:val="nil"/>
              <w:right w:val="single" w:sz="4" w:space="0" w:color="auto"/>
            </w:tcBorders>
            <w:shd w:val="clear" w:color="auto" w:fill="auto"/>
            <w:vAlign w:val="center"/>
            <w:hideMark/>
          </w:tcPr>
          <w:p w14:paraId="12D199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w:t>
            </w:r>
          </w:p>
        </w:tc>
        <w:tc>
          <w:tcPr>
            <w:tcW w:w="878" w:type="dxa"/>
            <w:tcBorders>
              <w:top w:val="nil"/>
              <w:left w:val="nil"/>
              <w:bottom w:val="nil"/>
              <w:right w:val="single" w:sz="4" w:space="0" w:color="auto"/>
            </w:tcBorders>
            <w:shd w:val="clear" w:color="auto" w:fill="auto"/>
            <w:vAlign w:val="center"/>
            <w:hideMark/>
          </w:tcPr>
          <w:p w14:paraId="0E01D7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w:t>
            </w:r>
          </w:p>
        </w:tc>
        <w:tc>
          <w:tcPr>
            <w:tcW w:w="716" w:type="dxa"/>
            <w:tcBorders>
              <w:top w:val="nil"/>
              <w:left w:val="nil"/>
              <w:bottom w:val="nil"/>
              <w:right w:val="single" w:sz="4" w:space="0" w:color="auto"/>
            </w:tcBorders>
            <w:shd w:val="clear" w:color="auto" w:fill="auto"/>
            <w:vAlign w:val="center"/>
            <w:hideMark/>
          </w:tcPr>
          <w:p w14:paraId="77AE2B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w:t>
            </w:r>
          </w:p>
        </w:tc>
        <w:tc>
          <w:tcPr>
            <w:tcW w:w="598" w:type="dxa"/>
            <w:tcBorders>
              <w:top w:val="nil"/>
              <w:left w:val="nil"/>
              <w:bottom w:val="nil"/>
              <w:right w:val="single" w:sz="4" w:space="0" w:color="auto"/>
            </w:tcBorders>
            <w:shd w:val="clear" w:color="auto" w:fill="auto"/>
            <w:vAlign w:val="center"/>
            <w:hideMark/>
          </w:tcPr>
          <w:p w14:paraId="6FBCF9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w:t>
            </w:r>
          </w:p>
        </w:tc>
        <w:tc>
          <w:tcPr>
            <w:tcW w:w="1433" w:type="dxa"/>
            <w:tcBorders>
              <w:top w:val="nil"/>
              <w:left w:val="nil"/>
              <w:bottom w:val="nil"/>
              <w:right w:val="single" w:sz="4" w:space="0" w:color="auto"/>
            </w:tcBorders>
            <w:shd w:val="clear" w:color="auto" w:fill="auto"/>
            <w:vAlign w:val="center"/>
            <w:hideMark/>
          </w:tcPr>
          <w:p w14:paraId="3FC274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w:t>
            </w:r>
          </w:p>
        </w:tc>
        <w:tc>
          <w:tcPr>
            <w:tcW w:w="617" w:type="dxa"/>
            <w:tcBorders>
              <w:top w:val="nil"/>
              <w:left w:val="nil"/>
              <w:bottom w:val="nil"/>
              <w:right w:val="single" w:sz="4" w:space="0" w:color="auto"/>
            </w:tcBorders>
            <w:shd w:val="clear" w:color="auto" w:fill="auto"/>
            <w:vAlign w:val="center"/>
            <w:hideMark/>
          </w:tcPr>
          <w:p w14:paraId="2202F8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w:t>
            </w:r>
          </w:p>
        </w:tc>
        <w:tc>
          <w:tcPr>
            <w:tcW w:w="860" w:type="dxa"/>
            <w:tcBorders>
              <w:top w:val="nil"/>
              <w:left w:val="single" w:sz="4" w:space="0" w:color="auto"/>
              <w:bottom w:val="nil"/>
              <w:right w:val="single" w:sz="4" w:space="0" w:color="auto"/>
            </w:tcBorders>
            <w:shd w:val="clear" w:color="auto" w:fill="auto"/>
            <w:vAlign w:val="center"/>
            <w:hideMark/>
          </w:tcPr>
          <w:p w14:paraId="66F79C5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w:t>
            </w:r>
          </w:p>
        </w:tc>
        <w:tc>
          <w:tcPr>
            <w:tcW w:w="1958" w:type="dxa"/>
            <w:tcBorders>
              <w:top w:val="nil"/>
              <w:left w:val="single" w:sz="4" w:space="0" w:color="auto"/>
              <w:bottom w:val="nil"/>
              <w:right w:val="nil"/>
            </w:tcBorders>
            <w:shd w:val="clear" w:color="auto" w:fill="auto"/>
            <w:vAlign w:val="center"/>
            <w:hideMark/>
          </w:tcPr>
          <w:p w14:paraId="443535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w:t>
            </w:r>
          </w:p>
        </w:tc>
        <w:tc>
          <w:tcPr>
            <w:tcW w:w="3287" w:type="dxa"/>
            <w:tcBorders>
              <w:top w:val="single" w:sz="4" w:space="0" w:color="auto"/>
              <w:left w:val="single" w:sz="4" w:space="0" w:color="auto"/>
              <w:bottom w:val="nil"/>
              <w:right w:val="single" w:sz="4" w:space="0" w:color="auto"/>
            </w:tcBorders>
            <w:shd w:val="clear" w:color="auto" w:fill="auto"/>
            <w:vAlign w:val="center"/>
            <w:hideMark/>
          </w:tcPr>
          <w:p w14:paraId="484DB5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w:t>
            </w:r>
          </w:p>
        </w:tc>
        <w:tc>
          <w:tcPr>
            <w:tcW w:w="236" w:type="dxa"/>
            <w:vAlign w:val="center"/>
            <w:hideMark/>
          </w:tcPr>
          <w:p w14:paraId="683A26C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CA65B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4D20F3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администрация Куйбышевского муниципального района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99F54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06670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4FF323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single" w:sz="4" w:space="0" w:color="auto"/>
              <w:left w:val="single" w:sz="4" w:space="0" w:color="auto"/>
              <w:bottom w:val="nil"/>
              <w:right w:val="nil"/>
            </w:tcBorders>
            <w:shd w:val="clear" w:color="auto" w:fill="auto"/>
            <w:noWrap/>
            <w:vAlign w:val="center"/>
            <w:hideMark/>
          </w:tcPr>
          <w:p w14:paraId="4D3532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CD0FBE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85C6D3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3 215 872 873,75</w:t>
            </w:r>
          </w:p>
        </w:tc>
        <w:tc>
          <w:tcPr>
            <w:tcW w:w="1958" w:type="dxa"/>
            <w:tcBorders>
              <w:top w:val="single" w:sz="4" w:space="0" w:color="auto"/>
              <w:left w:val="single" w:sz="4" w:space="0" w:color="auto"/>
              <w:bottom w:val="nil"/>
              <w:right w:val="nil"/>
            </w:tcBorders>
            <w:shd w:val="clear" w:color="auto" w:fill="auto"/>
            <w:noWrap/>
            <w:vAlign w:val="center"/>
            <w:hideMark/>
          </w:tcPr>
          <w:p w14:paraId="1CD6957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2 264 706 019,68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F31092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2 278 937 283,61</w:t>
            </w:r>
          </w:p>
        </w:tc>
        <w:tc>
          <w:tcPr>
            <w:tcW w:w="236" w:type="dxa"/>
            <w:vAlign w:val="center"/>
            <w:hideMark/>
          </w:tcPr>
          <w:p w14:paraId="473971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E31CD2"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4CAC167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ОБЩЕГОСУДАРСТВЕННЫЕ ВОПРОСЫ</w:t>
            </w:r>
          </w:p>
        </w:tc>
        <w:tc>
          <w:tcPr>
            <w:tcW w:w="878" w:type="dxa"/>
            <w:tcBorders>
              <w:top w:val="single" w:sz="4" w:space="0" w:color="auto"/>
              <w:left w:val="single" w:sz="4" w:space="0" w:color="auto"/>
              <w:bottom w:val="nil"/>
              <w:right w:val="nil"/>
            </w:tcBorders>
            <w:shd w:val="clear" w:color="auto" w:fill="auto"/>
            <w:noWrap/>
            <w:vAlign w:val="center"/>
            <w:hideMark/>
          </w:tcPr>
          <w:p w14:paraId="00E67A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4F90B6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136680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single" w:sz="4" w:space="0" w:color="auto"/>
              <w:left w:val="single" w:sz="4" w:space="0" w:color="auto"/>
              <w:bottom w:val="nil"/>
              <w:right w:val="nil"/>
            </w:tcBorders>
            <w:shd w:val="clear" w:color="auto" w:fill="auto"/>
            <w:noWrap/>
            <w:vAlign w:val="center"/>
            <w:hideMark/>
          </w:tcPr>
          <w:p w14:paraId="1F408C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A503C1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31E0F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125 376 017,34</w:t>
            </w:r>
          </w:p>
        </w:tc>
        <w:tc>
          <w:tcPr>
            <w:tcW w:w="1958" w:type="dxa"/>
            <w:tcBorders>
              <w:top w:val="single" w:sz="4" w:space="0" w:color="auto"/>
              <w:left w:val="single" w:sz="4" w:space="0" w:color="auto"/>
              <w:bottom w:val="nil"/>
              <w:right w:val="nil"/>
            </w:tcBorders>
            <w:shd w:val="clear" w:color="auto" w:fill="auto"/>
            <w:noWrap/>
            <w:vAlign w:val="center"/>
            <w:hideMark/>
          </w:tcPr>
          <w:p w14:paraId="734E367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84 872 486,10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A8BB87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85 378 032,96</w:t>
            </w:r>
          </w:p>
        </w:tc>
        <w:tc>
          <w:tcPr>
            <w:tcW w:w="236" w:type="dxa"/>
            <w:vAlign w:val="center"/>
            <w:hideMark/>
          </w:tcPr>
          <w:p w14:paraId="7D315D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408064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8D58B0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4342F36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A8116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55B5D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D1042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3C4E9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43D440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3 937 245,67</w:t>
            </w:r>
          </w:p>
        </w:tc>
        <w:tc>
          <w:tcPr>
            <w:tcW w:w="1958" w:type="dxa"/>
            <w:tcBorders>
              <w:top w:val="single" w:sz="4" w:space="0" w:color="auto"/>
              <w:left w:val="single" w:sz="4" w:space="0" w:color="auto"/>
              <w:bottom w:val="nil"/>
              <w:right w:val="nil"/>
            </w:tcBorders>
            <w:shd w:val="clear" w:color="auto" w:fill="auto"/>
            <w:noWrap/>
            <w:vAlign w:val="center"/>
            <w:hideMark/>
          </w:tcPr>
          <w:p w14:paraId="7D67E3E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59E54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236" w:type="dxa"/>
            <w:vAlign w:val="center"/>
            <w:hideMark/>
          </w:tcPr>
          <w:p w14:paraId="7618E4A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5B3ED1"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2E67DB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4F724C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EFCBE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1249E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24DA929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037A7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229FC0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3 937 245,67</w:t>
            </w:r>
          </w:p>
        </w:tc>
        <w:tc>
          <w:tcPr>
            <w:tcW w:w="1958" w:type="dxa"/>
            <w:tcBorders>
              <w:top w:val="single" w:sz="4" w:space="0" w:color="auto"/>
              <w:left w:val="single" w:sz="4" w:space="0" w:color="auto"/>
              <w:bottom w:val="nil"/>
              <w:right w:val="nil"/>
            </w:tcBorders>
            <w:shd w:val="clear" w:color="auto" w:fill="auto"/>
            <w:noWrap/>
            <w:vAlign w:val="center"/>
            <w:hideMark/>
          </w:tcPr>
          <w:p w14:paraId="3FB6B6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F75765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236" w:type="dxa"/>
            <w:vAlign w:val="center"/>
            <w:hideMark/>
          </w:tcPr>
          <w:p w14:paraId="384AA2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7BAB2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185A44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Высшее должностное лицо органа местного самоуправления</w:t>
            </w:r>
          </w:p>
        </w:tc>
        <w:tc>
          <w:tcPr>
            <w:tcW w:w="878" w:type="dxa"/>
            <w:tcBorders>
              <w:top w:val="single" w:sz="4" w:space="0" w:color="auto"/>
              <w:left w:val="single" w:sz="4" w:space="0" w:color="auto"/>
              <w:bottom w:val="nil"/>
              <w:right w:val="nil"/>
            </w:tcBorders>
            <w:shd w:val="clear" w:color="auto" w:fill="auto"/>
            <w:noWrap/>
            <w:vAlign w:val="center"/>
            <w:hideMark/>
          </w:tcPr>
          <w:p w14:paraId="1EFC15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7C45F7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38E6F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A68DD4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3FE6C4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28D889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2 978 261,00</w:t>
            </w:r>
          </w:p>
        </w:tc>
        <w:tc>
          <w:tcPr>
            <w:tcW w:w="1958" w:type="dxa"/>
            <w:tcBorders>
              <w:top w:val="single" w:sz="4" w:space="0" w:color="auto"/>
              <w:left w:val="single" w:sz="4" w:space="0" w:color="auto"/>
              <w:bottom w:val="nil"/>
              <w:right w:val="nil"/>
            </w:tcBorders>
            <w:shd w:val="clear" w:color="auto" w:fill="auto"/>
            <w:noWrap/>
            <w:vAlign w:val="center"/>
            <w:hideMark/>
          </w:tcPr>
          <w:p w14:paraId="5ABDA85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8EF5D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236" w:type="dxa"/>
            <w:vAlign w:val="center"/>
            <w:hideMark/>
          </w:tcPr>
          <w:p w14:paraId="51D2BB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97D06C1"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F60A3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96FF3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6E413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6C580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1EF41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2BE7F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124642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958" w:type="dxa"/>
            <w:tcBorders>
              <w:top w:val="single" w:sz="4" w:space="0" w:color="auto"/>
              <w:left w:val="single" w:sz="4" w:space="0" w:color="auto"/>
              <w:bottom w:val="nil"/>
              <w:right w:val="nil"/>
            </w:tcBorders>
            <w:shd w:val="clear" w:color="auto" w:fill="auto"/>
            <w:noWrap/>
            <w:vAlign w:val="center"/>
            <w:hideMark/>
          </w:tcPr>
          <w:p w14:paraId="4C225A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D022AE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236" w:type="dxa"/>
            <w:vAlign w:val="center"/>
            <w:hideMark/>
          </w:tcPr>
          <w:p w14:paraId="37350E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43C31C"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C78DC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3AD11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19559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3F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727B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F8B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36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7FFABD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3A6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236" w:type="dxa"/>
            <w:vAlign w:val="center"/>
            <w:hideMark/>
          </w:tcPr>
          <w:p w14:paraId="2A7CB54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F26257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BA0B9D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878" w:type="dxa"/>
            <w:tcBorders>
              <w:top w:val="nil"/>
              <w:left w:val="single" w:sz="4" w:space="0" w:color="auto"/>
              <w:bottom w:val="nil"/>
              <w:right w:val="nil"/>
            </w:tcBorders>
            <w:shd w:val="clear" w:color="auto" w:fill="auto"/>
            <w:noWrap/>
            <w:vAlign w:val="center"/>
            <w:hideMark/>
          </w:tcPr>
          <w:p w14:paraId="6007A2C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FFBEB5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E7FE3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B3C65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99.0.00.55490</w:t>
            </w:r>
          </w:p>
        </w:tc>
        <w:tc>
          <w:tcPr>
            <w:tcW w:w="617" w:type="dxa"/>
            <w:tcBorders>
              <w:top w:val="nil"/>
              <w:left w:val="single" w:sz="4" w:space="0" w:color="auto"/>
              <w:bottom w:val="nil"/>
              <w:right w:val="single" w:sz="4" w:space="0" w:color="auto"/>
            </w:tcBorders>
            <w:shd w:val="clear" w:color="auto" w:fill="auto"/>
            <w:noWrap/>
            <w:vAlign w:val="center"/>
            <w:hideMark/>
          </w:tcPr>
          <w:p w14:paraId="470D275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EAB66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909 090,00</w:t>
            </w:r>
          </w:p>
        </w:tc>
        <w:tc>
          <w:tcPr>
            <w:tcW w:w="1958" w:type="dxa"/>
            <w:tcBorders>
              <w:top w:val="nil"/>
              <w:left w:val="single" w:sz="4" w:space="0" w:color="auto"/>
              <w:bottom w:val="nil"/>
              <w:right w:val="nil"/>
            </w:tcBorders>
            <w:shd w:val="clear" w:color="auto" w:fill="auto"/>
            <w:noWrap/>
            <w:vAlign w:val="center"/>
            <w:hideMark/>
          </w:tcPr>
          <w:p w14:paraId="707925C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2AB027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58A212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CB6108"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35771ED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5E700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9FF02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70A63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4A599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00683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4F861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958" w:type="dxa"/>
            <w:tcBorders>
              <w:top w:val="single" w:sz="4" w:space="0" w:color="auto"/>
              <w:left w:val="single" w:sz="4" w:space="0" w:color="auto"/>
              <w:bottom w:val="nil"/>
              <w:right w:val="nil"/>
            </w:tcBorders>
            <w:shd w:val="clear" w:color="auto" w:fill="auto"/>
            <w:noWrap/>
            <w:vAlign w:val="center"/>
            <w:hideMark/>
          </w:tcPr>
          <w:p w14:paraId="27CC7F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B502A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D8C84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F36421"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56249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6C636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D1A4D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7F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53115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DD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1F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E721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211D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EA2932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7A6DB2"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7D55429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AE89D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8F8DB8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E0B22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C3AAC1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nil"/>
              <w:left w:val="single" w:sz="4" w:space="0" w:color="auto"/>
              <w:bottom w:val="nil"/>
              <w:right w:val="single" w:sz="4" w:space="0" w:color="auto"/>
            </w:tcBorders>
            <w:shd w:val="clear" w:color="auto" w:fill="auto"/>
            <w:noWrap/>
            <w:vAlign w:val="center"/>
            <w:hideMark/>
          </w:tcPr>
          <w:p w14:paraId="21E888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0C6C5E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49 894,67</w:t>
            </w:r>
          </w:p>
        </w:tc>
        <w:tc>
          <w:tcPr>
            <w:tcW w:w="1958" w:type="dxa"/>
            <w:tcBorders>
              <w:top w:val="nil"/>
              <w:left w:val="single" w:sz="4" w:space="0" w:color="auto"/>
              <w:bottom w:val="nil"/>
              <w:right w:val="nil"/>
            </w:tcBorders>
            <w:shd w:val="clear" w:color="auto" w:fill="auto"/>
            <w:noWrap/>
            <w:vAlign w:val="center"/>
            <w:hideMark/>
          </w:tcPr>
          <w:p w14:paraId="14A2A5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EA7982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E85AE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2F6DA5"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58CF121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AF5E0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5B97B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7CC8C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D4356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B6C13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C2890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49 894,67</w:t>
            </w:r>
          </w:p>
        </w:tc>
        <w:tc>
          <w:tcPr>
            <w:tcW w:w="1958" w:type="dxa"/>
            <w:tcBorders>
              <w:top w:val="single" w:sz="4" w:space="0" w:color="auto"/>
              <w:left w:val="single" w:sz="4" w:space="0" w:color="auto"/>
              <w:bottom w:val="nil"/>
              <w:right w:val="nil"/>
            </w:tcBorders>
            <w:shd w:val="clear" w:color="auto" w:fill="auto"/>
            <w:noWrap/>
            <w:vAlign w:val="center"/>
            <w:hideMark/>
          </w:tcPr>
          <w:p w14:paraId="7B30A8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C6BE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79055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9EC11E"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18E483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A74D6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F68C1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05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05F3F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F1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A05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49 894,67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6D4CB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383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F748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9B9D56"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1B63666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8" w:type="dxa"/>
            <w:tcBorders>
              <w:top w:val="nil"/>
              <w:left w:val="single" w:sz="4" w:space="0" w:color="auto"/>
              <w:bottom w:val="nil"/>
              <w:right w:val="nil"/>
            </w:tcBorders>
            <w:shd w:val="clear" w:color="auto" w:fill="auto"/>
            <w:noWrap/>
            <w:vAlign w:val="center"/>
            <w:hideMark/>
          </w:tcPr>
          <w:p w14:paraId="4F5B5F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F78BBA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5C4F6B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003A02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4C7C0D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E0CA1E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2 292 094,56</w:t>
            </w:r>
          </w:p>
        </w:tc>
        <w:tc>
          <w:tcPr>
            <w:tcW w:w="1958" w:type="dxa"/>
            <w:tcBorders>
              <w:top w:val="nil"/>
              <w:left w:val="single" w:sz="4" w:space="0" w:color="auto"/>
              <w:bottom w:val="nil"/>
              <w:right w:val="nil"/>
            </w:tcBorders>
            <w:shd w:val="clear" w:color="auto" w:fill="auto"/>
            <w:noWrap/>
            <w:vAlign w:val="center"/>
            <w:hideMark/>
          </w:tcPr>
          <w:p w14:paraId="55AD0E4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nil"/>
              <w:left w:val="single" w:sz="4" w:space="0" w:color="auto"/>
              <w:bottom w:val="nil"/>
              <w:right w:val="single" w:sz="4" w:space="0" w:color="auto"/>
            </w:tcBorders>
            <w:shd w:val="clear" w:color="auto" w:fill="auto"/>
            <w:noWrap/>
            <w:vAlign w:val="center"/>
            <w:hideMark/>
          </w:tcPr>
          <w:p w14:paraId="6B09024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53A8FA6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A2B869"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0EFA42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7478BF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76633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6E196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74A5E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B1F5D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D5F6A5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2 292 094,56</w:t>
            </w:r>
          </w:p>
        </w:tc>
        <w:tc>
          <w:tcPr>
            <w:tcW w:w="1958" w:type="dxa"/>
            <w:tcBorders>
              <w:top w:val="single" w:sz="4" w:space="0" w:color="auto"/>
              <w:left w:val="single" w:sz="4" w:space="0" w:color="auto"/>
              <w:bottom w:val="nil"/>
              <w:right w:val="nil"/>
            </w:tcBorders>
            <w:shd w:val="clear" w:color="auto" w:fill="auto"/>
            <w:noWrap/>
            <w:vAlign w:val="center"/>
            <w:hideMark/>
          </w:tcPr>
          <w:p w14:paraId="707EE9F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FE26D3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3C84B1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052FCC"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289627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878" w:type="dxa"/>
            <w:tcBorders>
              <w:top w:val="single" w:sz="4" w:space="0" w:color="auto"/>
              <w:left w:val="single" w:sz="4" w:space="0" w:color="auto"/>
              <w:bottom w:val="nil"/>
              <w:right w:val="nil"/>
            </w:tcBorders>
            <w:shd w:val="clear" w:color="auto" w:fill="auto"/>
            <w:noWrap/>
            <w:vAlign w:val="center"/>
            <w:hideMark/>
          </w:tcPr>
          <w:p w14:paraId="6B92822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E9740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B9519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1F866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99.0.00.01990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19374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D686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45 466,80</w:t>
            </w:r>
          </w:p>
        </w:tc>
        <w:tc>
          <w:tcPr>
            <w:tcW w:w="1958" w:type="dxa"/>
            <w:tcBorders>
              <w:top w:val="single" w:sz="4" w:space="0" w:color="auto"/>
              <w:left w:val="single" w:sz="4" w:space="0" w:color="auto"/>
              <w:bottom w:val="nil"/>
              <w:right w:val="nil"/>
            </w:tcBorders>
            <w:shd w:val="clear" w:color="auto" w:fill="auto"/>
            <w:noWrap/>
            <w:vAlign w:val="center"/>
            <w:hideMark/>
          </w:tcPr>
          <w:p w14:paraId="20E787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D4266B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76A59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DEB0D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00782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B309B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2C4B9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FFD96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E7CC8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41F8C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9562AC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958" w:type="dxa"/>
            <w:tcBorders>
              <w:top w:val="single" w:sz="4" w:space="0" w:color="auto"/>
              <w:left w:val="single" w:sz="4" w:space="0" w:color="auto"/>
              <w:bottom w:val="nil"/>
              <w:right w:val="nil"/>
            </w:tcBorders>
            <w:shd w:val="clear" w:color="auto" w:fill="auto"/>
            <w:noWrap/>
            <w:vAlign w:val="center"/>
            <w:hideMark/>
          </w:tcPr>
          <w:p w14:paraId="39B324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88EFBE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062F1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51249A"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03257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66158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F7FCA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37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2F372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E5F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5F51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0F993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40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EC4C8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A49C6E"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9F5DB4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878" w:type="dxa"/>
            <w:tcBorders>
              <w:top w:val="nil"/>
              <w:left w:val="single" w:sz="4" w:space="0" w:color="auto"/>
              <w:bottom w:val="nil"/>
              <w:right w:val="nil"/>
            </w:tcBorders>
            <w:shd w:val="clear" w:color="auto" w:fill="auto"/>
            <w:noWrap/>
            <w:vAlign w:val="center"/>
            <w:hideMark/>
          </w:tcPr>
          <w:p w14:paraId="47E9D0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FE3BC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0ED244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393374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99.0.00.04110</w:t>
            </w:r>
          </w:p>
        </w:tc>
        <w:tc>
          <w:tcPr>
            <w:tcW w:w="617" w:type="dxa"/>
            <w:tcBorders>
              <w:top w:val="nil"/>
              <w:left w:val="single" w:sz="4" w:space="0" w:color="auto"/>
              <w:bottom w:val="nil"/>
              <w:right w:val="single" w:sz="4" w:space="0" w:color="auto"/>
            </w:tcBorders>
            <w:shd w:val="clear" w:color="auto" w:fill="auto"/>
            <w:noWrap/>
            <w:vAlign w:val="center"/>
            <w:hideMark/>
          </w:tcPr>
          <w:p w14:paraId="31BCA1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C9C894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2 154 944,95</w:t>
            </w:r>
          </w:p>
        </w:tc>
        <w:tc>
          <w:tcPr>
            <w:tcW w:w="1958" w:type="dxa"/>
            <w:tcBorders>
              <w:top w:val="nil"/>
              <w:left w:val="single" w:sz="4" w:space="0" w:color="auto"/>
              <w:bottom w:val="nil"/>
              <w:right w:val="nil"/>
            </w:tcBorders>
            <w:shd w:val="clear" w:color="auto" w:fill="auto"/>
            <w:noWrap/>
            <w:vAlign w:val="center"/>
            <w:hideMark/>
          </w:tcPr>
          <w:p w14:paraId="0C4AC7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nil"/>
              <w:left w:val="single" w:sz="4" w:space="0" w:color="auto"/>
              <w:bottom w:val="nil"/>
              <w:right w:val="single" w:sz="4" w:space="0" w:color="auto"/>
            </w:tcBorders>
            <w:shd w:val="clear" w:color="auto" w:fill="auto"/>
            <w:noWrap/>
            <w:vAlign w:val="center"/>
            <w:hideMark/>
          </w:tcPr>
          <w:p w14:paraId="2BE0C67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692B85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1DFB70"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571205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695D41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99FEC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75085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7271D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2A9EE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C328C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958" w:type="dxa"/>
            <w:tcBorders>
              <w:top w:val="single" w:sz="4" w:space="0" w:color="auto"/>
              <w:left w:val="single" w:sz="4" w:space="0" w:color="auto"/>
              <w:bottom w:val="nil"/>
              <w:right w:val="nil"/>
            </w:tcBorders>
            <w:shd w:val="clear" w:color="auto" w:fill="auto"/>
            <w:noWrap/>
            <w:vAlign w:val="center"/>
            <w:hideMark/>
          </w:tcPr>
          <w:p w14:paraId="7A3CDB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BC2AD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36" w:type="dxa"/>
            <w:vAlign w:val="center"/>
            <w:hideMark/>
          </w:tcPr>
          <w:p w14:paraId="46792F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47420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343B5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785AA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DF88C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BE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99FFE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C2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F3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36457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57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36" w:type="dxa"/>
            <w:vAlign w:val="center"/>
            <w:hideMark/>
          </w:tcPr>
          <w:p w14:paraId="456D46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1A1906C"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24BCBC0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Оплата труда председателя представительного органа местного самоуправления в </w:t>
            </w:r>
            <w:proofErr w:type="gramStart"/>
            <w:r w:rsidRPr="000D00B5">
              <w:rPr>
                <w:rFonts w:ascii="Times New Roman" w:eastAsia="Times New Roman" w:hAnsi="Times New Roman" w:cs="Times New Roman"/>
                <w:b/>
                <w:bCs/>
                <w:sz w:val="20"/>
                <w:szCs w:val="20"/>
                <w:lang w:eastAsia="ru-RU"/>
              </w:rPr>
              <w:t>рамках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786BF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78076D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665C3B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B56E6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99.0.00.70512</w:t>
            </w:r>
          </w:p>
        </w:tc>
        <w:tc>
          <w:tcPr>
            <w:tcW w:w="617" w:type="dxa"/>
            <w:tcBorders>
              <w:top w:val="nil"/>
              <w:left w:val="single" w:sz="4" w:space="0" w:color="auto"/>
              <w:bottom w:val="nil"/>
              <w:right w:val="single" w:sz="4" w:space="0" w:color="auto"/>
            </w:tcBorders>
            <w:shd w:val="clear" w:color="auto" w:fill="auto"/>
            <w:noWrap/>
            <w:vAlign w:val="center"/>
            <w:hideMark/>
          </w:tcPr>
          <w:p w14:paraId="4FDEE6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52E86F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91 682,81</w:t>
            </w:r>
          </w:p>
        </w:tc>
        <w:tc>
          <w:tcPr>
            <w:tcW w:w="1958" w:type="dxa"/>
            <w:tcBorders>
              <w:top w:val="nil"/>
              <w:left w:val="single" w:sz="4" w:space="0" w:color="auto"/>
              <w:bottom w:val="nil"/>
              <w:right w:val="nil"/>
            </w:tcBorders>
            <w:shd w:val="clear" w:color="auto" w:fill="auto"/>
            <w:noWrap/>
            <w:vAlign w:val="center"/>
            <w:hideMark/>
          </w:tcPr>
          <w:p w14:paraId="54FD179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C7FA00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72A02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7D55E7"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6E2E5B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037ADB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B3C2A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E2E07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6E3D9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E134F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5E8A78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958" w:type="dxa"/>
            <w:tcBorders>
              <w:top w:val="single" w:sz="4" w:space="0" w:color="auto"/>
              <w:left w:val="single" w:sz="4" w:space="0" w:color="auto"/>
              <w:bottom w:val="nil"/>
              <w:right w:val="nil"/>
            </w:tcBorders>
            <w:shd w:val="clear" w:color="auto" w:fill="auto"/>
            <w:noWrap/>
            <w:vAlign w:val="center"/>
            <w:hideMark/>
          </w:tcPr>
          <w:p w14:paraId="296F30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994EA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1064B2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6E9484E"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85577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1C707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B81FC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69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6C8B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171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451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220E5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92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79B2B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80E121"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3E87819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8" w:type="dxa"/>
            <w:tcBorders>
              <w:top w:val="nil"/>
              <w:left w:val="single" w:sz="4" w:space="0" w:color="auto"/>
              <w:bottom w:val="nil"/>
              <w:right w:val="nil"/>
            </w:tcBorders>
            <w:shd w:val="clear" w:color="auto" w:fill="auto"/>
            <w:noWrap/>
            <w:vAlign w:val="center"/>
            <w:hideMark/>
          </w:tcPr>
          <w:p w14:paraId="6F848D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B41A2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2FF2DB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12CE99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1AD803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BFEEAC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100 799 975,23</w:t>
            </w:r>
          </w:p>
        </w:tc>
        <w:tc>
          <w:tcPr>
            <w:tcW w:w="1958" w:type="dxa"/>
            <w:tcBorders>
              <w:top w:val="nil"/>
              <w:left w:val="single" w:sz="4" w:space="0" w:color="auto"/>
              <w:bottom w:val="nil"/>
              <w:right w:val="nil"/>
            </w:tcBorders>
            <w:shd w:val="clear" w:color="auto" w:fill="auto"/>
            <w:noWrap/>
            <w:vAlign w:val="center"/>
            <w:hideMark/>
          </w:tcPr>
          <w:p w14:paraId="2D80CF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78 423 120,32</w:t>
            </w:r>
          </w:p>
        </w:tc>
        <w:tc>
          <w:tcPr>
            <w:tcW w:w="3287" w:type="dxa"/>
            <w:tcBorders>
              <w:top w:val="nil"/>
              <w:left w:val="single" w:sz="4" w:space="0" w:color="auto"/>
              <w:bottom w:val="nil"/>
              <w:right w:val="single" w:sz="4" w:space="0" w:color="auto"/>
            </w:tcBorders>
            <w:shd w:val="clear" w:color="auto" w:fill="auto"/>
            <w:noWrap/>
            <w:vAlign w:val="center"/>
            <w:hideMark/>
          </w:tcPr>
          <w:p w14:paraId="419D60B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78 921 324,33</w:t>
            </w:r>
          </w:p>
        </w:tc>
        <w:tc>
          <w:tcPr>
            <w:tcW w:w="236" w:type="dxa"/>
            <w:vAlign w:val="center"/>
            <w:hideMark/>
          </w:tcPr>
          <w:p w14:paraId="4D9418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9C9D7A"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C497B4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2A0AB6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7F8A1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4CB2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517873E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50253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546A05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100 799 975,23</w:t>
            </w:r>
          </w:p>
        </w:tc>
        <w:tc>
          <w:tcPr>
            <w:tcW w:w="1958" w:type="dxa"/>
            <w:tcBorders>
              <w:top w:val="single" w:sz="4" w:space="0" w:color="auto"/>
              <w:left w:val="single" w:sz="4" w:space="0" w:color="auto"/>
              <w:bottom w:val="nil"/>
              <w:right w:val="nil"/>
            </w:tcBorders>
            <w:shd w:val="clear" w:color="auto" w:fill="auto"/>
            <w:noWrap/>
            <w:vAlign w:val="center"/>
            <w:hideMark/>
          </w:tcPr>
          <w:p w14:paraId="5182D2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78 423 120,32</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2D6F88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78 921 324,33</w:t>
            </w:r>
          </w:p>
        </w:tc>
        <w:tc>
          <w:tcPr>
            <w:tcW w:w="236" w:type="dxa"/>
            <w:vAlign w:val="center"/>
            <w:hideMark/>
          </w:tcPr>
          <w:p w14:paraId="2C081F1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98E22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952240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878" w:type="dxa"/>
            <w:tcBorders>
              <w:top w:val="single" w:sz="4" w:space="0" w:color="auto"/>
              <w:left w:val="single" w:sz="4" w:space="0" w:color="auto"/>
              <w:bottom w:val="nil"/>
              <w:right w:val="nil"/>
            </w:tcBorders>
            <w:shd w:val="clear" w:color="auto" w:fill="auto"/>
            <w:noWrap/>
            <w:vAlign w:val="center"/>
            <w:hideMark/>
          </w:tcPr>
          <w:p w14:paraId="0F3D81D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5AB69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BF958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07B71E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99.0.00.01400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70B31D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384409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66 104 579,85</w:t>
            </w:r>
          </w:p>
        </w:tc>
        <w:tc>
          <w:tcPr>
            <w:tcW w:w="1958" w:type="dxa"/>
            <w:tcBorders>
              <w:top w:val="single" w:sz="4" w:space="0" w:color="auto"/>
              <w:left w:val="single" w:sz="4" w:space="0" w:color="auto"/>
              <w:bottom w:val="nil"/>
              <w:right w:val="nil"/>
            </w:tcBorders>
            <w:shd w:val="clear" w:color="auto" w:fill="auto"/>
            <w:noWrap/>
            <w:vAlign w:val="center"/>
            <w:hideMark/>
          </w:tcPr>
          <w:p w14:paraId="23AE331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CEA3A6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66 100 000,00</w:t>
            </w:r>
          </w:p>
        </w:tc>
        <w:tc>
          <w:tcPr>
            <w:tcW w:w="236" w:type="dxa"/>
            <w:vAlign w:val="center"/>
            <w:hideMark/>
          </w:tcPr>
          <w:p w14:paraId="70CFDE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7713C0"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1287E1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5979C0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EECE6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1415E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53D90A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87F53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B436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53 462 702,13</w:t>
            </w:r>
          </w:p>
        </w:tc>
        <w:tc>
          <w:tcPr>
            <w:tcW w:w="1958" w:type="dxa"/>
            <w:tcBorders>
              <w:top w:val="single" w:sz="4" w:space="0" w:color="auto"/>
              <w:left w:val="single" w:sz="4" w:space="0" w:color="auto"/>
              <w:bottom w:val="nil"/>
              <w:right w:val="nil"/>
            </w:tcBorders>
            <w:shd w:val="clear" w:color="auto" w:fill="auto"/>
            <w:noWrap/>
            <w:vAlign w:val="center"/>
            <w:hideMark/>
          </w:tcPr>
          <w:p w14:paraId="37A3C7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62 750 000,00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130E0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64 000 000,00</w:t>
            </w:r>
          </w:p>
        </w:tc>
        <w:tc>
          <w:tcPr>
            <w:tcW w:w="236" w:type="dxa"/>
            <w:vAlign w:val="center"/>
            <w:hideMark/>
          </w:tcPr>
          <w:p w14:paraId="6B2F59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00237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D3D54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4EC76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E870D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8D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27427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49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F8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53 462 702,13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DC172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62 750 000,00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F6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64 000 000,00</w:t>
            </w:r>
          </w:p>
        </w:tc>
        <w:tc>
          <w:tcPr>
            <w:tcW w:w="236" w:type="dxa"/>
            <w:vAlign w:val="center"/>
            <w:hideMark/>
          </w:tcPr>
          <w:p w14:paraId="5AA138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E2C2C1"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7E5D89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6576F4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F9F34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39BCCD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1B3487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nil"/>
              <w:left w:val="single" w:sz="4" w:space="0" w:color="auto"/>
              <w:bottom w:val="nil"/>
              <w:right w:val="single" w:sz="4" w:space="0" w:color="auto"/>
            </w:tcBorders>
            <w:shd w:val="clear" w:color="auto" w:fill="auto"/>
            <w:noWrap/>
            <w:vAlign w:val="center"/>
            <w:hideMark/>
          </w:tcPr>
          <w:p w14:paraId="4950CF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3C2886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12 533 457,36</w:t>
            </w:r>
          </w:p>
        </w:tc>
        <w:tc>
          <w:tcPr>
            <w:tcW w:w="1958" w:type="dxa"/>
            <w:tcBorders>
              <w:top w:val="nil"/>
              <w:left w:val="single" w:sz="4" w:space="0" w:color="auto"/>
              <w:bottom w:val="nil"/>
              <w:right w:val="nil"/>
            </w:tcBorders>
            <w:shd w:val="clear" w:color="auto" w:fill="auto"/>
            <w:noWrap/>
            <w:vAlign w:val="center"/>
            <w:hideMark/>
          </w:tcPr>
          <w:p w14:paraId="79BEB8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3287" w:type="dxa"/>
            <w:tcBorders>
              <w:top w:val="nil"/>
              <w:left w:val="single" w:sz="4" w:space="0" w:color="auto"/>
              <w:bottom w:val="nil"/>
              <w:right w:val="single" w:sz="4" w:space="0" w:color="auto"/>
            </w:tcBorders>
            <w:shd w:val="clear" w:color="auto" w:fill="auto"/>
            <w:noWrap/>
            <w:vAlign w:val="center"/>
            <w:hideMark/>
          </w:tcPr>
          <w:p w14:paraId="24BBA1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c>
          <w:tcPr>
            <w:tcW w:w="236" w:type="dxa"/>
            <w:vAlign w:val="center"/>
            <w:hideMark/>
          </w:tcPr>
          <w:p w14:paraId="4D37B9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351C0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F5654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DE2A2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A89A2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97B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5A777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3C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F3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12 533 457,36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73D7F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1B9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c>
          <w:tcPr>
            <w:tcW w:w="236" w:type="dxa"/>
            <w:vAlign w:val="center"/>
            <w:hideMark/>
          </w:tcPr>
          <w:p w14:paraId="2E27640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788405"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88167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477238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3DF0D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F11AE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045720A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nil"/>
              <w:left w:val="single" w:sz="4" w:space="0" w:color="auto"/>
              <w:bottom w:val="nil"/>
              <w:right w:val="single" w:sz="4" w:space="0" w:color="auto"/>
            </w:tcBorders>
            <w:shd w:val="clear" w:color="auto" w:fill="auto"/>
            <w:noWrap/>
            <w:vAlign w:val="center"/>
            <w:hideMark/>
          </w:tcPr>
          <w:p w14:paraId="1D8B5D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0685A39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958" w:type="dxa"/>
            <w:tcBorders>
              <w:top w:val="nil"/>
              <w:left w:val="single" w:sz="4" w:space="0" w:color="auto"/>
              <w:bottom w:val="nil"/>
              <w:right w:val="nil"/>
            </w:tcBorders>
            <w:shd w:val="clear" w:color="auto" w:fill="auto"/>
            <w:noWrap/>
            <w:vAlign w:val="center"/>
            <w:hideMark/>
          </w:tcPr>
          <w:p w14:paraId="4FE19F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DC189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4D7738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74D155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26D9C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21C3E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087DD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36C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63AE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1A2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53E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B80BE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DC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283A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12BB0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3384C2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878" w:type="dxa"/>
            <w:tcBorders>
              <w:top w:val="nil"/>
              <w:left w:val="single" w:sz="4" w:space="0" w:color="auto"/>
              <w:bottom w:val="nil"/>
              <w:right w:val="nil"/>
            </w:tcBorders>
            <w:shd w:val="clear" w:color="auto" w:fill="auto"/>
            <w:noWrap/>
            <w:vAlign w:val="center"/>
            <w:hideMark/>
          </w:tcPr>
          <w:p w14:paraId="31CF1C3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17A10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72D799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542A7F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99.0.00.70159</w:t>
            </w:r>
          </w:p>
        </w:tc>
        <w:tc>
          <w:tcPr>
            <w:tcW w:w="617" w:type="dxa"/>
            <w:tcBorders>
              <w:top w:val="nil"/>
              <w:left w:val="single" w:sz="4" w:space="0" w:color="auto"/>
              <w:bottom w:val="nil"/>
              <w:right w:val="single" w:sz="4" w:space="0" w:color="auto"/>
            </w:tcBorders>
            <w:shd w:val="clear" w:color="auto" w:fill="auto"/>
            <w:noWrap/>
            <w:vAlign w:val="center"/>
            <w:hideMark/>
          </w:tcPr>
          <w:p w14:paraId="7D72E3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982D2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3 099 500,00</w:t>
            </w:r>
          </w:p>
        </w:tc>
        <w:tc>
          <w:tcPr>
            <w:tcW w:w="1958" w:type="dxa"/>
            <w:tcBorders>
              <w:top w:val="nil"/>
              <w:left w:val="single" w:sz="4" w:space="0" w:color="auto"/>
              <w:bottom w:val="nil"/>
              <w:right w:val="nil"/>
            </w:tcBorders>
            <w:shd w:val="clear" w:color="auto" w:fill="auto"/>
            <w:noWrap/>
            <w:vAlign w:val="center"/>
            <w:hideMark/>
          </w:tcPr>
          <w:p w14:paraId="5808A9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3 240 250,00</w:t>
            </w:r>
          </w:p>
        </w:tc>
        <w:tc>
          <w:tcPr>
            <w:tcW w:w="3287" w:type="dxa"/>
            <w:tcBorders>
              <w:top w:val="nil"/>
              <w:left w:val="single" w:sz="4" w:space="0" w:color="auto"/>
              <w:bottom w:val="nil"/>
              <w:right w:val="single" w:sz="4" w:space="0" w:color="auto"/>
            </w:tcBorders>
            <w:shd w:val="clear" w:color="auto" w:fill="auto"/>
            <w:noWrap/>
            <w:vAlign w:val="center"/>
            <w:hideMark/>
          </w:tcPr>
          <w:p w14:paraId="5F5F458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3 378 600,00</w:t>
            </w:r>
          </w:p>
        </w:tc>
        <w:tc>
          <w:tcPr>
            <w:tcW w:w="236" w:type="dxa"/>
            <w:vAlign w:val="center"/>
            <w:hideMark/>
          </w:tcPr>
          <w:p w14:paraId="64FAF19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AE528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0B9E6D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57E0DB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850F2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47992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46F76F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D7D8A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43BB8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958" w:type="dxa"/>
            <w:tcBorders>
              <w:top w:val="single" w:sz="4" w:space="0" w:color="auto"/>
              <w:left w:val="single" w:sz="4" w:space="0" w:color="auto"/>
              <w:bottom w:val="nil"/>
              <w:right w:val="nil"/>
            </w:tcBorders>
            <w:shd w:val="clear" w:color="auto" w:fill="auto"/>
            <w:noWrap/>
            <w:vAlign w:val="center"/>
            <w:hideMark/>
          </w:tcPr>
          <w:p w14:paraId="3228803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6CAAC3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c>
          <w:tcPr>
            <w:tcW w:w="236" w:type="dxa"/>
            <w:vAlign w:val="center"/>
            <w:hideMark/>
          </w:tcPr>
          <w:p w14:paraId="383EBB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9DFB4E"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FA0453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28BBF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62C08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96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EF9B9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3B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EF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B56AA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8F7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c>
          <w:tcPr>
            <w:tcW w:w="236" w:type="dxa"/>
            <w:vAlign w:val="center"/>
            <w:hideMark/>
          </w:tcPr>
          <w:p w14:paraId="1C8C76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166DC3"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EBEB53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253A6B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D493E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0DDF46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49A46A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617" w:type="dxa"/>
            <w:tcBorders>
              <w:top w:val="nil"/>
              <w:left w:val="single" w:sz="4" w:space="0" w:color="auto"/>
              <w:bottom w:val="nil"/>
              <w:right w:val="single" w:sz="4" w:space="0" w:color="auto"/>
            </w:tcBorders>
            <w:shd w:val="clear" w:color="auto" w:fill="auto"/>
            <w:noWrap/>
            <w:vAlign w:val="center"/>
            <w:hideMark/>
          </w:tcPr>
          <w:p w14:paraId="43A0E5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0E9DBCD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958" w:type="dxa"/>
            <w:tcBorders>
              <w:top w:val="nil"/>
              <w:left w:val="single" w:sz="4" w:space="0" w:color="auto"/>
              <w:bottom w:val="nil"/>
              <w:right w:val="nil"/>
            </w:tcBorders>
            <w:shd w:val="clear" w:color="auto" w:fill="auto"/>
            <w:noWrap/>
            <w:vAlign w:val="center"/>
            <w:hideMark/>
          </w:tcPr>
          <w:p w14:paraId="5461B7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3287" w:type="dxa"/>
            <w:tcBorders>
              <w:top w:val="nil"/>
              <w:left w:val="single" w:sz="4" w:space="0" w:color="auto"/>
              <w:bottom w:val="nil"/>
              <w:right w:val="single" w:sz="4" w:space="0" w:color="auto"/>
            </w:tcBorders>
            <w:shd w:val="clear" w:color="auto" w:fill="auto"/>
            <w:noWrap/>
            <w:vAlign w:val="center"/>
            <w:hideMark/>
          </w:tcPr>
          <w:p w14:paraId="43B95E9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c>
          <w:tcPr>
            <w:tcW w:w="236" w:type="dxa"/>
            <w:vAlign w:val="center"/>
            <w:hideMark/>
          </w:tcPr>
          <w:p w14:paraId="396ECF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C55BA0"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67DD4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44E9D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6F93C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244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62AF9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01D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940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B9917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C4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c>
          <w:tcPr>
            <w:tcW w:w="236" w:type="dxa"/>
            <w:vAlign w:val="center"/>
            <w:hideMark/>
          </w:tcPr>
          <w:p w14:paraId="3F52C7B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746ED4"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5F58EB4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78" w:type="dxa"/>
            <w:tcBorders>
              <w:top w:val="nil"/>
              <w:left w:val="single" w:sz="4" w:space="0" w:color="auto"/>
              <w:bottom w:val="nil"/>
              <w:right w:val="nil"/>
            </w:tcBorders>
            <w:shd w:val="clear" w:color="auto" w:fill="auto"/>
            <w:noWrap/>
            <w:vAlign w:val="center"/>
            <w:hideMark/>
          </w:tcPr>
          <w:p w14:paraId="714701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C0005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37E668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1D545D5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99.0.00.70180</w:t>
            </w:r>
          </w:p>
        </w:tc>
        <w:tc>
          <w:tcPr>
            <w:tcW w:w="617" w:type="dxa"/>
            <w:tcBorders>
              <w:top w:val="nil"/>
              <w:left w:val="single" w:sz="4" w:space="0" w:color="auto"/>
              <w:bottom w:val="nil"/>
              <w:right w:val="single" w:sz="4" w:space="0" w:color="auto"/>
            </w:tcBorders>
            <w:shd w:val="clear" w:color="auto" w:fill="auto"/>
            <w:noWrap/>
            <w:vAlign w:val="center"/>
            <w:hideMark/>
          </w:tcPr>
          <w:p w14:paraId="488C7A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03C33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2 713 595,56</w:t>
            </w:r>
          </w:p>
        </w:tc>
        <w:tc>
          <w:tcPr>
            <w:tcW w:w="1958" w:type="dxa"/>
            <w:tcBorders>
              <w:top w:val="nil"/>
              <w:left w:val="single" w:sz="4" w:space="0" w:color="auto"/>
              <w:bottom w:val="nil"/>
              <w:right w:val="nil"/>
            </w:tcBorders>
            <w:shd w:val="clear" w:color="auto" w:fill="auto"/>
            <w:noWrap/>
            <w:vAlign w:val="center"/>
            <w:hideMark/>
          </w:tcPr>
          <w:p w14:paraId="3090FF2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2 814 000,00</w:t>
            </w:r>
          </w:p>
        </w:tc>
        <w:tc>
          <w:tcPr>
            <w:tcW w:w="3287" w:type="dxa"/>
            <w:tcBorders>
              <w:top w:val="nil"/>
              <w:left w:val="single" w:sz="4" w:space="0" w:color="auto"/>
              <w:bottom w:val="nil"/>
              <w:right w:val="single" w:sz="4" w:space="0" w:color="auto"/>
            </w:tcBorders>
            <w:shd w:val="clear" w:color="auto" w:fill="auto"/>
            <w:noWrap/>
            <w:vAlign w:val="center"/>
            <w:hideMark/>
          </w:tcPr>
          <w:p w14:paraId="45988D5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2 926 000,00</w:t>
            </w:r>
          </w:p>
        </w:tc>
        <w:tc>
          <w:tcPr>
            <w:tcW w:w="236" w:type="dxa"/>
            <w:vAlign w:val="center"/>
            <w:hideMark/>
          </w:tcPr>
          <w:p w14:paraId="087278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523DB5"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FCC88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4947C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F8A9E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3E399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4D937C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E19F9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57B21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958" w:type="dxa"/>
            <w:tcBorders>
              <w:top w:val="single" w:sz="4" w:space="0" w:color="auto"/>
              <w:left w:val="single" w:sz="4" w:space="0" w:color="auto"/>
              <w:bottom w:val="nil"/>
              <w:right w:val="nil"/>
            </w:tcBorders>
            <w:shd w:val="clear" w:color="auto" w:fill="auto"/>
            <w:noWrap/>
            <w:vAlign w:val="center"/>
            <w:hideMark/>
          </w:tcPr>
          <w:p w14:paraId="4FCBA4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28076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c>
          <w:tcPr>
            <w:tcW w:w="236" w:type="dxa"/>
            <w:vAlign w:val="center"/>
            <w:hideMark/>
          </w:tcPr>
          <w:p w14:paraId="254ADE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44D34A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2161D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5739B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F2D63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90A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1F7A8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73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887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686601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81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c>
          <w:tcPr>
            <w:tcW w:w="236" w:type="dxa"/>
            <w:vAlign w:val="center"/>
            <w:hideMark/>
          </w:tcPr>
          <w:p w14:paraId="62C03F6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C7183D"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0E9A3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3E255A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A0BBF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6FC237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08E7AB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nil"/>
              <w:left w:val="single" w:sz="4" w:space="0" w:color="auto"/>
              <w:bottom w:val="nil"/>
              <w:right w:val="single" w:sz="4" w:space="0" w:color="auto"/>
            </w:tcBorders>
            <w:shd w:val="clear" w:color="auto" w:fill="auto"/>
            <w:noWrap/>
            <w:vAlign w:val="center"/>
            <w:hideMark/>
          </w:tcPr>
          <w:p w14:paraId="3AB00C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0ECE93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114 845,06</w:t>
            </w:r>
          </w:p>
        </w:tc>
        <w:tc>
          <w:tcPr>
            <w:tcW w:w="1958" w:type="dxa"/>
            <w:tcBorders>
              <w:top w:val="nil"/>
              <w:left w:val="single" w:sz="4" w:space="0" w:color="auto"/>
              <w:bottom w:val="nil"/>
              <w:right w:val="nil"/>
            </w:tcBorders>
            <w:shd w:val="clear" w:color="auto" w:fill="auto"/>
            <w:noWrap/>
            <w:vAlign w:val="center"/>
            <w:hideMark/>
          </w:tcPr>
          <w:p w14:paraId="260EA71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3287" w:type="dxa"/>
            <w:tcBorders>
              <w:top w:val="nil"/>
              <w:left w:val="single" w:sz="4" w:space="0" w:color="auto"/>
              <w:bottom w:val="nil"/>
              <w:right w:val="single" w:sz="4" w:space="0" w:color="auto"/>
            </w:tcBorders>
            <w:shd w:val="clear" w:color="auto" w:fill="auto"/>
            <w:noWrap/>
            <w:vAlign w:val="center"/>
            <w:hideMark/>
          </w:tcPr>
          <w:p w14:paraId="1B2C36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c>
          <w:tcPr>
            <w:tcW w:w="236" w:type="dxa"/>
            <w:vAlign w:val="center"/>
            <w:hideMark/>
          </w:tcPr>
          <w:p w14:paraId="0A35B75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B1ED8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5F9A6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56C4A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67F95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FF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97B39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E90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2DD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114 845,06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3BA418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B8E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c>
          <w:tcPr>
            <w:tcW w:w="236" w:type="dxa"/>
            <w:vAlign w:val="center"/>
            <w:hideMark/>
          </w:tcPr>
          <w:p w14:paraId="74CE76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E8752D"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57F2ECC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78" w:type="dxa"/>
            <w:tcBorders>
              <w:top w:val="nil"/>
              <w:left w:val="single" w:sz="4" w:space="0" w:color="auto"/>
              <w:bottom w:val="nil"/>
              <w:right w:val="nil"/>
            </w:tcBorders>
            <w:shd w:val="clear" w:color="auto" w:fill="auto"/>
            <w:noWrap/>
            <w:vAlign w:val="center"/>
            <w:hideMark/>
          </w:tcPr>
          <w:p w14:paraId="1D733F4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94E5E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7E94F5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33A14A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99.0.00.70190</w:t>
            </w:r>
          </w:p>
        </w:tc>
        <w:tc>
          <w:tcPr>
            <w:tcW w:w="617" w:type="dxa"/>
            <w:tcBorders>
              <w:top w:val="nil"/>
              <w:left w:val="single" w:sz="4" w:space="0" w:color="auto"/>
              <w:bottom w:val="nil"/>
              <w:right w:val="single" w:sz="4" w:space="0" w:color="auto"/>
            </w:tcBorders>
            <w:shd w:val="clear" w:color="auto" w:fill="auto"/>
            <w:noWrap/>
            <w:vAlign w:val="center"/>
            <w:hideMark/>
          </w:tcPr>
          <w:p w14:paraId="4DB054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0B68CB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7 670,00</w:t>
            </w:r>
          </w:p>
        </w:tc>
        <w:tc>
          <w:tcPr>
            <w:tcW w:w="1958" w:type="dxa"/>
            <w:tcBorders>
              <w:top w:val="nil"/>
              <w:left w:val="single" w:sz="4" w:space="0" w:color="auto"/>
              <w:bottom w:val="nil"/>
              <w:right w:val="nil"/>
            </w:tcBorders>
            <w:shd w:val="clear" w:color="auto" w:fill="auto"/>
            <w:noWrap/>
            <w:vAlign w:val="center"/>
            <w:hideMark/>
          </w:tcPr>
          <w:p w14:paraId="764238E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7 930,00</w:t>
            </w:r>
          </w:p>
        </w:tc>
        <w:tc>
          <w:tcPr>
            <w:tcW w:w="3287" w:type="dxa"/>
            <w:tcBorders>
              <w:top w:val="nil"/>
              <w:left w:val="single" w:sz="4" w:space="0" w:color="auto"/>
              <w:bottom w:val="nil"/>
              <w:right w:val="single" w:sz="4" w:space="0" w:color="auto"/>
            </w:tcBorders>
            <w:shd w:val="clear" w:color="auto" w:fill="auto"/>
            <w:noWrap/>
            <w:vAlign w:val="center"/>
            <w:hideMark/>
          </w:tcPr>
          <w:p w14:paraId="658DD4A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8 320,00</w:t>
            </w:r>
          </w:p>
        </w:tc>
        <w:tc>
          <w:tcPr>
            <w:tcW w:w="236" w:type="dxa"/>
            <w:vAlign w:val="center"/>
            <w:hideMark/>
          </w:tcPr>
          <w:p w14:paraId="0D22FA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F14AE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DE3EAB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BB0E8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CCC4F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50CFB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7E2596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2FC7C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B3F1E5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958" w:type="dxa"/>
            <w:tcBorders>
              <w:top w:val="single" w:sz="4" w:space="0" w:color="auto"/>
              <w:left w:val="single" w:sz="4" w:space="0" w:color="auto"/>
              <w:bottom w:val="nil"/>
              <w:right w:val="nil"/>
            </w:tcBorders>
            <w:shd w:val="clear" w:color="auto" w:fill="auto"/>
            <w:noWrap/>
            <w:vAlign w:val="center"/>
            <w:hideMark/>
          </w:tcPr>
          <w:p w14:paraId="2F7B01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CFF7B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c>
          <w:tcPr>
            <w:tcW w:w="236" w:type="dxa"/>
            <w:vAlign w:val="center"/>
            <w:hideMark/>
          </w:tcPr>
          <w:p w14:paraId="103B031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69C2FAD"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DD2CA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AB4F0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A6E35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529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836C9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556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C52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1053D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965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c>
          <w:tcPr>
            <w:tcW w:w="236" w:type="dxa"/>
            <w:vAlign w:val="center"/>
            <w:hideMark/>
          </w:tcPr>
          <w:p w14:paraId="308AC4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3668B69"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0DDDE6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1AAA1E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B5F77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686BB8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079DD7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nil"/>
              <w:left w:val="single" w:sz="4" w:space="0" w:color="auto"/>
              <w:bottom w:val="nil"/>
              <w:right w:val="single" w:sz="4" w:space="0" w:color="auto"/>
            </w:tcBorders>
            <w:shd w:val="clear" w:color="auto" w:fill="auto"/>
            <w:noWrap/>
            <w:vAlign w:val="center"/>
            <w:hideMark/>
          </w:tcPr>
          <w:p w14:paraId="4D6634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64E794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958" w:type="dxa"/>
            <w:tcBorders>
              <w:top w:val="nil"/>
              <w:left w:val="single" w:sz="4" w:space="0" w:color="auto"/>
              <w:bottom w:val="nil"/>
              <w:right w:val="nil"/>
            </w:tcBorders>
            <w:shd w:val="clear" w:color="auto" w:fill="auto"/>
            <w:noWrap/>
            <w:vAlign w:val="center"/>
            <w:hideMark/>
          </w:tcPr>
          <w:p w14:paraId="232BE7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3287" w:type="dxa"/>
            <w:tcBorders>
              <w:top w:val="nil"/>
              <w:left w:val="single" w:sz="4" w:space="0" w:color="auto"/>
              <w:bottom w:val="nil"/>
              <w:right w:val="single" w:sz="4" w:space="0" w:color="auto"/>
            </w:tcBorders>
            <w:shd w:val="clear" w:color="auto" w:fill="auto"/>
            <w:noWrap/>
            <w:vAlign w:val="center"/>
            <w:hideMark/>
          </w:tcPr>
          <w:p w14:paraId="6649B95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c>
          <w:tcPr>
            <w:tcW w:w="236" w:type="dxa"/>
            <w:vAlign w:val="center"/>
            <w:hideMark/>
          </w:tcPr>
          <w:p w14:paraId="355971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D7BA53A"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FFF1CC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8FFCB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83917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19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DD52C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A0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E5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9BAA9D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C5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c>
          <w:tcPr>
            <w:tcW w:w="236" w:type="dxa"/>
            <w:vAlign w:val="center"/>
            <w:hideMark/>
          </w:tcPr>
          <w:p w14:paraId="09DEA5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87F8D8"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B7E68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4B8A4C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398CB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67C71B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5C7C87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nil"/>
              <w:left w:val="single" w:sz="4" w:space="0" w:color="auto"/>
              <w:bottom w:val="nil"/>
              <w:right w:val="single" w:sz="4" w:space="0" w:color="auto"/>
            </w:tcBorders>
            <w:shd w:val="clear" w:color="auto" w:fill="auto"/>
            <w:noWrap/>
            <w:vAlign w:val="center"/>
            <w:hideMark/>
          </w:tcPr>
          <w:p w14:paraId="305B65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3D50CA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958" w:type="dxa"/>
            <w:tcBorders>
              <w:top w:val="nil"/>
              <w:left w:val="single" w:sz="4" w:space="0" w:color="auto"/>
              <w:bottom w:val="nil"/>
              <w:right w:val="nil"/>
            </w:tcBorders>
            <w:shd w:val="clear" w:color="auto" w:fill="auto"/>
            <w:noWrap/>
            <w:vAlign w:val="center"/>
            <w:hideMark/>
          </w:tcPr>
          <w:p w14:paraId="5F7FAC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FF8495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3214CB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FAA8DF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E6248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Субвенции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B81E5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15F7F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9F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E4F52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E0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3F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3DE17D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173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798E58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8DCC61"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2D15045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78" w:type="dxa"/>
            <w:tcBorders>
              <w:top w:val="nil"/>
              <w:left w:val="single" w:sz="4" w:space="0" w:color="auto"/>
              <w:bottom w:val="nil"/>
              <w:right w:val="nil"/>
            </w:tcBorders>
            <w:shd w:val="clear" w:color="auto" w:fill="auto"/>
            <w:noWrap/>
            <w:vAlign w:val="center"/>
            <w:hideMark/>
          </w:tcPr>
          <w:p w14:paraId="1A55302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1248C1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021E9B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6B340B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99.0.00.70210</w:t>
            </w:r>
          </w:p>
        </w:tc>
        <w:tc>
          <w:tcPr>
            <w:tcW w:w="617" w:type="dxa"/>
            <w:tcBorders>
              <w:top w:val="nil"/>
              <w:left w:val="single" w:sz="4" w:space="0" w:color="auto"/>
              <w:bottom w:val="nil"/>
              <w:right w:val="single" w:sz="4" w:space="0" w:color="auto"/>
            </w:tcBorders>
            <w:shd w:val="clear" w:color="auto" w:fill="auto"/>
            <w:noWrap/>
            <w:vAlign w:val="center"/>
            <w:hideMark/>
          </w:tcPr>
          <w:p w14:paraId="469F8F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2608D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1 225 020,00</w:t>
            </w:r>
          </w:p>
        </w:tc>
        <w:tc>
          <w:tcPr>
            <w:tcW w:w="1958" w:type="dxa"/>
            <w:tcBorders>
              <w:top w:val="nil"/>
              <w:left w:val="single" w:sz="4" w:space="0" w:color="auto"/>
              <w:bottom w:val="nil"/>
              <w:right w:val="nil"/>
            </w:tcBorders>
            <w:shd w:val="clear" w:color="auto" w:fill="auto"/>
            <w:noWrap/>
            <w:vAlign w:val="center"/>
            <w:hideMark/>
          </w:tcPr>
          <w:p w14:paraId="7D33695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1 287 640,00</w:t>
            </w:r>
          </w:p>
        </w:tc>
        <w:tc>
          <w:tcPr>
            <w:tcW w:w="3287" w:type="dxa"/>
            <w:tcBorders>
              <w:top w:val="nil"/>
              <w:left w:val="single" w:sz="4" w:space="0" w:color="auto"/>
              <w:bottom w:val="nil"/>
              <w:right w:val="single" w:sz="4" w:space="0" w:color="auto"/>
            </w:tcBorders>
            <w:shd w:val="clear" w:color="auto" w:fill="auto"/>
            <w:noWrap/>
            <w:vAlign w:val="center"/>
            <w:hideMark/>
          </w:tcPr>
          <w:p w14:paraId="385E01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1 344 780,00</w:t>
            </w:r>
          </w:p>
        </w:tc>
        <w:tc>
          <w:tcPr>
            <w:tcW w:w="236" w:type="dxa"/>
            <w:vAlign w:val="center"/>
            <w:hideMark/>
          </w:tcPr>
          <w:p w14:paraId="097820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E7645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3AE682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82A2D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5331E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527C0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7109CC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0A50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6B4384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958" w:type="dxa"/>
            <w:tcBorders>
              <w:top w:val="single" w:sz="4" w:space="0" w:color="auto"/>
              <w:left w:val="single" w:sz="4" w:space="0" w:color="auto"/>
              <w:bottom w:val="nil"/>
              <w:right w:val="nil"/>
            </w:tcBorders>
            <w:shd w:val="clear" w:color="auto" w:fill="auto"/>
            <w:noWrap/>
            <w:vAlign w:val="center"/>
            <w:hideMark/>
          </w:tcPr>
          <w:p w14:paraId="0AE0D88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EDEDA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c>
          <w:tcPr>
            <w:tcW w:w="236" w:type="dxa"/>
            <w:vAlign w:val="center"/>
            <w:hideMark/>
          </w:tcPr>
          <w:p w14:paraId="7678FF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3EB0460"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A0089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1B78D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9C044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CB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8C506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B6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AC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5557DD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DF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c>
          <w:tcPr>
            <w:tcW w:w="236" w:type="dxa"/>
            <w:vAlign w:val="center"/>
            <w:hideMark/>
          </w:tcPr>
          <w:p w14:paraId="2A8A3A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5A7188"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A1382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19705E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6EEB5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0EBC78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6F7516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617" w:type="dxa"/>
            <w:tcBorders>
              <w:top w:val="nil"/>
              <w:left w:val="single" w:sz="4" w:space="0" w:color="auto"/>
              <w:bottom w:val="nil"/>
              <w:right w:val="single" w:sz="4" w:space="0" w:color="auto"/>
            </w:tcBorders>
            <w:shd w:val="clear" w:color="auto" w:fill="auto"/>
            <w:noWrap/>
            <w:vAlign w:val="center"/>
            <w:hideMark/>
          </w:tcPr>
          <w:p w14:paraId="79E21F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72E759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958" w:type="dxa"/>
            <w:tcBorders>
              <w:top w:val="nil"/>
              <w:left w:val="single" w:sz="4" w:space="0" w:color="auto"/>
              <w:bottom w:val="nil"/>
              <w:right w:val="nil"/>
            </w:tcBorders>
            <w:shd w:val="clear" w:color="auto" w:fill="auto"/>
            <w:noWrap/>
            <w:vAlign w:val="center"/>
            <w:hideMark/>
          </w:tcPr>
          <w:p w14:paraId="307332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3287" w:type="dxa"/>
            <w:tcBorders>
              <w:top w:val="nil"/>
              <w:left w:val="single" w:sz="4" w:space="0" w:color="auto"/>
              <w:bottom w:val="nil"/>
              <w:right w:val="single" w:sz="4" w:space="0" w:color="auto"/>
            </w:tcBorders>
            <w:shd w:val="clear" w:color="auto" w:fill="auto"/>
            <w:noWrap/>
            <w:vAlign w:val="center"/>
            <w:hideMark/>
          </w:tcPr>
          <w:p w14:paraId="4E5C5D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c>
          <w:tcPr>
            <w:tcW w:w="236" w:type="dxa"/>
            <w:vAlign w:val="center"/>
            <w:hideMark/>
          </w:tcPr>
          <w:p w14:paraId="487443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F10AA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BC248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768C9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A16DA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6D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586D8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B49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71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6463C6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B0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c>
          <w:tcPr>
            <w:tcW w:w="236" w:type="dxa"/>
            <w:vAlign w:val="center"/>
            <w:hideMark/>
          </w:tcPr>
          <w:p w14:paraId="038D04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61776A"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6132255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BD087A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9F0D8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7BBEC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5F5D71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99.0.00.70230</w:t>
            </w:r>
          </w:p>
        </w:tc>
        <w:tc>
          <w:tcPr>
            <w:tcW w:w="617" w:type="dxa"/>
            <w:tcBorders>
              <w:top w:val="nil"/>
              <w:left w:val="single" w:sz="4" w:space="0" w:color="auto"/>
              <w:bottom w:val="nil"/>
              <w:right w:val="single" w:sz="4" w:space="0" w:color="auto"/>
            </w:tcBorders>
            <w:shd w:val="clear" w:color="auto" w:fill="auto"/>
            <w:noWrap/>
            <w:vAlign w:val="center"/>
            <w:hideMark/>
          </w:tcPr>
          <w:p w14:paraId="1ECB62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B9466F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140 120,00</w:t>
            </w:r>
          </w:p>
        </w:tc>
        <w:tc>
          <w:tcPr>
            <w:tcW w:w="1958" w:type="dxa"/>
            <w:tcBorders>
              <w:top w:val="nil"/>
              <w:left w:val="single" w:sz="4" w:space="0" w:color="auto"/>
              <w:bottom w:val="nil"/>
              <w:right w:val="nil"/>
            </w:tcBorders>
            <w:shd w:val="clear" w:color="auto" w:fill="auto"/>
            <w:noWrap/>
            <w:vAlign w:val="center"/>
            <w:hideMark/>
          </w:tcPr>
          <w:p w14:paraId="073E60A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145 700,00</w:t>
            </w:r>
          </w:p>
        </w:tc>
        <w:tc>
          <w:tcPr>
            <w:tcW w:w="3287" w:type="dxa"/>
            <w:tcBorders>
              <w:top w:val="nil"/>
              <w:left w:val="single" w:sz="4" w:space="0" w:color="auto"/>
              <w:bottom w:val="nil"/>
              <w:right w:val="single" w:sz="4" w:space="0" w:color="auto"/>
            </w:tcBorders>
            <w:shd w:val="clear" w:color="auto" w:fill="auto"/>
            <w:noWrap/>
            <w:vAlign w:val="center"/>
            <w:hideMark/>
          </w:tcPr>
          <w:p w14:paraId="7F0EC18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151 200,00</w:t>
            </w:r>
          </w:p>
        </w:tc>
        <w:tc>
          <w:tcPr>
            <w:tcW w:w="236" w:type="dxa"/>
            <w:vAlign w:val="center"/>
            <w:hideMark/>
          </w:tcPr>
          <w:p w14:paraId="74244B1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AF04D4"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92EF1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8E26D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19DB7F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AA647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080A62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16C5A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4CF72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958" w:type="dxa"/>
            <w:tcBorders>
              <w:top w:val="single" w:sz="4" w:space="0" w:color="auto"/>
              <w:left w:val="single" w:sz="4" w:space="0" w:color="auto"/>
              <w:bottom w:val="nil"/>
              <w:right w:val="nil"/>
            </w:tcBorders>
            <w:shd w:val="clear" w:color="auto" w:fill="auto"/>
            <w:noWrap/>
            <w:vAlign w:val="center"/>
            <w:hideMark/>
          </w:tcPr>
          <w:p w14:paraId="257A31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BBD046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c>
          <w:tcPr>
            <w:tcW w:w="236" w:type="dxa"/>
            <w:vAlign w:val="center"/>
            <w:hideMark/>
          </w:tcPr>
          <w:p w14:paraId="7D5DDB3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D47EC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958EF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3EE2A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2CEA1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72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E37691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67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607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CC8D4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83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c>
          <w:tcPr>
            <w:tcW w:w="236" w:type="dxa"/>
            <w:vAlign w:val="center"/>
            <w:hideMark/>
          </w:tcPr>
          <w:p w14:paraId="52EE2A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592560"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41052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5148A9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BACC7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E6161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58EE59A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617" w:type="dxa"/>
            <w:tcBorders>
              <w:top w:val="nil"/>
              <w:left w:val="single" w:sz="4" w:space="0" w:color="auto"/>
              <w:bottom w:val="nil"/>
              <w:right w:val="single" w:sz="4" w:space="0" w:color="auto"/>
            </w:tcBorders>
            <w:shd w:val="clear" w:color="auto" w:fill="auto"/>
            <w:noWrap/>
            <w:vAlign w:val="center"/>
            <w:hideMark/>
          </w:tcPr>
          <w:p w14:paraId="4AF27A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534D37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958" w:type="dxa"/>
            <w:tcBorders>
              <w:top w:val="nil"/>
              <w:left w:val="single" w:sz="4" w:space="0" w:color="auto"/>
              <w:bottom w:val="nil"/>
              <w:right w:val="nil"/>
            </w:tcBorders>
            <w:shd w:val="clear" w:color="auto" w:fill="auto"/>
            <w:noWrap/>
            <w:vAlign w:val="center"/>
            <w:hideMark/>
          </w:tcPr>
          <w:p w14:paraId="5445AB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3287" w:type="dxa"/>
            <w:tcBorders>
              <w:top w:val="nil"/>
              <w:left w:val="single" w:sz="4" w:space="0" w:color="auto"/>
              <w:bottom w:val="nil"/>
              <w:right w:val="single" w:sz="4" w:space="0" w:color="auto"/>
            </w:tcBorders>
            <w:shd w:val="clear" w:color="auto" w:fill="auto"/>
            <w:noWrap/>
            <w:vAlign w:val="center"/>
            <w:hideMark/>
          </w:tcPr>
          <w:p w14:paraId="0FCFC1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c>
          <w:tcPr>
            <w:tcW w:w="236" w:type="dxa"/>
            <w:vAlign w:val="center"/>
            <w:hideMark/>
          </w:tcPr>
          <w:p w14:paraId="303E6F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DC2C71"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4FBAF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69773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B330B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AE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F4A27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BF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873A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87A5D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DE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c>
          <w:tcPr>
            <w:tcW w:w="236" w:type="dxa"/>
            <w:vAlign w:val="center"/>
            <w:hideMark/>
          </w:tcPr>
          <w:p w14:paraId="1E76490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32AF12"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2BA1CCE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78" w:type="dxa"/>
            <w:tcBorders>
              <w:top w:val="nil"/>
              <w:left w:val="single" w:sz="4" w:space="0" w:color="auto"/>
              <w:bottom w:val="nil"/>
              <w:right w:val="nil"/>
            </w:tcBorders>
            <w:shd w:val="clear" w:color="auto" w:fill="auto"/>
            <w:noWrap/>
            <w:vAlign w:val="center"/>
            <w:hideMark/>
          </w:tcPr>
          <w:p w14:paraId="793EC2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7BEBA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6AF9B9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0957CD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617" w:type="dxa"/>
            <w:tcBorders>
              <w:top w:val="nil"/>
              <w:left w:val="single" w:sz="4" w:space="0" w:color="auto"/>
              <w:bottom w:val="nil"/>
              <w:right w:val="single" w:sz="4" w:space="0" w:color="auto"/>
            </w:tcBorders>
            <w:shd w:val="clear" w:color="auto" w:fill="auto"/>
            <w:noWrap/>
            <w:vAlign w:val="center"/>
            <w:hideMark/>
          </w:tcPr>
          <w:p w14:paraId="086F83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9021CC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4 773 039,90</w:t>
            </w:r>
          </w:p>
        </w:tc>
        <w:tc>
          <w:tcPr>
            <w:tcW w:w="1958" w:type="dxa"/>
            <w:tcBorders>
              <w:top w:val="nil"/>
              <w:left w:val="single" w:sz="4" w:space="0" w:color="auto"/>
              <w:bottom w:val="nil"/>
              <w:right w:val="nil"/>
            </w:tcBorders>
            <w:shd w:val="clear" w:color="auto" w:fill="auto"/>
            <w:noWrap/>
            <w:vAlign w:val="center"/>
            <w:hideMark/>
          </w:tcPr>
          <w:p w14:paraId="2117B0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4 827 600,32</w:t>
            </w:r>
          </w:p>
        </w:tc>
        <w:tc>
          <w:tcPr>
            <w:tcW w:w="3287" w:type="dxa"/>
            <w:tcBorders>
              <w:top w:val="nil"/>
              <w:left w:val="single" w:sz="4" w:space="0" w:color="auto"/>
              <w:bottom w:val="nil"/>
              <w:right w:val="single" w:sz="4" w:space="0" w:color="auto"/>
            </w:tcBorders>
            <w:shd w:val="clear" w:color="auto" w:fill="auto"/>
            <w:noWrap/>
            <w:vAlign w:val="center"/>
            <w:hideMark/>
          </w:tcPr>
          <w:p w14:paraId="24ED2B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5 012 424,33</w:t>
            </w:r>
          </w:p>
        </w:tc>
        <w:tc>
          <w:tcPr>
            <w:tcW w:w="236" w:type="dxa"/>
            <w:vAlign w:val="center"/>
            <w:hideMark/>
          </w:tcPr>
          <w:p w14:paraId="39B4692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6D5E88"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08731E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35F5F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CE802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BB73DA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2FC52C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A5195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6D266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4 406 254,11</w:t>
            </w:r>
          </w:p>
        </w:tc>
        <w:tc>
          <w:tcPr>
            <w:tcW w:w="1958" w:type="dxa"/>
            <w:tcBorders>
              <w:top w:val="single" w:sz="4" w:space="0" w:color="auto"/>
              <w:left w:val="single" w:sz="4" w:space="0" w:color="auto"/>
              <w:bottom w:val="nil"/>
              <w:right w:val="nil"/>
            </w:tcBorders>
            <w:shd w:val="clear" w:color="auto" w:fill="auto"/>
            <w:noWrap/>
            <w:vAlign w:val="center"/>
            <w:hideMark/>
          </w:tcPr>
          <w:p w14:paraId="30B53A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4 497 632,56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8FC7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4 679 268,26</w:t>
            </w:r>
          </w:p>
        </w:tc>
        <w:tc>
          <w:tcPr>
            <w:tcW w:w="236" w:type="dxa"/>
            <w:vAlign w:val="center"/>
            <w:hideMark/>
          </w:tcPr>
          <w:p w14:paraId="2DDC10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3966A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4D08C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FBB54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09E50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B3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2206E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07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FE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4 406 254,11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96E01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4 497 632,56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D1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4 679 268,26</w:t>
            </w:r>
          </w:p>
        </w:tc>
        <w:tc>
          <w:tcPr>
            <w:tcW w:w="236" w:type="dxa"/>
            <w:vAlign w:val="center"/>
            <w:hideMark/>
          </w:tcPr>
          <w:p w14:paraId="37B6286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7C3E219"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F2460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41A15D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69396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46F639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6F034A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nil"/>
              <w:left w:val="single" w:sz="4" w:space="0" w:color="auto"/>
              <w:bottom w:val="nil"/>
              <w:right w:val="single" w:sz="4" w:space="0" w:color="auto"/>
            </w:tcBorders>
            <w:shd w:val="clear" w:color="auto" w:fill="auto"/>
            <w:noWrap/>
            <w:vAlign w:val="center"/>
            <w:hideMark/>
          </w:tcPr>
          <w:p w14:paraId="6C4FCB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4C459E9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366 785,79</w:t>
            </w:r>
          </w:p>
        </w:tc>
        <w:tc>
          <w:tcPr>
            <w:tcW w:w="1958" w:type="dxa"/>
            <w:tcBorders>
              <w:top w:val="nil"/>
              <w:left w:val="single" w:sz="4" w:space="0" w:color="auto"/>
              <w:bottom w:val="nil"/>
              <w:right w:val="nil"/>
            </w:tcBorders>
            <w:shd w:val="clear" w:color="auto" w:fill="auto"/>
            <w:noWrap/>
            <w:vAlign w:val="center"/>
            <w:hideMark/>
          </w:tcPr>
          <w:p w14:paraId="25E0D7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329 967,76</w:t>
            </w:r>
          </w:p>
        </w:tc>
        <w:tc>
          <w:tcPr>
            <w:tcW w:w="3287" w:type="dxa"/>
            <w:tcBorders>
              <w:top w:val="nil"/>
              <w:left w:val="single" w:sz="4" w:space="0" w:color="auto"/>
              <w:bottom w:val="nil"/>
              <w:right w:val="single" w:sz="4" w:space="0" w:color="auto"/>
            </w:tcBorders>
            <w:shd w:val="clear" w:color="auto" w:fill="auto"/>
            <w:noWrap/>
            <w:vAlign w:val="center"/>
            <w:hideMark/>
          </w:tcPr>
          <w:p w14:paraId="3DC1A7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333 156,07</w:t>
            </w:r>
          </w:p>
        </w:tc>
        <w:tc>
          <w:tcPr>
            <w:tcW w:w="236" w:type="dxa"/>
            <w:vAlign w:val="center"/>
            <w:hideMark/>
          </w:tcPr>
          <w:p w14:paraId="4948C5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3510B9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0C5954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6FB8C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B4E77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A15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122FB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93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5D0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366 785,79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B8C44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329 967,76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932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333 156,07</w:t>
            </w:r>
          </w:p>
        </w:tc>
        <w:tc>
          <w:tcPr>
            <w:tcW w:w="236" w:type="dxa"/>
            <w:vAlign w:val="center"/>
            <w:hideMark/>
          </w:tcPr>
          <w:p w14:paraId="25E8E9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08D4D9"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0737654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334DC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E07DB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E8613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18AB571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nil"/>
              <w:left w:val="single" w:sz="4" w:space="0" w:color="auto"/>
              <w:bottom w:val="nil"/>
              <w:right w:val="single" w:sz="4" w:space="0" w:color="auto"/>
            </w:tcBorders>
            <w:shd w:val="clear" w:color="auto" w:fill="auto"/>
            <w:noWrap/>
            <w:vAlign w:val="center"/>
            <w:hideMark/>
          </w:tcPr>
          <w:p w14:paraId="0038B3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A56538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22 736 449,92</w:t>
            </w:r>
          </w:p>
        </w:tc>
        <w:tc>
          <w:tcPr>
            <w:tcW w:w="1958" w:type="dxa"/>
            <w:tcBorders>
              <w:top w:val="nil"/>
              <w:left w:val="single" w:sz="4" w:space="0" w:color="auto"/>
              <w:bottom w:val="nil"/>
              <w:right w:val="nil"/>
            </w:tcBorders>
            <w:shd w:val="clear" w:color="auto" w:fill="auto"/>
            <w:noWrap/>
            <w:vAlign w:val="center"/>
            <w:hideMark/>
          </w:tcPr>
          <w:p w14:paraId="7CD03C2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B9FF2D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2343C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38B21F"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72DA696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00AE6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3A3C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E1FBB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625DC8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2E0E38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886CC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22 736 449,92</w:t>
            </w:r>
          </w:p>
        </w:tc>
        <w:tc>
          <w:tcPr>
            <w:tcW w:w="1958" w:type="dxa"/>
            <w:tcBorders>
              <w:top w:val="single" w:sz="4" w:space="0" w:color="auto"/>
              <w:left w:val="single" w:sz="4" w:space="0" w:color="auto"/>
              <w:bottom w:val="nil"/>
              <w:right w:val="nil"/>
            </w:tcBorders>
            <w:shd w:val="clear" w:color="auto" w:fill="auto"/>
            <w:noWrap/>
            <w:vAlign w:val="center"/>
            <w:hideMark/>
          </w:tcPr>
          <w:p w14:paraId="7668C4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C5A6B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3CD0B5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DAA8E0"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615F4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351B6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0E2A5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6A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26BD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A1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565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22 736 449,92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5E6DAF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B23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D4C22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64425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B8D806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Судебная система</w:t>
            </w:r>
          </w:p>
        </w:tc>
        <w:tc>
          <w:tcPr>
            <w:tcW w:w="878" w:type="dxa"/>
            <w:tcBorders>
              <w:top w:val="nil"/>
              <w:left w:val="single" w:sz="4" w:space="0" w:color="auto"/>
              <w:bottom w:val="nil"/>
              <w:right w:val="nil"/>
            </w:tcBorders>
            <w:shd w:val="clear" w:color="auto" w:fill="auto"/>
            <w:noWrap/>
            <w:vAlign w:val="center"/>
            <w:hideMark/>
          </w:tcPr>
          <w:p w14:paraId="7E83BF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F656AF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0C557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7DAE443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217B0C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8A512D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958" w:type="dxa"/>
            <w:tcBorders>
              <w:top w:val="nil"/>
              <w:left w:val="single" w:sz="4" w:space="0" w:color="auto"/>
              <w:bottom w:val="nil"/>
              <w:right w:val="nil"/>
            </w:tcBorders>
            <w:shd w:val="clear" w:color="auto" w:fill="auto"/>
            <w:noWrap/>
            <w:vAlign w:val="center"/>
            <w:hideMark/>
          </w:tcPr>
          <w:p w14:paraId="3FCFB97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3287" w:type="dxa"/>
            <w:tcBorders>
              <w:top w:val="nil"/>
              <w:left w:val="single" w:sz="4" w:space="0" w:color="auto"/>
              <w:bottom w:val="nil"/>
              <w:right w:val="single" w:sz="4" w:space="0" w:color="auto"/>
            </w:tcBorders>
            <w:shd w:val="clear" w:color="auto" w:fill="auto"/>
            <w:noWrap/>
            <w:vAlign w:val="center"/>
            <w:hideMark/>
          </w:tcPr>
          <w:p w14:paraId="1F09CB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c>
          <w:tcPr>
            <w:tcW w:w="236" w:type="dxa"/>
            <w:vAlign w:val="center"/>
            <w:hideMark/>
          </w:tcPr>
          <w:p w14:paraId="55D23C6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01D64E3"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A52C8C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24EDF9E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97CF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311AB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67F570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DF498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91ED8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958" w:type="dxa"/>
            <w:tcBorders>
              <w:top w:val="single" w:sz="4" w:space="0" w:color="auto"/>
              <w:left w:val="single" w:sz="4" w:space="0" w:color="auto"/>
              <w:bottom w:val="nil"/>
              <w:right w:val="nil"/>
            </w:tcBorders>
            <w:shd w:val="clear" w:color="auto" w:fill="auto"/>
            <w:noWrap/>
            <w:vAlign w:val="center"/>
            <w:hideMark/>
          </w:tcPr>
          <w:p w14:paraId="6852353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D0BC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c>
          <w:tcPr>
            <w:tcW w:w="236" w:type="dxa"/>
            <w:vAlign w:val="center"/>
            <w:hideMark/>
          </w:tcPr>
          <w:p w14:paraId="46CCF6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DA1F78"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42B4245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8" w:type="dxa"/>
            <w:tcBorders>
              <w:top w:val="single" w:sz="4" w:space="0" w:color="auto"/>
              <w:left w:val="single" w:sz="4" w:space="0" w:color="auto"/>
              <w:bottom w:val="nil"/>
              <w:right w:val="nil"/>
            </w:tcBorders>
            <w:shd w:val="clear" w:color="auto" w:fill="auto"/>
            <w:noWrap/>
            <w:vAlign w:val="center"/>
            <w:hideMark/>
          </w:tcPr>
          <w:p w14:paraId="13E404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D7CB2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3D6E1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059247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7D732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5BDB52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958" w:type="dxa"/>
            <w:tcBorders>
              <w:top w:val="single" w:sz="4" w:space="0" w:color="auto"/>
              <w:left w:val="single" w:sz="4" w:space="0" w:color="auto"/>
              <w:bottom w:val="nil"/>
              <w:right w:val="nil"/>
            </w:tcBorders>
            <w:shd w:val="clear" w:color="auto" w:fill="auto"/>
            <w:noWrap/>
            <w:vAlign w:val="center"/>
            <w:hideMark/>
          </w:tcPr>
          <w:p w14:paraId="09DABC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76F413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c>
          <w:tcPr>
            <w:tcW w:w="236" w:type="dxa"/>
            <w:vAlign w:val="center"/>
            <w:hideMark/>
          </w:tcPr>
          <w:p w14:paraId="722664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64F56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BF60E1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9877D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DF39A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56C31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52BED1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D7406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733E5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958" w:type="dxa"/>
            <w:tcBorders>
              <w:top w:val="single" w:sz="4" w:space="0" w:color="auto"/>
              <w:left w:val="single" w:sz="4" w:space="0" w:color="auto"/>
              <w:bottom w:val="nil"/>
              <w:right w:val="nil"/>
            </w:tcBorders>
            <w:shd w:val="clear" w:color="auto" w:fill="auto"/>
            <w:noWrap/>
            <w:vAlign w:val="center"/>
            <w:hideMark/>
          </w:tcPr>
          <w:p w14:paraId="4CFDA2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93D3A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c>
          <w:tcPr>
            <w:tcW w:w="236" w:type="dxa"/>
            <w:vAlign w:val="center"/>
            <w:hideMark/>
          </w:tcPr>
          <w:p w14:paraId="7CF3C8A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6D791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F2812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F64BD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6C978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19D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0D3C4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8D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86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AF4F8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16B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c>
          <w:tcPr>
            <w:tcW w:w="236" w:type="dxa"/>
            <w:vAlign w:val="center"/>
            <w:hideMark/>
          </w:tcPr>
          <w:p w14:paraId="18E8CF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4100B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0CADFB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8" w:type="dxa"/>
            <w:tcBorders>
              <w:top w:val="nil"/>
              <w:left w:val="single" w:sz="4" w:space="0" w:color="auto"/>
              <w:bottom w:val="nil"/>
              <w:right w:val="nil"/>
            </w:tcBorders>
            <w:shd w:val="clear" w:color="auto" w:fill="auto"/>
            <w:noWrap/>
            <w:vAlign w:val="center"/>
            <w:hideMark/>
          </w:tcPr>
          <w:p w14:paraId="21F535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70283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676F9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6D5923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FB203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2A7D4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2 653 634,03</w:t>
            </w:r>
          </w:p>
        </w:tc>
        <w:tc>
          <w:tcPr>
            <w:tcW w:w="1958" w:type="dxa"/>
            <w:tcBorders>
              <w:top w:val="nil"/>
              <w:left w:val="single" w:sz="4" w:space="0" w:color="auto"/>
              <w:bottom w:val="nil"/>
              <w:right w:val="nil"/>
            </w:tcBorders>
            <w:shd w:val="clear" w:color="auto" w:fill="auto"/>
            <w:noWrap/>
            <w:vAlign w:val="center"/>
            <w:hideMark/>
          </w:tcPr>
          <w:p w14:paraId="6814076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nil"/>
              <w:left w:val="single" w:sz="4" w:space="0" w:color="auto"/>
              <w:bottom w:val="nil"/>
              <w:right w:val="single" w:sz="4" w:space="0" w:color="auto"/>
            </w:tcBorders>
            <w:shd w:val="clear" w:color="auto" w:fill="auto"/>
            <w:noWrap/>
            <w:vAlign w:val="center"/>
            <w:hideMark/>
          </w:tcPr>
          <w:p w14:paraId="636D87C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7BFF03C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EDB823"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5C596C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7836BE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73997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76DF1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3FCA89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7FEE7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902639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2 653 634,03</w:t>
            </w:r>
          </w:p>
        </w:tc>
        <w:tc>
          <w:tcPr>
            <w:tcW w:w="1958" w:type="dxa"/>
            <w:tcBorders>
              <w:top w:val="single" w:sz="4" w:space="0" w:color="auto"/>
              <w:left w:val="single" w:sz="4" w:space="0" w:color="auto"/>
              <w:bottom w:val="nil"/>
              <w:right w:val="nil"/>
            </w:tcBorders>
            <w:shd w:val="clear" w:color="auto" w:fill="auto"/>
            <w:noWrap/>
            <w:vAlign w:val="center"/>
            <w:hideMark/>
          </w:tcPr>
          <w:p w14:paraId="1BB3B43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816187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62B68A8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D4E88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DBDCEB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878" w:type="dxa"/>
            <w:tcBorders>
              <w:top w:val="single" w:sz="4" w:space="0" w:color="auto"/>
              <w:left w:val="single" w:sz="4" w:space="0" w:color="auto"/>
              <w:bottom w:val="nil"/>
              <w:right w:val="nil"/>
            </w:tcBorders>
            <w:shd w:val="clear" w:color="auto" w:fill="auto"/>
            <w:noWrap/>
            <w:vAlign w:val="center"/>
            <w:hideMark/>
          </w:tcPr>
          <w:p w14:paraId="65AF03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62E4B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91E42B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58F291D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99.0.00.01400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CD1CE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7F5A0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2 551 961,43</w:t>
            </w:r>
          </w:p>
        </w:tc>
        <w:tc>
          <w:tcPr>
            <w:tcW w:w="1958" w:type="dxa"/>
            <w:tcBorders>
              <w:top w:val="single" w:sz="4" w:space="0" w:color="auto"/>
              <w:left w:val="single" w:sz="4" w:space="0" w:color="auto"/>
              <w:bottom w:val="nil"/>
              <w:right w:val="nil"/>
            </w:tcBorders>
            <w:shd w:val="clear" w:color="auto" w:fill="auto"/>
            <w:noWrap/>
            <w:vAlign w:val="center"/>
            <w:hideMark/>
          </w:tcPr>
          <w:p w14:paraId="351369E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D200F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36" w:type="dxa"/>
            <w:vAlign w:val="center"/>
            <w:hideMark/>
          </w:tcPr>
          <w:p w14:paraId="477C7D0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57354CF"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3BE885D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62634E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D832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F0776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5C4994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DC6D4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FDF5E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2 499 936,43</w:t>
            </w:r>
          </w:p>
        </w:tc>
        <w:tc>
          <w:tcPr>
            <w:tcW w:w="1958" w:type="dxa"/>
            <w:tcBorders>
              <w:top w:val="single" w:sz="4" w:space="0" w:color="auto"/>
              <w:left w:val="single" w:sz="4" w:space="0" w:color="auto"/>
              <w:bottom w:val="nil"/>
              <w:right w:val="nil"/>
            </w:tcBorders>
            <w:shd w:val="clear" w:color="auto" w:fill="auto"/>
            <w:noWrap/>
            <w:vAlign w:val="center"/>
            <w:hideMark/>
          </w:tcPr>
          <w:p w14:paraId="574852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C92EE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36" w:type="dxa"/>
            <w:vAlign w:val="center"/>
            <w:hideMark/>
          </w:tcPr>
          <w:p w14:paraId="7BE759F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E778D0"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48981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A3E13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A8354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37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53ABE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F76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56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2 499 936,43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9D5BC0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A683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36" w:type="dxa"/>
            <w:vAlign w:val="center"/>
            <w:hideMark/>
          </w:tcPr>
          <w:p w14:paraId="599D48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67A8640"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81284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697015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BE887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7295EB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7C7417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nil"/>
              <w:left w:val="single" w:sz="4" w:space="0" w:color="auto"/>
              <w:bottom w:val="nil"/>
              <w:right w:val="single" w:sz="4" w:space="0" w:color="auto"/>
            </w:tcBorders>
            <w:shd w:val="clear" w:color="auto" w:fill="auto"/>
            <w:noWrap/>
            <w:vAlign w:val="center"/>
            <w:hideMark/>
          </w:tcPr>
          <w:p w14:paraId="0CB077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68F24A1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52 025,00</w:t>
            </w:r>
          </w:p>
        </w:tc>
        <w:tc>
          <w:tcPr>
            <w:tcW w:w="1958" w:type="dxa"/>
            <w:tcBorders>
              <w:top w:val="nil"/>
              <w:left w:val="single" w:sz="4" w:space="0" w:color="auto"/>
              <w:bottom w:val="nil"/>
              <w:right w:val="nil"/>
            </w:tcBorders>
            <w:shd w:val="clear" w:color="auto" w:fill="auto"/>
            <w:noWrap/>
            <w:vAlign w:val="center"/>
            <w:hideMark/>
          </w:tcPr>
          <w:p w14:paraId="321176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2FBE9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527E49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A4E74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57CFA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6A985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81EA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8C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40414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9C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F6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52 025,00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4898A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978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9A2FB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BD5AA5"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6D49B67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FEA7A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15D12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0A9D395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4CAC6B3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nil"/>
              <w:left w:val="single" w:sz="4" w:space="0" w:color="auto"/>
              <w:bottom w:val="nil"/>
              <w:right w:val="single" w:sz="4" w:space="0" w:color="auto"/>
            </w:tcBorders>
            <w:shd w:val="clear" w:color="auto" w:fill="auto"/>
            <w:noWrap/>
            <w:vAlign w:val="center"/>
            <w:hideMark/>
          </w:tcPr>
          <w:p w14:paraId="0D9AA6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10497E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101 672,60</w:t>
            </w:r>
          </w:p>
        </w:tc>
        <w:tc>
          <w:tcPr>
            <w:tcW w:w="1958" w:type="dxa"/>
            <w:tcBorders>
              <w:top w:val="nil"/>
              <w:left w:val="single" w:sz="4" w:space="0" w:color="auto"/>
              <w:bottom w:val="nil"/>
              <w:right w:val="nil"/>
            </w:tcBorders>
            <w:shd w:val="clear" w:color="auto" w:fill="auto"/>
            <w:noWrap/>
            <w:vAlign w:val="center"/>
            <w:hideMark/>
          </w:tcPr>
          <w:p w14:paraId="2844D6B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3EDAA6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FAF362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679410"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E4B5C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C1974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7A522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51D9E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3C62C3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3E528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95549B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101 672,60</w:t>
            </w:r>
          </w:p>
        </w:tc>
        <w:tc>
          <w:tcPr>
            <w:tcW w:w="1958" w:type="dxa"/>
            <w:tcBorders>
              <w:top w:val="single" w:sz="4" w:space="0" w:color="auto"/>
              <w:left w:val="single" w:sz="4" w:space="0" w:color="auto"/>
              <w:bottom w:val="nil"/>
              <w:right w:val="nil"/>
            </w:tcBorders>
            <w:shd w:val="clear" w:color="auto" w:fill="auto"/>
            <w:noWrap/>
            <w:vAlign w:val="center"/>
            <w:hideMark/>
          </w:tcPr>
          <w:p w14:paraId="57F9AA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FFD93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E21F2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ECD1DF"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BA8130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9EE34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26D81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FF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23F1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A5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66B8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101 672,60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45778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2B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FA548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5A014BD"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23C1CF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Резервные фонды</w:t>
            </w:r>
          </w:p>
        </w:tc>
        <w:tc>
          <w:tcPr>
            <w:tcW w:w="878" w:type="dxa"/>
            <w:tcBorders>
              <w:top w:val="nil"/>
              <w:left w:val="single" w:sz="4" w:space="0" w:color="auto"/>
              <w:bottom w:val="nil"/>
              <w:right w:val="nil"/>
            </w:tcBorders>
            <w:shd w:val="clear" w:color="auto" w:fill="auto"/>
            <w:noWrap/>
            <w:vAlign w:val="center"/>
            <w:hideMark/>
          </w:tcPr>
          <w:p w14:paraId="772F4D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CCE3B8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3ECF1C7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1433" w:type="dxa"/>
            <w:tcBorders>
              <w:top w:val="nil"/>
              <w:left w:val="single" w:sz="4" w:space="0" w:color="auto"/>
              <w:bottom w:val="nil"/>
              <w:right w:val="nil"/>
            </w:tcBorders>
            <w:shd w:val="clear" w:color="auto" w:fill="auto"/>
            <w:noWrap/>
            <w:vAlign w:val="center"/>
            <w:hideMark/>
          </w:tcPr>
          <w:p w14:paraId="2A82BF8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74FAFC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BB8A5B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958" w:type="dxa"/>
            <w:tcBorders>
              <w:top w:val="nil"/>
              <w:left w:val="single" w:sz="4" w:space="0" w:color="auto"/>
              <w:bottom w:val="nil"/>
              <w:right w:val="nil"/>
            </w:tcBorders>
            <w:shd w:val="clear" w:color="auto" w:fill="auto"/>
            <w:noWrap/>
            <w:vAlign w:val="center"/>
            <w:hideMark/>
          </w:tcPr>
          <w:p w14:paraId="55BB13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4F1D9F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D44709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632FC8"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948863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6E524A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60755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26E48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1433" w:type="dxa"/>
            <w:tcBorders>
              <w:top w:val="single" w:sz="4" w:space="0" w:color="auto"/>
              <w:left w:val="single" w:sz="4" w:space="0" w:color="auto"/>
              <w:bottom w:val="nil"/>
              <w:right w:val="nil"/>
            </w:tcBorders>
            <w:shd w:val="clear" w:color="auto" w:fill="auto"/>
            <w:noWrap/>
            <w:vAlign w:val="center"/>
            <w:hideMark/>
          </w:tcPr>
          <w:p w14:paraId="1BF280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128504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29C01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958" w:type="dxa"/>
            <w:tcBorders>
              <w:top w:val="single" w:sz="4" w:space="0" w:color="auto"/>
              <w:left w:val="single" w:sz="4" w:space="0" w:color="auto"/>
              <w:bottom w:val="nil"/>
              <w:right w:val="nil"/>
            </w:tcBorders>
            <w:shd w:val="clear" w:color="auto" w:fill="auto"/>
            <w:noWrap/>
            <w:vAlign w:val="center"/>
            <w:hideMark/>
          </w:tcPr>
          <w:p w14:paraId="75FBA2F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1A8193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8DBA5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4057DE"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412CED7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 местного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739DBD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56C590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9F24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1433" w:type="dxa"/>
            <w:tcBorders>
              <w:top w:val="single" w:sz="4" w:space="0" w:color="auto"/>
              <w:left w:val="single" w:sz="4" w:space="0" w:color="auto"/>
              <w:bottom w:val="nil"/>
              <w:right w:val="nil"/>
            </w:tcBorders>
            <w:shd w:val="clear" w:color="auto" w:fill="auto"/>
            <w:noWrap/>
            <w:vAlign w:val="center"/>
            <w:hideMark/>
          </w:tcPr>
          <w:p w14:paraId="7C4DD15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99.0.00.01700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065CD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C8B82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958" w:type="dxa"/>
            <w:tcBorders>
              <w:top w:val="single" w:sz="4" w:space="0" w:color="auto"/>
              <w:left w:val="single" w:sz="4" w:space="0" w:color="auto"/>
              <w:bottom w:val="nil"/>
              <w:right w:val="nil"/>
            </w:tcBorders>
            <w:shd w:val="clear" w:color="auto" w:fill="auto"/>
            <w:noWrap/>
            <w:vAlign w:val="center"/>
            <w:hideMark/>
          </w:tcPr>
          <w:p w14:paraId="3F1282E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3514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36686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D43FC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277D00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7974FB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7D3FA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31B0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1433" w:type="dxa"/>
            <w:tcBorders>
              <w:top w:val="single" w:sz="4" w:space="0" w:color="auto"/>
              <w:left w:val="single" w:sz="4" w:space="0" w:color="auto"/>
              <w:bottom w:val="nil"/>
              <w:right w:val="nil"/>
            </w:tcBorders>
            <w:shd w:val="clear" w:color="auto" w:fill="auto"/>
            <w:noWrap/>
            <w:vAlign w:val="center"/>
            <w:hideMark/>
          </w:tcPr>
          <w:p w14:paraId="1F3A8C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42FDE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B7DCB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958" w:type="dxa"/>
            <w:tcBorders>
              <w:top w:val="single" w:sz="4" w:space="0" w:color="auto"/>
              <w:left w:val="single" w:sz="4" w:space="0" w:color="auto"/>
              <w:bottom w:val="nil"/>
              <w:right w:val="nil"/>
            </w:tcBorders>
            <w:shd w:val="clear" w:color="auto" w:fill="auto"/>
            <w:noWrap/>
            <w:vAlign w:val="center"/>
            <w:hideMark/>
          </w:tcPr>
          <w:p w14:paraId="03F563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802183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368F6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E8914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59E88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Резервные средства</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DD683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96FC2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39F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78516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D2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44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C35CC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D4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0780F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5C75CA"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D1AC83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общегосударственные вопросы</w:t>
            </w:r>
          </w:p>
        </w:tc>
        <w:tc>
          <w:tcPr>
            <w:tcW w:w="878" w:type="dxa"/>
            <w:tcBorders>
              <w:top w:val="nil"/>
              <w:left w:val="single" w:sz="4" w:space="0" w:color="auto"/>
              <w:bottom w:val="nil"/>
              <w:right w:val="nil"/>
            </w:tcBorders>
            <w:shd w:val="clear" w:color="auto" w:fill="auto"/>
            <w:noWrap/>
            <w:vAlign w:val="center"/>
            <w:hideMark/>
          </w:tcPr>
          <w:p w14:paraId="477F6A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E2780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4C6B7B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526184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212E5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9EBC0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7 700 442,85</w:t>
            </w:r>
          </w:p>
        </w:tc>
        <w:tc>
          <w:tcPr>
            <w:tcW w:w="1958" w:type="dxa"/>
            <w:tcBorders>
              <w:top w:val="nil"/>
              <w:left w:val="single" w:sz="4" w:space="0" w:color="auto"/>
              <w:bottom w:val="nil"/>
              <w:right w:val="nil"/>
            </w:tcBorders>
            <w:shd w:val="clear" w:color="auto" w:fill="auto"/>
            <w:noWrap/>
            <w:vAlign w:val="center"/>
            <w:hideMark/>
          </w:tcPr>
          <w:p w14:paraId="544F842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945 863,78</w:t>
            </w:r>
          </w:p>
        </w:tc>
        <w:tc>
          <w:tcPr>
            <w:tcW w:w="3287" w:type="dxa"/>
            <w:tcBorders>
              <w:top w:val="nil"/>
              <w:left w:val="single" w:sz="4" w:space="0" w:color="auto"/>
              <w:bottom w:val="nil"/>
              <w:right w:val="single" w:sz="4" w:space="0" w:color="auto"/>
            </w:tcBorders>
            <w:shd w:val="clear" w:color="auto" w:fill="auto"/>
            <w:noWrap/>
            <w:vAlign w:val="center"/>
            <w:hideMark/>
          </w:tcPr>
          <w:p w14:paraId="098EF3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953 580,63</w:t>
            </w:r>
          </w:p>
        </w:tc>
        <w:tc>
          <w:tcPr>
            <w:tcW w:w="236" w:type="dxa"/>
            <w:vAlign w:val="center"/>
            <w:hideMark/>
          </w:tcPr>
          <w:p w14:paraId="4C20CC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4D6078"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731F802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878" w:type="dxa"/>
            <w:tcBorders>
              <w:top w:val="single" w:sz="4" w:space="0" w:color="auto"/>
              <w:left w:val="single" w:sz="4" w:space="0" w:color="auto"/>
              <w:bottom w:val="nil"/>
              <w:right w:val="nil"/>
            </w:tcBorders>
            <w:shd w:val="clear" w:color="auto" w:fill="auto"/>
            <w:noWrap/>
            <w:vAlign w:val="center"/>
            <w:hideMark/>
          </w:tcPr>
          <w:p w14:paraId="1A8433B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CC165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628D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19E1CE1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6ABEA3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C45817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958" w:type="dxa"/>
            <w:tcBorders>
              <w:top w:val="single" w:sz="4" w:space="0" w:color="auto"/>
              <w:left w:val="single" w:sz="4" w:space="0" w:color="auto"/>
              <w:bottom w:val="nil"/>
              <w:right w:val="nil"/>
            </w:tcBorders>
            <w:shd w:val="clear" w:color="auto" w:fill="auto"/>
            <w:noWrap/>
            <w:vAlign w:val="center"/>
            <w:hideMark/>
          </w:tcPr>
          <w:p w14:paraId="6183CC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39EB8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236" w:type="dxa"/>
            <w:vAlign w:val="center"/>
            <w:hideMark/>
          </w:tcPr>
          <w:p w14:paraId="010E152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513ECB" w14:textId="77777777" w:rsidTr="005B43CA">
        <w:trPr>
          <w:trHeight w:val="2865"/>
        </w:trPr>
        <w:tc>
          <w:tcPr>
            <w:tcW w:w="3545" w:type="dxa"/>
            <w:tcBorders>
              <w:top w:val="single" w:sz="4" w:space="0" w:color="auto"/>
              <w:left w:val="single" w:sz="4" w:space="0" w:color="auto"/>
              <w:bottom w:val="nil"/>
              <w:right w:val="nil"/>
            </w:tcBorders>
            <w:shd w:val="clear" w:color="auto" w:fill="auto"/>
            <w:vAlign w:val="center"/>
            <w:hideMark/>
          </w:tcPr>
          <w:p w14:paraId="777A880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32C14E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CFB86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62920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188991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15.0.00.70610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0AA5A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2669C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958" w:type="dxa"/>
            <w:tcBorders>
              <w:top w:val="single" w:sz="4" w:space="0" w:color="auto"/>
              <w:left w:val="single" w:sz="4" w:space="0" w:color="auto"/>
              <w:bottom w:val="nil"/>
              <w:right w:val="nil"/>
            </w:tcBorders>
            <w:shd w:val="clear" w:color="auto" w:fill="auto"/>
            <w:noWrap/>
            <w:vAlign w:val="center"/>
            <w:hideMark/>
          </w:tcPr>
          <w:p w14:paraId="4587525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36EFD6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236" w:type="dxa"/>
            <w:vAlign w:val="center"/>
            <w:hideMark/>
          </w:tcPr>
          <w:p w14:paraId="03FBD61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EEC931"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AE2D7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B60D7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D336C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8E654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174695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9E693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DB7A1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958" w:type="dxa"/>
            <w:tcBorders>
              <w:top w:val="single" w:sz="4" w:space="0" w:color="auto"/>
              <w:left w:val="single" w:sz="4" w:space="0" w:color="auto"/>
              <w:bottom w:val="nil"/>
              <w:right w:val="nil"/>
            </w:tcBorders>
            <w:shd w:val="clear" w:color="auto" w:fill="auto"/>
            <w:noWrap/>
            <w:vAlign w:val="center"/>
            <w:hideMark/>
          </w:tcPr>
          <w:p w14:paraId="38BC83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1EB4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236" w:type="dxa"/>
            <w:vAlign w:val="center"/>
            <w:hideMark/>
          </w:tcPr>
          <w:p w14:paraId="3C0EE1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79601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0A92B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50136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A818D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DFF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4DBEA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15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C7D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1CD53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58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236" w:type="dxa"/>
            <w:vAlign w:val="center"/>
            <w:hideMark/>
          </w:tcPr>
          <w:p w14:paraId="61BF71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861F79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368A64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50BED9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49DFA0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7B8D82E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7EE2F5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63F555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5ECB4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6 774 442,85</w:t>
            </w:r>
          </w:p>
        </w:tc>
        <w:tc>
          <w:tcPr>
            <w:tcW w:w="1958" w:type="dxa"/>
            <w:tcBorders>
              <w:top w:val="nil"/>
              <w:left w:val="single" w:sz="4" w:space="0" w:color="auto"/>
              <w:bottom w:val="nil"/>
              <w:right w:val="nil"/>
            </w:tcBorders>
            <w:shd w:val="clear" w:color="auto" w:fill="auto"/>
            <w:noWrap/>
            <w:vAlign w:val="center"/>
            <w:hideMark/>
          </w:tcPr>
          <w:p w14:paraId="74E177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19 863,78</w:t>
            </w:r>
          </w:p>
        </w:tc>
        <w:tc>
          <w:tcPr>
            <w:tcW w:w="3287" w:type="dxa"/>
            <w:tcBorders>
              <w:top w:val="nil"/>
              <w:left w:val="single" w:sz="4" w:space="0" w:color="auto"/>
              <w:bottom w:val="nil"/>
              <w:right w:val="single" w:sz="4" w:space="0" w:color="auto"/>
            </w:tcBorders>
            <w:shd w:val="clear" w:color="auto" w:fill="auto"/>
            <w:noWrap/>
            <w:vAlign w:val="center"/>
            <w:hideMark/>
          </w:tcPr>
          <w:p w14:paraId="08A36E6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27 580,63</w:t>
            </w:r>
          </w:p>
        </w:tc>
        <w:tc>
          <w:tcPr>
            <w:tcW w:w="236" w:type="dxa"/>
            <w:vAlign w:val="center"/>
            <w:hideMark/>
          </w:tcPr>
          <w:p w14:paraId="00D00B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1FFDCB"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1642B3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2ADA5C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2B033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B27A4D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0AEB54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10CD3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41CA50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958" w:type="dxa"/>
            <w:tcBorders>
              <w:top w:val="single" w:sz="4" w:space="0" w:color="auto"/>
              <w:left w:val="single" w:sz="4" w:space="0" w:color="auto"/>
              <w:bottom w:val="nil"/>
              <w:right w:val="nil"/>
            </w:tcBorders>
            <w:shd w:val="clear" w:color="auto" w:fill="auto"/>
            <w:noWrap/>
            <w:vAlign w:val="center"/>
            <w:hideMark/>
          </w:tcPr>
          <w:p w14:paraId="39F50C5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8E6328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22D3A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16A8CB"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25821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9FAB0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14FE2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0B5EC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0E3D70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62484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1FD41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958" w:type="dxa"/>
            <w:tcBorders>
              <w:top w:val="single" w:sz="4" w:space="0" w:color="auto"/>
              <w:left w:val="single" w:sz="4" w:space="0" w:color="auto"/>
              <w:bottom w:val="nil"/>
              <w:right w:val="nil"/>
            </w:tcBorders>
            <w:shd w:val="clear" w:color="auto" w:fill="auto"/>
            <w:noWrap/>
            <w:vAlign w:val="center"/>
            <w:hideMark/>
          </w:tcPr>
          <w:p w14:paraId="0BC4D62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957ABC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36581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7BBDD5D"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85678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85D3B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BAD82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2D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5B036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ACC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97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304E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0C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976A5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8E986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D27F92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государственных функций, связанных с общегосударственным управлением</w:t>
            </w:r>
          </w:p>
        </w:tc>
        <w:tc>
          <w:tcPr>
            <w:tcW w:w="878" w:type="dxa"/>
            <w:tcBorders>
              <w:top w:val="nil"/>
              <w:left w:val="single" w:sz="4" w:space="0" w:color="auto"/>
              <w:bottom w:val="nil"/>
              <w:right w:val="nil"/>
            </w:tcBorders>
            <w:shd w:val="clear" w:color="auto" w:fill="auto"/>
            <w:noWrap/>
            <w:vAlign w:val="center"/>
            <w:hideMark/>
          </w:tcPr>
          <w:p w14:paraId="218E01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FE6A9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2F0813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63EBD9D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99.0.00.01620</w:t>
            </w:r>
          </w:p>
        </w:tc>
        <w:tc>
          <w:tcPr>
            <w:tcW w:w="617" w:type="dxa"/>
            <w:tcBorders>
              <w:top w:val="nil"/>
              <w:left w:val="single" w:sz="4" w:space="0" w:color="auto"/>
              <w:bottom w:val="nil"/>
              <w:right w:val="single" w:sz="4" w:space="0" w:color="auto"/>
            </w:tcBorders>
            <w:shd w:val="clear" w:color="auto" w:fill="auto"/>
            <w:noWrap/>
            <w:vAlign w:val="center"/>
            <w:hideMark/>
          </w:tcPr>
          <w:p w14:paraId="6A11D6F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96FA55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6 658 329,72</w:t>
            </w:r>
          </w:p>
        </w:tc>
        <w:tc>
          <w:tcPr>
            <w:tcW w:w="1958" w:type="dxa"/>
            <w:tcBorders>
              <w:top w:val="nil"/>
              <w:left w:val="single" w:sz="4" w:space="0" w:color="auto"/>
              <w:bottom w:val="nil"/>
              <w:right w:val="nil"/>
            </w:tcBorders>
            <w:shd w:val="clear" w:color="auto" w:fill="auto"/>
            <w:noWrap/>
            <w:vAlign w:val="center"/>
            <w:hideMark/>
          </w:tcPr>
          <w:p w14:paraId="5B276AA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23447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AB2DB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090779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B7864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24BB3D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E3FC6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FC06F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048D30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77C78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D257D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958" w:type="dxa"/>
            <w:tcBorders>
              <w:top w:val="single" w:sz="4" w:space="0" w:color="auto"/>
              <w:left w:val="single" w:sz="4" w:space="0" w:color="auto"/>
              <w:bottom w:val="nil"/>
              <w:right w:val="nil"/>
            </w:tcBorders>
            <w:shd w:val="clear" w:color="auto" w:fill="auto"/>
            <w:noWrap/>
            <w:vAlign w:val="center"/>
            <w:hideMark/>
          </w:tcPr>
          <w:p w14:paraId="623BABD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63D7A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F9C0C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32B5F6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1485C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020F8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BED77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A3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03E22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77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EC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49D0B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208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D673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A701FE"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71F81E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56A6C4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6CA57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2B89A6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5AB421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nil"/>
              <w:left w:val="single" w:sz="4" w:space="0" w:color="auto"/>
              <w:bottom w:val="nil"/>
              <w:right w:val="single" w:sz="4" w:space="0" w:color="auto"/>
            </w:tcBorders>
            <w:shd w:val="clear" w:color="auto" w:fill="auto"/>
            <w:noWrap/>
            <w:vAlign w:val="center"/>
            <w:hideMark/>
          </w:tcPr>
          <w:p w14:paraId="4B6E8C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6B0AF21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958" w:type="dxa"/>
            <w:tcBorders>
              <w:top w:val="nil"/>
              <w:left w:val="single" w:sz="4" w:space="0" w:color="auto"/>
              <w:bottom w:val="nil"/>
              <w:right w:val="nil"/>
            </w:tcBorders>
            <w:shd w:val="clear" w:color="auto" w:fill="auto"/>
            <w:noWrap/>
            <w:vAlign w:val="center"/>
            <w:hideMark/>
          </w:tcPr>
          <w:p w14:paraId="1DF672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299A59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B7391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2FD86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10436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9B371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41735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AA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BF6CA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DA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28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E5307A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5F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36559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93DDC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08D210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213A27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EFCA9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4DFDC0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1AC9F8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nil"/>
              <w:left w:val="single" w:sz="4" w:space="0" w:color="auto"/>
              <w:bottom w:val="nil"/>
              <w:right w:val="single" w:sz="4" w:space="0" w:color="auto"/>
            </w:tcBorders>
            <w:shd w:val="clear" w:color="auto" w:fill="auto"/>
            <w:noWrap/>
            <w:vAlign w:val="center"/>
            <w:hideMark/>
          </w:tcPr>
          <w:p w14:paraId="515591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5AADBD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124 865,48</w:t>
            </w:r>
          </w:p>
        </w:tc>
        <w:tc>
          <w:tcPr>
            <w:tcW w:w="1958" w:type="dxa"/>
            <w:tcBorders>
              <w:top w:val="nil"/>
              <w:left w:val="single" w:sz="4" w:space="0" w:color="auto"/>
              <w:bottom w:val="nil"/>
              <w:right w:val="nil"/>
            </w:tcBorders>
            <w:shd w:val="clear" w:color="auto" w:fill="auto"/>
            <w:noWrap/>
            <w:vAlign w:val="center"/>
            <w:hideMark/>
          </w:tcPr>
          <w:p w14:paraId="564A383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85BD3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5C131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9386D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6AFE7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878" w:type="dxa"/>
            <w:tcBorders>
              <w:top w:val="single" w:sz="4" w:space="0" w:color="auto"/>
              <w:left w:val="single" w:sz="4" w:space="0" w:color="auto"/>
              <w:bottom w:val="nil"/>
              <w:right w:val="nil"/>
            </w:tcBorders>
            <w:shd w:val="clear" w:color="auto" w:fill="auto"/>
            <w:noWrap/>
            <w:vAlign w:val="center"/>
            <w:hideMark/>
          </w:tcPr>
          <w:p w14:paraId="155682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2D1AA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07D30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4DC4AF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D7BD2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2407CC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84 865,48</w:t>
            </w:r>
          </w:p>
        </w:tc>
        <w:tc>
          <w:tcPr>
            <w:tcW w:w="1958" w:type="dxa"/>
            <w:tcBorders>
              <w:top w:val="single" w:sz="4" w:space="0" w:color="auto"/>
              <w:left w:val="single" w:sz="4" w:space="0" w:color="auto"/>
              <w:bottom w:val="nil"/>
              <w:right w:val="nil"/>
            </w:tcBorders>
            <w:shd w:val="clear" w:color="auto" w:fill="auto"/>
            <w:noWrap/>
            <w:vAlign w:val="center"/>
            <w:hideMark/>
          </w:tcPr>
          <w:p w14:paraId="5EFF31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F090B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8FF70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B440E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8A839E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8C1FF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584ED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90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C9252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5D0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52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E04FE9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67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79F7E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4A9B73"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A2B630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D8377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78CA0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8EC91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06A68F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99.0.00.20540</w:t>
            </w:r>
          </w:p>
        </w:tc>
        <w:tc>
          <w:tcPr>
            <w:tcW w:w="617" w:type="dxa"/>
            <w:tcBorders>
              <w:top w:val="nil"/>
              <w:left w:val="single" w:sz="4" w:space="0" w:color="auto"/>
              <w:bottom w:val="nil"/>
              <w:right w:val="single" w:sz="4" w:space="0" w:color="auto"/>
            </w:tcBorders>
            <w:shd w:val="clear" w:color="auto" w:fill="auto"/>
            <w:noWrap/>
            <w:vAlign w:val="center"/>
            <w:hideMark/>
          </w:tcPr>
          <w:p w14:paraId="3EDFFF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2627B4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31 250,00</w:t>
            </w:r>
          </w:p>
        </w:tc>
        <w:tc>
          <w:tcPr>
            <w:tcW w:w="1958" w:type="dxa"/>
            <w:tcBorders>
              <w:top w:val="nil"/>
              <w:left w:val="single" w:sz="4" w:space="0" w:color="auto"/>
              <w:bottom w:val="nil"/>
              <w:right w:val="nil"/>
            </w:tcBorders>
            <w:shd w:val="clear" w:color="auto" w:fill="auto"/>
            <w:noWrap/>
            <w:vAlign w:val="center"/>
            <w:hideMark/>
          </w:tcPr>
          <w:p w14:paraId="072044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BF20B4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FA7253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642C7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B3A4B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6759E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94075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E24F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0D03DF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8AE1B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A5F483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958" w:type="dxa"/>
            <w:tcBorders>
              <w:top w:val="single" w:sz="4" w:space="0" w:color="auto"/>
              <w:left w:val="single" w:sz="4" w:space="0" w:color="auto"/>
              <w:bottom w:val="nil"/>
              <w:right w:val="nil"/>
            </w:tcBorders>
            <w:shd w:val="clear" w:color="auto" w:fill="auto"/>
            <w:noWrap/>
            <w:vAlign w:val="center"/>
            <w:hideMark/>
          </w:tcPr>
          <w:p w14:paraId="346340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EC071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7C32B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9D165F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F0B81B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77D10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3F638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C37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C287E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33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741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95554C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24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C6E2D6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1BBD98"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1141BDD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878" w:type="dxa"/>
            <w:tcBorders>
              <w:top w:val="nil"/>
              <w:left w:val="single" w:sz="4" w:space="0" w:color="auto"/>
              <w:bottom w:val="nil"/>
              <w:right w:val="nil"/>
            </w:tcBorders>
            <w:shd w:val="clear" w:color="auto" w:fill="auto"/>
            <w:noWrap/>
            <w:vAlign w:val="center"/>
            <w:hideMark/>
          </w:tcPr>
          <w:p w14:paraId="221D17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10C48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5F46C46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38E94B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0610</w:t>
            </w:r>
          </w:p>
        </w:tc>
        <w:tc>
          <w:tcPr>
            <w:tcW w:w="617" w:type="dxa"/>
            <w:tcBorders>
              <w:top w:val="nil"/>
              <w:left w:val="single" w:sz="4" w:space="0" w:color="auto"/>
              <w:bottom w:val="nil"/>
              <w:right w:val="single" w:sz="4" w:space="0" w:color="auto"/>
            </w:tcBorders>
            <w:shd w:val="clear" w:color="auto" w:fill="auto"/>
            <w:noWrap/>
            <w:vAlign w:val="center"/>
            <w:hideMark/>
          </w:tcPr>
          <w:p w14:paraId="690B14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91035F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1958" w:type="dxa"/>
            <w:tcBorders>
              <w:top w:val="nil"/>
              <w:left w:val="single" w:sz="4" w:space="0" w:color="auto"/>
              <w:bottom w:val="nil"/>
              <w:right w:val="nil"/>
            </w:tcBorders>
            <w:shd w:val="clear" w:color="auto" w:fill="auto"/>
            <w:noWrap/>
            <w:vAlign w:val="center"/>
            <w:hideMark/>
          </w:tcPr>
          <w:p w14:paraId="2DF327D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3287" w:type="dxa"/>
            <w:tcBorders>
              <w:top w:val="nil"/>
              <w:left w:val="single" w:sz="4" w:space="0" w:color="auto"/>
              <w:bottom w:val="nil"/>
              <w:right w:val="single" w:sz="4" w:space="0" w:color="auto"/>
            </w:tcBorders>
            <w:shd w:val="clear" w:color="auto" w:fill="auto"/>
            <w:noWrap/>
            <w:vAlign w:val="center"/>
            <w:hideMark/>
          </w:tcPr>
          <w:p w14:paraId="644D08A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236" w:type="dxa"/>
            <w:vAlign w:val="center"/>
            <w:hideMark/>
          </w:tcPr>
          <w:p w14:paraId="7A52A1F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AC145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64553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CA6E2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94EB7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BEE3F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6E0A50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CD09D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A30363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958" w:type="dxa"/>
            <w:tcBorders>
              <w:top w:val="single" w:sz="4" w:space="0" w:color="auto"/>
              <w:left w:val="single" w:sz="4" w:space="0" w:color="auto"/>
              <w:bottom w:val="nil"/>
              <w:right w:val="nil"/>
            </w:tcBorders>
            <w:shd w:val="clear" w:color="auto" w:fill="auto"/>
            <w:noWrap/>
            <w:vAlign w:val="center"/>
            <w:hideMark/>
          </w:tcPr>
          <w:p w14:paraId="769CDD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AEE66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236" w:type="dxa"/>
            <w:vAlign w:val="center"/>
            <w:hideMark/>
          </w:tcPr>
          <w:p w14:paraId="26D6FCC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F6009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4943F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66201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8ED23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AE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02FF7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59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E64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E13AE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822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236" w:type="dxa"/>
            <w:vAlign w:val="center"/>
            <w:hideMark/>
          </w:tcPr>
          <w:p w14:paraId="2CDE65D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6A78FE2"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7A82452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2A3B2F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D15D1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98" w:type="dxa"/>
            <w:tcBorders>
              <w:top w:val="nil"/>
              <w:left w:val="single" w:sz="4" w:space="0" w:color="auto"/>
              <w:bottom w:val="nil"/>
              <w:right w:val="single" w:sz="4" w:space="0" w:color="auto"/>
            </w:tcBorders>
            <w:shd w:val="clear" w:color="auto" w:fill="auto"/>
            <w:noWrap/>
            <w:vAlign w:val="center"/>
            <w:hideMark/>
          </w:tcPr>
          <w:p w14:paraId="19057E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1433" w:type="dxa"/>
            <w:tcBorders>
              <w:top w:val="nil"/>
              <w:left w:val="single" w:sz="4" w:space="0" w:color="auto"/>
              <w:bottom w:val="nil"/>
              <w:right w:val="nil"/>
            </w:tcBorders>
            <w:shd w:val="clear" w:color="auto" w:fill="auto"/>
            <w:noWrap/>
            <w:vAlign w:val="center"/>
            <w:hideMark/>
          </w:tcPr>
          <w:p w14:paraId="02DDD90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1200</w:t>
            </w:r>
          </w:p>
        </w:tc>
        <w:tc>
          <w:tcPr>
            <w:tcW w:w="617" w:type="dxa"/>
            <w:tcBorders>
              <w:top w:val="nil"/>
              <w:left w:val="single" w:sz="4" w:space="0" w:color="auto"/>
              <w:bottom w:val="nil"/>
              <w:right w:val="single" w:sz="4" w:space="0" w:color="auto"/>
            </w:tcBorders>
            <w:shd w:val="clear" w:color="auto" w:fill="auto"/>
            <w:noWrap/>
            <w:vAlign w:val="center"/>
            <w:hideMark/>
          </w:tcPr>
          <w:p w14:paraId="13DB02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3FA2F7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3FFB43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0,65</w:t>
            </w:r>
          </w:p>
        </w:tc>
        <w:tc>
          <w:tcPr>
            <w:tcW w:w="3287" w:type="dxa"/>
            <w:tcBorders>
              <w:top w:val="nil"/>
              <w:left w:val="single" w:sz="4" w:space="0" w:color="auto"/>
              <w:bottom w:val="nil"/>
              <w:right w:val="single" w:sz="4" w:space="0" w:color="auto"/>
            </w:tcBorders>
            <w:shd w:val="clear" w:color="auto" w:fill="auto"/>
            <w:noWrap/>
            <w:vAlign w:val="center"/>
            <w:hideMark/>
          </w:tcPr>
          <w:p w14:paraId="255FB86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7 717,50</w:t>
            </w:r>
          </w:p>
        </w:tc>
        <w:tc>
          <w:tcPr>
            <w:tcW w:w="236" w:type="dxa"/>
            <w:vAlign w:val="center"/>
            <w:hideMark/>
          </w:tcPr>
          <w:p w14:paraId="6431697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7F070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547BD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C4CF0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EB357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130FD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nil"/>
              <w:right w:val="nil"/>
            </w:tcBorders>
            <w:shd w:val="clear" w:color="auto" w:fill="auto"/>
            <w:noWrap/>
            <w:vAlign w:val="center"/>
            <w:hideMark/>
          </w:tcPr>
          <w:p w14:paraId="1F7916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368A1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0E48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1EF5BA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40578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7 717,50</w:t>
            </w:r>
          </w:p>
        </w:tc>
        <w:tc>
          <w:tcPr>
            <w:tcW w:w="236" w:type="dxa"/>
            <w:vAlign w:val="center"/>
            <w:hideMark/>
          </w:tcPr>
          <w:p w14:paraId="70FFA58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C083A0"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63DC5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ABB7D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5DB8A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8A4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3872D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90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267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E534E5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0,65</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25D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7 717,50</w:t>
            </w:r>
          </w:p>
        </w:tc>
        <w:tc>
          <w:tcPr>
            <w:tcW w:w="236" w:type="dxa"/>
            <w:vAlign w:val="center"/>
            <w:hideMark/>
          </w:tcPr>
          <w:p w14:paraId="18EEE47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AD995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786606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ОБОРОНА</w:t>
            </w:r>
          </w:p>
        </w:tc>
        <w:tc>
          <w:tcPr>
            <w:tcW w:w="878" w:type="dxa"/>
            <w:tcBorders>
              <w:top w:val="nil"/>
              <w:left w:val="single" w:sz="4" w:space="0" w:color="auto"/>
              <w:bottom w:val="nil"/>
              <w:right w:val="nil"/>
            </w:tcBorders>
            <w:shd w:val="clear" w:color="auto" w:fill="auto"/>
            <w:noWrap/>
            <w:vAlign w:val="center"/>
            <w:hideMark/>
          </w:tcPr>
          <w:p w14:paraId="392D09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D791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98" w:type="dxa"/>
            <w:tcBorders>
              <w:top w:val="nil"/>
              <w:left w:val="single" w:sz="4" w:space="0" w:color="auto"/>
              <w:bottom w:val="nil"/>
              <w:right w:val="single" w:sz="4" w:space="0" w:color="auto"/>
            </w:tcBorders>
            <w:shd w:val="clear" w:color="auto" w:fill="auto"/>
            <w:noWrap/>
            <w:vAlign w:val="center"/>
            <w:hideMark/>
          </w:tcPr>
          <w:p w14:paraId="5BEB1D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65E464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5E985D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AC1549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958" w:type="dxa"/>
            <w:tcBorders>
              <w:top w:val="nil"/>
              <w:left w:val="single" w:sz="4" w:space="0" w:color="auto"/>
              <w:bottom w:val="nil"/>
              <w:right w:val="nil"/>
            </w:tcBorders>
            <w:shd w:val="clear" w:color="auto" w:fill="auto"/>
            <w:noWrap/>
            <w:vAlign w:val="center"/>
            <w:hideMark/>
          </w:tcPr>
          <w:p w14:paraId="15D6EE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3287" w:type="dxa"/>
            <w:tcBorders>
              <w:top w:val="nil"/>
              <w:left w:val="single" w:sz="4" w:space="0" w:color="auto"/>
              <w:bottom w:val="nil"/>
              <w:right w:val="single" w:sz="4" w:space="0" w:color="auto"/>
            </w:tcBorders>
            <w:shd w:val="clear" w:color="auto" w:fill="auto"/>
            <w:noWrap/>
            <w:vAlign w:val="center"/>
            <w:hideMark/>
          </w:tcPr>
          <w:p w14:paraId="7188E04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c>
          <w:tcPr>
            <w:tcW w:w="236" w:type="dxa"/>
            <w:vAlign w:val="center"/>
            <w:hideMark/>
          </w:tcPr>
          <w:p w14:paraId="2B10984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CC540C"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CE1043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Мобилизационная и вневойсковая подготовка</w:t>
            </w:r>
          </w:p>
        </w:tc>
        <w:tc>
          <w:tcPr>
            <w:tcW w:w="878" w:type="dxa"/>
            <w:tcBorders>
              <w:top w:val="single" w:sz="4" w:space="0" w:color="auto"/>
              <w:left w:val="single" w:sz="4" w:space="0" w:color="auto"/>
              <w:bottom w:val="nil"/>
              <w:right w:val="nil"/>
            </w:tcBorders>
            <w:shd w:val="clear" w:color="auto" w:fill="auto"/>
            <w:noWrap/>
            <w:vAlign w:val="center"/>
            <w:hideMark/>
          </w:tcPr>
          <w:p w14:paraId="1F6A6D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106B67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992EF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50D80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2189B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5014B7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958" w:type="dxa"/>
            <w:tcBorders>
              <w:top w:val="single" w:sz="4" w:space="0" w:color="auto"/>
              <w:left w:val="single" w:sz="4" w:space="0" w:color="auto"/>
              <w:bottom w:val="nil"/>
              <w:right w:val="nil"/>
            </w:tcBorders>
            <w:shd w:val="clear" w:color="auto" w:fill="auto"/>
            <w:noWrap/>
            <w:vAlign w:val="center"/>
            <w:hideMark/>
          </w:tcPr>
          <w:p w14:paraId="6DB8025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73ED11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c>
          <w:tcPr>
            <w:tcW w:w="236" w:type="dxa"/>
            <w:vAlign w:val="center"/>
            <w:hideMark/>
          </w:tcPr>
          <w:p w14:paraId="4FE776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CF5A5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22C13A8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69EF5C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EAC61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6369C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0825FD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48D4B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B8A7B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958" w:type="dxa"/>
            <w:tcBorders>
              <w:top w:val="single" w:sz="4" w:space="0" w:color="auto"/>
              <w:left w:val="single" w:sz="4" w:space="0" w:color="auto"/>
              <w:bottom w:val="nil"/>
              <w:right w:val="nil"/>
            </w:tcBorders>
            <w:shd w:val="clear" w:color="auto" w:fill="auto"/>
            <w:noWrap/>
            <w:vAlign w:val="center"/>
            <w:hideMark/>
          </w:tcPr>
          <w:p w14:paraId="7ABC61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807B3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c>
          <w:tcPr>
            <w:tcW w:w="236" w:type="dxa"/>
            <w:vAlign w:val="center"/>
            <w:hideMark/>
          </w:tcPr>
          <w:p w14:paraId="4A783D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1BC532"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0AC871A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78" w:type="dxa"/>
            <w:tcBorders>
              <w:top w:val="single" w:sz="4" w:space="0" w:color="auto"/>
              <w:left w:val="single" w:sz="4" w:space="0" w:color="auto"/>
              <w:bottom w:val="nil"/>
              <w:right w:val="nil"/>
            </w:tcBorders>
            <w:shd w:val="clear" w:color="auto" w:fill="auto"/>
            <w:noWrap/>
            <w:vAlign w:val="center"/>
            <w:hideMark/>
          </w:tcPr>
          <w:p w14:paraId="46BDBF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86F72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67A5D8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F6353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7C6E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9E5E1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958" w:type="dxa"/>
            <w:tcBorders>
              <w:top w:val="single" w:sz="4" w:space="0" w:color="auto"/>
              <w:left w:val="single" w:sz="4" w:space="0" w:color="auto"/>
              <w:bottom w:val="nil"/>
              <w:right w:val="nil"/>
            </w:tcBorders>
            <w:shd w:val="clear" w:color="auto" w:fill="auto"/>
            <w:noWrap/>
            <w:vAlign w:val="center"/>
            <w:hideMark/>
          </w:tcPr>
          <w:p w14:paraId="368CBE8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076D60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c>
          <w:tcPr>
            <w:tcW w:w="236" w:type="dxa"/>
            <w:vAlign w:val="center"/>
            <w:hideMark/>
          </w:tcPr>
          <w:p w14:paraId="79FE9E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E14BEF"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1C68EC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004996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22C16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0649A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E825F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A9AD9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19B0B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958" w:type="dxa"/>
            <w:tcBorders>
              <w:top w:val="single" w:sz="4" w:space="0" w:color="auto"/>
              <w:left w:val="single" w:sz="4" w:space="0" w:color="auto"/>
              <w:bottom w:val="nil"/>
              <w:right w:val="nil"/>
            </w:tcBorders>
            <w:shd w:val="clear" w:color="auto" w:fill="auto"/>
            <w:noWrap/>
            <w:vAlign w:val="center"/>
            <w:hideMark/>
          </w:tcPr>
          <w:p w14:paraId="4424EC7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79096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c>
          <w:tcPr>
            <w:tcW w:w="236" w:type="dxa"/>
            <w:vAlign w:val="center"/>
            <w:hideMark/>
          </w:tcPr>
          <w:p w14:paraId="60FCD7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193FE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42AF9C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Субвенции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FBCF4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0173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5F7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6B558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50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5B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8BB08D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E26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c>
          <w:tcPr>
            <w:tcW w:w="236" w:type="dxa"/>
            <w:vAlign w:val="center"/>
            <w:hideMark/>
          </w:tcPr>
          <w:p w14:paraId="733616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FEC7BF"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CB4A22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78" w:type="dxa"/>
            <w:tcBorders>
              <w:top w:val="nil"/>
              <w:left w:val="single" w:sz="4" w:space="0" w:color="auto"/>
              <w:bottom w:val="nil"/>
              <w:right w:val="nil"/>
            </w:tcBorders>
            <w:shd w:val="clear" w:color="auto" w:fill="auto"/>
            <w:noWrap/>
            <w:vAlign w:val="center"/>
            <w:hideMark/>
          </w:tcPr>
          <w:p w14:paraId="48BCD4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3FB6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1A4807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585AD8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3020508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2BD4B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20 191 850,57</w:t>
            </w:r>
          </w:p>
        </w:tc>
        <w:tc>
          <w:tcPr>
            <w:tcW w:w="1958" w:type="dxa"/>
            <w:tcBorders>
              <w:top w:val="nil"/>
              <w:left w:val="single" w:sz="4" w:space="0" w:color="auto"/>
              <w:bottom w:val="nil"/>
              <w:right w:val="nil"/>
            </w:tcBorders>
            <w:shd w:val="clear" w:color="auto" w:fill="auto"/>
            <w:noWrap/>
            <w:vAlign w:val="center"/>
            <w:hideMark/>
          </w:tcPr>
          <w:p w14:paraId="1306DAF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3287" w:type="dxa"/>
            <w:tcBorders>
              <w:top w:val="nil"/>
              <w:left w:val="single" w:sz="4" w:space="0" w:color="auto"/>
              <w:bottom w:val="nil"/>
              <w:right w:val="single" w:sz="4" w:space="0" w:color="auto"/>
            </w:tcBorders>
            <w:shd w:val="clear" w:color="auto" w:fill="auto"/>
            <w:noWrap/>
            <w:vAlign w:val="center"/>
            <w:hideMark/>
          </w:tcPr>
          <w:p w14:paraId="090A67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36" w:type="dxa"/>
            <w:vAlign w:val="center"/>
            <w:hideMark/>
          </w:tcPr>
          <w:p w14:paraId="6F31A7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DF7ABB"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6F41E2C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78" w:type="dxa"/>
            <w:tcBorders>
              <w:top w:val="single" w:sz="4" w:space="0" w:color="auto"/>
              <w:left w:val="single" w:sz="4" w:space="0" w:color="auto"/>
              <w:bottom w:val="nil"/>
              <w:right w:val="nil"/>
            </w:tcBorders>
            <w:shd w:val="clear" w:color="auto" w:fill="auto"/>
            <w:noWrap/>
            <w:vAlign w:val="center"/>
            <w:hideMark/>
          </w:tcPr>
          <w:p w14:paraId="4DA681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7D533F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936F3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6C1CEA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C5878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9243F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20 191 850,57</w:t>
            </w:r>
          </w:p>
        </w:tc>
        <w:tc>
          <w:tcPr>
            <w:tcW w:w="1958" w:type="dxa"/>
            <w:tcBorders>
              <w:top w:val="single" w:sz="4" w:space="0" w:color="auto"/>
              <w:left w:val="single" w:sz="4" w:space="0" w:color="auto"/>
              <w:bottom w:val="nil"/>
              <w:right w:val="nil"/>
            </w:tcBorders>
            <w:shd w:val="clear" w:color="auto" w:fill="auto"/>
            <w:noWrap/>
            <w:vAlign w:val="center"/>
            <w:hideMark/>
          </w:tcPr>
          <w:p w14:paraId="5EAB4A9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C59DA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36" w:type="dxa"/>
            <w:vAlign w:val="center"/>
            <w:hideMark/>
          </w:tcPr>
          <w:p w14:paraId="4E28D0C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114B09"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E74102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359BA4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F0916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AAE39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58DDDE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2B418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215BF3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73 499,00</w:t>
            </w:r>
          </w:p>
        </w:tc>
        <w:tc>
          <w:tcPr>
            <w:tcW w:w="1958" w:type="dxa"/>
            <w:tcBorders>
              <w:top w:val="single" w:sz="4" w:space="0" w:color="auto"/>
              <w:left w:val="single" w:sz="4" w:space="0" w:color="auto"/>
              <w:bottom w:val="nil"/>
              <w:right w:val="nil"/>
            </w:tcBorders>
            <w:shd w:val="clear" w:color="auto" w:fill="auto"/>
            <w:noWrap/>
            <w:vAlign w:val="center"/>
            <w:hideMark/>
          </w:tcPr>
          <w:p w14:paraId="7756122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C0416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3E891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A16711"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E784B4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37ED70D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B0E8D7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8570D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6E9EF2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2C6C7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EDC1C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73 499,00</w:t>
            </w:r>
          </w:p>
        </w:tc>
        <w:tc>
          <w:tcPr>
            <w:tcW w:w="1958" w:type="dxa"/>
            <w:tcBorders>
              <w:top w:val="single" w:sz="4" w:space="0" w:color="auto"/>
              <w:left w:val="single" w:sz="4" w:space="0" w:color="auto"/>
              <w:bottom w:val="nil"/>
              <w:right w:val="nil"/>
            </w:tcBorders>
            <w:shd w:val="clear" w:color="auto" w:fill="auto"/>
            <w:noWrap/>
            <w:vAlign w:val="center"/>
            <w:hideMark/>
          </w:tcPr>
          <w:p w14:paraId="5D50478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BD52CE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C28AD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F51F4F"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DFBFB4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6E38F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2FBC7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0168C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0C295B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99FA4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C6F4B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73 499,00</w:t>
            </w:r>
          </w:p>
        </w:tc>
        <w:tc>
          <w:tcPr>
            <w:tcW w:w="1958" w:type="dxa"/>
            <w:tcBorders>
              <w:top w:val="single" w:sz="4" w:space="0" w:color="auto"/>
              <w:left w:val="single" w:sz="4" w:space="0" w:color="auto"/>
              <w:bottom w:val="nil"/>
              <w:right w:val="nil"/>
            </w:tcBorders>
            <w:shd w:val="clear" w:color="auto" w:fill="auto"/>
            <w:noWrap/>
            <w:vAlign w:val="center"/>
            <w:hideMark/>
          </w:tcPr>
          <w:p w14:paraId="04B647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FE28AE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0F805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C7A4F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7BEE5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166FF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76ED1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36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C7C93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0C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33A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73 499,00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0F779D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22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CD2746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8A55B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610C85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1CE269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5077F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7BC24E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6840FA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18.0.00.00000</w:t>
            </w:r>
          </w:p>
        </w:tc>
        <w:tc>
          <w:tcPr>
            <w:tcW w:w="617" w:type="dxa"/>
            <w:tcBorders>
              <w:top w:val="nil"/>
              <w:left w:val="single" w:sz="4" w:space="0" w:color="auto"/>
              <w:bottom w:val="nil"/>
              <w:right w:val="single" w:sz="4" w:space="0" w:color="auto"/>
            </w:tcBorders>
            <w:shd w:val="clear" w:color="auto" w:fill="auto"/>
            <w:noWrap/>
            <w:vAlign w:val="center"/>
            <w:hideMark/>
          </w:tcPr>
          <w:p w14:paraId="1FCAF6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86ED23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20 118 351,57</w:t>
            </w:r>
          </w:p>
        </w:tc>
        <w:tc>
          <w:tcPr>
            <w:tcW w:w="1958" w:type="dxa"/>
            <w:tcBorders>
              <w:top w:val="nil"/>
              <w:left w:val="single" w:sz="4" w:space="0" w:color="auto"/>
              <w:bottom w:val="nil"/>
              <w:right w:val="nil"/>
            </w:tcBorders>
            <w:shd w:val="clear" w:color="auto" w:fill="auto"/>
            <w:noWrap/>
            <w:vAlign w:val="center"/>
            <w:hideMark/>
          </w:tcPr>
          <w:p w14:paraId="5E842B3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3287" w:type="dxa"/>
            <w:tcBorders>
              <w:top w:val="nil"/>
              <w:left w:val="single" w:sz="4" w:space="0" w:color="auto"/>
              <w:bottom w:val="nil"/>
              <w:right w:val="single" w:sz="4" w:space="0" w:color="auto"/>
            </w:tcBorders>
            <w:shd w:val="clear" w:color="auto" w:fill="auto"/>
            <w:noWrap/>
            <w:vAlign w:val="center"/>
            <w:hideMark/>
          </w:tcPr>
          <w:p w14:paraId="0F7B2B5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36" w:type="dxa"/>
            <w:vAlign w:val="center"/>
            <w:hideMark/>
          </w:tcPr>
          <w:p w14:paraId="033A3E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1EF857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208090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878" w:type="dxa"/>
            <w:tcBorders>
              <w:top w:val="single" w:sz="4" w:space="0" w:color="auto"/>
              <w:left w:val="single" w:sz="4" w:space="0" w:color="auto"/>
              <w:bottom w:val="nil"/>
              <w:right w:val="nil"/>
            </w:tcBorders>
            <w:shd w:val="clear" w:color="auto" w:fill="auto"/>
            <w:noWrap/>
            <w:vAlign w:val="center"/>
            <w:hideMark/>
          </w:tcPr>
          <w:p w14:paraId="594E57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D904D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3EFAF5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6D2788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A50C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6D98C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11 959 076,93</w:t>
            </w:r>
          </w:p>
        </w:tc>
        <w:tc>
          <w:tcPr>
            <w:tcW w:w="1958" w:type="dxa"/>
            <w:tcBorders>
              <w:top w:val="single" w:sz="4" w:space="0" w:color="auto"/>
              <w:left w:val="single" w:sz="4" w:space="0" w:color="auto"/>
              <w:bottom w:val="nil"/>
              <w:right w:val="nil"/>
            </w:tcBorders>
            <w:shd w:val="clear" w:color="auto" w:fill="auto"/>
            <w:noWrap/>
            <w:vAlign w:val="center"/>
            <w:hideMark/>
          </w:tcPr>
          <w:p w14:paraId="12FC90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E4C2F5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36" w:type="dxa"/>
            <w:vAlign w:val="center"/>
            <w:hideMark/>
          </w:tcPr>
          <w:p w14:paraId="4BC0E3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DA10D85"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CDEF7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0C3ED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76C85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426F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14BF58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BBBE1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1BBC84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958" w:type="dxa"/>
            <w:tcBorders>
              <w:top w:val="single" w:sz="4" w:space="0" w:color="auto"/>
              <w:left w:val="single" w:sz="4" w:space="0" w:color="auto"/>
              <w:bottom w:val="nil"/>
              <w:right w:val="nil"/>
            </w:tcBorders>
            <w:shd w:val="clear" w:color="auto" w:fill="auto"/>
            <w:noWrap/>
            <w:vAlign w:val="center"/>
            <w:hideMark/>
          </w:tcPr>
          <w:p w14:paraId="5C00438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12C9C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c>
          <w:tcPr>
            <w:tcW w:w="236" w:type="dxa"/>
            <w:vAlign w:val="center"/>
            <w:hideMark/>
          </w:tcPr>
          <w:p w14:paraId="776A21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02B80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6908E0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2A616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8CBA2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E4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D558B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1DA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3F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6340C3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F79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c>
          <w:tcPr>
            <w:tcW w:w="236" w:type="dxa"/>
            <w:vAlign w:val="center"/>
            <w:hideMark/>
          </w:tcPr>
          <w:p w14:paraId="005B27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079559"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75B1E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3DAE8F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CCCFA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0EBAE2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3296B0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nil"/>
              <w:left w:val="single" w:sz="4" w:space="0" w:color="auto"/>
              <w:bottom w:val="nil"/>
              <w:right w:val="single" w:sz="4" w:space="0" w:color="auto"/>
            </w:tcBorders>
            <w:shd w:val="clear" w:color="auto" w:fill="auto"/>
            <w:noWrap/>
            <w:vAlign w:val="center"/>
            <w:hideMark/>
          </w:tcPr>
          <w:p w14:paraId="59EFE5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6340DDE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958" w:type="dxa"/>
            <w:tcBorders>
              <w:top w:val="nil"/>
              <w:left w:val="single" w:sz="4" w:space="0" w:color="auto"/>
              <w:bottom w:val="nil"/>
              <w:right w:val="nil"/>
            </w:tcBorders>
            <w:shd w:val="clear" w:color="auto" w:fill="auto"/>
            <w:noWrap/>
            <w:vAlign w:val="center"/>
            <w:hideMark/>
          </w:tcPr>
          <w:p w14:paraId="4A8E1B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3287" w:type="dxa"/>
            <w:tcBorders>
              <w:top w:val="nil"/>
              <w:left w:val="single" w:sz="4" w:space="0" w:color="auto"/>
              <w:bottom w:val="nil"/>
              <w:right w:val="single" w:sz="4" w:space="0" w:color="auto"/>
            </w:tcBorders>
            <w:shd w:val="clear" w:color="auto" w:fill="auto"/>
            <w:noWrap/>
            <w:vAlign w:val="center"/>
            <w:hideMark/>
          </w:tcPr>
          <w:p w14:paraId="48C7674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24D1DC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75C0B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7F935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E8CE6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E64F6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37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D7387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80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C3C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7F7833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81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2CD6F4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8D3D4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96E9F2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63DC1B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E1979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026303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2B9D02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nil"/>
              <w:left w:val="single" w:sz="4" w:space="0" w:color="auto"/>
              <w:bottom w:val="nil"/>
              <w:right w:val="single" w:sz="4" w:space="0" w:color="auto"/>
            </w:tcBorders>
            <w:shd w:val="clear" w:color="auto" w:fill="auto"/>
            <w:noWrap/>
            <w:vAlign w:val="center"/>
            <w:hideMark/>
          </w:tcPr>
          <w:p w14:paraId="417724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12C9C8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958" w:type="dxa"/>
            <w:tcBorders>
              <w:top w:val="nil"/>
              <w:left w:val="single" w:sz="4" w:space="0" w:color="auto"/>
              <w:bottom w:val="nil"/>
              <w:right w:val="nil"/>
            </w:tcBorders>
            <w:shd w:val="clear" w:color="auto" w:fill="auto"/>
            <w:noWrap/>
            <w:vAlign w:val="center"/>
            <w:hideMark/>
          </w:tcPr>
          <w:p w14:paraId="6220555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D75DAD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D586E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05C23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97549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3984D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4D30E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885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8EFD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85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EC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8F835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08B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5E3461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C9EAA1"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76F99A1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60994E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471F9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5371FF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576C797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18.0.00.03950</w:t>
            </w:r>
          </w:p>
        </w:tc>
        <w:tc>
          <w:tcPr>
            <w:tcW w:w="617" w:type="dxa"/>
            <w:tcBorders>
              <w:top w:val="nil"/>
              <w:left w:val="single" w:sz="4" w:space="0" w:color="auto"/>
              <w:bottom w:val="nil"/>
              <w:right w:val="single" w:sz="4" w:space="0" w:color="auto"/>
            </w:tcBorders>
            <w:shd w:val="clear" w:color="auto" w:fill="auto"/>
            <w:noWrap/>
            <w:vAlign w:val="center"/>
            <w:hideMark/>
          </w:tcPr>
          <w:p w14:paraId="777D47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C321DE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7 649 974,64</w:t>
            </w:r>
          </w:p>
        </w:tc>
        <w:tc>
          <w:tcPr>
            <w:tcW w:w="1958" w:type="dxa"/>
            <w:tcBorders>
              <w:top w:val="nil"/>
              <w:left w:val="single" w:sz="4" w:space="0" w:color="auto"/>
              <w:bottom w:val="nil"/>
              <w:right w:val="nil"/>
            </w:tcBorders>
            <w:shd w:val="clear" w:color="auto" w:fill="auto"/>
            <w:noWrap/>
            <w:vAlign w:val="center"/>
            <w:hideMark/>
          </w:tcPr>
          <w:p w14:paraId="49B1A06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4 001 000,00</w:t>
            </w:r>
          </w:p>
        </w:tc>
        <w:tc>
          <w:tcPr>
            <w:tcW w:w="3287" w:type="dxa"/>
            <w:tcBorders>
              <w:top w:val="nil"/>
              <w:left w:val="single" w:sz="4" w:space="0" w:color="auto"/>
              <w:bottom w:val="nil"/>
              <w:right w:val="single" w:sz="4" w:space="0" w:color="auto"/>
            </w:tcBorders>
            <w:shd w:val="clear" w:color="auto" w:fill="auto"/>
            <w:noWrap/>
            <w:vAlign w:val="center"/>
            <w:hideMark/>
          </w:tcPr>
          <w:p w14:paraId="3E634A7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22C6F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9B0BCC"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63B16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63DD1D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4D1EC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4786C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4AECBC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70EFE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53EDE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958" w:type="dxa"/>
            <w:tcBorders>
              <w:top w:val="single" w:sz="4" w:space="0" w:color="auto"/>
              <w:left w:val="single" w:sz="4" w:space="0" w:color="auto"/>
              <w:bottom w:val="nil"/>
              <w:right w:val="nil"/>
            </w:tcBorders>
            <w:shd w:val="clear" w:color="auto" w:fill="auto"/>
            <w:noWrap/>
            <w:vAlign w:val="center"/>
            <w:hideMark/>
          </w:tcPr>
          <w:p w14:paraId="27F5A6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612A1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3CF5FC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1E4F3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82060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D15D0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8EF5C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0D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33A3E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C9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D3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14E6B2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A0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A1971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1EF6E6"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ED253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25D9C0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DAD2E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67D21D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02C033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nil"/>
              <w:left w:val="single" w:sz="4" w:space="0" w:color="auto"/>
              <w:bottom w:val="nil"/>
              <w:right w:val="single" w:sz="4" w:space="0" w:color="auto"/>
            </w:tcBorders>
            <w:shd w:val="clear" w:color="auto" w:fill="auto"/>
            <w:noWrap/>
            <w:vAlign w:val="center"/>
            <w:hideMark/>
          </w:tcPr>
          <w:p w14:paraId="22807E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3673D3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958" w:type="dxa"/>
            <w:tcBorders>
              <w:top w:val="nil"/>
              <w:left w:val="single" w:sz="4" w:space="0" w:color="auto"/>
              <w:bottom w:val="nil"/>
              <w:right w:val="nil"/>
            </w:tcBorders>
            <w:shd w:val="clear" w:color="auto" w:fill="auto"/>
            <w:noWrap/>
            <w:vAlign w:val="center"/>
            <w:hideMark/>
          </w:tcPr>
          <w:p w14:paraId="148189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3287" w:type="dxa"/>
            <w:tcBorders>
              <w:top w:val="nil"/>
              <w:left w:val="single" w:sz="4" w:space="0" w:color="auto"/>
              <w:bottom w:val="nil"/>
              <w:right w:val="single" w:sz="4" w:space="0" w:color="auto"/>
            </w:tcBorders>
            <w:shd w:val="clear" w:color="auto" w:fill="auto"/>
            <w:noWrap/>
            <w:vAlign w:val="center"/>
            <w:hideMark/>
          </w:tcPr>
          <w:p w14:paraId="4885F6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65FD2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81A318"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FF29B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94B89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1E20B0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0B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0304B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2C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3203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63834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48E6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C4823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15686B"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65A90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7B5EF0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431DC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07D1AF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1235C2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nil"/>
              <w:left w:val="single" w:sz="4" w:space="0" w:color="auto"/>
              <w:bottom w:val="nil"/>
              <w:right w:val="single" w:sz="4" w:space="0" w:color="auto"/>
            </w:tcBorders>
            <w:shd w:val="clear" w:color="auto" w:fill="auto"/>
            <w:noWrap/>
            <w:vAlign w:val="center"/>
            <w:hideMark/>
          </w:tcPr>
          <w:p w14:paraId="3363DE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196BD3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958" w:type="dxa"/>
            <w:tcBorders>
              <w:top w:val="nil"/>
              <w:left w:val="single" w:sz="4" w:space="0" w:color="auto"/>
              <w:bottom w:val="nil"/>
              <w:right w:val="nil"/>
            </w:tcBorders>
            <w:shd w:val="clear" w:color="auto" w:fill="auto"/>
            <w:noWrap/>
            <w:vAlign w:val="center"/>
            <w:hideMark/>
          </w:tcPr>
          <w:p w14:paraId="589094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D8C8D7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41CDB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AE37C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A53B6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87DC6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C29B3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C9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CDE17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38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EE6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1DEC4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0CF2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D87ED7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B1A999"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09F0B6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2084A7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2D69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152F96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5DB679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nil"/>
              <w:left w:val="single" w:sz="4" w:space="0" w:color="auto"/>
              <w:bottom w:val="nil"/>
              <w:right w:val="single" w:sz="4" w:space="0" w:color="auto"/>
            </w:tcBorders>
            <w:shd w:val="clear" w:color="auto" w:fill="auto"/>
            <w:noWrap/>
            <w:vAlign w:val="center"/>
            <w:hideMark/>
          </w:tcPr>
          <w:p w14:paraId="3C5FD6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43BE66E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958" w:type="dxa"/>
            <w:tcBorders>
              <w:top w:val="nil"/>
              <w:left w:val="single" w:sz="4" w:space="0" w:color="auto"/>
              <w:bottom w:val="nil"/>
              <w:right w:val="nil"/>
            </w:tcBorders>
            <w:shd w:val="clear" w:color="auto" w:fill="auto"/>
            <w:noWrap/>
            <w:vAlign w:val="center"/>
            <w:hideMark/>
          </w:tcPr>
          <w:p w14:paraId="7A7DAB7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228CD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26EE0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C2214B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4C4501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A413F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4280D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9A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8EC7A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4CC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68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AE86D6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EFE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534F8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49A210"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2282858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044A6BD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6179C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98" w:type="dxa"/>
            <w:tcBorders>
              <w:top w:val="nil"/>
              <w:left w:val="single" w:sz="4" w:space="0" w:color="auto"/>
              <w:bottom w:val="nil"/>
              <w:right w:val="single" w:sz="4" w:space="0" w:color="auto"/>
            </w:tcBorders>
            <w:shd w:val="clear" w:color="auto" w:fill="auto"/>
            <w:noWrap/>
            <w:vAlign w:val="center"/>
            <w:hideMark/>
          </w:tcPr>
          <w:p w14:paraId="42E177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5EA20D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18.0.00.70510</w:t>
            </w:r>
          </w:p>
        </w:tc>
        <w:tc>
          <w:tcPr>
            <w:tcW w:w="617" w:type="dxa"/>
            <w:tcBorders>
              <w:top w:val="nil"/>
              <w:left w:val="single" w:sz="4" w:space="0" w:color="auto"/>
              <w:bottom w:val="nil"/>
              <w:right w:val="single" w:sz="4" w:space="0" w:color="auto"/>
            </w:tcBorders>
            <w:shd w:val="clear" w:color="auto" w:fill="auto"/>
            <w:noWrap/>
            <w:vAlign w:val="center"/>
            <w:hideMark/>
          </w:tcPr>
          <w:p w14:paraId="09FB8C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23EF02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509 300,00</w:t>
            </w:r>
          </w:p>
        </w:tc>
        <w:tc>
          <w:tcPr>
            <w:tcW w:w="1958" w:type="dxa"/>
            <w:tcBorders>
              <w:top w:val="nil"/>
              <w:left w:val="single" w:sz="4" w:space="0" w:color="auto"/>
              <w:bottom w:val="nil"/>
              <w:right w:val="nil"/>
            </w:tcBorders>
            <w:shd w:val="clear" w:color="auto" w:fill="auto"/>
            <w:noWrap/>
            <w:vAlign w:val="center"/>
            <w:hideMark/>
          </w:tcPr>
          <w:p w14:paraId="138FB74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B77C2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C5EB4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0E7FC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BDB18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0F34B0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357E2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D954F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3413EF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BC758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99789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958" w:type="dxa"/>
            <w:tcBorders>
              <w:top w:val="single" w:sz="4" w:space="0" w:color="auto"/>
              <w:left w:val="single" w:sz="4" w:space="0" w:color="auto"/>
              <w:bottom w:val="nil"/>
              <w:right w:val="nil"/>
            </w:tcBorders>
            <w:shd w:val="clear" w:color="auto" w:fill="auto"/>
            <w:noWrap/>
            <w:vAlign w:val="center"/>
            <w:hideMark/>
          </w:tcPr>
          <w:p w14:paraId="3593954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9D29D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FF160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D7C199"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949119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334CA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B422D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BBB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CA64F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E81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AB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B27AFD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59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57B72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A47CA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F2AEC9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ЭКОНОМИКА</w:t>
            </w:r>
          </w:p>
        </w:tc>
        <w:tc>
          <w:tcPr>
            <w:tcW w:w="878" w:type="dxa"/>
            <w:tcBorders>
              <w:top w:val="nil"/>
              <w:left w:val="single" w:sz="4" w:space="0" w:color="auto"/>
              <w:bottom w:val="nil"/>
              <w:right w:val="nil"/>
            </w:tcBorders>
            <w:shd w:val="clear" w:color="auto" w:fill="auto"/>
            <w:noWrap/>
            <w:vAlign w:val="center"/>
            <w:hideMark/>
          </w:tcPr>
          <w:p w14:paraId="1CC326D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5B4B7C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0FA37D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1A3BF21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8C339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48CF32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151 370 573,83</w:t>
            </w:r>
          </w:p>
        </w:tc>
        <w:tc>
          <w:tcPr>
            <w:tcW w:w="1958" w:type="dxa"/>
            <w:tcBorders>
              <w:top w:val="nil"/>
              <w:left w:val="single" w:sz="4" w:space="0" w:color="auto"/>
              <w:bottom w:val="nil"/>
              <w:right w:val="nil"/>
            </w:tcBorders>
            <w:shd w:val="clear" w:color="auto" w:fill="auto"/>
            <w:noWrap/>
            <w:vAlign w:val="center"/>
            <w:hideMark/>
          </w:tcPr>
          <w:p w14:paraId="6E581B0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124 009 617,89</w:t>
            </w:r>
          </w:p>
        </w:tc>
        <w:tc>
          <w:tcPr>
            <w:tcW w:w="3287" w:type="dxa"/>
            <w:tcBorders>
              <w:top w:val="nil"/>
              <w:left w:val="single" w:sz="4" w:space="0" w:color="auto"/>
              <w:bottom w:val="nil"/>
              <w:right w:val="single" w:sz="4" w:space="0" w:color="auto"/>
            </w:tcBorders>
            <w:shd w:val="clear" w:color="auto" w:fill="auto"/>
            <w:noWrap/>
            <w:vAlign w:val="center"/>
            <w:hideMark/>
          </w:tcPr>
          <w:p w14:paraId="4511E2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139 163 024,59</w:t>
            </w:r>
          </w:p>
        </w:tc>
        <w:tc>
          <w:tcPr>
            <w:tcW w:w="236" w:type="dxa"/>
            <w:vAlign w:val="center"/>
            <w:hideMark/>
          </w:tcPr>
          <w:p w14:paraId="5A2D94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A1AE7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E4E149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Сельское хозяйство и рыболовство</w:t>
            </w:r>
          </w:p>
        </w:tc>
        <w:tc>
          <w:tcPr>
            <w:tcW w:w="878" w:type="dxa"/>
            <w:tcBorders>
              <w:top w:val="single" w:sz="4" w:space="0" w:color="auto"/>
              <w:left w:val="single" w:sz="4" w:space="0" w:color="auto"/>
              <w:bottom w:val="nil"/>
              <w:right w:val="nil"/>
            </w:tcBorders>
            <w:shd w:val="clear" w:color="auto" w:fill="auto"/>
            <w:noWrap/>
            <w:vAlign w:val="center"/>
            <w:hideMark/>
          </w:tcPr>
          <w:p w14:paraId="5477BD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0B220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C8481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2731D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53B28F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9A083C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58" w:type="dxa"/>
            <w:tcBorders>
              <w:top w:val="single" w:sz="4" w:space="0" w:color="auto"/>
              <w:left w:val="single" w:sz="4" w:space="0" w:color="auto"/>
              <w:bottom w:val="nil"/>
              <w:right w:val="nil"/>
            </w:tcBorders>
            <w:shd w:val="clear" w:color="auto" w:fill="auto"/>
            <w:noWrap/>
            <w:vAlign w:val="center"/>
            <w:hideMark/>
          </w:tcPr>
          <w:p w14:paraId="5DECF5A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2 400 000,00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9A2CD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2 400 000,00</w:t>
            </w:r>
          </w:p>
        </w:tc>
        <w:tc>
          <w:tcPr>
            <w:tcW w:w="236" w:type="dxa"/>
            <w:vAlign w:val="center"/>
            <w:hideMark/>
          </w:tcPr>
          <w:p w14:paraId="43B70E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4029EA"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35AE93C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567E1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43E6A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0F3D8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15D6C5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B548D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5B409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06D5F0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87BC95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236" w:type="dxa"/>
            <w:vAlign w:val="center"/>
            <w:hideMark/>
          </w:tcPr>
          <w:p w14:paraId="1FE7EB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F4C3F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7B94C40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5305D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B90988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53852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0CCD61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E2A31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3B9BFA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7FB81A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6A9BED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236" w:type="dxa"/>
            <w:vAlign w:val="center"/>
            <w:hideMark/>
          </w:tcPr>
          <w:p w14:paraId="790BB3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50499A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90F22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4B958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57EFC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3ABFC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6812D7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5D10E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0242D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77005A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390DA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236" w:type="dxa"/>
            <w:vAlign w:val="center"/>
            <w:hideMark/>
          </w:tcPr>
          <w:p w14:paraId="4720EB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AD379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C869F5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39C7F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5D49E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B3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CCE27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43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E8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44F68D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E0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236" w:type="dxa"/>
            <w:vAlign w:val="center"/>
            <w:hideMark/>
          </w:tcPr>
          <w:p w14:paraId="26451E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4A1536"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43B006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268AAFF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18D03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9C27F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059E3B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224B66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1AC848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58" w:type="dxa"/>
            <w:tcBorders>
              <w:top w:val="nil"/>
              <w:left w:val="single" w:sz="4" w:space="0" w:color="auto"/>
              <w:bottom w:val="nil"/>
              <w:right w:val="nil"/>
            </w:tcBorders>
            <w:shd w:val="clear" w:color="auto" w:fill="auto"/>
            <w:noWrap/>
            <w:vAlign w:val="center"/>
            <w:hideMark/>
          </w:tcPr>
          <w:p w14:paraId="126513A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3287" w:type="dxa"/>
            <w:tcBorders>
              <w:top w:val="nil"/>
              <w:left w:val="single" w:sz="4" w:space="0" w:color="auto"/>
              <w:bottom w:val="nil"/>
              <w:right w:val="single" w:sz="4" w:space="0" w:color="auto"/>
            </w:tcBorders>
            <w:shd w:val="clear" w:color="auto" w:fill="auto"/>
            <w:noWrap/>
            <w:vAlign w:val="center"/>
            <w:hideMark/>
          </w:tcPr>
          <w:p w14:paraId="4AB0852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236" w:type="dxa"/>
            <w:vAlign w:val="center"/>
            <w:hideMark/>
          </w:tcPr>
          <w:p w14:paraId="70F0F0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5E212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31CA25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Организация мероприятий при осуществлении деятельности по обращению с животными без владельцев</w:t>
            </w:r>
          </w:p>
        </w:tc>
        <w:tc>
          <w:tcPr>
            <w:tcW w:w="878" w:type="dxa"/>
            <w:tcBorders>
              <w:top w:val="single" w:sz="4" w:space="0" w:color="auto"/>
              <w:left w:val="single" w:sz="4" w:space="0" w:color="auto"/>
              <w:bottom w:val="nil"/>
              <w:right w:val="nil"/>
            </w:tcBorders>
            <w:shd w:val="clear" w:color="auto" w:fill="auto"/>
            <w:noWrap/>
            <w:vAlign w:val="center"/>
            <w:hideMark/>
          </w:tcPr>
          <w:p w14:paraId="3C8CC8C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FFE9C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5C8EA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67E74D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92DF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094866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58" w:type="dxa"/>
            <w:tcBorders>
              <w:top w:val="single" w:sz="4" w:space="0" w:color="auto"/>
              <w:left w:val="single" w:sz="4" w:space="0" w:color="auto"/>
              <w:bottom w:val="nil"/>
              <w:right w:val="nil"/>
            </w:tcBorders>
            <w:shd w:val="clear" w:color="auto" w:fill="auto"/>
            <w:noWrap/>
            <w:vAlign w:val="center"/>
            <w:hideMark/>
          </w:tcPr>
          <w:p w14:paraId="4CF57FB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130E52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236" w:type="dxa"/>
            <w:vAlign w:val="center"/>
            <w:hideMark/>
          </w:tcPr>
          <w:p w14:paraId="4BD3A49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9CDF1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329BFF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3B70D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09EF0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C72CF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3B9B4A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F7BBA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8A752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single" w:sz="4" w:space="0" w:color="auto"/>
              <w:left w:val="single" w:sz="4" w:space="0" w:color="auto"/>
              <w:bottom w:val="nil"/>
              <w:right w:val="nil"/>
            </w:tcBorders>
            <w:shd w:val="clear" w:color="auto" w:fill="auto"/>
            <w:noWrap/>
            <w:vAlign w:val="center"/>
            <w:hideMark/>
          </w:tcPr>
          <w:p w14:paraId="261D5DD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FA7059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236" w:type="dxa"/>
            <w:vAlign w:val="center"/>
            <w:hideMark/>
          </w:tcPr>
          <w:p w14:paraId="558F04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CD1CF7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265A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D6CC9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16B20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F1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62E48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C8C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15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4F9F8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C8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236" w:type="dxa"/>
            <w:vAlign w:val="center"/>
            <w:hideMark/>
          </w:tcPr>
          <w:p w14:paraId="1C1716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8EDA1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8102B9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Водное хозяйство</w:t>
            </w:r>
          </w:p>
        </w:tc>
        <w:tc>
          <w:tcPr>
            <w:tcW w:w="878" w:type="dxa"/>
            <w:tcBorders>
              <w:top w:val="nil"/>
              <w:left w:val="single" w:sz="4" w:space="0" w:color="auto"/>
              <w:bottom w:val="nil"/>
              <w:right w:val="nil"/>
            </w:tcBorders>
            <w:shd w:val="clear" w:color="auto" w:fill="auto"/>
            <w:noWrap/>
            <w:vAlign w:val="center"/>
            <w:hideMark/>
          </w:tcPr>
          <w:p w14:paraId="7F6639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AA233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D16D85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407755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3D1CE6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8BAA4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958" w:type="dxa"/>
            <w:tcBorders>
              <w:top w:val="nil"/>
              <w:left w:val="single" w:sz="4" w:space="0" w:color="auto"/>
              <w:bottom w:val="nil"/>
              <w:right w:val="nil"/>
            </w:tcBorders>
            <w:shd w:val="clear" w:color="auto" w:fill="auto"/>
            <w:noWrap/>
            <w:vAlign w:val="center"/>
            <w:hideMark/>
          </w:tcPr>
          <w:p w14:paraId="4B3E29D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AD8E1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c>
          <w:tcPr>
            <w:tcW w:w="236" w:type="dxa"/>
            <w:vAlign w:val="center"/>
            <w:hideMark/>
          </w:tcPr>
          <w:p w14:paraId="5D5CFE2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5CE2CA"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A524A0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31EDB6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76EA2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65EA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2D2BF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9FD62D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8C49F6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958" w:type="dxa"/>
            <w:tcBorders>
              <w:top w:val="single" w:sz="4" w:space="0" w:color="auto"/>
              <w:left w:val="single" w:sz="4" w:space="0" w:color="auto"/>
              <w:bottom w:val="nil"/>
              <w:right w:val="nil"/>
            </w:tcBorders>
            <w:shd w:val="clear" w:color="auto" w:fill="auto"/>
            <w:noWrap/>
            <w:vAlign w:val="center"/>
            <w:hideMark/>
          </w:tcPr>
          <w:p w14:paraId="1A24041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2BDBF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c>
          <w:tcPr>
            <w:tcW w:w="236" w:type="dxa"/>
            <w:vAlign w:val="center"/>
            <w:hideMark/>
          </w:tcPr>
          <w:p w14:paraId="7471D09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E6641A8"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7F752B6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78" w:type="dxa"/>
            <w:tcBorders>
              <w:top w:val="single" w:sz="4" w:space="0" w:color="auto"/>
              <w:left w:val="single" w:sz="4" w:space="0" w:color="auto"/>
              <w:bottom w:val="nil"/>
              <w:right w:val="nil"/>
            </w:tcBorders>
            <w:shd w:val="clear" w:color="auto" w:fill="auto"/>
            <w:noWrap/>
            <w:vAlign w:val="center"/>
            <w:hideMark/>
          </w:tcPr>
          <w:p w14:paraId="4D1029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00873E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F52FC2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0D9FFD2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12.0.00.70860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DBE62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BC3A99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958" w:type="dxa"/>
            <w:tcBorders>
              <w:top w:val="single" w:sz="4" w:space="0" w:color="auto"/>
              <w:left w:val="single" w:sz="4" w:space="0" w:color="auto"/>
              <w:bottom w:val="nil"/>
              <w:right w:val="nil"/>
            </w:tcBorders>
            <w:shd w:val="clear" w:color="auto" w:fill="auto"/>
            <w:noWrap/>
            <w:vAlign w:val="center"/>
            <w:hideMark/>
          </w:tcPr>
          <w:p w14:paraId="3C4DFA2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68233B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2 000 000,00</w:t>
            </w:r>
          </w:p>
        </w:tc>
        <w:tc>
          <w:tcPr>
            <w:tcW w:w="236" w:type="dxa"/>
            <w:vAlign w:val="center"/>
            <w:hideMark/>
          </w:tcPr>
          <w:p w14:paraId="1C059D0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3A0A3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3F1864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3B906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C4577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FF8E7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AC341B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BE06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8005C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0E92D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C8A59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36" w:type="dxa"/>
            <w:vAlign w:val="center"/>
            <w:hideMark/>
          </w:tcPr>
          <w:p w14:paraId="628E11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663C73"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0A7B5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CEAEC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B87A3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0F9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DC14B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80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81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A6378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6B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36" w:type="dxa"/>
            <w:vAlign w:val="center"/>
            <w:hideMark/>
          </w:tcPr>
          <w:p w14:paraId="51CDE8B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0F1659"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42A04E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3B0B1F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4B72A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71E3A3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44F851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617" w:type="dxa"/>
            <w:tcBorders>
              <w:top w:val="nil"/>
              <w:left w:val="single" w:sz="4" w:space="0" w:color="auto"/>
              <w:bottom w:val="nil"/>
              <w:right w:val="single" w:sz="4" w:space="0" w:color="auto"/>
            </w:tcBorders>
            <w:shd w:val="clear" w:color="auto" w:fill="auto"/>
            <w:noWrap/>
            <w:vAlign w:val="center"/>
            <w:hideMark/>
          </w:tcPr>
          <w:p w14:paraId="055AF5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0D83B9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958" w:type="dxa"/>
            <w:tcBorders>
              <w:top w:val="nil"/>
              <w:left w:val="single" w:sz="4" w:space="0" w:color="auto"/>
              <w:bottom w:val="nil"/>
              <w:right w:val="nil"/>
            </w:tcBorders>
            <w:shd w:val="clear" w:color="auto" w:fill="auto"/>
            <w:noWrap/>
            <w:vAlign w:val="center"/>
            <w:hideMark/>
          </w:tcPr>
          <w:p w14:paraId="11636BE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E3063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78317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0BBCA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CD925E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190ED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02C9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0C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19A2A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44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B9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E443D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47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B789C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BD5F5A"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6650C10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78" w:type="dxa"/>
            <w:tcBorders>
              <w:top w:val="nil"/>
              <w:left w:val="single" w:sz="4" w:space="0" w:color="auto"/>
              <w:bottom w:val="nil"/>
              <w:right w:val="nil"/>
            </w:tcBorders>
            <w:shd w:val="clear" w:color="auto" w:fill="auto"/>
            <w:noWrap/>
            <w:vAlign w:val="center"/>
            <w:hideMark/>
          </w:tcPr>
          <w:p w14:paraId="430B425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1FD51B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E3567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31CB8B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0860</w:t>
            </w:r>
          </w:p>
        </w:tc>
        <w:tc>
          <w:tcPr>
            <w:tcW w:w="617" w:type="dxa"/>
            <w:tcBorders>
              <w:top w:val="nil"/>
              <w:left w:val="single" w:sz="4" w:space="0" w:color="auto"/>
              <w:bottom w:val="nil"/>
              <w:right w:val="single" w:sz="4" w:space="0" w:color="auto"/>
            </w:tcBorders>
            <w:shd w:val="clear" w:color="auto" w:fill="auto"/>
            <w:noWrap/>
            <w:vAlign w:val="center"/>
            <w:hideMark/>
          </w:tcPr>
          <w:p w14:paraId="68BAD9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337A37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68864E5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37838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42 900,92</w:t>
            </w:r>
          </w:p>
        </w:tc>
        <w:tc>
          <w:tcPr>
            <w:tcW w:w="236" w:type="dxa"/>
            <w:vAlign w:val="center"/>
            <w:hideMark/>
          </w:tcPr>
          <w:p w14:paraId="360CDE6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E537E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9FFC7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488EE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42427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01C1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06CE9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D38EC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BDFB0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F90AE5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C7DA90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c>
          <w:tcPr>
            <w:tcW w:w="236" w:type="dxa"/>
            <w:vAlign w:val="center"/>
            <w:hideMark/>
          </w:tcPr>
          <w:p w14:paraId="6BC984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8522C5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09E0F6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AC1B9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4FB66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C9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0361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66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A5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C5B56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BC2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c>
          <w:tcPr>
            <w:tcW w:w="236" w:type="dxa"/>
            <w:vAlign w:val="center"/>
            <w:hideMark/>
          </w:tcPr>
          <w:p w14:paraId="7F1449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FF7507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37B2F8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Транспорт</w:t>
            </w:r>
          </w:p>
        </w:tc>
        <w:tc>
          <w:tcPr>
            <w:tcW w:w="878" w:type="dxa"/>
            <w:tcBorders>
              <w:top w:val="nil"/>
              <w:left w:val="single" w:sz="4" w:space="0" w:color="auto"/>
              <w:bottom w:val="nil"/>
              <w:right w:val="nil"/>
            </w:tcBorders>
            <w:shd w:val="clear" w:color="auto" w:fill="auto"/>
            <w:noWrap/>
            <w:vAlign w:val="center"/>
            <w:hideMark/>
          </w:tcPr>
          <w:p w14:paraId="77DA99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848F0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41300CC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1433" w:type="dxa"/>
            <w:tcBorders>
              <w:top w:val="nil"/>
              <w:left w:val="single" w:sz="4" w:space="0" w:color="auto"/>
              <w:bottom w:val="nil"/>
              <w:right w:val="nil"/>
            </w:tcBorders>
            <w:shd w:val="clear" w:color="auto" w:fill="auto"/>
            <w:noWrap/>
            <w:vAlign w:val="center"/>
            <w:hideMark/>
          </w:tcPr>
          <w:p w14:paraId="6B6822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14F64B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7AC5FF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958" w:type="dxa"/>
            <w:tcBorders>
              <w:top w:val="nil"/>
              <w:left w:val="single" w:sz="4" w:space="0" w:color="auto"/>
              <w:bottom w:val="nil"/>
              <w:right w:val="nil"/>
            </w:tcBorders>
            <w:shd w:val="clear" w:color="auto" w:fill="auto"/>
            <w:noWrap/>
            <w:vAlign w:val="center"/>
            <w:hideMark/>
          </w:tcPr>
          <w:p w14:paraId="3AEB5F8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3287" w:type="dxa"/>
            <w:tcBorders>
              <w:top w:val="nil"/>
              <w:left w:val="single" w:sz="4" w:space="0" w:color="auto"/>
              <w:bottom w:val="nil"/>
              <w:right w:val="single" w:sz="4" w:space="0" w:color="auto"/>
            </w:tcBorders>
            <w:shd w:val="clear" w:color="auto" w:fill="auto"/>
            <w:noWrap/>
            <w:vAlign w:val="center"/>
            <w:hideMark/>
          </w:tcPr>
          <w:p w14:paraId="72BD7A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c>
          <w:tcPr>
            <w:tcW w:w="236" w:type="dxa"/>
            <w:vAlign w:val="center"/>
            <w:hideMark/>
          </w:tcPr>
          <w:p w14:paraId="6A15C3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7B9EA10"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DD6C89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23D9F6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BDD64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756D0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1433" w:type="dxa"/>
            <w:tcBorders>
              <w:top w:val="single" w:sz="4" w:space="0" w:color="auto"/>
              <w:left w:val="single" w:sz="4" w:space="0" w:color="auto"/>
              <w:bottom w:val="nil"/>
              <w:right w:val="nil"/>
            </w:tcBorders>
            <w:shd w:val="clear" w:color="auto" w:fill="auto"/>
            <w:noWrap/>
            <w:vAlign w:val="center"/>
            <w:hideMark/>
          </w:tcPr>
          <w:p w14:paraId="5891625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C7621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F8EE6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958" w:type="dxa"/>
            <w:tcBorders>
              <w:top w:val="single" w:sz="4" w:space="0" w:color="auto"/>
              <w:left w:val="single" w:sz="4" w:space="0" w:color="auto"/>
              <w:bottom w:val="nil"/>
              <w:right w:val="nil"/>
            </w:tcBorders>
            <w:shd w:val="clear" w:color="auto" w:fill="auto"/>
            <w:noWrap/>
            <w:vAlign w:val="center"/>
            <w:hideMark/>
          </w:tcPr>
          <w:p w14:paraId="7ADDEB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E9546A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c>
          <w:tcPr>
            <w:tcW w:w="236" w:type="dxa"/>
            <w:vAlign w:val="center"/>
            <w:hideMark/>
          </w:tcPr>
          <w:p w14:paraId="2FC3DB1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4BD2BD5" w14:textId="77777777" w:rsidTr="005B43CA">
        <w:trPr>
          <w:trHeight w:val="2295"/>
        </w:trPr>
        <w:tc>
          <w:tcPr>
            <w:tcW w:w="3545" w:type="dxa"/>
            <w:tcBorders>
              <w:top w:val="single" w:sz="4" w:space="0" w:color="auto"/>
              <w:left w:val="single" w:sz="4" w:space="0" w:color="auto"/>
              <w:bottom w:val="nil"/>
              <w:right w:val="nil"/>
            </w:tcBorders>
            <w:shd w:val="clear" w:color="auto" w:fill="auto"/>
            <w:vAlign w:val="center"/>
            <w:hideMark/>
          </w:tcPr>
          <w:p w14:paraId="02552B5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186BDB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CDF20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6F1B6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1433" w:type="dxa"/>
            <w:tcBorders>
              <w:top w:val="single" w:sz="4" w:space="0" w:color="auto"/>
              <w:left w:val="single" w:sz="4" w:space="0" w:color="auto"/>
              <w:bottom w:val="nil"/>
              <w:right w:val="nil"/>
            </w:tcBorders>
            <w:shd w:val="clear" w:color="auto" w:fill="auto"/>
            <w:noWrap/>
            <w:vAlign w:val="center"/>
            <w:hideMark/>
          </w:tcPr>
          <w:p w14:paraId="51F0DD7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32.0.00.71100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6C5A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7E40B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36 444 993,00</w:t>
            </w:r>
          </w:p>
        </w:tc>
        <w:tc>
          <w:tcPr>
            <w:tcW w:w="1958" w:type="dxa"/>
            <w:tcBorders>
              <w:top w:val="single" w:sz="4" w:space="0" w:color="auto"/>
              <w:left w:val="single" w:sz="4" w:space="0" w:color="auto"/>
              <w:bottom w:val="nil"/>
              <w:right w:val="nil"/>
            </w:tcBorders>
            <w:shd w:val="clear" w:color="auto" w:fill="auto"/>
            <w:noWrap/>
            <w:vAlign w:val="center"/>
            <w:hideMark/>
          </w:tcPr>
          <w:p w14:paraId="02A064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55 503 591,00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E3C8A7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57 723 735,00</w:t>
            </w:r>
          </w:p>
        </w:tc>
        <w:tc>
          <w:tcPr>
            <w:tcW w:w="236" w:type="dxa"/>
            <w:vAlign w:val="center"/>
            <w:hideMark/>
          </w:tcPr>
          <w:p w14:paraId="5399F7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1976B6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847767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899EA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3C482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4C821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nil"/>
              <w:right w:val="nil"/>
            </w:tcBorders>
            <w:shd w:val="clear" w:color="auto" w:fill="auto"/>
            <w:noWrap/>
            <w:vAlign w:val="center"/>
            <w:hideMark/>
          </w:tcPr>
          <w:p w14:paraId="1CC9C2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33302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6E6F9E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760EA5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AEE58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c>
          <w:tcPr>
            <w:tcW w:w="236" w:type="dxa"/>
            <w:vAlign w:val="center"/>
            <w:hideMark/>
          </w:tcPr>
          <w:p w14:paraId="14C0C0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FAABA9D"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8FF6D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A1FBF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F08EE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37C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A78ED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6ED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96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FE7E6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A1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c>
          <w:tcPr>
            <w:tcW w:w="236" w:type="dxa"/>
            <w:vAlign w:val="center"/>
            <w:hideMark/>
          </w:tcPr>
          <w:p w14:paraId="618C55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D4BC5F"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3C5FA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4D36DF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D1DE1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E4F7F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nil"/>
              <w:left w:val="single" w:sz="4" w:space="0" w:color="auto"/>
              <w:bottom w:val="nil"/>
              <w:right w:val="nil"/>
            </w:tcBorders>
            <w:shd w:val="clear" w:color="auto" w:fill="auto"/>
            <w:noWrap/>
            <w:vAlign w:val="center"/>
            <w:hideMark/>
          </w:tcPr>
          <w:p w14:paraId="1AE1BC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617" w:type="dxa"/>
            <w:tcBorders>
              <w:top w:val="nil"/>
              <w:left w:val="single" w:sz="4" w:space="0" w:color="auto"/>
              <w:bottom w:val="nil"/>
              <w:right w:val="single" w:sz="4" w:space="0" w:color="auto"/>
            </w:tcBorders>
            <w:shd w:val="clear" w:color="auto" w:fill="auto"/>
            <w:noWrap/>
            <w:vAlign w:val="center"/>
            <w:hideMark/>
          </w:tcPr>
          <w:p w14:paraId="60F845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2F8A10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958" w:type="dxa"/>
            <w:tcBorders>
              <w:top w:val="nil"/>
              <w:left w:val="single" w:sz="4" w:space="0" w:color="auto"/>
              <w:bottom w:val="nil"/>
              <w:right w:val="nil"/>
            </w:tcBorders>
            <w:shd w:val="clear" w:color="auto" w:fill="auto"/>
            <w:noWrap/>
            <w:vAlign w:val="center"/>
            <w:hideMark/>
          </w:tcPr>
          <w:p w14:paraId="5EAD80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1298F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27962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F831C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D4B4A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C7C91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1DC82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77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927F7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83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92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1F91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DE6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26064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0552ED"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5A9BB81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878" w:type="dxa"/>
            <w:tcBorders>
              <w:top w:val="nil"/>
              <w:left w:val="single" w:sz="4" w:space="0" w:color="auto"/>
              <w:bottom w:val="nil"/>
              <w:right w:val="nil"/>
            </w:tcBorders>
            <w:shd w:val="clear" w:color="auto" w:fill="auto"/>
            <w:noWrap/>
            <w:vAlign w:val="center"/>
            <w:hideMark/>
          </w:tcPr>
          <w:p w14:paraId="22F298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FD09B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10DBD87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1433" w:type="dxa"/>
            <w:tcBorders>
              <w:top w:val="nil"/>
              <w:left w:val="single" w:sz="4" w:space="0" w:color="auto"/>
              <w:bottom w:val="nil"/>
              <w:right w:val="nil"/>
            </w:tcBorders>
            <w:shd w:val="clear" w:color="auto" w:fill="auto"/>
            <w:noWrap/>
            <w:vAlign w:val="center"/>
            <w:hideMark/>
          </w:tcPr>
          <w:p w14:paraId="5D0B3B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32.0.00.97110</w:t>
            </w:r>
          </w:p>
        </w:tc>
        <w:tc>
          <w:tcPr>
            <w:tcW w:w="617" w:type="dxa"/>
            <w:tcBorders>
              <w:top w:val="nil"/>
              <w:left w:val="single" w:sz="4" w:space="0" w:color="auto"/>
              <w:bottom w:val="nil"/>
              <w:right w:val="single" w:sz="4" w:space="0" w:color="auto"/>
            </w:tcBorders>
            <w:shd w:val="clear" w:color="auto" w:fill="auto"/>
            <w:noWrap/>
            <w:vAlign w:val="center"/>
            <w:hideMark/>
          </w:tcPr>
          <w:p w14:paraId="12EDA6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20DCE1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49 009 974,00</w:t>
            </w:r>
          </w:p>
        </w:tc>
        <w:tc>
          <w:tcPr>
            <w:tcW w:w="1958" w:type="dxa"/>
            <w:tcBorders>
              <w:top w:val="nil"/>
              <w:left w:val="single" w:sz="4" w:space="0" w:color="auto"/>
              <w:bottom w:val="nil"/>
              <w:right w:val="nil"/>
            </w:tcBorders>
            <w:shd w:val="clear" w:color="auto" w:fill="auto"/>
            <w:noWrap/>
            <w:vAlign w:val="center"/>
            <w:hideMark/>
          </w:tcPr>
          <w:p w14:paraId="26A820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B00EC2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D70DE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6DD083E"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D4B32E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8EBA0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28B7C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C2E40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nil"/>
              <w:right w:val="nil"/>
            </w:tcBorders>
            <w:shd w:val="clear" w:color="auto" w:fill="auto"/>
            <w:noWrap/>
            <w:vAlign w:val="center"/>
            <w:hideMark/>
          </w:tcPr>
          <w:p w14:paraId="557F2D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AFCD7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0E14D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958" w:type="dxa"/>
            <w:tcBorders>
              <w:top w:val="single" w:sz="4" w:space="0" w:color="auto"/>
              <w:left w:val="single" w:sz="4" w:space="0" w:color="auto"/>
              <w:bottom w:val="nil"/>
              <w:right w:val="nil"/>
            </w:tcBorders>
            <w:shd w:val="clear" w:color="auto" w:fill="auto"/>
            <w:noWrap/>
            <w:vAlign w:val="center"/>
            <w:hideMark/>
          </w:tcPr>
          <w:p w14:paraId="7E6FF6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856E20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828F8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5CDFDE"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89208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55BA4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7B668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D6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BFE12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1B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C5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0CC4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C35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D25774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768CF9"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30506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52DD78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56017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22772E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nil"/>
              <w:left w:val="single" w:sz="4" w:space="0" w:color="auto"/>
              <w:bottom w:val="nil"/>
              <w:right w:val="nil"/>
            </w:tcBorders>
            <w:shd w:val="clear" w:color="auto" w:fill="auto"/>
            <w:noWrap/>
            <w:vAlign w:val="center"/>
            <w:hideMark/>
          </w:tcPr>
          <w:p w14:paraId="51460B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617" w:type="dxa"/>
            <w:tcBorders>
              <w:top w:val="nil"/>
              <w:left w:val="single" w:sz="4" w:space="0" w:color="auto"/>
              <w:bottom w:val="nil"/>
              <w:right w:val="single" w:sz="4" w:space="0" w:color="auto"/>
            </w:tcBorders>
            <w:shd w:val="clear" w:color="auto" w:fill="auto"/>
            <w:noWrap/>
            <w:vAlign w:val="center"/>
            <w:hideMark/>
          </w:tcPr>
          <w:p w14:paraId="074420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5B95DD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958" w:type="dxa"/>
            <w:tcBorders>
              <w:top w:val="nil"/>
              <w:left w:val="single" w:sz="4" w:space="0" w:color="auto"/>
              <w:bottom w:val="nil"/>
              <w:right w:val="nil"/>
            </w:tcBorders>
            <w:shd w:val="clear" w:color="auto" w:fill="auto"/>
            <w:noWrap/>
            <w:vAlign w:val="center"/>
            <w:hideMark/>
          </w:tcPr>
          <w:p w14:paraId="1F63A9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D78C8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D9F4DC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6B315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60B1E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3A0B9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7F49F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3C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1F07A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E90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31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9D672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85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7187C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6CE296F"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585137E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w:t>
            </w:r>
            <w:r w:rsidRPr="000D00B5">
              <w:rPr>
                <w:rFonts w:ascii="Times New Roman" w:eastAsia="Times New Roman" w:hAnsi="Times New Roman" w:cs="Times New Roman"/>
                <w:b/>
                <w:bCs/>
                <w:sz w:val="20"/>
                <w:szCs w:val="20"/>
                <w:lang w:eastAsia="ru-RU"/>
              </w:rPr>
              <w:lastRenderedPageBreak/>
              <w:t>для населения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EDAED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444</w:t>
            </w:r>
          </w:p>
        </w:tc>
        <w:tc>
          <w:tcPr>
            <w:tcW w:w="716" w:type="dxa"/>
            <w:tcBorders>
              <w:top w:val="nil"/>
              <w:left w:val="single" w:sz="4" w:space="0" w:color="auto"/>
              <w:bottom w:val="nil"/>
              <w:right w:val="nil"/>
            </w:tcBorders>
            <w:shd w:val="clear" w:color="auto" w:fill="auto"/>
            <w:noWrap/>
            <w:vAlign w:val="center"/>
            <w:hideMark/>
          </w:tcPr>
          <w:p w14:paraId="6FCD1A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2A862C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1433" w:type="dxa"/>
            <w:tcBorders>
              <w:top w:val="nil"/>
              <w:left w:val="single" w:sz="4" w:space="0" w:color="auto"/>
              <w:bottom w:val="nil"/>
              <w:right w:val="nil"/>
            </w:tcBorders>
            <w:shd w:val="clear" w:color="auto" w:fill="auto"/>
            <w:noWrap/>
            <w:vAlign w:val="center"/>
            <w:hideMark/>
          </w:tcPr>
          <w:p w14:paraId="786344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1100</w:t>
            </w:r>
          </w:p>
        </w:tc>
        <w:tc>
          <w:tcPr>
            <w:tcW w:w="617" w:type="dxa"/>
            <w:tcBorders>
              <w:top w:val="nil"/>
              <w:left w:val="single" w:sz="4" w:space="0" w:color="auto"/>
              <w:bottom w:val="nil"/>
              <w:right w:val="single" w:sz="4" w:space="0" w:color="auto"/>
            </w:tcBorders>
            <w:shd w:val="clear" w:color="auto" w:fill="auto"/>
            <w:noWrap/>
            <w:vAlign w:val="center"/>
            <w:hideMark/>
          </w:tcPr>
          <w:p w14:paraId="13578D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0D7FA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18BCD97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1 190 577,54</w:t>
            </w:r>
          </w:p>
        </w:tc>
        <w:tc>
          <w:tcPr>
            <w:tcW w:w="3287" w:type="dxa"/>
            <w:tcBorders>
              <w:top w:val="nil"/>
              <w:left w:val="single" w:sz="4" w:space="0" w:color="auto"/>
              <w:bottom w:val="nil"/>
              <w:right w:val="single" w:sz="4" w:space="0" w:color="auto"/>
            </w:tcBorders>
            <w:shd w:val="clear" w:color="auto" w:fill="auto"/>
            <w:noWrap/>
            <w:vAlign w:val="center"/>
            <w:hideMark/>
          </w:tcPr>
          <w:p w14:paraId="1FEFB26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1 238 200,65</w:t>
            </w:r>
          </w:p>
        </w:tc>
        <w:tc>
          <w:tcPr>
            <w:tcW w:w="236" w:type="dxa"/>
            <w:vAlign w:val="center"/>
            <w:hideMark/>
          </w:tcPr>
          <w:p w14:paraId="499AE8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403BAA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E187D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C8A49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02FF5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AF76D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nil"/>
              <w:right w:val="nil"/>
            </w:tcBorders>
            <w:shd w:val="clear" w:color="auto" w:fill="auto"/>
            <w:noWrap/>
            <w:vAlign w:val="center"/>
            <w:hideMark/>
          </w:tcPr>
          <w:p w14:paraId="012F03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3A3A2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7A769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2C752F9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6B023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c>
          <w:tcPr>
            <w:tcW w:w="236" w:type="dxa"/>
            <w:vAlign w:val="center"/>
            <w:hideMark/>
          </w:tcPr>
          <w:p w14:paraId="4E5954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8D271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E1B96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35EB3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30A58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F4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9B997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378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610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B369D8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A57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c>
          <w:tcPr>
            <w:tcW w:w="236" w:type="dxa"/>
            <w:vAlign w:val="center"/>
            <w:hideMark/>
          </w:tcPr>
          <w:p w14:paraId="7FE9E8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389A96"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121CB1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Дорожное хозяйство (дорожные фонды)</w:t>
            </w:r>
          </w:p>
        </w:tc>
        <w:tc>
          <w:tcPr>
            <w:tcW w:w="878" w:type="dxa"/>
            <w:tcBorders>
              <w:top w:val="nil"/>
              <w:left w:val="single" w:sz="4" w:space="0" w:color="auto"/>
              <w:bottom w:val="nil"/>
              <w:right w:val="nil"/>
            </w:tcBorders>
            <w:shd w:val="clear" w:color="auto" w:fill="auto"/>
            <w:noWrap/>
            <w:vAlign w:val="center"/>
            <w:hideMark/>
          </w:tcPr>
          <w:p w14:paraId="0879F9F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A7852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5088E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344335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1177CB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D1DB4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60 285 374,23</w:t>
            </w:r>
          </w:p>
        </w:tc>
        <w:tc>
          <w:tcPr>
            <w:tcW w:w="1958" w:type="dxa"/>
            <w:tcBorders>
              <w:top w:val="nil"/>
              <w:left w:val="single" w:sz="4" w:space="0" w:color="auto"/>
              <w:bottom w:val="nil"/>
              <w:right w:val="nil"/>
            </w:tcBorders>
            <w:shd w:val="clear" w:color="auto" w:fill="auto"/>
            <w:noWrap/>
            <w:vAlign w:val="center"/>
            <w:hideMark/>
          </w:tcPr>
          <w:p w14:paraId="7CD6E76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3287" w:type="dxa"/>
            <w:tcBorders>
              <w:top w:val="nil"/>
              <w:left w:val="single" w:sz="4" w:space="0" w:color="auto"/>
              <w:bottom w:val="nil"/>
              <w:right w:val="single" w:sz="4" w:space="0" w:color="auto"/>
            </w:tcBorders>
            <w:shd w:val="clear" w:color="auto" w:fill="auto"/>
            <w:noWrap/>
            <w:vAlign w:val="center"/>
            <w:hideMark/>
          </w:tcPr>
          <w:p w14:paraId="5B78FAE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c>
          <w:tcPr>
            <w:tcW w:w="236" w:type="dxa"/>
            <w:vAlign w:val="center"/>
            <w:hideMark/>
          </w:tcPr>
          <w:p w14:paraId="4B3DE2F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40BDEB8"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68F2E3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2DEC66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11955D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3FE21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76A084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9CC55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F0544C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10 419 827,69</w:t>
            </w:r>
          </w:p>
        </w:tc>
        <w:tc>
          <w:tcPr>
            <w:tcW w:w="1958" w:type="dxa"/>
            <w:tcBorders>
              <w:top w:val="single" w:sz="4" w:space="0" w:color="auto"/>
              <w:left w:val="single" w:sz="4" w:space="0" w:color="auto"/>
              <w:bottom w:val="nil"/>
              <w:right w:val="nil"/>
            </w:tcBorders>
            <w:shd w:val="clear" w:color="auto" w:fill="auto"/>
            <w:noWrap/>
            <w:vAlign w:val="center"/>
            <w:hideMark/>
          </w:tcPr>
          <w:p w14:paraId="682DAC2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B31ACF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BC5F3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B02285"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66C348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0028DA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A6141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02356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6BC99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06.0.00.05956</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C6AA5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252FF1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6 328 093,46</w:t>
            </w:r>
          </w:p>
        </w:tc>
        <w:tc>
          <w:tcPr>
            <w:tcW w:w="1958" w:type="dxa"/>
            <w:tcBorders>
              <w:top w:val="single" w:sz="4" w:space="0" w:color="auto"/>
              <w:left w:val="single" w:sz="4" w:space="0" w:color="auto"/>
              <w:bottom w:val="nil"/>
              <w:right w:val="nil"/>
            </w:tcBorders>
            <w:shd w:val="clear" w:color="auto" w:fill="auto"/>
            <w:noWrap/>
            <w:vAlign w:val="center"/>
            <w:hideMark/>
          </w:tcPr>
          <w:p w14:paraId="150FEF1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F541CE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8E476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135302F"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532931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6E5A8F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34F27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EB879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7624F8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360F0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8E7E1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958" w:type="dxa"/>
            <w:tcBorders>
              <w:top w:val="single" w:sz="4" w:space="0" w:color="auto"/>
              <w:left w:val="single" w:sz="4" w:space="0" w:color="auto"/>
              <w:bottom w:val="nil"/>
              <w:right w:val="nil"/>
            </w:tcBorders>
            <w:shd w:val="clear" w:color="auto" w:fill="auto"/>
            <w:noWrap/>
            <w:vAlign w:val="center"/>
            <w:hideMark/>
          </w:tcPr>
          <w:p w14:paraId="32B16D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BCCBA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82D69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35A61E0"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0866F5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06B19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7ABFE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4B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032C0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AB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E699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8C6CC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7A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3C68EA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0EBAC9" w14:textId="77777777" w:rsidTr="005B43CA">
        <w:trPr>
          <w:trHeight w:val="1725"/>
        </w:trPr>
        <w:tc>
          <w:tcPr>
            <w:tcW w:w="3545" w:type="dxa"/>
            <w:tcBorders>
              <w:top w:val="nil"/>
              <w:left w:val="single" w:sz="4" w:space="0" w:color="auto"/>
              <w:bottom w:val="nil"/>
              <w:right w:val="nil"/>
            </w:tcBorders>
            <w:shd w:val="clear" w:color="auto" w:fill="auto"/>
            <w:vAlign w:val="center"/>
            <w:hideMark/>
          </w:tcPr>
          <w:p w14:paraId="0D69885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878" w:type="dxa"/>
            <w:tcBorders>
              <w:top w:val="nil"/>
              <w:left w:val="single" w:sz="4" w:space="0" w:color="auto"/>
              <w:bottom w:val="nil"/>
              <w:right w:val="nil"/>
            </w:tcBorders>
            <w:shd w:val="clear" w:color="auto" w:fill="auto"/>
            <w:noWrap/>
            <w:vAlign w:val="center"/>
            <w:hideMark/>
          </w:tcPr>
          <w:p w14:paraId="24A16E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01D6F8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644C567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F9F38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5765</w:t>
            </w:r>
          </w:p>
        </w:tc>
        <w:tc>
          <w:tcPr>
            <w:tcW w:w="617" w:type="dxa"/>
            <w:tcBorders>
              <w:top w:val="nil"/>
              <w:left w:val="single" w:sz="4" w:space="0" w:color="auto"/>
              <w:bottom w:val="nil"/>
              <w:right w:val="single" w:sz="4" w:space="0" w:color="auto"/>
            </w:tcBorders>
            <w:shd w:val="clear" w:color="auto" w:fill="auto"/>
            <w:noWrap/>
            <w:vAlign w:val="center"/>
            <w:hideMark/>
          </w:tcPr>
          <w:p w14:paraId="7A5200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6F123F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4 091 734,23</w:t>
            </w:r>
          </w:p>
        </w:tc>
        <w:tc>
          <w:tcPr>
            <w:tcW w:w="1958" w:type="dxa"/>
            <w:tcBorders>
              <w:top w:val="nil"/>
              <w:left w:val="single" w:sz="4" w:space="0" w:color="auto"/>
              <w:bottom w:val="nil"/>
              <w:right w:val="nil"/>
            </w:tcBorders>
            <w:shd w:val="clear" w:color="auto" w:fill="auto"/>
            <w:noWrap/>
            <w:vAlign w:val="center"/>
            <w:hideMark/>
          </w:tcPr>
          <w:p w14:paraId="5BFDDE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55176F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14CA97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E23928"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12088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381FEF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C3CC3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15CB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192944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F35B5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A8769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958" w:type="dxa"/>
            <w:tcBorders>
              <w:top w:val="single" w:sz="4" w:space="0" w:color="auto"/>
              <w:left w:val="single" w:sz="4" w:space="0" w:color="auto"/>
              <w:bottom w:val="nil"/>
              <w:right w:val="nil"/>
            </w:tcBorders>
            <w:shd w:val="clear" w:color="auto" w:fill="auto"/>
            <w:noWrap/>
            <w:vAlign w:val="center"/>
            <w:hideMark/>
          </w:tcPr>
          <w:p w14:paraId="27F2503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5FBFBB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EF361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E7B7A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6B78B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A66CAC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47F1A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70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FD863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E48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302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C682D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B2D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6F966C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F7BFB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C7C7A3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878" w:type="dxa"/>
            <w:tcBorders>
              <w:top w:val="nil"/>
              <w:left w:val="single" w:sz="4" w:space="0" w:color="auto"/>
              <w:bottom w:val="nil"/>
              <w:right w:val="nil"/>
            </w:tcBorders>
            <w:shd w:val="clear" w:color="auto" w:fill="auto"/>
            <w:noWrap/>
            <w:vAlign w:val="center"/>
            <w:hideMark/>
          </w:tcPr>
          <w:p w14:paraId="3E68C0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3B892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6AE1836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687B93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10.0.00.00000</w:t>
            </w:r>
          </w:p>
        </w:tc>
        <w:tc>
          <w:tcPr>
            <w:tcW w:w="617" w:type="dxa"/>
            <w:tcBorders>
              <w:top w:val="nil"/>
              <w:left w:val="single" w:sz="4" w:space="0" w:color="auto"/>
              <w:bottom w:val="nil"/>
              <w:right w:val="single" w:sz="4" w:space="0" w:color="auto"/>
            </w:tcBorders>
            <w:shd w:val="clear" w:color="auto" w:fill="auto"/>
            <w:noWrap/>
            <w:vAlign w:val="center"/>
            <w:hideMark/>
          </w:tcPr>
          <w:p w14:paraId="67CD40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837877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49 865 546,54</w:t>
            </w:r>
          </w:p>
        </w:tc>
        <w:tc>
          <w:tcPr>
            <w:tcW w:w="1958" w:type="dxa"/>
            <w:tcBorders>
              <w:top w:val="nil"/>
              <w:left w:val="single" w:sz="4" w:space="0" w:color="auto"/>
              <w:bottom w:val="nil"/>
              <w:right w:val="nil"/>
            </w:tcBorders>
            <w:shd w:val="clear" w:color="auto" w:fill="auto"/>
            <w:noWrap/>
            <w:vAlign w:val="center"/>
            <w:hideMark/>
          </w:tcPr>
          <w:p w14:paraId="1555A14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3287" w:type="dxa"/>
            <w:tcBorders>
              <w:top w:val="nil"/>
              <w:left w:val="single" w:sz="4" w:space="0" w:color="auto"/>
              <w:bottom w:val="nil"/>
              <w:right w:val="single" w:sz="4" w:space="0" w:color="auto"/>
            </w:tcBorders>
            <w:shd w:val="clear" w:color="auto" w:fill="auto"/>
            <w:noWrap/>
            <w:vAlign w:val="center"/>
            <w:hideMark/>
          </w:tcPr>
          <w:p w14:paraId="1119C71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c>
          <w:tcPr>
            <w:tcW w:w="236" w:type="dxa"/>
            <w:vAlign w:val="center"/>
            <w:hideMark/>
          </w:tcPr>
          <w:p w14:paraId="24F869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1E0820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381AA1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878" w:type="dxa"/>
            <w:tcBorders>
              <w:top w:val="single" w:sz="4" w:space="0" w:color="auto"/>
              <w:left w:val="single" w:sz="4" w:space="0" w:color="auto"/>
              <w:bottom w:val="nil"/>
              <w:right w:val="nil"/>
            </w:tcBorders>
            <w:shd w:val="clear" w:color="auto" w:fill="auto"/>
            <w:noWrap/>
            <w:vAlign w:val="center"/>
            <w:hideMark/>
          </w:tcPr>
          <w:p w14:paraId="2067F8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FC630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14587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36F1D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8D8C2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EADAE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6 055 982,69</w:t>
            </w:r>
          </w:p>
        </w:tc>
        <w:tc>
          <w:tcPr>
            <w:tcW w:w="1958" w:type="dxa"/>
            <w:tcBorders>
              <w:top w:val="single" w:sz="4" w:space="0" w:color="auto"/>
              <w:left w:val="single" w:sz="4" w:space="0" w:color="auto"/>
              <w:bottom w:val="nil"/>
              <w:right w:val="nil"/>
            </w:tcBorders>
            <w:shd w:val="clear" w:color="auto" w:fill="auto"/>
            <w:noWrap/>
            <w:vAlign w:val="center"/>
            <w:hideMark/>
          </w:tcPr>
          <w:p w14:paraId="18117B4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21 140 250,00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1B256E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24 026 900,00</w:t>
            </w:r>
          </w:p>
        </w:tc>
        <w:tc>
          <w:tcPr>
            <w:tcW w:w="236" w:type="dxa"/>
            <w:vAlign w:val="center"/>
            <w:hideMark/>
          </w:tcPr>
          <w:p w14:paraId="61BE05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EB623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CE9E8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247E68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0767E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CD4FA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1192E1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AEDEF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5046D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958" w:type="dxa"/>
            <w:tcBorders>
              <w:top w:val="single" w:sz="4" w:space="0" w:color="auto"/>
              <w:left w:val="single" w:sz="4" w:space="0" w:color="auto"/>
              <w:bottom w:val="nil"/>
              <w:right w:val="nil"/>
            </w:tcBorders>
            <w:shd w:val="clear" w:color="auto" w:fill="auto"/>
            <w:noWrap/>
            <w:vAlign w:val="center"/>
            <w:hideMark/>
          </w:tcPr>
          <w:p w14:paraId="35E969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67379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c>
          <w:tcPr>
            <w:tcW w:w="236" w:type="dxa"/>
            <w:vAlign w:val="center"/>
            <w:hideMark/>
          </w:tcPr>
          <w:p w14:paraId="27003B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28CCAB1"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72410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DAC32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22285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A6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63347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21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19A1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52245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0F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c>
          <w:tcPr>
            <w:tcW w:w="236" w:type="dxa"/>
            <w:vAlign w:val="center"/>
            <w:hideMark/>
          </w:tcPr>
          <w:p w14:paraId="6F23FC2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02242DE"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E48CB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49B120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B40D9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71EDBF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8CC6FA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617" w:type="dxa"/>
            <w:tcBorders>
              <w:top w:val="nil"/>
              <w:left w:val="single" w:sz="4" w:space="0" w:color="auto"/>
              <w:bottom w:val="nil"/>
              <w:right w:val="single" w:sz="4" w:space="0" w:color="auto"/>
            </w:tcBorders>
            <w:shd w:val="clear" w:color="auto" w:fill="auto"/>
            <w:noWrap/>
            <w:vAlign w:val="center"/>
            <w:hideMark/>
          </w:tcPr>
          <w:p w14:paraId="65E329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56B0DF8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958" w:type="dxa"/>
            <w:tcBorders>
              <w:top w:val="nil"/>
              <w:left w:val="single" w:sz="4" w:space="0" w:color="auto"/>
              <w:bottom w:val="nil"/>
              <w:right w:val="nil"/>
            </w:tcBorders>
            <w:shd w:val="clear" w:color="auto" w:fill="auto"/>
            <w:noWrap/>
            <w:vAlign w:val="center"/>
            <w:hideMark/>
          </w:tcPr>
          <w:p w14:paraId="5A7BE8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E945C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CADBC6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5847DE"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D6C0B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4EEDC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A889B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F9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07729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61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0E0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BD72C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30F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403BC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77C7E9"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BCA113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Капитальный ремонт и ремонт сети автомобильных дорог общего пользования и искусственных сооружений на них</w:t>
            </w:r>
          </w:p>
        </w:tc>
        <w:tc>
          <w:tcPr>
            <w:tcW w:w="878" w:type="dxa"/>
            <w:tcBorders>
              <w:top w:val="nil"/>
              <w:left w:val="single" w:sz="4" w:space="0" w:color="auto"/>
              <w:bottom w:val="nil"/>
              <w:right w:val="nil"/>
            </w:tcBorders>
            <w:shd w:val="clear" w:color="auto" w:fill="auto"/>
            <w:noWrap/>
            <w:vAlign w:val="center"/>
            <w:hideMark/>
          </w:tcPr>
          <w:p w14:paraId="2202AD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BCB42F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1FD3E8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1F876A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10.0.00.04330</w:t>
            </w:r>
          </w:p>
        </w:tc>
        <w:tc>
          <w:tcPr>
            <w:tcW w:w="617" w:type="dxa"/>
            <w:tcBorders>
              <w:top w:val="nil"/>
              <w:left w:val="single" w:sz="4" w:space="0" w:color="auto"/>
              <w:bottom w:val="nil"/>
              <w:right w:val="single" w:sz="4" w:space="0" w:color="auto"/>
            </w:tcBorders>
            <w:shd w:val="clear" w:color="auto" w:fill="auto"/>
            <w:noWrap/>
            <w:vAlign w:val="center"/>
            <w:hideMark/>
          </w:tcPr>
          <w:p w14:paraId="290E45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38D7A3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10 243 763,85</w:t>
            </w:r>
          </w:p>
        </w:tc>
        <w:tc>
          <w:tcPr>
            <w:tcW w:w="1958" w:type="dxa"/>
            <w:tcBorders>
              <w:top w:val="nil"/>
              <w:left w:val="single" w:sz="4" w:space="0" w:color="auto"/>
              <w:bottom w:val="nil"/>
              <w:right w:val="nil"/>
            </w:tcBorders>
            <w:shd w:val="clear" w:color="auto" w:fill="auto"/>
            <w:noWrap/>
            <w:vAlign w:val="center"/>
            <w:hideMark/>
          </w:tcPr>
          <w:p w14:paraId="0596A91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2 040 000,00</w:t>
            </w:r>
          </w:p>
        </w:tc>
        <w:tc>
          <w:tcPr>
            <w:tcW w:w="3287" w:type="dxa"/>
            <w:tcBorders>
              <w:top w:val="nil"/>
              <w:left w:val="single" w:sz="4" w:space="0" w:color="auto"/>
              <w:bottom w:val="nil"/>
              <w:right w:val="single" w:sz="4" w:space="0" w:color="auto"/>
            </w:tcBorders>
            <w:shd w:val="clear" w:color="auto" w:fill="auto"/>
            <w:noWrap/>
            <w:vAlign w:val="center"/>
            <w:hideMark/>
          </w:tcPr>
          <w:p w14:paraId="7FE081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2E0C8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B47EC1"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23D1C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5D7923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B4DD0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33D9C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D9A61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6A591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D026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958" w:type="dxa"/>
            <w:tcBorders>
              <w:top w:val="single" w:sz="4" w:space="0" w:color="auto"/>
              <w:left w:val="single" w:sz="4" w:space="0" w:color="auto"/>
              <w:bottom w:val="nil"/>
              <w:right w:val="nil"/>
            </w:tcBorders>
            <w:shd w:val="clear" w:color="auto" w:fill="auto"/>
            <w:noWrap/>
            <w:vAlign w:val="center"/>
            <w:hideMark/>
          </w:tcPr>
          <w:p w14:paraId="1451924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656C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5FDB2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433701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76FB8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3F8D5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C137E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4D8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63168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C0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281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CEE59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7DD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80072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217E61"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64609CD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96DC6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3674F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1D69EB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037508A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10.0.00.70760</w:t>
            </w:r>
          </w:p>
        </w:tc>
        <w:tc>
          <w:tcPr>
            <w:tcW w:w="617" w:type="dxa"/>
            <w:tcBorders>
              <w:top w:val="nil"/>
              <w:left w:val="single" w:sz="4" w:space="0" w:color="auto"/>
              <w:bottom w:val="nil"/>
              <w:right w:val="single" w:sz="4" w:space="0" w:color="auto"/>
            </w:tcBorders>
            <w:shd w:val="clear" w:color="auto" w:fill="auto"/>
            <w:noWrap/>
            <w:vAlign w:val="center"/>
            <w:hideMark/>
          </w:tcPr>
          <w:p w14:paraId="3BD97E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1DE94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33 565 800,00</w:t>
            </w:r>
          </w:p>
        </w:tc>
        <w:tc>
          <w:tcPr>
            <w:tcW w:w="1958" w:type="dxa"/>
            <w:tcBorders>
              <w:top w:val="nil"/>
              <w:left w:val="single" w:sz="4" w:space="0" w:color="auto"/>
              <w:bottom w:val="nil"/>
              <w:right w:val="nil"/>
            </w:tcBorders>
            <w:shd w:val="clear" w:color="auto" w:fill="auto"/>
            <w:noWrap/>
            <w:vAlign w:val="center"/>
            <w:hideMark/>
          </w:tcPr>
          <w:p w14:paraId="72EB86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39 663 600,00</w:t>
            </w:r>
          </w:p>
        </w:tc>
        <w:tc>
          <w:tcPr>
            <w:tcW w:w="3287" w:type="dxa"/>
            <w:tcBorders>
              <w:top w:val="nil"/>
              <w:left w:val="single" w:sz="4" w:space="0" w:color="auto"/>
              <w:bottom w:val="nil"/>
              <w:right w:val="single" w:sz="4" w:space="0" w:color="auto"/>
            </w:tcBorders>
            <w:shd w:val="clear" w:color="auto" w:fill="auto"/>
            <w:noWrap/>
            <w:vAlign w:val="center"/>
            <w:hideMark/>
          </w:tcPr>
          <w:p w14:paraId="50991E6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37 770 900,00</w:t>
            </w:r>
          </w:p>
        </w:tc>
        <w:tc>
          <w:tcPr>
            <w:tcW w:w="236" w:type="dxa"/>
            <w:vAlign w:val="center"/>
            <w:hideMark/>
          </w:tcPr>
          <w:p w14:paraId="1D30A4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5EEDF7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5FA4E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EA9B5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F9516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58F58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474987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ADEB6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D1C5B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958" w:type="dxa"/>
            <w:tcBorders>
              <w:top w:val="single" w:sz="4" w:space="0" w:color="auto"/>
              <w:left w:val="single" w:sz="4" w:space="0" w:color="auto"/>
              <w:bottom w:val="nil"/>
              <w:right w:val="nil"/>
            </w:tcBorders>
            <w:shd w:val="clear" w:color="auto" w:fill="auto"/>
            <w:noWrap/>
            <w:vAlign w:val="center"/>
            <w:hideMark/>
          </w:tcPr>
          <w:p w14:paraId="43F48F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35C58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c>
          <w:tcPr>
            <w:tcW w:w="236" w:type="dxa"/>
            <w:vAlign w:val="center"/>
            <w:hideMark/>
          </w:tcPr>
          <w:p w14:paraId="61E6FF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2A3861"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8009D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AAF77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88789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13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1F584A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DD0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952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5B268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91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c>
          <w:tcPr>
            <w:tcW w:w="236" w:type="dxa"/>
            <w:vAlign w:val="center"/>
            <w:hideMark/>
          </w:tcPr>
          <w:p w14:paraId="7B657A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5F8C43"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1C1D0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53631B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1A8C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4188E6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3BFE53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617" w:type="dxa"/>
            <w:tcBorders>
              <w:top w:val="nil"/>
              <w:left w:val="single" w:sz="4" w:space="0" w:color="auto"/>
              <w:bottom w:val="nil"/>
              <w:right w:val="single" w:sz="4" w:space="0" w:color="auto"/>
            </w:tcBorders>
            <w:shd w:val="clear" w:color="auto" w:fill="auto"/>
            <w:noWrap/>
            <w:vAlign w:val="center"/>
            <w:hideMark/>
          </w:tcPr>
          <w:p w14:paraId="26C3E7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448DFB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958" w:type="dxa"/>
            <w:tcBorders>
              <w:top w:val="nil"/>
              <w:left w:val="single" w:sz="4" w:space="0" w:color="auto"/>
              <w:bottom w:val="nil"/>
              <w:right w:val="nil"/>
            </w:tcBorders>
            <w:shd w:val="clear" w:color="auto" w:fill="auto"/>
            <w:noWrap/>
            <w:vAlign w:val="center"/>
            <w:hideMark/>
          </w:tcPr>
          <w:p w14:paraId="160848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3287" w:type="dxa"/>
            <w:tcBorders>
              <w:top w:val="nil"/>
              <w:left w:val="single" w:sz="4" w:space="0" w:color="auto"/>
              <w:bottom w:val="nil"/>
              <w:right w:val="single" w:sz="4" w:space="0" w:color="auto"/>
            </w:tcBorders>
            <w:shd w:val="clear" w:color="auto" w:fill="auto"/>
            <w:noWrap/>
            <w:vAlign w:val="center"/>
            <w:hideMark/>
          </w:tcPr>
          <w:p w14:paraId="56CCE7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c>
          <w:tcPr>
            <w:tcW w:w="236" w:type="dxa"/>
            <w:vAlign w:val="center"/>
            <w:hideMark/>
          </w:tcPr>
          <w:p w14:paraId="0DDA4A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A8E4AE"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E94A85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80B5F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75BDD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4C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20F0E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F5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CBD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19A2D0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40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c>
          <w:tcPr>
            <w:tcW w:w="236" w:type="dxa"/>
            <w:vAlign w:val="center"/>
            <w:hideMark/>
          </w:tcPr>
          <w:p w14:paraId="31623C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AF3AAE"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A599DE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Связь и информатика</w:t>
            </w:r>
          </w:p>
        </w:tc>
        <w:tc>
          <w:tcPr>
            <w:tcW w:w="878" w:type="dxa"/>
            <w:tcBorders>
              <w:top w:val="nil"/>
              <w:left w:val="single" w:sz="4" w:space="0" w:color="auto"/>
              <w:bottom w:val="nil"/>
              <w:right w:val="nil"/>
            </w:tcBorders>
            <w:shd w:val="clear" w:color="auto" w:fill="auto"/>
            <w:noWrap/>
            <w:vAlign w:val="center"/>
            <w:hideMark/>
          </w:tcPr>
          <w:p w14:paraId="2B0BBE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C86BA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57A839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nil"/>
              <w:left w:val="single" w:sz="4" w:space="0" w:color="auto"/>
              <w:bottom w:val="nil"/>
              <w:right w:val="nil"/>
            </w:tcBorders>
            <w:shd w:val="clear" w:color="auto" w:fill="auto"/>
            <w:noWrap/>
            <w:vAlign w:val="center"/>
            <w:hideMark/>
          </w:tcPr>
          <w:p w14:paraId="6BBC955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3CB986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474D4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00FA497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CE1D1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36" w:type="dxa"/>
            <w:vAlign w:val="center"/>
            <w:hideMark/>
          </w:tcPr>
          <w:p w14:paraId="1E3198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10C98D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06B165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1743EF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43F46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A6FDAC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202823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EE632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01FB1E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7AF9B92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941B2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36" w:type="dxa"/>
            <w:vAlign w:val="center"/>
            <w:hideMark/>
          </w:tcPr>
          <w:p w14:paraId="48618A8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5EEBDB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B4F44B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878" w:type="dxa"/>
            <w:tcBorders>
              <w:top w:val="single" w:sz="4" w:space="0" w:color="auto"/>
              <w:left w:val="single" w:sz="4" w:space="0" w:color="auto"/>
              <w:bottom w:val="nil"/>
              <w:right w:val="nil"/>
            </w:tcBorders>
            <w:shd w:val="clear" w:color="auto" w:fill="auto"/>
            <w:noWrap/>
            <w:vAlign w:val="center"/>
            <w:hideMark/>
          </w:tcPr>
          <w:p w14:paraId="6B0D1D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12E57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9CD9A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7FAF32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F4057F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27B00A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23D619B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7A5105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36" w:type="dxa"/>
            <w:vAlign w:val="center"/>
            <w:hideMark/>
          </w:tcPr>
          <w:p w14:paraId="426FCB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3457F0"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42F0793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1E67BA4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C621A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AA238A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2C63D1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2.70570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C59D75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DA813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40D8E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719C5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36" w:type="dxa"/>
            <w:vAlign w:val="center"/>
            <w:hideMark/>
          </w:tcPr>
          <w:p w14:paraId="32BF12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98AD7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E1E83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3B810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76F7C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B07C0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nil"/>
              <w:right w:val="nil"/>
            </w:tcBorders>
            <w:shd w:val="clear" w:color="auto" w:fill="auto"/>
            <w:noWrap/>
            <w:vAlign w:val="center"/>
            <w:hideMark/>
          </w:tcPr>
          <w:p w14:paraId="236DB0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20A7A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71575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7D5A81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1C96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c>
          <w:tcPr>
            <w:tcW w:w="236" w:type="dxa"/>
            <w:vAlign w:val="center"/>
            <w:hideMark/>
          </w:tcPr>
          <w:p w14:paraId="27CFB6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91731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A4419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1A1B0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2FE9C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9E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B1DA7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27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CEE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F4138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9D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c>
          <w:tcPr>
            <w:tcW w:w="236" w:type="dxa"/>
            <w:vAlign w:val="center"/>
            <w:hideMark/>
          </w:tcPr>
          <w:p w14:paraId="420D8A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5D6A99"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2F93D2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78" w:type="dxa"/>
            <w:tcBorders>
              <w:top w:val="nil"/>
              <w:left w:val="single" w:sz="4" w:space="0" w:color="auto"/>
              <w:bottom w:val="nil"/>
              <w:right w:val="nil"/>
            </w:tcBorders>
            <w:shd w:val="clear" w:color="auto" w:fill="auto"/>
            <w:noWrap/>
            <w:vAlign w:val="center"/>
            <w:hideMark/>
          </w:tcPr>
          <w:p w14:paraId="7EABEE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E62B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2D2F1D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nil"/>
              <w:left w:val="single" w:sz="4" w:space="0" w:color="auto"/>
              <w:bottom w:val="nil"/>
              <w:right w:val="nil"/>
            </w:tcBorders>
            <w:shd w:val="clear" w:color="auto" w:fill="auto"/>
            <w:noWrap/>
            <w:vAlign w:val="center"/>
            <w:hideMark/>
          </w:tcPr>
          <w:p w14:paraId="038017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40037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7692ED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3 410 232,60</w:t>
            </w:r>
          </w:p>
        </w:tc>
        <w:tc>
          <w:tcPr>
            <w:tcW w:w="1958" w:type="dxa"/>
            <w:tcBorders>
              <w:top w:val="nil"/>
              <w:left w:val="single" w:sz="4" w:space="0" w:color="auto"/>
              <w:bottom w:val="nil"/>
              <w:right w:val="nil"/>
            </w:tcBorders>
            <w:shd w:val="clear" w:color="auto" w:fill="auto"/>
            <w:noWrap/>
            <w:vAlign w:val="center"/>
            <w:hideMark/>
          </w:tcPr>
          <w:p w14:paraId="19364AD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2 071 599,35</w:t>
            </w:r>
          </w:p>
        </w:tc>
        <w:tc>
          <w:tcPr>
            <w:tcW w:w="3287" w:type="dxa"/>
            <w:tcBorders>
              <w:top w:val="nil"/>
              <w:left w:val="single" w:sz="4" w:space="0" w:color="auto"/>
              <w:bottom w:val="nil"/>
              <w:right w:val="single" w:sz="4" w:space="0" w:color="auto"/>
            </w:tcBorders>
            <w:shd w:val="clear" w:color="auto" w:fill="auto"/>
            <w:noWrap/>
            <w:vAlign w:val="center"/>
            <w:hideMark/>
          </w:tcPr>
          <w:p w14:paraId="52E0F8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1 702 982,50</w:t>
            </w:r>
          </w:p>
        </w:tc>
        <w:tc>
          <w:tcPr>
            <w:tcW w:w="236" w:type="dxa"/>
            <w:vAlign w:val="center"/>
            <w:hideMark/>
          </w:tcPr>
          <w:p w14:paraId="1BAF4E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A8D708"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2DCF474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03ED29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C63EF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0F4F4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30614E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00A9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47B2F5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2 141 583,60</w:t>
            </w:r>
          </w:p>
        </w:tc>
        <w:tc>
          <w:tcPr>
            <w:tcW w:w="1958" w:type="dxa"/>
            <w:tcBorders>
              <w:top w:val="single" w:sz="4" w:space="0" w:color="auto"/>
              <w:left w:val="single" w:sz="4" w:space="0" w:color="auto"/>
              <w:bottom w:val="nil"/>
              <w:right w:val="nil"/>
            </w:tcBorders>
            <w:shd w:val="clear" w:color="auto" w:fill="auto"/>
            <w:noWrap/>
            <w:vAlign w:val="center"/>
            <w:hideMark/>
          </w:tcPr>
          <w:p w14:paraId="14D2F08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B6109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236" w:type="dxa"/>
            <w:vAlign w:val="center"/>
            <w:hideMark/>
          </w:tcPr>
          <w:p w14:paraId="54AB24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FB299F"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1C4E1DA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7BD38D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E8ED9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BEFEF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6EB4C7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85B70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6EBAF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1 550 000,00</w:t>
            </w:r>
          </w:p>
        </w:tc>
        <w:tc>
          <w:tcPr>
            <w:tcW w:w="1958" w:type="dxa"/>
            <w:tcBorders>
              <w:top w:val="single" w:sz="4" w:space="0" w:color="auto"/>
              <w:left w:val="single" w:sz="4" w:space="0" w:color="auto"/>
              <w:bottom w:val="nil"/>
              <w:right w:val="nil"/>
            </w:tcBorders>
            <w:shd w:val="clear" w:color="auto" w:fill="auto"/>
            <w:noWrap/>
            <w:vAlign w:val="center"/>
            <w:hideMark/>
          </w:tcPr>
          <w:p w14:paraId="2AB0792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F24D41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2EA3B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92C3C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478A8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23ECE9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2CB1F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57BA8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03F0C2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6698D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A6E6C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958" w:type="dxa"/>
            <w:tcBorders>
              <w:top w:val="single" w:sz="4" w:space="0" w:color="auto"/>
              <w:left w:val="single" w:sz="4" w:space="0" w:color="auto"/>
              <w:bottom w:val="nil"/>
              <w:right w:val="nil"/>
            </w:tcBorders>
            <w:shd w:val="clear" w:color="auto" w:fill="auto"/>
            <w:noWrap/>
            <w:vAlign w:val="center"/>
            <w:hideMark/>
          </w:tcPr>
          <w:p w14:paraId="594B7E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0470F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129C5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3BB721"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B6CF8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E7B3C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8C387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1CC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1833C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F7E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94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8D0C1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A9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15DC4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19E959"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3EED637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40D134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4A9AF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2CC0EB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nil"/>
              <w:left w:val="single" w:sz="4" w:space="0" w:color="auto"/>
              <w:bottom w:val="nil"/>
              <w:right w:val="nil"/>
            </w:tcBorders>
            <w:shd w:val="clear" w:color="auto" w:fill="auto"/>
            <w:noWrap/>
            <w:vAlign w:val="center"/>
            <w:hideMark/>
          </w:tcPr>
          <w:p w14:paraId="000BCC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02.0.00.70690</w:t>
            </w:r>
          </w:p>
        </w:tc>
        <w:tc>
          <w:tcPr>
            <w:tcW w:w="617" w:type="dxa"/>
            <w:tcBorders>
              <w:top w:val="nil"/>
              <w:left w:val="single" w:sz="4" w:space="0" w:color="auto"/>
              <w:bottom w:val="nil"/>
              <w:right w:val="single" w:sz="4" w:space="0" w:color="auto"/>
            </w:tcBorders>
            <w:shd w:val="clear" w:color="auto" w:fill="auto"/>
            <w:noWrap/>
            <w:vAlign w:val="center"/>
            <w:hideMark/>
          </w:tcPr>
          <w:p w14:paraId="5FBFCD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C32C1B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591 583,60</w:t>
            </w:r>
          </w:p>
        </w:tc>
        <w:tc>
          <w:tcPr>
            <w:tcW w:w="1958" w:type="dxa"/>
            <w:tcBorders>
              <w:top w:val="nil"/>
              <w:left w:val="single" w:sz="4" w:space="0" w:color="auto"/>
              <w:bottom w:val="nil"/>
              <w:right w:val="nil"/>
            </w:tcBorders>
            <w:shd w:val="clear" w:color="auto" w:fill="auto"/>
            <w:noWrap/>
            <w:vAlign w:val="center"/>
            <w:hideMark/>
          </w:tcPr>
          <w:p w14:paraId="223F1F7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3287" w:type="dxa"/>
            <w:tcBorders>
              <w:top w:val="nil"/>
              <w:left w:val="single" w:sz="4" w:space="0" w:color="auto"/>
              <w:bottom w:val="nil"/>
              <w:right w:val="single" w:sz="4" w:space="0" w:color="auto"/>
            </w:tcBorders>
            <w:shd w:val="clear" w:color="auto" w:fill="auto"/>
            <w:noWrap/>
            <w:vAlign w:val="center"/>
            <w:hideMark/>
          </w:tcPr>
          <w:p w14:paraId="6AA6ED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236" w:type="dxa"/>
            <w:vAlign w:val="center"/>
            <w:hideMark/>
          </w:tcPr>
          <w:p w14:paraId="20FAB5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88D4D6"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619DA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58D461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6C01F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378A2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760ED3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1CA71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E7A9B3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958" w:type="dxa"/>
            <w:tcBorders>
              <w:top w:val="single" w:sz="4" w:space="0" w:color="auto"/>
              <w:left w:val="single" w:sz="4" w:space="0" w:color="auto"/>
              <w:bottom w:val="nil"/>
              <w:right w:val="nil"/>
            </w:tcBorders>
            <w:shd w:val="clear" w:color="auto" w:fill="auto"/>
            <w:noWrap/>
            <w:vAlign w:val="center"/>
            <w:hideMark/>
          </w:tcPr>
          <w:p w14:paraId="00A10C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D6A93C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236" w:type="dxa"/>
            <w:vAlign w:val="center"/>
            <w:hideMark/>
          </w:tcPr>
          <w:p w14:paraId="3CB4E3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2182DC"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659CA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DC2B8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22A3E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2A6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598ED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C6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78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841B5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F4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236" w:type="dxa"/>
            <w:vAlign w:val="center"/>
            <w:hideMark/>
          </w:tcPr>
          <w:p w14:paraId="7FCF2D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49A72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2A620B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3A42E5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363915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0DCC9E3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nil"/>
              <w:left w:val="single" w:sz="4" w:space="0" w:color="auto"/>
              <w:bottom w:val="nil"/>
              <w:right w:val="nil"/>
            </w:tcBorders>
            <w:shd w:val="clear" w:color="auto" w:fill="auto"/>
            <w:noWrap/>
            <w:vAlign w:val="center"/>
            <w:hideMark/>
          </w:tcPr>
          <w:p w14:paraId="7DDD658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318C36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B1DF7D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1 268 649,00</w:t>
            </w:r>
          </w:p>
        </w:tc>
        <w:tc>
          <w:tcPr>
            <w:tcW w:w="1958" w:type="dxa"/>
            <w:tcBorders>
              <w:top w:val="nil"/>
              <w:left w:val="single" w:sz="4" w:space="0" w:color="auto"/>
              <w:bottom w:val="nil"/>
              <w:right w:val="nil"/>
            </w:tcBorders>
            <w:shd w:val="clear" w:color="auto" w:fill="auto"/>
            <w:noWrap/>
            <w:vAlign w:val="center"/>
            <w:hideMark/>
          </w:tcPr>
          <w:p w14:paraId="77BA9A0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1 799 999,35</w:t>
            </w:r>
          </w:p>
        </w:tc>
        <w:tc>
          <w:tcPr>
            <w:tcW w:w="3287" w:type="dxa"/>
            <w:tcBorders>
              <w:top w:val="nil"/>
              <w:left w:val="single" w:sz="4" w:space="0" w:color="auto"/>
              <w:bottom w:val="nil"/>
              <w:right w:val="single" w:sz="4" w:space="0" w:color="auto"/>
            </w:tcBorders>
            <w:shd w:val="clear" w:color="auto" w:fill="auto"/>
            <w:noWrap/>
            <w:vAlign w:val="center"/>
            <w:hideMark/>
          </w:tcPr>
          <w:p w14:paraId="4CB3AF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1 431 382,50</w:t>
            </w:r>
          </w:p>
        </w:tc>
        <w:tc>
          <w:tcPr>
            <w:tcW w:w="236" w:type="dxa"/>
            <w:vAlign w:val="center"/>
            <w:hideMark/>
          </w:tcPr>
          <w:p w14:paraId="24653FB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4BAE42"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339F011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75FA0C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4B1EA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86AB8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013F55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5B84E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B5DFE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1 242 000,00</w:t>
            </w:r>
          </w:p>
        </w:tc>
        <w:tc>
          <w:tcPr>
            <w:tcW w:w="1958" w:type="dxa"/>
            <w:tcBorders>
              <w:top w:val="single" w:sz="4" w:space="0" w:color="auto"/>
              <w:left w:val="single" w:sz="4" w:space="0" w:color="auto"/>
              <w:bottom w:val="nil"/>
              <w:right w:val="nil"/>
            </w:tcBorders>
            <w:shd w:val="clear" w:color="auto" w:fill="auto"/>
            <w:noWrap/>
            <w:vAlign w:val="center"/>
            <w:hideMark/>
          </w:tcPr>
          <w:p w14:paraId="6E5B9D1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1 762 200,00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BA5BAE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1 401 300,00</w:t>
            </w:r>
          </w:p>
        </w:tc>
        <w:tc>
          <w:tcPr>
            <w:tcW w:w="236" w:type="dxa"/>
            <w:vAlign w:val="center"/>
            <w:hideMark/>
          </w:tcPr>
          <w:p w14:paraId="30009B1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05E667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C68E41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F02C5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696B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F5E7C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46CEA7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104B1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C08576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958" w:type="dxa"/>
            <w:tcBorders>
              <w:top w:val="single" w:sz="4" w:space="0" w:color="auto"/>
              <w:left w:val="single" w:sz="4" w:space="0" w:color="auto"/>
              <w:bottom w:val="nil"/>
              <w:right w:val="nil"/>
            </w:tcBorders>
            <w:shd w:val="clear" w:color="auto" w:fill="auto"/>
            <w:noWrap/>
            <w:vAlign w:val="center"/>
            <w:hideMark/>
          </w:tcPr>
          <w:p w14:paraId="570EAA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89F3F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c>
          <w:tcPr>
            <w:tcW w:w="236" w:type="dxa"/>
            <w:vAlign w:val="center"/>
            <w:hideMark/>
          </w:tcPr>
          <w:p w14:paraId="405CBA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7CA24D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08E16E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611B2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FEC3C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AB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36668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DC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F07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274DC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210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c>
          <w:tcPr>
            <w:tcW w:w="236" w:type="dxa"/>
            <w:vAlign w:val="center"/>
            <w:hideMark/>
          </w:tcPr>
          <w:p w14:paraId="0CB5DC1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722263"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60F34F6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13AD8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99DC4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98" w:type="dxa"/>
            <w:tcBorders>
              <w:top w:val="nil"/>
              <w:left w:val="single" w:sz="4" w:space="0" w:color="auto"/>
              <w:bottom w:val="nil"/>
              <w:right w:val="single" w:sz="4" w:space="0" w:color="auto"/>
            </w:tcBorders>
            <w:shd w:val="clear" w:color="auto" w:fill="auto"/>
            <w:noWrap/>
            <w:vAlign w:val="center"/>
            <w:hideMark/>
          </w:tcPr>
          <w:p w14:paraId="349814F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1433" w:type="dxa"/>
            <w:tcBorders>
              <w:top w:val="nil"/>
              <w:left w:val="single" w:sz="4" w:space="0" w:color="auto"/>
              <w:bottom w:val="nil"/>
              <w:right w:val="nil"/>
            </w:tcBorders>
            <w:shd w:val="clear" w:color="auto" w:fill="auto"/>
            <w:noWrap/>
            <w:vAlign w:val="center"/>
            <w:hideMark/>
          </w:tcPr>
          <w:p w14:paraId="4968CDA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1200</w:t>
            </w:r>
          </w:p>
        </w:tc>
        <w:tc>
          <w:tcPr>
            <w:tcW w:w="617" w:type="dxa"/>
            <w:tcBorders>
              <w:top w:val="nil"/>
              <w:left w:val="single" w:sz="4" w:space="0" w:color="auto"/>
              <w:bottom w:val="nil"/>
              <w:right w:val="single" w:sz="4" w:space="0" w:color="auto"/>
            </w:tcBorders>
            <w:shd w:val="clear" w:color="auto" w:fill="auto"/>
            <w:noWrap/>
            <w:vAlign w:val="center"/>
            <w:hideMark/>
          </w:tcPr>
          <w:p w14:paraId="54A640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9076C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26 649,00</w:t>
            </w:r>
          </w:p>
        </w:tc>
        <w:tc>
          <w:tcPr>
            <w:tcW w:w="1958" w:type="dxa"/>
            <w:tcBorders>
              <w:top w:val="nil"/>
              <w:left w:val="single" w:sz="4" w:space="0" w:color="auto"/>
              <w:bottom w:val="nil"/>
              <w:right w:val="nil"/>
            </w:tcBorders>
            <w:shd w:val="clear" w:color="auto" w:fill="auto"/>
            <w:noWrap/>
            <w:vAlign w:val="center"/>
            <w:hideMark/>
          </w:tcPr>
          <w:p w14:paraId="7CEC10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37 799,35</w:t>
            </w:r>
          </w:p>
        </w:tc>
        <w:tc>
          <w:tcPr>
            <w:tcW w:w="3287" w:type="dxa"/>
            <w:tcBorders>
              <w:top w:val="nil"/>
              <w:left w:val="single" w:sz="4" w:space="0" w:color="auto"/>
              <w:bottom w:val="nil"/>
              <w:right w:val="single" w:sz="4" w:space="0" w:color="auto"/>
            </w:tcBorders>
            <w:shd w:val="clear" w:color="auto" w:fill="auto"/>
            <w:noWrap/>
            <w:vAlign w:val="center"/>
            <w:hideMark/>
          </w:tcPr>
          <w:p w14:paraId="073C37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30 082,50</w:t>
            </w:r>
          </w:p>
        </w:tc>
        <w:tc>
          <w:tcPr>
            <w:tcW w:w="236" w:type="dxa"/>
            <w:vAlign w:val="center"/>
            <w:hideMark/>
          </w:tcPr>
          <w:p w14:paraId="2C2E8A0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87289B"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59DDC6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41D03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82AAB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81081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nil"/>
              <w:right w:val="nil"/>
            </w:tcBorders>
            <w:shd w:val="clear" w:color="auto" w:fill="auto"/>
            <w:noWrap/>
            <w:vAlign w:val="center"/>
            <w:hideMark/>
          </w:tcPr>
          <w:p w14:paraId="0C4E604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5CFEF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5207F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958" w:type="dxa"/>
            <w:tcBorders>
              <w:top w:val="single" w:sz="4" w:space="0" w:color="auto"/>
              <w:left w:val="single" w:sz="4" w:space="0" w:color="auto"/>
              <w:bottom w:val="nil"/>
              <w:right w:val="nil"/>
            </w:tcBorders>
            <w:shd w:val="clear" w:color="auto" w:fill="auto"/>
            <w:noWrap/>
            <w:vAlign w:val="center"/>
            <w:hideMark/>
          </w:tcPr>
          <w:p w14:paraId="4AD235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37 799,35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D6AC57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30 082,50</w:t>
            </w:r>
          </w:p>
        </w:tc>
        <w:tc>
          <w:tcPr>
            <w:tcW w:w="236" w:type="dxa"/>
            <w:vAlign w:val="center"/>
            <w:hideMark/>
          </w:tcPr>
          <w:p w14:paraId="042766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8CA180"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A2DA9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4DA37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2A1A6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21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4B6A8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0EE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0A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A3BD3C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37 799,35</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A7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30 082,50</w:t>
            </w:r>
          </w:p>
        </w:tc>
        <w:tc>
          <w:tcPr>
            <w:tcW w:w="236" w:type="dxa"/>
            <w:vAlign w:val="center"/>
            <w:hideMark/>
          </w:tcPr>
          <w:p w14:paraId="461519D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265045"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581C69E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ЖИЛИЩНО-КОММУНАЛЬНОЕ ХОЗЯЙСТВО</w:t>
            </w:r>
          </w:p>
        </w:tc>
        <w:tc>
          <w:tcPr>
            <w:tcW w:w="878" w:type="dxa"/>
            <w:tcBorders>
              <w:top w:val="nil"/>
              <w:left w:val="single" w:sz="4" w:space="0" w:color="auto"/>
              <w:bottom w:val="nil"/>
              <w:right w:val="nil"/>
            </w:tcBorders>
            <w:shd w:val="clear" w:color="auto" w:fill="auto"/>
            <w:noWrap/>
            <w:vAlign w:val="center"/>
            <w:hideMark/>
          </w:tcPr>
          <w:p w14:paraId="55181B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8E815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1A8224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0DAF42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179DA2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57B053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300 783 523,41</w:t>
            </w:r>
          </w:p>
        </w:tc>
        <w:tc>
          <w:tcPr>
            <w:tcW w:w="1958" w:type="dxa"/>
            <w:tcBorders>
              <w:top w:val="nil"/>
              <w:left w:val="single" w:sz="4" w:space="0" w:color="auto"/>
              <w:bottom w:val="nil"/>
              <w:right w:val="nil"/>
            </w:tcBorders>
            <w:shd w:val="clear" w:color="auto" w:fill="auto"/>
            <w:noWrap/>
            <w:vAlign w:val="center"/>
            <w:hideMark/>
          </w:tcPr>
          <w:p w14:paraId="2B83BCB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109 444 124,61</w:t>
            </w:r>
          </w:p>
        </w:tc>
        <w:tc>
          <w:tcPr>
            <w:tcW w:w="3287" w:type="dxa"/>
            <w:tcBorders>
              <w:top w:val="nil"/>
              <w:left w:val="single" w:sz="4" w:space="0" w:color="auto"/>
              <w:bottom w:val="nil"/>
              <w:right w:val="single" w:sz="4" w:space="0" w:color="auto"/>
            </w:tcBorders>
            <w:shd w:val="clear" w:color="auto" w:fill="auto"/>
            <w:noWrap/>
            <w:vAlign w:val="center"/>
            <w:hideMark/>
          </w:tcPr>
          <w:p w14:paraId="77EA7E2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76 986 050,20</w:t>
            </w:r>
          </w:p>
        </w:tc>
        <w:tc>
          <w:tcPr>
            <w:tcW w:w="236" w:type="dxa"/>
            <w:vAlign w:val="center"/>
            <w:hideMark/>
          </w:tcPr>
          <w:p w14:paraId="79F5C2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F9D6902"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2CE25BE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Жилищное хозяйство</w:t>
            </w:r>
          </w:p>
        </w:tc>
        <w:tc>
          <w:tcPr>
            <w:tcW w:w="878" w:type="dxa"/>
            <w:tcBorders>
              <w:top w:val="single" w:sz="4" w:space="0" w:color="auto"/>
              <w:left w:val="single" w:sz="4" w:space="0" w:color="auto"/>
              <w:bottom w:val="nil"/>
              <w:right w:val="nil"/>
            </w:tcBorders>
            <w:shd w:val="clear" w:color="auto" w:fill="auto"/>
            <w:noWrap/>
            <w:vAlign w:val="center"/>
            <w:hideMark/>
          </w:tcPr>
          <w:p w14:paraId="02EBA7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581B3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BD6892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05797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B6CFA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ED4D2C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126 096 388,94</w:t>
            </w:r>
          </w:p>
        </w:tc>
        <w:tc>
          <w:tcPr>
            <w:tcW w:w="1958" w:type="dxa"/>
            <w:tcBorders>
              <w:top w:val="single" w:sz="4" w:space="0" w:color="auto"/>
              <w:left w:val="single" w:sz="4" w:space="0" w:color="auto"/>
              <w:bottom w:val="nil"/>
              <w:right w:val="nil"/>
            </w:tcBorders>
            <w:shd w:val="clear" w:color="auto" w:fill="auto"/>
            <w:noWrap/>
            <w:vAlign w:val="center"/>
            <w:hideMark/>
          </w:tcPr>
          <w:p w14:paraId="55A626B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64 369 926,45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228AD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34 818 695,76</w:t>
            </w:r>
          </w:p>
        </w:tc>
        <w:tc>
          <w:tcPr>
            <w:tcW w:w="236" w:type="dxa"/>
            <w:vAlign w:val="center"/>
            <w:hideMark/>
          </w:tcPr>
          <w:p w14:paraId="4DA7F6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E3EE3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14D2411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61175D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6906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01921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F158F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92BCF5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0BE23E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126 096 388,94</w:t>
            </w:r>
          </w:p>
        </w:tc>
        <w:tc>
          <w:tcPr>
            <w:tcW w:w="1958" w:type="dxa"/>
            <w:tcBorders>
              <w:top w:val="single" w:sz="4" w:space="0" w:color="auto"/>
              <w:left w:val="single" w:sz="4" w:space="0" w:color="auto"/>
              <w:bottom w:val="nil"/>
              <w:right w:val="nil"/>
            </w:tcBorders>
            <w:shd w:val="clear" w:color="auto" w:fill="auto"/>
            <w:noWrap/>
            <w:vAlign w:val="center"/>
            <w:hideMark/>
          </w:tcPr>
          <w:p w14:paraId="69754D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64 369 926,45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436CAB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34 818 695,76</w:t>
            </w:r>
          </w:p>
        </w:tc>
        <w:tc>
          <w:tcPr>
            <w:tcW w:w="236" w:type="dxa"/>
            <w:vAlign w:val="center"/>
            <w:hideMark/>
          </w:tcPr>
          <w:p w14:paraId="550B205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83D2DE"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1357FB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области строительства муниципального жилого фонда</w:t>
            </w:r>
          </w:p>
        </w:tc>
        <w:tc>
          <w:tcPr>
            <w:tcW w:w="878" w:type="dxa"/>
            <w:tcBorders>
              <w:top w:val="single" w:sz="4" w:space="0" w:color="auto"/>
              <w:left w:val="single" w:sz="4" w:space="0" w:color="auto"/>
              <w:bottom w:val="nil"/>
              <w:right w:val="nil"/>
            </w:tcBorders>
            <w:shd w:val="clear" w:color="auto" w:fill="auto"/>
            <w:noWrap/>
            <w:vAlign w:val="center"/>
            <w:hideMark/>
          </w:tcPr>
          <w:p w14:paraId="4C70F5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47AC8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57AA5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D34BF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BB34A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84594E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8 300 000,00</w:t>
            </w:r>
          </w:p>
        </w:tc>
        <w:tc>
          <w:tcPr>
            <w:tcW w:w="1958" w:type="dxa"/>
            <w:tcBorders>
              <w:top w:val="single" w:sz="4" w:space="0" w:color="auto"/>
              <w:left w:val="single" w:sz="4" w:space="0" w:color="auto"/>
              <w:bottom w:val="nil"/>
              <w:right w:val="nil"/>
            </w:tcBorders>
            <w:shd w:val="clear" w:color="auto" w:fill="auto"/>
            <w:noWrap/>
            <w:vAlign w:val="center"/>
            <w:hideMark/>
          </w:tcPr>
          <w:p w14:paraId="206F81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0D5206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B48B63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CE472A5"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F3D7B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64C6D3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AB5C1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9CAE6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7F36C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09EDC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973BA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958" w:type="dxa"/>
            <w:tcBorders>
              <w:top w:val="single" w:sz="4" w:space="0" w:color="auto"/>
              <w:left w:val="single" w:sz="4" w:space="0" w:color="auto"/>
              <w:bottom w:val="nil"/>
              <w:right w:val="nil"/>
            </w:tcBorders>
            <w:shd w:val="clear" w:color="auto" w:fill="auto"/>
            <w:noWrap/>
            <w:vAlign w:val="center"/>
            <w:hideMark/>
          </w:tcPr>
          <w:p w14:paraId="57BDC6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663CA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D5D3C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CF6E19"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30F1B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5A2BF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FA717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21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2BBCB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7CB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70E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8DA8E3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E62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874A4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AD8302"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69BF65E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8" w:type="dxa"/>
            <w:tcBorders>
              <w:top w:val="nil"/>
              <w:left w:val="single" w:sz="4" w:space="0" w:color="auto"/>
              <w:bottom w:val="nil"/>
              <w:right w:val="nil"/>
            </w:tcBorders>
            <w:shd w:val="clear" w:color="auto" w:fill="auto"/>
            <w:noWrap/>
            <w:vAlign w:val="center"/>
            <w:hideMark/>
          </w:tcPr>
          <w:p w14:paraId="6EB66C2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75FBD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5F08077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21282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617" w:type="dxa"/>
            <w:tcBorders>
              <w:top w:val="nil"/>
              <w:left w:val="single" w:sz="4" w:space="0" w:color="auto"/>
              <w:bottom w:val="nil"/>
              <w:right w:val="single" w:sz="4" w:space="0" w:color="auto"/>
            </w:tcBorders>
            <w:shd w:val="clear" w:color="auto" w:fill="auto"/>
            <w:noWrap/>
            <w:vAlign w:val="center"/>
            <w:hideMark/>
          </w:tcPr>
          <w:p w14:paraId="2B1C737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D85C9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44 026 685,72</w:t>
            </w:r>
          </w:p>
        </w:tc>
        <w:tc>
          <w:tcPr>
            <w:tcW w:w="1958" w:type="dxa"/>
            <w:tcBorders>
              <w:top w:val="nil"/>
              <w:left w:val="single" w:sz="4" w:space="0" w:color="auto"/>
              <w:bottom w:val="nil"/>
              <w:right w:val="nil"/>
            </w:tcBorders>
            <w:shd w:val="clear" w:color="auto" w:fill="auto"/>
            <w:noWrap/>
            <w:vAlign w:val="center"/>
            <w:hideMark/>
          </w:tcPr>
          <w:p w14:paraId="1084EC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21 554 200,00</w:t>
            </w:r>
          </w:p>
        </w:tc>
        <w:tc>
          <w:tcPr>
            <w:tcW w:w="3287" w:type="dxa"/>
            <w:tcBorders>
              <w:top w:val="nil"/>
              <w:left w:val="single" w:sz="4" w:space="0" w:color="auto"/>
              <w:bottom w:val="nil"/>
              <w:right w:val="single" w:sz="4" w:space="0" w:color="auto"/>
            </w:tcBorders>
            <w:shd w:val="clear" w:color="auto" w:fill="auto"/>
            <w:noWrap/>
            <w:vAlign w:val="center"/>
            <w:hideMark/>
          </w:tcPr>
          <w:p w14:paraId="567449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1 017 850,00</w:t>
            </w:r>
          </w:p>
        </w:tc>
        <w:tc>
          <w:tcPr>
            <w:tcW w:w="236" w:type="dxa"/>
            <w:vAlign w:val="center"/>
            <w:hideMark/>
          </w:tcPr>
          <w:p w14:paraId="462DB60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5EEDB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587DA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7DE63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98A58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B6616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672AB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82E9A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EF7577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958" w:type="dxa"/>
            <w:tcBorders>
              <w:top w:val="single" w:sz="4" w:space="0" w:color="auto"/>
              <w:left w:val="single" w:sz="4" w:space="0" w:color="auto"/>
              <w:bottom w:val="nil"/>
              <w:right w:val="nil"/>
            </w:tcBorders>
            <w:shd w:val="clear" w:color="auto" w:fill="auto"/>
            <w:noWrap/>
            <w:vAlign w:val="center"/>
            <w:hideMark/>
          </w:tcPr>
          <w:p w14:paraId="31E43C6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BED83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1ECB16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9F41A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4D1BCB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D420E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A23CF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4C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CD675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663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C4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66D73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87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F27F2E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991A8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AA61E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878" w:type="dxa"/>
            <w:tcBorders>
              <w:top w:val="nil"/>
              <w:left w:val="single" w:sz="4" w:space="0" w:color="auto"/>
              <w:bottom w:val="nil"/>
              <w:right w:val="nil"/>
            </w:tcBorders>
            <w:shd w:val="clear" w:color="auto" w:fill="auto"/>
            <w:noWrap/>
            <w:vAlign w:val="center"/>
            <w:hideMark/>
          </w:tcPr>
          <w:p w14:paraId="71F579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142D24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2B88EE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3F37DA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nil"/>
              <w:left w:val="single" w:sz="4" w:space="0" w:color="auto"/>
              <w:bottom w:val="nil"/>
              <w:right w:val="single" w:sz="4" w:space="0" w:color="auto"/>
            </w:tcBorders>
            <w:shd w:val="clear" w:color="auto" w:fill="auto"/>
            <w:noWrap/>
            <w:vAlign w:val="center"/>
            <w:hideMark/>
          </w:tcPr>
          <w:p w14:paraId="5CB7E1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nil"/>
              <w:left w:val="single" w:sz="4" w:space="0" w:color="auto"/>
              <w:bottom w:val="nil"/>
              <w:right w:val="single" w:sz="4" w:space="0" w:color="auto"/>
            </w:tcBorders>
            <w:shd w:val="clear" w:color="auto" w:fill="auto"/>
            <w:noWrap/>
            <w:vAlign w:val="center"/>
            <w:hideMark/>
          </w:tcPr>
          <w:p w14:paraId="1555D0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958" w:type="dxa"/>
            <w:tcBorders>
              <w:top w:val="nil"/>
              <w:left w:val="single" w:sz="4" w:space="0" w:color="auto"/>
              <w:bottom w:val="nil"/>
              <w:right w:val="nil"/>
            </w:tcBorders>
            <w:shd w:val="clear" w:color="auto" w:fill="auto"/>
            <w:noWrap/>
            <w:vAlign w:val="center"/>
            <w:hideMark/>
          </w:tcPr>
          <w:p w14:paraId="182A6B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3287" w:type="dxa"/>
            <w:tcBorders>
              <w:top w:val="nil"/>
              <w:left w:val="single" w:sz="4" w:space="0" w:color="auto"/>
              <w:bottom w:val="nil"/>
              <w:right w:val="single" w:sz="4" w:space="0" w:color="auto"/>
            </w:tcBorders>
            <w:shd w:val="clear" w:color="auto" w:fill="auto"/>
            <w:noWrap/>
            <w:vAlign w:val="center"/>
            <w:hideMark/>
          </w:tcPr>
          <w:p w14:paraId="2E6CB4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c>
          <w:tcPr>
            <w:tcW w:w="236" w:type="dxa"/>
            <w:vAlign w:val="center"/>
            <w:hideMark/>
          </w:tcPr>
          <w:p w14:paraId="1B4DAA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D5D3468"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59C17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046C3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5D1DC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705F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14C8F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8FE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BEE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6AEB0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6FC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c>
          <w:tcPr>
            <w:tcW w:w="236" w:type="dxa"/>
            <w:vAlign w:val="center"/>
            <w:hideMark/>
          </w:tcPr>
          <w:p w14:paraId="0D0254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1B8048"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6BB03A4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2B9382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6ABC8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373E31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67F131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99.0.00.70639</w:t>
            </w:r>
          </w:p>
        </w:tc>
        <w:tc>
          <w:tcPr>
            <w:tcW w:w="617" w:type="dxa"/>
            <w:tcBorders>
              <w:top w:val="nil"/>
              <w:left w:val="single" w:sz="4" w:space="0" w:color="auto"/>
              <w:bottom w:val="nil"/>
              <w:right w:val="single" w:sz="4" w:space="0" w:color="auto"/>
            </w:tcBorders>
            <w:shd w:val="clear" w:color="auto" w:fill="auto"/>
            <w:noWrap/>
            <w:vAlign w:val="center"/>
            <w:hideMark/>
          </w:tcPr>
          <w:p w14:paraId="2B158C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4BE825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4B9B6AD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3287" w:type="dxa"/>
            <w:tcBorders>
              <w:top w:val="nil"/>
              <w:left w:val="single" w:sz="4" w:space="0" w:color="auto"/>
              <w:bottom w:val="nil"/>
              <w:right w:val="single" w:sz="4" w:space="0" w:color="auto"/>
            </w:tcBorders>
            <w:shd w:val="clear" w:color="auto" w:fill="auto"/>
            <w:noWrap/>
            <w:vAlign w:val="center"/>
            <w:hideMark/>
          </w:tcPr>
          <w:p w14:paraId="245ECA7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8 500 000,00</w:t>
            </w:r>
          </w:p>
        </w:tc>
        <w:tc>
          <w:tcPr>
            <w:tcW w:w="236" w:type="dxa"/>
            <w:vAlign w:val="center"/>
            <w:hideMark/>
          </w:tcPr>
          <w:p w14:paraId="638B1E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B8B2F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91542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5FB5E9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0DAE7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008B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4EDBE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FA97C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417BB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D91CB9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D3B4A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c>
          <w:tcPr>
            <w:tcW w:w="236" w:type="dxa"/>
            <w:vAlign w:val="center"/>
            <w:hideMark/>
          </w:tcPr>
          <w:p w14:paraId="269E30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20C82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1B6743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F961F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D3310B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51D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40BAD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41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3DA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6F314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9F6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c>
          <w:tcPr>
            <w:tcW w:w="236" w:type="dxa"/>
            <w:vAlign w:val="center"/>
            <w:hideMark/>
          </w:tcPr>
          <w:p w14:paraId="53FF24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D35180"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4AAAAD9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0D29A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A6FABC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291D7ED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6B986C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99.0.00.70650</w:t>
            </w:r>
          </w:p>
        </w:tc>
        <w:tc>
          <w:tcPr>
            <w:tcW w:w="617" w:type="dxa"/>
            <w:tcBorders>
              <w:top w:val="nil"/>
              <w:left w:val="single" w:sz="4" w:space="0" w:color="auto"/>
              <w:bottom w:val="nil"/>
              <w:right w:val="single" w:sz="4" w:space="0" w:color="auto"/>
            </w:tcBorders>
            <w:shd w:val="clear" w:color="auto" w:fill="auto"/>
            <w:noWrap/>
            <w:vAlign w:val="center"/>
            <w:hideMark/>
          </w:tcPr>
          <w:p w14:paraId="5190EFB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04A3EB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36 143 200,00</w:t>
            </w:r>
          </w:p>
        </w:tc>
        <w:tc>
          <w:tcPr>
            <w:tcW w:w="1958" w:type="dxa"/>
            <w:tcBorders>
              <w:top w:val="nil"/>
              <w:left w:val="single" w:sz="4" w:space="0" w:color="auto"/>
              <w:bottom w:val="nil"/>
              <w:right w:val="nil"/>
            </w:tcBorders>
            <w:shd w:val="clear" w:color="auto" w:fill="auto"/>
            <w:noWrap/>
            <w:vAlign w:val="center"/>
            <w:hideMark/>
          </w:tcPr>
          <w:p w14:paraId="7B55B60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234C41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D53A4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750941"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1EA7D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1BDACE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42C75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9AD5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6EDC0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9EE88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EEDAF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958" w:type="dxa"/>
            <w:tcBorders>
              <w:top w:val="single" w:sz="4" w:space="0" w:color="auto"/>
              <w:left w:val="single" w:sz="4" w:space="0" w:color="auto"/>
              <w:bottom w:val="nil"/>
              <w:right w:val="nil"/>
            </w:tcBorders>
            <w:shd w:val="clear" w:color="auto" w:fill="auto"/>
            <w:noWrap/>
            <w:vAlign w:val="center"/>
            <w:hideMark/>
          </w:tcPr>
          <w:p w14:paraId="0F75A0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EA4B36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824A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CCB4AC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8F0E0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BE718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BA671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B5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15A12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3DF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D8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327E29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8E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AAF93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B8BF80"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7DFFD5E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ABD1E0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361E8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4B3D0F8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0089B7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99.0.00.70830</w:t>
            </w:r>
          </w:p>
        </w:tc>
        <w:tc>
          <w:tcPr>
            <w:tcW w:w="617" w:type="dxa"/>
            <w:tcBorders>
              <w:top w:val="nil"/>
              <w:left w:val="single" w:sz="4" w:space="0" w:color="auto"/>
              <w:bottom w:val="nil"/>
              <w:right w:val="single" w:sz="4" w:space="0" w:color="auto"/>
            </w:tcBorders>
            <w:shd w:val="clear" w:color="auto" w:fill="auto"/>
            <w:noWrap/>
            <w:vAlign w:val="center"/>
            <w:hideMark/>
          </w:tcPr>
          <w:p w14:paraId="3E6427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355A52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25 775 500,00</w:t>
            </w:r>
          </w:p>
        </w:tc>
        <w:tc>
          <w:tcPr>
            <w:tcW w:w="1958" w:type="dxa"/>
            <w:tcBorders>
              <w:top w:val="nil"/>
              <w:left w:val="single" w:sz="4" w:space="0" w:color="auto"/>
              <w:bottom w:val="nil"/>
              <w:right w:val="nil"/>
            </w:tcBorders>
            <w:shd w:val="clear" w:color="auto" w:fill="auto"/>
            <w:noWrap/>
            <w:vAlign w:val="center"/>
            <w:hideMark/>
          </w:tcPr>
          <w:p w14:paraId="27ACA0A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20 796 900,00</w:t>
            </w:r>
          </w:p>
        </w:tc>
        <w:tc>
          <w:tcPr>
            <w:tcW w:w="3287" w:type="dxa"/>
            <w:tcBorders>
              <w:top w:val="nil"/>
              <w:left w:val="single" w:sz="4" w:space="0" w:color="auto"/>
              <w:bottom w:val="nil"/>
              <w:right w:val="single" w:sz="4" w:space="0" w:color="auto"/>
            </w:tcBorders>
            <w:shd w:val="clear" w:color="auto" w:fill="auto"/>
            <w:noWrap/>
            <w:vAlign w:val="center"/>
            <w:hideMark/>
          </w:tcPr>
          <w:p w14:paraId="249C135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15 597 800,00</w:t>
            </w:r>
          </w:p>
        </w:tc>
        <w:tc>
          <w:tcPr>
            <w:tcW w:w="236" w:type="dxa"/>
            <w:vAlign w:val="center"/>
            <w:hideMark/>
          </w:tcPr>
          <w:p w14:paraId="129DCC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8852FC"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C9771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48D830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8C77E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85B1B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A42E1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2DC15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02F3F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958" w:type="dxa"/>
            <w:tcBorders>
              <w:top w:val="single" w:sz="4" w:space="0" w:color="auto"/>
              <w:left w:val="single" w:sz="4" w:space="0" w:color="auto"/>
              <w:bottom w:val="nil"/>
              <w:right w:val="nil"/>
            </w:tcBorders>
            <w:shd w:val="clear" w:color="auto" w:fill="auto"/>
            <w:noWrap/>
            <w:vAlign w:val="center"/>
            <w:hideMark/>
          </w:tcPr>
          <w:p w14:paraId="1FA32A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1A9E6C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c>
          <w:tcPr>
            <w:tcW w:w="236" w:type="dxa"/>
            <w:vAlign w:val="center"/>
            <w:hideMark/>
          </w:tcPr>
          <w:p w14:paraId="7E071A4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927DB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5E480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A13A8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F2230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65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9E77B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76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86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B5DDE4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37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c>
          <w:tcPr>
            <w:tcW w:w="236" w:type="dxa"/>
            <w:vAlign w:val="center"/>
            <w:hideMark/>
          </w:tcPr>
          <w:p w14:paraId="543DF2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FBECA96"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79ED537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878" w:type="dxa"/>
            <w:tcBorders>
              <w:top w:val="nil"/>
              <w:left w:val="single" w:sz="4" w:space="0" w:color="auto"/>
              <w:bottom w:val="nil"/>
              <w:right w:val="nil"/>
            </w:tcBorders>
            <w:shd w:val="clear" w:color="auto" w:fill="auto"/>
            <w:noWrap/>
            <w:vAlign w:val="center"/>
            <w:hideMark/>
          </w:tcPr>
          <w:p w14:paraId="20A78D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6D9A0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5E79F9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1E3044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00.R</w:t>
            </w:r>
            <w:proofErr w:type="gramEnd"/>
            <w:r w:rsidRPr="000D00B5">
              <w:rPr>
                <w:rFonts w:ascii="Times New Roman" w:eastAsia="Times New Roman" w:hAnsi="Times New Roman" w:cs="Times New Roman"/>
                <w:b/>
                <w:bCs/>
                <w:sz w:val="20"/>
                <w:szCs w:val="20"/>
                <w:lang w:eastAsia="ru-RU"/>
              </w:rPr>
              <w:t>0829</w:t>
            </w:r>
          </w:p>
        </w:tc>
        <w:tc>
          <w:tcPr>
            <w:tcW w:w="617" w:type="dxa"/>
            <w:tcBorders>
              <w:top w:val="nil"/>
              <w:left w:val="single" w:sz="4" w:space="0" w:color="auto"/>
              <w:bottom w:val="nil"/>
              <w:right w:val="single" w:sz="4" w:space="0" w:color="auto"/>
            </w:tcBorders>
            <w:shd w:val="clear" w:color="auto" w:fill="auto"/>
            <w:noWrap/>
            <w:vAlign w:val="center"/>
            <w:hideMark/>
          </w:tcPr>
          <w:p w14:paraId="0D2710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EB869C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8 592 124,28</w:t>
            </w:r>
          </w:p>
        </w:tc>
        <w:tc>
          <w:tcPr>
            <w:tcW w:w="1958" w:type="dxa"/>
            <w:tcBorders>
              <w:top w:val="nil"/>
              <w:left w:val="single" w:sz="4" w:space="0" w:color="auto"/>
              <w:bottom w:val="nil"/>
              <w:right w:val="nil"/>
            </w:tcBorders>
            <w:shd w:val="clear" w:color="auto" w:fill="auto"/>
            <w:noWrap/>
            <w:vAlign w:val="center"/>
            <w:hideMark/>
          </w:tcPr>
          <w:p w14:paraId="73BE23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3287" w:type="dxa"/>
            <w:tcBorders>
              <w:top w:val="nil"/>
              <w:left w:val="single" w:sz="4" w:space="0" w:color="auto"/>
              <w:bottom w:val="nil"/>
              <w:right w:val="single" w:sz="4" w:space="0" w:color="auto"/>
            </w:tcBorders>
            <w:shd w:val="clear" w:color="auto" w:fill="auto"/>
            <w:noWrap/>
            <w:vAlign w:val="center"/>
            <w:hideMark/>
          </w:tcPr>
          <w:p w14:paraId="605D030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8 699 780,00</w:t>
            </w:r>
          </w:p>
        </w:tc>
        <w:tc>
          <w:tcPr>
            <w:tcW w:w="236" w:type="dxa"/>
            <w:vAlign w:val="center"/>
            <w:hideMark/>
          </w:tcPr>
          <w:p w14:paraId="6B4B38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B44BE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56EC5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559492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FCC30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776DB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5DB9E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56B72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62705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958" w:type="dxa"/>
            <w:tcBorders>
              <w:top w:val="single" w:sz="4" w:space="0" w:color="auto"/>
              <w:left w:val="single" w:sz="4" w:space="0" w:color="auto"/>
              <w:bottom w:val="nil"/>
              <w:right w:val="nil"/>
            </w:tcBorders>
            <w:shd w:val="clear" w:color="auto" w:fill="auto"/>
            <w:noWrap/>
            <w:vAlign w:val="center"/>
            <w:hideMark/>
          </w:tcPr>
          <w:p w14:paraId="320876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9A3AF7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c>
          <w:tcPr>
            <w:tcW w:w="236" w:type="dxa"/>
            <w:vAlign w:val="center"/>
            <w:hideMark/>
          </w:tcPr>
          <w:p w14:paraId="678E93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6A7889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6D1B4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5F6AC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353C5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9A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BDF3A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941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4B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A7BD6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16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c>
          <w:tcPr>
            <w:tcW w:w="236" w:type="dxa"/>
            <w:vAlign w:val="center"/>
            <w:hideMark/>
          </w:tcPr>
          <w:p w14:paraId="4ED1188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4351DF"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242F67D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9AE6C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38297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040BEC8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87E4AD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0639</w:t>
            </w:r>
          </w:p>
        </w:tc>
        <w:tc>
          <w:tcPr>
            <w:tcW w:w="617" w:type="dxa"/>
            <w:tcBorders>
              <w:top w:val="nil"/>
              <w:left w:val="single" w:sz="4" w:space="0" w:color="auto"/>
              <w:bottom w:val="nil"/>
              <w:right w:val="single" w:sz="4" w:space="0" w:color="auto"/>
            </w:tcBorders>
            <w:shd w:val="clear" w:color="auto" w:fill="auto"/>
            <w:noWrap/>
            <w:vAlign w:val="center"/>
            <w:hideMark/>
          </w:tcPr>
          <w:p w14:paraId="000AED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E3BCE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1766EA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128 702,76</w:t>
            </w:r>
          </w:p>
        </w:tc>
        <w:tc>
          <w:tcPr>
            <w:tcW w:w="3287" w:type="dxa"/>
            <w:tcBorders>
              <w:top w:val="nil"/>
              <w:left w:val="single" w:sz="4" w:space="0" w:color="auto"/>
              <w:bottom w:val="nil"/>
              <w:right w:val="single" w:sz="4" w:space="0" w:color="auto"/>
            </w:tcBorders>
            <w:shd w:val="clear" w:color="auto" w:fill="auto"/>
            <w:noWrap/>
            <w:vAlign w:val="center"/>
            <w:hideMark/>
          </w:tcPr>
          <w:p w14:paraId="62306F9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182 328,91</w:t>
            </w:r>
          </w:p>
        </w:tc>
        <w:tc>
          <w:tcPr>
            <w:tcW w:w="236" w:type="dxa"/>
            <w:vAlign w:val="center"/>
            <w:hideMark/>
          </w:tcPr>
          <w:p w14:paraId="7734F2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4676F8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2A8C1B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5F1D2E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8BD3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84B6F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10E91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7001C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A41872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4EEAB36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CF068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c>
          <w:tcPr>
            <w:tcW w:w="236" w:type="dxa"/>
            <w:vAlign w:val="center"/>
            <w:hideMark/>
          </w:tcPr>
          <w:p w14:paraId="4DD4B6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DA685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F2E78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4D23E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A6AA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7C9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10A20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F5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B2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07A26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BD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c>
          <w:tcPr>
            <w:tcW w:w="236" w:type="dxa"/>
            <w:vAlign w:val="center"/>
            <w:hideMark/>
          </w:tcPr>
          <w:p w14:paraId="78A3755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33294B6" w14:textId="77777777" w:rsidTr="005B43CA">
        <w:trPr>
          <w:trHeight w:val="3150"/>
        </w:trPr>
        <w:tc>
          <w:tcPr>
            <w:tcW w:w="3545" w:type="dxa"/>
            <w:tcBorders>
              <w:top w:val="nil"/>
              <w:left w:val="single" w:sz="4" w:space="0" w:color="auto"/>
              <w:bottom w:val="nil"/>
              <w:right w:val="nil"/>
            </w:tcBorders>
            <w:shd w:val="clear" w:color="auto" w:fill="auto"/>
            <w:vAlign w:val="center"/>
            <w:hideMark/>
          </w:tcPr>
          <w:p w14:paraId="22E2DA7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3E37B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F611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12FF98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2992C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0650</w:t>
            </w:r>
          </w:p>
        </w:tc>
        <w:tc>
          <w:tcPr>
            <w:tcW w:w="617" w:type="dxa"/>
            <w:tcBorders>
              <w:top w:val="nil"/>
              <w:left w:val="single" w:sz="4" w:space="0" w:color="auto"/>
              <w:bottom w:val="nil"/>
              <w:right w:val="single" w:sz="4" w:space="0" w:color="auto"/>
            </w:tcBorders>
            <w:shd w:val="clear" w:color="auto" w:fill="auto"/>
            <w:noWrap/>
            <w:vAlign w:val="center"/>
            <w:hideMark/>
          </w:tcPr>
          <w:p w14:paraId="795D98F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6C1911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1 902 273,68</w:t>
            </w:r>
          </w:p>
        </w:tc>
        <w:tc>
          <w:tcPr>
            <w:tcW w:w="1958" w:type="dxa"/>
            <w:tcBorders>
              <w:top w:val="nil"/>
              <w:left w:val="single" w:sz="4" w:space="0" w:color="auto"/>
              <w:bottom w:val="nil"/>
              <w:right w:val="nil"/>
            </w:tcBorders>
            <w:shd w:val="clear" w:color="auto" w:fill="auto"/>
            <w:noWrap/>
            <w:vAlign w:val="center"/>
            <w:hideMark/>
          </w:tcPr>
          <w:p w14:paraId="1AE8387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9C9D7A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F643A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9AA04CF"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67FE9F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643EF5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E5680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78C27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6D84A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2A4D3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84C67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958" w:type="dxa"/>
            <w:tcBorders>
              <w:top w:val="single" w:sz="4" w:space="0" w:color="auto"/>
              <w:left w:val="single" w:sz="4" w:space="0" w:color="auto"/>
              <w:bottom w:val="nil"/>
              <w:right w:val="nil"/>
            </w:tcBorders>
            <w:shd w:val="clear" w:color="auto" w:fill="auto"/>
            <w:noWrap/>
            <w:vAlign w:val="center"/>
            <w:hideMark/>
          </w:tcPr>
          <w:p w14:paraId="762C85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504C0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2531D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6515D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A871E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CA793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3C2C2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BBC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4698A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B4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57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3ADE34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27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7F984B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0049FB"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43034C7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09870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320DC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3EB635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6F1CC35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0830</w:t>
            </w:r>
          </w:p>
        </w:tc>
        <w:tc>
          <w:tcPr>
            <w:tcW w:w="617" w:type="dxa"/>
            <w:tcBorders>
              <w:top w:val="nil"/>
              <w:left w:val="single" w:sz="4" w:space="0" w:color="auto"/>
              <w:bottom w:val="nil"/>
              <w:right w:val="single" w:sz="4" w:space="0" w:color="auto"/>
            </w:tcBorders>
            <w:shd w:val="clear" w:color="auto" w:fill="auto"/>
            <w:noWrap/>
            <w:vAlign w:val="center"/>
            <w:hideMark/>
          </w:tcPr>
          <w:p w14:paraId="3D7F38E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4B79ED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1 356 605,26</w:t>
            </w:r>
          </w:p>
        </w:tc>
        <w:tc>
          <w:tcPr>
            <w:tcW w:w="1958" w:type="dxa"/>
            <w:tcBorders>
              <w:top w:val="nil"/>
              <w:left w:val="single" w:sz="4" w:space="0" w:color="auto"/>
              <w:bottom w:val="nil"/>
              <w:right w:val="nil"/>
            </w:tcBorders>
            <w:shd w:val="clear" w:color="auto" w:fill="auto"/>
            <w:noWrap/>
            <w:vAlign w:val="center"/>
            <w:hideMark/>
          </w:tcPr>
          <w:p w14:paraId="235631B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1 094 573,69</w:t>
            </w:r>
          </w:p>
        </w:tc>
        <w:tc>
          <w:tcPr>
            <w:tcW w:w="3287" w:type="dxa"/>
            <w:tcBorders>
              <w:top w:val="nil"/>
              <w:left w:val="single" w:sz="4" w:space="0" w:color="auto"/>
              <w:bottom w:val="nil"/>
              <w:right w:val="single" w:sz="4" w:space="0" w:color="auto"/>
            </w:tcBorders>
            <w:shd w:val="clear" w:color="auto" w:fill="auto"/>
            <w:noWrap/>
            <w:vAlign w:val="center"/>
            <w:hideMark/>
          </w:tcPr>
          <w:p w14:paraId="3CBD2FF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820 936,85</w:t>
            </w:r>
          </w:p>
        </w:tc>
        <w:tc>
          <w:tcPr>
            <w:tcW w:w="236" w:type="dxa"/>
            <w:vAlign w:val="center"/>
            <w:hideMark/>
          </w:tcPr>
          <w:p w14:paraId="40E6CA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9CDC304"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323250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664F9D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750DD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44F0A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74F48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7AA53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C439F2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958" w:type="dxa"/>
            <w:tcBorders>
              <w:top w:val="single" w:sz="4" w:space="0" w:color="auto"/>
              <w:left w:val="single" w:sz="4" w:space="0" w:color="auto"/>
              <w:bottom w:val="nil"/>
              <w:right w:val="nil"/>
            </w:tcBorders>
            <w:shd w:val="clear" w:color="auto" w:fill="auto"/>
            <w:noWrap/>
            <w:vAlign w:val="center"/>
            <w:hideMark/>
          </w:tcPr>
          <w:p w14:paraId="293CB1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6A71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c>
          <w:tcPr>
            <w:tcW w:w="236" w:type="dxa"/>
            <w:vAlign w:val="center"/>
            <w:hideMark/>
          </w:tcPr>
          <w:p w14:paraId="46857B0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0EB22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5BF33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32818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43682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09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04479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5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207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4F540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29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c>
          <w:tcPr>
            <w:tcW w:w="236" w:type="dxa"/>
            <w:vAlign w:val="center"/>
            <w:hideMark/>
          </w:tcPr>
          <w:p w14:paraId="5ABA8F0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53260E"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8D5402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Коммунальное хозяйство</w:t>
            </w:r>
          </w:p>
        </w:tc>
        <w:tc>
          <w:tcPr>
            <w:tcW w:w="878" w:type="dxa"/>
            <w:tcBorders>
              <w:top w:val="nil"/>
              <w:left w:val="single" w:sz="4" w:space="0" w:color="auto"/>
              <w:bottom w:val="nil"/>
              <w:right w:val="nil"/>
            </w:tcBorders>
            <w:shd w:val="clear" w:color="auto" w:fill="auto"/>
            <w:noWrap/>
            <w:vAlign w:val="center"/>
            <w:hideMark/>
          </w:tcPr>
          <w:p w14:paraId="380A3A8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B7365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14FB0C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E10451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513661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E4D6B2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171 160 786,39</w:t>
            </w:r>
          </w:p>
        </w:tc>
        <w:tc>
          <w:tcPr>
            <w:tcW w:w="1958" w:type="dxa"/>
            <w:tcBorders>
              <w:top w:val="nil"/>
              <w:left w:val="single" w:sz="4" w:space="0" w:color="auto"/>
              <w:bottom w:val="nil"/>
              <w:right w:val="nil"/>
            </w:tcBorders>
            <w:shd w:val="clear" w:color="auto" w:fill="auto"/>
            <w:noWrap/>
            <w:vAlign w:val="center"/>
            <w:hideMark/>
          </w:tcPr>
          <w:p w14:paraId="6B13CFE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3287" w:type="dxa"/>
            <w:tcBorders>
              <w:top w:val="nil"/>
              <w:left w:val="single" w:sz="4" w:space="0" w:color="auto"/>
              <w:bottom w:val="nil"/>
              <w:right w:val="single" w:sz="4" w:space="0" w:color="auto"/>
            </w:tcBorders>
            <w:shd w:val="clear" w:color="auto" w:fill="auto"/>
            <w:noWrap/>
            <w:vAlign w:val="center"/>
            <w:hideMark/>
          </w:tcPr>
          <w:p w14:paraId="721C38A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236" w:type="dxa"/>
            <w:vAlign w:val="center"/>
            <w:hideMark/>
          </w:tcPr>
          <w:p w14:paraId="3FB6F14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0504E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58E7CB3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4F6AE4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2BBAA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49B140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C5B6C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A676A9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C71448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169 981 360,38</w:t>
            </w:r>
          </w:p>
        </w:tc>
        <w:tc>
          <w:tcPr>
            <w:tcW w:w="1958" w:type="dxa"/>
            <w:tcBorders>
              <w:top w:val="single" w:sz="4" w:space="0" w:color="auto"/>
              <w:left w:val="single" w:sz="4" w:space="0" w:color="auto"/>
              <w:bottom w:val="nil"/>
              <w:right w:val="nil"/>
            </w:tcBorders>
            <w:shd w:val="clear" w:color="auto" w:fill="auto"/>
            <w:noWrap/>
            <w:vAlign w:val="center"/>
            <w:hideMark/>
          </w:tcPr>
          <w:p w14:paraId="405FAE5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1AF0BC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236" w:type="dxa"/>
            <w:vAlign w:val="center"/>
            <w:hideMark/>
          </w:tcPr>
          <w:p w14:paraId="2363AD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87839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599411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"Чистая вода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736229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7E89F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232B8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EDF43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28BCA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3D91E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128 275 893,77</w:t>
            </w:r>
          </w:p>
        </w:tc>
        <w:tc>
          <w:tcPr>
            <w:tcW w:w="1958" w:type="dxa"/>
            <w:tcBorders>
              <w:top w:val="single" w:sz="4" w:space="0" w:color="auto"/>
              <w:left w:val="single" w:sz="4" w:space="0" w:color="auto"/>
              <w:bottom w:val="nil"/>
              <w:right w:val="nil"/>
            </w:tcBorders>
            <w:shd w:val="clear" w:color="auto" w:fill="auto"/>
            <w:noWrap/>
            <w:vAlign w:val="center"/>
            <w:hideMark/>
          </w:tcPr>
          <w:p w14:paraId="6B785A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33D8E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B9B2FD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E9D05EE" w14:textId="77777777" w:rsidTr="005B43CA">
        <w:trPr>
          <w:trHeight w:val="2010"/>
        </w:trPr>
        <w:tc>
          <w:tcPr>
            <w:tcW w:w="3545" w:type="dxa"/>
            <w:tcBorders>
              <w:top w:val="single" w:sz="4" w:space="0" w:color="auto"/>
              <w:left w:val="single" w:sz="4" w:space="0" w:color="auto"/>
              <w:bottom w:val="nil"/>
              <w:right w:val="nil"/>
            </w:tcBorders>
            <w:shd w:val="clear" w:color="auto" w:fill="auto"/>
            <w:vAlign w:val="center"/>
            <w:hideMark/>
          </w:tcPr>
          <w:p w14:paraId="58CFBD5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349EFCF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25B1A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C1DDFC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11E158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17.1.00.70640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A2CC62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2BA34B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125 582 100,00</w:t>
            </w:r>
          </w:p>
        </w:tc>
        <w:tc>
          <w:tcPr>
            <w:tcW w:w="1958" w:type="dxa"/>
            <w:tcBorders>
              <w:top w:val="single" w:sz="4" w:space="0" w:color="auto"/>
              <w:left w:val="single" w:sz="4" w:space="0" w:color="auto"/>
              <w:bottom w:val="nil"/>
              <w:right w:val="nil"/>
            </w:tcBorders>
            <w:shd w:val="clear" w:color="auto" w:fill="auto"/>
            <w:noWrap/>
            <w:vAlign w:val="center"/>
            <w:hideMark/>
          </w:tcPr>
          <w:p w14:paraId="0C84F7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41B550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799494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01D4E2"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8F94C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5F056B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DF0A1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377A7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055DC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909D0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9985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958" w:type="dxa"/>
            <w:tcBorders>
              <w:top w:val="single" w:sz="4" w:space="0" w:color="auto"/>
              <w:left w:val="single" w:sz="4" w:space="0" w:color="auto"/>
              <w:bottom w:val="nil"/>
              <w:right w:val="nil"/>
            </w:tcBorders>
            <w:shd w:val="clear" w:color="auto" w:fill="auto"/>
            <w:noWrap/>
            <w:vAlign w:val="center"/>
            <w:hideMark/>
          </w:tcPr>
          <w:p w14:paraId="6497EB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36CA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7F2B47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F4050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25096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8AC7E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C87A2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F1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66A60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81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D3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9632CD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9E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4AF0F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3CB14EE"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2E7122C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550DC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A30A5A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474F1E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14F2E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0640</w:t>
            </w:r>
          </w:p>
        </w:tc>
        <w:tc>
          <w:tcPr>
            <w:tcW w:w="617" w:type="dxa"/>
            <w:tcBorders>
              <w:top w:val="nil"/>
              <w:left w:val="single" w:sz="4" w:space="0" w:color="auto"/>
              <w:bottom w:val="nil"/>
              <w:right w:val="single" w:sz="4" w:space="0" w:color="auto"/>
            </w:tcBorders>
            <w:shd w:val="clear" w:color="auto" w:fill="auto"/>
            <w:noWrap/>
            <w:vAlign w:val="center"/>
            <w:hideMark/>
          </w:tcPr>
          <w:p w14:paraId="15CA6F4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21B1E8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2 693 793,77</w:t>
            </w:r>
          </w:p>
        </w:tc>
        <w:tc>
          <w:tcPr>
            <w:tcW w:w="1958" w:type="dxa"/>
            <w:tcBorders>
              <w:top w:val="nil"/>
              <w:left w:val="single" w:sz="4" w:space="0" w:color="auto"/>
              <w:bottom w:val="nil"/>
              <w:right w:val="nil"/>
            </w:tcBorders>
            <w:shd w:val="clear" w:color="auto" w:fill="auto"/>
            <w:noWrap/>
            <w:vAlign w:val="center"/>
            <w:hideMark/>
          </w:tcPr>
          <w:p w14:paraId="356EFBE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DC3BFF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9A82C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15BEF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0EEB6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20D242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D59FA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FF2CC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09210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E94F3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35B42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958" w:type="dxa"/>
            <w:tcBorders>
              <w:top w:val="single" w:sz="4" w:space="0" w:color="auto"/>
              <w:left w:val="single" w:sz="4" w:space="0" w:color="auto"/>
              <w:bottom w:val="nil"/>
              <w:right w:val="nil"/>
            </w:tcBorders>
            <w:shd w:val="clear" w:color="auto" w:fill="auto"/>
            <w:noWrap/>
            <w:vAlign w:val="center"/>
            <w:hideMark/>
          </w:tcPr>
          <w:p w14:paraId="2F1494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3885F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1C75B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111D5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54AE0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480E9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0922F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B7F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B6A0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87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7AA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18E72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EF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A8B2B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E6558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39FDA9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0691A4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72E7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F2DF3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0F266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17.3.00.00000</w:t>
            </w:r>
          </w:p>
        </w:tc>
        <w:tc>
          <w:tcPr>
            <w:tcW w:w="617" w:type="dxa"/>
            <w:tcBorders>
              <w:top w:val="nil"/>
              <w:left w:val="single" w:sz="4" w:space="0" w:color="auto"/>
              <w:bottom w:val="nil"/>
              <w:right w:val="single" w:sz="4" w:space="0" w:color="auto"/>
            </w:tcBorders>
            <w:shd w:val="clear" w:color="auto" w:fill="auto"/>
            <w:noWrap/>
            <w:vAlign w:val="center"/>
            <w:hideMark/>
          </w:tcPr>
          <w:p w14:paraId="0E4743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EE5824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41 705 466,61</w:t>
            </w:r>
          </w:p>
        </w:tc>
        <w:tc>
          <w:tcPr>
            <w:tcW w:w="1958" w:type="dxa"/>
            <w:tcBorders>
              <w:top w:val="nil"/>
              <w:left w:val="single" w:sz="4" w:space="0" w:color="auto"/>
              <w:bottom w:val="nil"/>
              <w:right w:val="nil"/>
            </w:tcBorders>
            <w:shd w:val="clear" w:color="auto" w:fill="auto"/>
            <w:noWrap/>
            <w:vAlign w:val="center"/>
            <w:hideMark/>
          </w:tcPr>
          <w:p w14:paraId="25C49F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3287" w:type="dxa"/>
            <w:tcBorders>
              <w:top w:val="nil"/>
              <w:left w:val="single" w:sz="4" w:space="0" w:color="auto"/>
              <w:bottom w:val="nil"/>
              <w:right w:val="single" w:sz="4" w:space="0" w:color="auto"/>
            </w:tcBorders>
            <w:shd w:val="clear" w:color="auto" w:fill="auto"/>
            <w:noWrap/>
            <w:vAlign w:val="center"/>
            <w:hideMark/>
          </w:tcPr>
          <w:p w14:paraId="032C032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236" w:type="dxa"/>
            <w:vAlign w:val="center"/>
            <w:hideMark/>
          </w:tcPr>
          <w:p w14:paraId="4A80F2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D100A7" w14:textId="77777777" w:rsidTr="005B43CA">
        <w:trPr>
          <w:trHeight w:val="2295"/>
        </w:trPr>
        <w:tc>
          <w:tcPr>
            <w:tcW w:w="3545" w:type="dxa"/>
            <w:tcBorders>
              <w:top w:val="single" w:sz="4" w:space="0" w:color="auto"/>
              <w:left w:val="single" w:sz="4" w:space="0" w:color="auto"/>
              <w:bottom w:val="nil"/>
              <w:right w:val="nil"/>
            </w:tcBorders>
            <w:shd w:val="clear" w:color="auto" w:fill="auto"/>
            <w:vAlign w:val="center"/>
            <w:hideMark/>
          </w:tcPr>
          <w:p w14:paraId="526C1D5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18AF8C9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1B271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5C0B3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CC155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0004A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6473CB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1958" w:type="dxa"/>
            <w:tcBorders>
              <w:top w:val="single" w:sz="4" w:space="0" w:color="auto"/>
              <w:left w:val="single" w:sz="4" w:space="0" w:color="auto"/>
              <w:bottom w:val="nil"/>
              <w:right w:val="nil"/>
            </w:tcBorders>
            <w:shd w:val="clear" w:color="auto" w:fill="auto"/>
            <w:noWrap/>
            <w:vAlign w:val="center"/>
            <w:hideMark/>
          </w:tcPr>
          <w:p w14:paraId="15F1116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C3634C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236" w:type="dxa"/>
            <w:vAlign w:val="center"/>
            <w:hideMark/>
          </w:tcPr>
          <w:p w14:paraId="26946A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8954D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B12CE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5B89CB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06187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88BFD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D87FE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5328B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F2A6F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958" w:type="dxa"/>
            <w:tcBorders>
              <w:top w:val="single" w:sz="4" w:space="0" w:color="auto"/>
              <w:left w:val="single" w:sz="4" w:space="0" w:color="auto"/>
              <w:bottom w:val="nil"/>
              <w:right w:val="nil"/>
            </w:tcBorders>
            <w:shd w:val="clear" w:color="auto" w:fill="auto"/>
            <w:noWrap/>
            <w:vAlign w:val="center"/>
            <w:hideMark/>
          </w:tcPr>
          <w:p w14:paraId="3A1298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67236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6A9720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74535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8884FB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067CF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9A01E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7F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74F6E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F49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81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833BB9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82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BF79D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C0B10A"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AAF05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675FD8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3061C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C8A25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ADBF5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617" w:type="dxa"/>
            <w:tcBorders>
              <w:top w:val="nil"/>
              <w:left w:val="single" w:sz="4" w:space="0" w:color="auto"/>
              <w:bottom w:val="nil"/>
              <w:right w:val="single" w:sz="4" w:space="0" w:color="auto"/>
            </w:tcBorders>
            <w:shd w:val="clear" w:color="auto" w:fill="auto"/>
            <w:noWrap/>
            <w:vAlign w:val="center"/>
            <w:hideMark/>
          </w:tcPr>
          <w:p w14:paraId="436D4F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539991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958" w:type="dxa"/>
            <w:tcBorders>
              <w:top w:val="nil"/>
              <w:left w:val="single" w:sz="4" w:space="0" w:color="auto"/>
              <w:bottom w:val="nil"/>
              <w:right w:val="nil"/>
            </w:tcBorders>
            <w:shd w:val="clear" w:color="auto" w:fill="auto"/>
            <w:noWrap/>
            <w:vAlign w:val="center"/>
            <w:hideMark/>
          </w:tcPr>
          <w:p w14:paraId="45796F8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3287" w:type="dxa"/>
            <w:tcBorders>
              <w:top w:val="nil"/>
              <w:left w:val="single" w:sz="4" w:space="0" w:color="auto"/>
              <w:bottom w:val="nil"/>
              <w:right w:val="single" w:sz="4" w:space="0" w:color="auto"/>
            </w:tcBorders>
            <w:shd w:val="clear" w:color="auto" w:fill="auto"/>
            <w:noWrap/>
            <w:vAlign w:val="center"/>
            <w:hideMark/>
          </w:tcPr>
          <w:p w14:paraId="5EB7924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236" w:type="dxa"/>
            <w:vAlign w:val="center"/>
            <w:hideMark/>
          </w:tcPr>
          <w:p w14:paraId="4372EB7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761FAD"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D54A0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AE8B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D1EFA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D5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8F85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001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35E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2DA07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A646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236" w:type="dxa"/>
            <w:vAlign w:val="center"/>
            <w:hideMark/>
          </w:tcPr>
          <w:p w14:paraId="73CA1A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54D2F2"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6DAA061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EB87C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6993D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6FD7A2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E70799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17.3.00.70600</w:t>
            </w:r>
          </w:p>
        </w:tc>
        <w:tc>
          <w:tcPr>
            <w:tcW w:w="617" w:type="dxa"/>
            <w:tcBorders>
              <w:top w:val="nil"/>
              <w:left w:val="single" w:sz="4" w:space="0" w:color="auto"/>
              <w:bottom w:val="nil"/>
              <w:right w:val="single" w:sz="4" w:space="0" w:color="auto"/>
            </w:tcBorders>
            <w:shd w:val="clear" w:color="auto" w:fill="auto"/>
            <w:noWrap/>
            <w:vAlign w:val="center"/>
            <w:hideMark/>
          </w:tcPr>
          <w:p w14:paraId="7BF601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7AA556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1958" w:type="dxa"/>
            <w:tcBorders>
              <w:top w:val="nil"/>
              <w:left w:val="single" w:sz="4" w:space="0" w:color="auto"/>
              <w:bottom w:val="nil"/>
              <w:right w:val="nil"/>
            </w:tcBorders>
            <w:shd w:val="clear" w:color="auto" w:fill="auto"/>
            <w:noWrap/>
            <w:vAlign w:val="center"/>
            <w:hideMark/>
          </w:tcPr>
          <w:p w14:paraId="4C9B6CC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3287" w:type="dxa"/>
            <w:tcBorders>
              <w:top w:val="nil"/>
              <w:left w:val="single" w:sz="4" w:space="0" w:color="auto"/>
              <w:bottom w:val="nil"/>
              <w:right w:val="single" w:sz="4" w:space="0" w:color="auto"/>
            </w:tcBorders>
            <w:shd w:val="clear" w:color="auto" w:fill="auto"/>
            <w:noWrap/>
            <w:vAlign w:val="center"/>
            <w:hideMark/>
          </w:tcPr>
          <w:p w14:paraId="01A984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236" w:type="dxa"/>
            <w:vAlign w:val="center"/>
            <w:hideMark/>
          </w:tcPr>
          <w:p w14:paraId="5F58C3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101A4E"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02D77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5B566D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DA99B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EB0C5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2E97DB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2DA69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17DAF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958" w:type="dxa"/>
            <w:tcBorders>
              <w:top w:val="single" w:sz="4" w:space="0" w:color="auto"/>
              <w:left w:val="single" w:sz="4" w:space="0" w:color="auto"/>
              <w:bottom w:val="nil"/>
              <w:right w:val="nil"/>
            </w:tcBorders>
            <w:shd w:val="clear" w:color="auto" w:fill="auto"/>
            <w:noWrap/>
            <w:vAlign w:val="center"/>
            <w:hideMark/>
          </w:tcPr>
          <w:p w14:paraId="0E391FD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0880F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ED0B7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F47155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CCDFD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58F59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75CDE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34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AE7CC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36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EC7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839D8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02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6ACC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84F664"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509DE1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069A7A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F4E6F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2F095F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15A8A6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617" w:type="dxa"/>
            <w:tcBorders>
              <w:top w:val="nil"/>
              <w:left w:val="single" w:sz="4" w:space="0" w:color="auto"/>
              <w:bottom w:val="nil"/>
              <w:right w:val="single" w:sz="4" w:space="0" w:color="auto"/>
            </w:tcBorders>
            <w:shd w:val="clear" w:color="auto" w:fill="auto"/>
            <w:noWrap/>
            <w:vAlign w:val="center"/>
            <w:hideMark/>
          </w:tcPr>
          <w:p w14:paraId="020C16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24BE40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958" w:type="dxa"/>
            <w:tcBorders>
              <w:top w:val="nil"/>
              <w:left w:val="single" w:sz="4" w:space="0" w:color="auto"/>
              <w:bottom w:val="nil"/>
              <w:right w:val="nil"/>
            </w:tcBorders>
            <w:shd w:val="clear" w:color="auto" w:fill="auto"/>
            <w:noWrap/>
            <w:vAlign w:val="center"/>
            <w:hideMark/>
          </w:tcPr>
          <w:p w14:paraId="31BCA77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3287" w:type="dxa"/>
            <w:tcBorders>
              <w:top w:val="nil"/>
              <w:left w:val="single" w:sz="4" w:space="0" w:color="auto"/>
              <w:bottom w:val="nil"/>
              <w:right w:val="single" w:sz="4" w:space="0" w:color="auto"/>
            </w:tcBorders>
            <w:shd w:val="clear" w:color="auto" w:fill="auto"/>
            <w:noWrap/>
            <w:vAlign w:val="center"/>
            <w:hideMark/>
          </w:tcPr>
          <w:p w14:paraId="2D718F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236" w:type="dxa"/>
            <w:vAlign w:val="center"/>
            <w:hideMark/>
          </w:tcPr>
          <w:p w14:paraId="78ABF93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308003"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ED4FB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E18F7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EE6594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8D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E60DA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CAD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EC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F6A90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C3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236" w:type="dxa"/>
            <w:vAlign w:val="center"/>
            <w:hideMark/>
          </w:tcPr>
          <w:p w14:paraId="114E2D6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6CCEC3"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02ABEAC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859A4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211AA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3AB75D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797FC5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0490</w:t>
            </w:r>
          </w:p>
        </w:tc>
        <w:tc>
          <w:tcPr>
            <w:tcW w:w="617" w:type="dxa"/>
            <w:tcBorders>
              <w:top w:val="nil"/>
              <w:left w:val="single" w:sz="4" w:space="0" w:color="auto"/>
              <w:bottom w:val="nil"/>
              <w:right w:val="single" w:sz="4" w:space="0" w:color="auto"/>
            </w:tcBorders>
            <w:shd w:val="clear" w:color="auto" w:fill="auto"/>
            <w:noWrap/>
            <w:vAlign w:val="center"/>
            <w:hideMark/>
          </w:tcPr>
          <w:p w14:paraId="0CB94D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EE9A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211 505,61</w:t>
            </w:r>
          </w:p>
        </w:tc>
        <w:tc>
          <w:tcPr>
            <w:tcW w:w="1958" w:type="dxa"/>
            <w:tcBorders>
              <w:top w:val="nil"/>
              <w:left w:val="single" w:sz="4" w:space="0" w:color="auto"/>
              <w:bottom w:val="nil"/>
              <w:right w:val="nil"/>
            </w:tcBorders>
            <w:shd w:val="clear" w:color="auto" w:fill="auto"/>
            <w:noWrap/>
            <w:vAlign w:val="center"/>
            <w:hideMark/>
          </w:tcPr>
          <w:p w14:paraId="4B9B4CC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c>
          <w:tcPr>
            <w:tcW w:w="3287" w:type="dxa"/>
            <w:tcBorders>
              <w:top w:val="nil"/>
              <w:left w:val="single" w:sz="4" w:space="0" w:color="auto"/>
              <w:bottom w:val="nil"/>
              <w:right w:val="single" w:sz="4" w:space="0" w:color="auto"/>
            </w:tcBorders>
            <w:shd w:val="clear" w:color="auto" w:fill="auto"/>
            <w:noWrap/>
            <w:vAlign w:val="center"/>
            <w:hideMark/>
          </w:tcPr>
          <w:p w14:paraId="1FDCA2D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c>
          <w:tcPr>
            <w:tcW w:w="236" w:type="dxa"/>
            <w:vAlign w:val="center"/>
            <w:hideMark/>
          </w:tcPr>
          <w:p w14:paraId="6E5FEF5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C70AD0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64515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5344E0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46172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97A78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A790B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0B306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F0776D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958" w:type="dxa"/>
            <w:tcBorders>
              <w:top w:val="single" w:sz="4" w:space="0" w:color="auto"/>
              <w:left w:val="single" w:sz="4" w:space="0" w:color="auto"/>
              <w:bottom w:val="nil"/>
              <w:right w:val="nil"/>
            </w:tcBorders>
            <w:shd w:val="clear" w:color="auto" w:fill="auto"/>
            <w:noWrap/>
            <w:vAlign w:val="center"/>
            <w:hideMark/>
          </w:tcPr>
          <w:p w14:paraId="4C6645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A760F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236" w:type="dxa"/>
            <w:vAlign w:val="center"/>
            <w:hideMark/>
          </w:tcPr>
          <w:p w14:paraId="6E3B85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5DB266"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9AA6FF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A95ED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4C296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DB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64B88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E94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F8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72DDC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BC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236" w:type="dxa"/>
            <w:vAlign w:val="center"/>
            <w:hideMark/>
          </w:tcPr>
          <w:p w14:paraId="57A509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AC079A"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3291F5F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49578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52C09A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557A3D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D860F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0600</w:t>
            </w:r>
          </w:p>
        </w:tc>
        <w:tc>
          <w:tcPr>
            <w:tcW w:w="617" w:type="dxa"/>
            <w:tcBorders>
              <w:top w:val="nil"/>
              <w:left w:val="single" w:sz="4" w:space="0" w:color="auto"/>
              <w:bottom w:val="nil"/>
              <w:right w:val="single" w:sz="4" w:space="0" w:color="auto"/>
            </w:tcBorders>
            <w:shd w:val="clear" w:color="auto" w:fill="auto"/>
            <w:noWrap/>
            <w:vAlign w:val="center"/>
            <w:hideMark/>
          </w:tcPr>
          <w:p w14:paraId="2AFCE1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254B22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212 121,00</w:t>
            </w:r>
          </w:p>
        </w:tc>
        <w:tc>
          <w:tcPr>
            <w:tcW w:w="1958" w:type="dxa"/>
            <w:tcBorders>
              <w:top w:val="nil"/>
              <w:left w:val="single" w:sz="4" w:space="0" w:color="auto"/>
              <w:bottom w:val="nil"/>
              <w:right w:val="nil"/>
            </w:tcBorders>
            <w:shd w:val="clear" w:color="auto" w:fill="auto"/>
            <w:noWrap/>
            <w:vAlign w:val="center"/>
            <w:hideMark/>
          </w:tcPr>
          <w:p w14:paraId="464391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c>
          <w:tcPr>
            <w:tcW w:w="3287" w:type="dxa"/>
            <w:tcBorders>
              <w:top w:val="nil"/>
              <w:left w:val="single" w:sz="4" w:space="0" w:color="auto"/>
              <w:bottom w:val="nil"/>
              <w:right w:val="single" w:sz="4" w:space="0" w:color="auto"/>
            </w:tcBorders>
            <w:shd w:val="clear" w:color="auto" w:fill="auto"/>
            <w:noWrap/>
            <w:vAlign w:val="center"/>
            <w:hideMark/>
          </w:tcPr>
          <w:p w14:paraId="29266E9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c>
          <w:tcPr>
            <w:tcW w:w="236" w:type="dxa"/>
            <w:vAlign w:val="center"/>
            <w:hideMark/>
          </w:tcPr>
          <w:p w14:paraId="426CF2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4EFBB7"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2AAC8A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38432A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3BF92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754EE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060A6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D28B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632C8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958" w:type="dxa"/>
            <w:tcBorders>
              <w:top w:val="single" w:sz="4" w:space="0" w:color="auto"/>
              <w:left w:val="single" w:sz="4" w:space="0" w:color="auto"/>
              <w:bottom w:val="nil"/>
              <w:right w:val="nil"/>
            </w:tcBorders>
            <w:shd w:val="clear" w:color="auto" w:fill="auto"/>
            <w:noWrap/>
            <w:vAlign w:val="center"/>
            <w:hideMark/>
          </w:tcPr>
          <w:p w14:paraId="45302C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4375F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236" w:type="dxa"/>
            <w:vAlign w:val="center"/>
            <w:hideMark/>
          </w:tcPr>
          <w:p w14:paraId="3B588E1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46E118"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41B77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CC9B8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1B606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24C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7AD29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C3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AABE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CE0A5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22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236" w:type="dxa"/>
            <w:vAlign w:val="center"/>
            <w:hideMark/>
          </w:tcPr>
          <w:p w14:paraId="11267AE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4AFBB00"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636070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31B838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35FB0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08FB63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F2C88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5A899C0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C32C9A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1 179 426,01</w:t>
            </w:r>
          </w:p>
        </w:tc>
        <w:tc>
          <w:tcPr>
            <w:tcW w:w="1958" w:type="dxa"/>
            <w:tcBorders>
              <w:top w:val="nil"/>
              <w:left w:val="single" w:sz="4" w:space="0" w:color="auto"/>
              <w:bottom w:val="nil"/>
              <w:right w:val="nil"/>
            </w:tcBorders>
            <w:shd w:val="clear" w:color="auto" w:fill="auto"/>
            <w:noWrap/>
            <w:vAlign w:val="center"/>
            <w:hideMark/>
          </w:tcPr>
          <w:p w14:paraId="736EC5B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BA4B4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8B938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094968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4A5E16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области коммунального хозяйства</w:t>
            </w:r>
          </w:p>
        </w:tc>
        <w:tc>
          <w:tcPr>
            <w:tcW w:w="878" w:type="dxa"/>
            <w:tcBorders>
              <w:top w:val="single" w:sz="4" w:space="0" w:color="auto"/>
              <w:left w:val="single" w:sz="4" w:space="0" w:color="auto"/>
              <w:bottom w:val="nil"/>
              <w:right w:val="nil"/>
            </w:tcBorders>
            <w:shd w:val="clear" w:color="auto" w:fill="auto"/>
            <w:noWrap/>
            <w:vAlign w:val="center"/>
            <w:hideMark/>
          </w:tcPr>
          <w:p w14:paraId="3AC587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6E984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7944C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F3C08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D1D58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9E1CA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600 000,00</w:t>
            </w:r>
          </w:p>
        </w:tc>
        <w:tc>
          <w:tcPr>
            <w:tcW w:w="1958" w:type="dxa"/>
            <w:tcBorders>
              <w:top w:val="single" w:sz="4" w:space="0" w:color="auto"/>
              <w:left w:val="single" w:sz="4" w:space="0" w:color="auto"/>
              <w:bottom w:val="nil"/>
              <w:right w:val="nil"/>
            </w:tcBorders>
            <w:shd w:val="clear" w:color="auto" w:fill="auto"/>
            <w:noWrap/>
            <w:vAlign w:val="center"/>
            <w:hideMark/>
          </w:tcPr>
          <w:p w14:paraId="362E4E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998964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DC8EF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AC8EE3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5F5EE87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570A1F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A752A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BE909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6105B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C8E86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2B7D8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958" w:type="dxa"/>
            <w:tcBorders>
              <w:top w:val="single" w:sz="4" w:space="0" w:color="auto"/>
              <w:left w:val="single" w:sz="4" w:space="0" w:color="auto"/>
              <w:bottom w:val="nil"/>
              <w:right w:val="nil"/>
            </w:tcBorders>
            <w:shd w:val="clear" w:color="auto" w:fill="auto"/>
            <w:noWrap/>
            <w:vAlign w:val="center"/>
            <w:hideMark/>
          </w:tcPr>
          <w:p w14:paraId="51FDC9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025B5B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B7FF4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763BA7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9672F8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69865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8096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F1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8CC3E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B0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3F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42ADC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C7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94E00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4AAD4D"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7F486F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878" w:type="dxa"/>
            <w:tcBorders>
              <w:top w:val="nil"/>
              <w:left w:val="single" w:sz="4" w:space="0" w:color="auto"/>
              <w:bottom w:val="nil"/>
              <w:right w:val="nil"/>
            </w:tcBorders>
            <w:shd w:val="clear" w:color="auto" w:fill="auto"/>
            <w:noWrap/>
            <w:vAlign w:val="center"/>
            <w:hideMark/>
          </w:tcPr>
          <w:p w14:paraId="2AE9E2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9A1759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22959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752EB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99.0.00.05240</w:t>
            </w:r>
          </w:p>
        </w:tc>
        <w:tc>
          <w:tcPr>
            <w:tcW w:w="617" w:type="dxa"/>
            <w:tcBorders>
              <w:top w:val="nil"/>
              <w:left w:val="single" w:sz="4" w:space="0" w:color="auto"/>
              <w:bottom w:val="nil"/>
              <w:right w:val="single" w:sz="4" w:space="0" w:color="auto"/>
            </w:tcBorders>
            <w:shd w:val="clear" w:color="auto" w:fill="auto"/>
            <w:noWrap/>
            <w:vAlign w:val="center"/>
            <w:hideMark/>
          </w:tcPr>
          <w:p w14:paraId="032D37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8A9633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579 426,01</w:t>
            </w:r>
          </w:p>
        </w:tc>
        <w:tc>
          <w:tcPr>
            <w:tcW w:w="1958" w:type="dxa"/>
            <w:tcBorders>
              <w:top w:val="nil"/>
              <w:left w:val="single" w:sz="4" w:space="0" w:color="auto"/>
              <w:bottom w:val="nil"/>
              <w:right w:val="nil"/>
            </w:tcBorders>
            <w:shd w:val="clear" w:color="auto" w:fill="auto"/>
            <w:noWrap/>
            <w:vAlign w:val="center"/>
            <w:hideMark/>
          </w:tcPr>
          <w:p w14:paraId="154F96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958862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41F0D3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E377AC"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9E757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2B0B7B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290DF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DE83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055D9D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37D23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2C458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958" w:type="dxa"/>
            <w:tcBorders>
              <w:top w:val="single" w:sz="4" w:space="0" w:color="auto"/>
              <w:left w:val="single" w:sz="4" w:space="0" w:color="auto"/>
              <w:bottom w:val="nil"/>
              <w:right w:val="nil"/>
            </w:tcBorders>
            <w:shd w:val="clear" w:color="auto" w:fill="auto"/>
            <w:noWrap/>
            <w:vAlign w:val="center"/>
            <w:hideMark/>
          </w:tcPr>
          <w:p w14:paraId="61961C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6D419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1D426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B611CC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B72F2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3D5A8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6AD15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1B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F3E3D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7F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138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BA588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AAC7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F6832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0B1B7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7992BC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Благоустройство</w:t>
            </w:r>
          </w:p>
        </w:tc>
        <w:tc>
          <w:tcPr>
            <w:tcW w:w="878" w:type="dxa"/>
            <w:tcBorders>
              <w:top w:val="nil"/>
              <w:left w:val="single" w:sz="4" w:space="0" w:color="auto"/>
              <w:bottom w:val="nil"/>
              <w:right w:val="nil"/>
            </w:tcBorders>
            <w:shd w:val="clear" w:color="auto" w:fill="auto"/>
            <w:noWrap/>
            <w:vAlign w:val="center"/>
            <w:hideMark/>
          </w:tcPr>
          <w:p w14:paraId="4A320B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CEEFD3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77431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FA14FB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2A7B47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681C2B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3 466 348,08</w:t>
            </w:r>
          </w:p>
        </w:tc>
        <w:tc>
          <w:tcPr>
            <w:tcW w:w="1958" w:type="dxa"/>
            <w:tcBorders>
              <w:top w:val="nil"/>
              <w:left w:val="single" w:sz="4" w:space="0" w:color="auto"/>
              <w:bottom w:val="nil"/>
              <w:right w:val="nil"/>
            </w:tcBorders>
            <w:shd w:val="clear" w:color="auto" w:fill="auto"/>
            <w:noWrap/>
            <w:vAlign w:val="center"/>
            <w:hideMark/>
          </w:tcPr>
          <w:p w14:paraId="4B175B2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287" w:type="dxa"/>
            <w:tcBorders>
              <w:top w:val="nil"/>
              <w:left w:val="single" w:sz="4" w:space="0" w:color="auto"/>
              <w:bottom w:val="nil"/>
              <w:right w:val="single" w:sz="4" w:space="0" w:color="auto"/>
            </w:tcBorders>
            <w:shd w:val="clear" w:color="auto" w:fill="auto"/>
            <w:noWrap/>
            <w:vAlign w:val="center"/>
            <w:hideMark/>
          </w:tcPr>
          <w:p w14:paraId="5A114A0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452AE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A02B0E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C29937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20C65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0941FB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D925B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02DE14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CD5AE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C8F706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193 278,08</w:t>
            </w:r>
          </w:p>
        </w:tc>
        <w:tc>
          <w:tcPr>
            <w:tcW w:w="1958" w:type="dxa"/>
            <w:tcBorders>
              <w:top w:val="single" w:sz="4" w:space="0" w:color="auto"/>
              <w:left w:val="single" w:sz="4" w:space="0" w:color="auto"/>
              <w:bottom w:val="nil"/>
              <w:right w:val="nil"/>
            </w:tcBorders>
            <w:shd w:val="clear" w:color="auto" w:fill="auto"/>
            <w:noWrap/>
            <w:vAlign w:val="center"/>
            <w:hideMark/>
          </w:tcPr>
          <w:p w14:paraId="35D7A32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C9B5F3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FA1B7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D8251B"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449B89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B3BE3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3978E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837DD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22CD1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C637B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F8BB0D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193 278,08</w:t>
            </w:r>
          </w:p>
        </w:tc>
        <w:tc>
          <w:tcPr>
            <w:tcW w:w="1958" w:type="dxa"/>
            <w:tcBorders>
              <w:top w:val="single" w:sz="4" w:space="0" w:color="auto"/>
              <w:left w:val="single" w:sz="4" w:space="0" w:color="auto"/>
              <w:bottom w:val="nil"/>
              <w:right w:val="nil"/>
            </w:tcBorders>
            <w:shd w:val="clear" w:color="auto" w:fill="auto"/>
            <w:noWrap/>
            <w:vAlign w:val="center"/>
            <w:hideMark/>
          </w:tcPr>
          <w:p w14:paraId="1D0C66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FBF45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7D203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AA0FE75"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451475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3CF01A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237F8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3400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E0749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8A005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DEE5E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958" w:type="dxa"/>
            <w:tcBorders>
              <w:top w:val="single" w:sz="4" w:space="0" w:color="auto"/>
              <w:left w:val="single" w:sz="4" w:space="0" w:color="auto"/>
              <w:bottom w:val="nil"/>
              <w:right w:val="nil"/>
            </w:tcBorders>
            <w:shd w:val="clear" w:color="auto" w:fill="auto"/>
            <w:noWrap/>
            <w:vAlign w:val="center"/>
            <w:hideMark/>
          </w:tcPr>
          <w:p w14:paraId="4CA27C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0860D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1BA141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9490C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D4EBB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0773F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9D73A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B5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0A779F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E13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667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31B68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66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1EBC9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91485B"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78273F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2A8980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8DC828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1E88744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3E165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617" w:type="dxa"/>
            <w:tcBorders>
              <w:top w:val="nil"/>
              <w:left w:val="single" w:sz="4" w:space="0" w:color="auto"/>
              <w:bottom w:val="nil"/>
              <w:right w:val="single" w:sz="4" w:space="0" w:color="auto"/>
            </w:tcBorders>
            <w:shd w:val="clear" w:color="auto" w:fill="auto"/>
            <w:noWrap/>
            <w:vAlign w:val="center"/>
            <w:hideMark/>
          </w:tcPr>
          <w:p w14:paraId="28F5BDC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67DAB3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2 835 000,00</w:t>
            </w:r>
          </w:p>
        </w:tc>
        <w:tc>
          <w:tcPr>
            <w:tcW w:w="1958" w:type="dxa"/>
            <w:tcBorders>
              <w:top w:val="nil"/>
              <w:left w:val="single" w:sz="4" w:space="0" w:color="auto"/>
              <w:bottom w:val="nil"/>
              <w:right w:val="nil"/>
            </w:tcBorders>
            <w:shd w:val="clear" w:color="auto" w:fill="auto"/>
            <w:noWrap/>
            <w:vAlign w:val="center"/>
            <w:hideMark/>
          </w:tcPr>
          <w:p w14:paraId="4E1D705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287" w:type="dxa"/>
            <w:tcBorders>
              <w:top w:val="nil"/>
              <w:left w:val="single" w:sz="4" w:space="0" w:color="auto"/>
              <w:bottom w:val="nil"/>
              <w:right w:val="single" w:sz="4" w:space="0" w:color="auto"/>
            </w:tcBorders>
            <w:shd w:val="clear" w:color="auto" w:fill="auto"/>
            <w:noWrap/>
            <w:vAlign w:val="center"/>
            <w:hideMark/>
          </w:tcPr>
          <w:p w14:paraId="5A6B5EB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41CA9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1F5531"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72919E1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76A48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37F2F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14D818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56E53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4910D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BC58C0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2 835 000,00</w:t>
            </w:r>
          </w:p>
        </w:tc>
        <w:tc>
          <w:tcPr>
            <w:tcW w:w="1958" w:type="dxa"/>
            <w:tcBorders>
              <w:top w:val="single" w:sz="4" w:space="0" w:color="auto"/>
              <w:left w:val="single" w:sz="4" w:space="0" w:color="auto"/>
              <w:bottom w:val="nil"/>
              <w:right w:val="nil"/>
            </w:tcBorders>
            <w:shd w:val="clear" w:color="auto" w:fill="auto"/>
            <w:noWrap/>
            <w:vAlign w:val="center"/>
            <w:hideMark/>
          </w:tcPr>
          <w:p w14:paraId="149979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ECA99C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D7A26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A3C22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7141F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A0D38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84BD2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FDFEB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C690D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534DD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27F4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FEE2C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F3028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591FD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16EB5D8"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15CA4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A3089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31E2F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4E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D96DF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FD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6D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7E8A1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9CF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BE092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2537B8"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F431A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7C6DC3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9EA57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4E3A5D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013A7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617" w:type="dxa"/>
            <w:tcBorders>
              <w:top w:val="nil"/>
              <w:left w:val="single" w:sz="4" w:space="0" w:color="auto"/>
              <w:bottom w:val="nil"/>
              <w:right w:val="single" w:sz="4" w:space="0" w:color="auto"/>
            </w:tcBorders>
            <w:shd w:val="clear" w:color="auto" w:fill="auto"/>
            <w:noWrap/>
            <w:vAlign w:val="center"/>
            <w:hideMark/>
          </w:tcPr>
          <w:p w14:paraId="7D12DA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574ABDE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958" w:type="dxa"/>
            <w:tcBorders>
              <w:top w:val="nil"/>
              <w:left w:val="single" w:sz="4" w:space="0" w:color="auto"/>
              <w:bottom w:val="nil"/>
              <w:right w:val="nil"/>
            </w:tcBorders>
            <w:shd w:val="clear" w:color="auto" w:fill="auto"/>
            <w:noWrap/>
            <w:vAlign w:val="center"/>
            <w:hideMark/>
          </w:tcPr>
          <w:p w14:paraId="696366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56545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92406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126A7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CD75A7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CB78D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8A95B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D6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B62C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E0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8D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AF4A4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E7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B99099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F34AC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28ADA9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"Комплексные меры профилактики наркомании в Куйбышевском районе"</w:t>
            </w:r>
          </w:p>
        </w:tc>
        <w:tc>
          <w:tcPr>
            <w:tcW w:w="878" w:type="dxa"/>
            <w:tcBorders>
              <w:top w:val="nil"/>
              <w:left w:val="single" w:sz="4" w:space="0" w:color="auto"/>
              <w:bottom w:val="nil"/>
              <w:right w:val="nil"/>
            </w:tcBorders>
            <w:shd w:val="clear" w:color="auto" w:fill="auto"/>
            <w:noWrap/>
            <w:vAlign w:val="center"/>
            <w:hideMark/>
          </w:tcPr>
          <w:p w14:paraId="13F126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55D08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7D0FB6F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5EEAC4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617" w:type="dxa"/>
            <w:tcBorders>
              <w:top w:val="nil"/>
              <w:left w:val="single" w:sz="4" w:space="0" w:color="auto"/>
              <w:bottom w:val="nil"/>
              <w:right w:val="single" w:sz="4" w:space="0" w:color="auto"/>
            </w:tcBorders>
            <w:shd w:val="clear" w:color="auto" w:fill="auto"/>
            <w:noWrap/>
            <w:vAlign w:val="center"/>
            <w:hideMark/>
          </w:tcPr>
          <w:p w14:paraId="6F8400B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61C20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132 070,00</w:t>
            </w:r>
          </w:p>
        </w:tc>
        <w:tc>
          <w:tcPr>
            <w:tcW w:w="1958" w:type="dxa"/>
            <w:tcBorders>
              <w:top w:val="nil"/>
              <w:left w:val="single" w:sz="4" w:space="0" w:color="auto"/>
              <w:bottom w:val="nil"/>
              <w:right w:val="nil"/>
            </w:tcBorders>
            <w:shd w:val="clear" w:color="auto" w:fill="auto"/>
            <w:noWrap/>
            <w:vAlign w:val="center"/>
            <w:hideMark/>
          </w:tcPr>
          <w:p w14:paraId="701CAA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6C63E4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E4F15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ABD35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288A4C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7F2598F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06A2A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3EF2F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A00F7C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14.0.00.79570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22DDA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415886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132 070,00</w:t>
            </w:r>
          </w:p>
        </w:tc>
        <w:tc>
          <w:tcPr>
            <w:tcW w:w="1958" w:type="dxa"/>
            <w:tcBorders>
              <w:top w:val="single" w:sz="4" w:space="0" w:color="auto"/>
              <w:left w:val="single" w:sz="4" w:space="0" w:color="auto"/>
              <w:bottom w:val="nil"/>
              <w:right w:val="nil"/>
            </w:tcBorders>
            <w:shd w:val="clear" w:color="auto" w:fill="auto"/>
            <w:noWrap/>
            <w:vAlign w:val="center"/>
            <w:hideMark/>
          </w:tcPr>
          <w:p w14:paraId="791F2A5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BA831B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E88C2F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534C79"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1DD6D1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554207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1260B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B96AC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E68F5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B9764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A0631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132 070,00</w:t>
            </w:r>
          </w:p>
        </w:tc>
        <w:tc>
          <w:tcPr>
            <w:tcW w:w="1958" w:type="dxa"/>
            <w:tcBorders>
              <w:top w:val="single" w:sz="4" w:space="0" w:color="auto"/>
              <w:left w:val="single" w:sz="4" w:space="0" w:color="auto"/>
              <w:bottom w:val="nil"/>
              <w:right w:val="nil"/>
            </w:tcBorders>
            <w:shd w:val="clear" w:color="auto" w:fill="auto"/>
            <w:noWrap/>
            <w:vAlign w:val="center"/>
            <w:hideMark/>
          </w:tcPr>
          <w:p w14:paraId="6A96AE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1A103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91E23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47913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AA9A0B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8874F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9FD91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1DA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5206D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66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9ED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132 070,00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5FAF6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2D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AFE9F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79EE9F"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59BB49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216BE0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281C1E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06F7AC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66A398E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617" w:type="dxa"/>
            <w:tcBorders>
              <w:top w:val="nil"/>
              <w:left w:val="single" w:sz="4" w:space="0" w:color="auto"/>
              <w:bottom w:val="nil"/>
              <w:right w:val="single" w:sz="4" w:space="0" w:color="auto"/>
            </w:tcBorders>
            <w:shd w:val="clear" w:color="auto" w:fill="auto"/>
            <w:noWrap/>
            <w:vAlign w:val="center"/>
            <w:hideMark/>
          </w:tcPr>
          <w:p w14:paraId="2D2EB8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456CF0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958" w:type="dxa"/>
            <w:tcBorders>
              <w:top w:val="nil"/>
              <w:left w:val="single" w:sz="4" w:space="0" w:color="auto"/>
              <w:bottom w:val="nil"/>
              <w:right w:val="nil"/>
            </w:tcBorders>
            <w:shd w:val="clear" w:color="auto" w:fill="auto"/>
            <w:noWrap/>
            <w:vAlign w:val="center"/>
            <w:hideMark/>
          </w:tcPr>
          <w:p w14:paraId="4150AA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EAC358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F8F10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84A288"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6C432F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3FE3E2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465FE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7DC77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FD4CC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1A596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88781F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958" w:type="dxa"/>
            <w:tcBorders>
              <w:top w:val="single" w:sz="4" w:space="0" w:color="auto"/>
              <w:left w:val="single" w:sz="4" w:space="0" w:color="auto"/>
              <w:bottom w:val="nil"/>
              <w:right w:val="nil"/>
            </w:tcBorders>
            <w:shd w:val="clear" w:color="auto" w:fill="auto"/>
            <w:noWrap/>
            <w:vAlign w:val="center"/>
            <w:hideMark/>
          </w:tcPr>
          <w:p w14:paraId="1191184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65D28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EDFB0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D941B4"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95C13A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"Благоустройство территории населённых пунктов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6C6B864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40B0EA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73D49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353C55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17.2.00.05952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6A747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61F20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958" w:type="dxa"/>
            <w:tcBorders>
              <w:top w:val="single" w:sz="4" w:space="0" w:color="auto"/>
              <w:left w:val="single" w:sz="4" w:space="0" w:color="auto"/>
              <w:bottom w:val="nil"/>
              <w:right w:val="nil"/>
            </w:tcBorders>
            <w:shd w:val="clear" w:color="auto" w:fill="auto"/>
            <w:noWrap/>
            <w:vAlign w:val="center"/>
            <w:hideMark/>
          </w:tcPr>
          <w:p w14:paraId="5A8F7D6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DCA46A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40599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59EF2A"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ABA63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1B904E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A2826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15832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FA52D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EC58A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B5594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958" w:type="dxa"/>
            <w:tcBorders>
              <w:top w:val="single" w:sz="4" w:space="0" w:color="auto"/>
              <w:left w:val="single" w:sz="4" w:space="0" w:color="auto"/>
              <w:bottom w:val="nil"/>
              <w:right w:val="nil"/>
            </w:tcBorders>
            <w:shd w:val="clear" w:color="auto" w:fill="auto"/>
            <w:noWrap/>
            <w:vAlign w:val="center"/>
            <w:hideMark/>
          </w:tcPr>
          <w:p w14:paraId="4D26A8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F2CA3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E82D6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A223F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138D43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C31C6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CA0AB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6A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A9C5A3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20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E0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BBDF3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7AB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DD661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2578E1"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049DF7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878" w:type="dxa"/>
            <w:tcBorders>
              <w:top w:val="nil"/>
              <w:left w:val="single" w:sz="4" w:space="0" w:color="auto"/>
              <w:bottom w:val="nil"/>
              <w:right w:val="nil"/>
            </w:tcBorders>
            <w:shd w:val="clear" w:color="auto" w:fill="auto"/>
            <w:noWrap/>
            <w:vAlign w:val="center"/>
            <w:hideMark/>
          </w:tcPr>
          <w:p w14:paraId="0D0ECF4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C333B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2488F85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35ACF5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474107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4C1F52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958" w:type="dxa"/>
            <w:tcBorders>
              <w:top w:val="nil"/>
              <w:left w:val="single" w:sz="4" w:space="0" w:color="auto"/>
              <w:bottom w:val="nil"/>
              <w:right w:val="nil"/>
            </w:tcBorders>
            <w:shd w:val="clear" w:color="auto" w:fill="auto"/>
            <w:noWrap/>
            <w:vAlign w:val="center"/>
            <w:hideMark/>
          </w:tcPr>
          <w:p w14:paraId="3FE7C8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3287" w:type="dxa"/>
            <w:tcBorders>
              <w:top w:val="nil"/>
              <w:left w:val="single" w:sz="4" w:space="0" w:color="auto"/>
              <w:bottom w:val="nil"/>
              <w:right w:val="single" w:sz="4" w:space="0" w:color="auto"/>
            </w:tcBorders>
            <w:shd w:val="clear" w:color="auto" w:fill="auto"/>
            <w:noWrap/>
            <w:vAlign w:val="center"/>
            <w:hideMark/>
          </w:tcPr>
          <w:p w14:paraId="39F9C6E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E5006E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7217E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B9B029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04C027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ABF5F1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AAF81C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3A1328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C02DC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4C495F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4BAF23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2EBD42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C365B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43719E5"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300C9DB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6F0C2F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192CB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7829ED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91437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06.0.00.70780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79F5FF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830400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E14E4B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29840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5F1B1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D6C166"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0E91B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9CF83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8FBE0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1E0D8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9EA41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AD292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B3A94A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165BB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6E5B8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5E5BED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30497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EC665F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C4244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53DE9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49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EBBCE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AC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52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152C0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AD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0BB9A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306BCB"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0F7FB49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13F2A6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F4B1B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5F6A9BB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17E3DD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0780</w:t>
            </w:r>
          </w:p>
        </w:tc>
        <w:tc>
          <w:tcPr>
            <w:tcW w:w="617" w:type="dxa"/>
            <w:tcBorders>
              <w:top w:val="nil"/>
              <w:left w:val="single" w:sz="4" w:space="0" w:color="auto"/>
              <w:bottom w:val="nil"/>
              <w:right w:val="single" w:sz="4" w:space="0" w:color="auto"/>
            </w:tcBorders>
            <w:shd w:val="clear" w:color="auto" w:fill="auto"/>
            <w:noWrap/>
            <w:vAlign w:val="center"/>
            <w:hideMark/>
          </w:tcPr>
          <w:p w14:paraId="1BAA9A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AEB06E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2574740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56 843,72</w:t>
            </w:r>
          </w:p>
        </w:tc>
        <w:tc>
          <w:tcPr>
            <w:tcW w:w="3287" w:type="dxa"/>
            <w:tcBorders>
              <w:top w:val="nil"/>
              <w:left w:val="single" w:sz="4" w:space="0" w:color="auto"/>
              <w:bottom w:val="nil"/>
              <w:right w:val="single" w:sz="4" w:space="0" w:color="auto"/>
            </w:tcBorders>
            <w:shd w:val="clear" w:color="auto" w:fill="auto"/>
            <w:noWrap/>
            <w:vAlign w:val="center"/>
            <w:hideMark/>
          </w:tcPr>
          <w:p w14:paraId="7F932B1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BE924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8A613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EA4230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9E002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1DB54F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6568E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319CDC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9C07E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8CEB7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4D68485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AB7D0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1E77B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D34C8E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FC0F3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8453C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32770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E0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B3114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823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87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E1619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4FB9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5C54D5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C5E04F"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D0B94F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205F96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E23A8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090B32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0DAB3A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7CF7CCE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97BA42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958" w:type="dxa"/>
            <w:tcBorders>
              <w:top w:val="nil"/>
              <w:left w:val="single" w:sz="4" w:space="0" w:color="auto"/>
              <w:bottom w:val="nil"/>
              <w:right w:val="nil"/>
            </w:tcBorders>
            <w:shd w:val="clear" w:color="auto" w:fill="auto"/>
            <w:noWrap/>
            <w:vAlign w:val="center"/>
            <w:hideMark/>
          </w:tcPr>
          <w:p w14:paraId="2754A8C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5DCDB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4E62F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BCA2A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B3B200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Капитальный ремонт муниципального жилого фонда</w:t>
            </w:r>
          </w:p>
        </w:tc>
        <w:tc>
          <w:tcPr>
            <w:tcW w:w="878" w:type="dxa"/>
            <w:tcBorders>
              <w:top w:val="single" w:sz="4" w:space="0" w:color="auto"/>
              <w:left w:val="single" w:sz="4" w:space="0" w:color="auto"/>
              <w:bottom w:val="nil"/>
              <w:right w:val="nil"/>
            </w:tcBorders>
            <w:shd w:val="clear" w:color="auto" w:fill="auto"/>
            <w:noWrap/>
            <w:vAlign w:val="center"/>
            <w:hideMark/>
          </w:tcPr>
          <w:p w14:paraId="164955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55CA5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4400C0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581B1B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2ED65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84DAB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958" w:type="dxa"/>
            <w:tcBorders>
              <w:top w:val="single" w:sz="4" w:space="0" w:color="auto"/>
              <w:left w:val="single" w:sz="4" w:space="0" w:color="auto"/>
              <w:bottom w:val="nil"/>
              <w:right w:val="nil"/>
            </w:tcBorders>
            <w:shd w:val="clear" w:color="auto" w:fill="auto"/>
            <w:noWrap/>
            <w:vAlign w:val="center"/>
            <w:hideMark/>
          </w:tcPr>
          <w:p w14:paraId="26B972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5BC53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2A97A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3030D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1B907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27419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AF6A9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3E061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3214C4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1C414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4DD2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958" w:type="dxa"/>
            <w:tcBorders>
              <w:top w:val="single" w:sz="4" w:space="0" w:color="auto"/>
              <w:left w:val="single" w:sz="4" w:space="0" w:color="auto"/>
              <w:bottom w:val="nil"/>
              <w:right w:val="nil"/>
            </w:tcBorders>
            <w:shd w:val="clear" w:color="auto" w:fill="auto"/>
            <w:noWrap/>
            <w:vAlign w:val="center"/>
            <w:hideMark/>
          </w:tcPr>
          <w:p w14:paraId="568EAA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A4199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1B8FF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2C710A"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0CD9A0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A9B79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99E82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42E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86D2A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35C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77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F5956A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D4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E13F8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E650C8"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6F951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15B266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03B1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nil"/>
              <w:left w:val="single" w:sz="4" w:space="0" w:color="auto"/>
              <w:bottom w:val="nil"/>
              <w:right w:val="single" w:sz="4" w:space="0" w:color="auto"/>
            </w:tcBorders>
            <w:shd w:val="clear" w:color="auto" w:fill="auto"/>
            <w:noWrap/>
            <w:vAlign w:val="center"/>
            <w:hideMark/>
          </w:tcPr>
          <w:p w14:paraId="40C56A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709E68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617" w:type="dxa"/>
            <w:tcBorders>
              <w:top w:val="nil"/>
              <w:left w:val="single" w:sz="4" w:space="0" w:color="auto"/>
              <w:bottom w:val="nil"/>
              <w:right w:val="single" w:sz="4" w:space="0" w:color="auto"/>
            </w:tcBorders>
            <w:shd w:val="clear" w:color="auto" w:fill="auto"/>
            <w:noWrap/>
            <w:vAlign w:val="center"/>
            <w:hideMark/>
          </w:tcPr>
          <w:p w14:paraId="081EBB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1DFE82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958" w:type="dxa"/>
            <w:tcBorders>
              <w:top w:val="nil"/>
              <w:left w:val="single" w:sz="4" w:space="0" w:color="auto"/>
              <w:bottom w:val="nil"/>
              <w:right w:val="nil"/>
            </w:tcBorders>
            <w:shd w:val="clear" w:color="auto" w:fill="auto"/>
            <w:noWrap/>
            <w:vAlign w:val="center"/>
            <w:hideMark/>
          </w:tcPr>
          <w:p w14:paraId="47DED0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9E4AE0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4F61D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9A4B9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EB5DA0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17A22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58767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B79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B5440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60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85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4587E6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559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C6563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31111D"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2532AC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ОБРАЗОВАНИЕ</w:t>
            </w:r>
          </w:p>
        </w:tc>
        <w:tc>
          <w:tcPr>
            <w:tcW w:w="878" w:type="dxa"/>
            <w:tcBorders>
              <w:top w:val="nil"/>
              <w:left w:val="single" w:sz="4" w:space="0" w:color="auto"/>
              <w:bottom w:val="nil"/>
              <w:right w:val="nil"/>
            </w:tcBorders>
            <w:shd w:val="clear" w:color="auto" w:fill="auto"/>
            <w:noWrap/>
            <w:vAlign w:val="center"/>
            <w:hideMark/>
          </w:tcPr>
          <w:p w14:paraId="0B9C50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6BCF0A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968AE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5FEA06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3014F8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F9273B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1 846 906 090,43</w:t>
            </w:r>
          </w:p>
        </w:tc>
        <w:tc>
          <w:tcPr>
            <w:tcW w:w="1958" w:type="dxa"/>
            <w:tcBorders>
              <w:top w:val="nil"/>
              <w:left w:val="single" w:sz="4" w:space="0" w:color="auto"/>
              <w:bottom w:val="nil"/>
              <w:right w:val="nil"/>
            </w:tcBorders>
            <w:shd w:val="clear" w:color="auto" w:fill="auto"/>
            <w:noWrap/>
            <w:vAlign w:val="center"/>
            <w:hideMark/>
          </w:tcPr>
          <w:p w14:paraId="206DA3F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1 474 630 748,12</w:t>
            </w:r>
          </w:p>
        </w:tc>
        <w:tc>
          <w:tcPr>
            <w:tcW w:w="3287" w:type="dxa"/>
            <w:tcBorders>
              <w:top w:val="nil"/>
              <w:left w:val="single" w:sz="4" w:space="0" w:color="auto"/>
              <w:bottom w:val="nil"/>
              <w:right w:val="single" w:sz="4" w:space="0" w:color="auto"/>
            </w:tcBorders>
            <w:shd w:val="clear" w:color="auto" w:fill="auto"/>
            <w:noWrap/>
            <w:vAlign w:val="center"/>
            <w:hideMark/>
          </w:tcPr>
          <w:p w14:paraId="29384A4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1 523 879 337,18</w:t>
            </w:r>
          </w:p>
        </w:tc>
        <w:tc>
          <w:tcPr>
            <w:tcW w:w="236" w:type="dxa"/>
            <w:vAlign w:val="center"/>
            <w:hideMark/>
          </w:tcPr>
          <w:p w14:paraId="6F86F9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C1928CC"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D6A53F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Дошкольное образование</w:t>
            </w:r>
          </w:p>
        </w:tc>
        <w:tc>
          <w:tcPr>
            <w:tcW w:w="878" w:type="dxa"/>
            <w:tcBorders>
              <w:top w:val="single" w:sz="4" w:space="0" w:color="auto"/>
              <w:left w:val="single" w:sz="4" w:space="0" w:color="auto"/>
              <w:bottom w:val="nil"/>
              <w:right w:val="nil"/>
            </w:tcBorders>
            <w:shd w:val="clear" w:color="auto" w:fill="auto"/>
            <w:noWrap/>
            <w:vAlign w:val="center"/>
            <w:hideMark/>
          </w:tcPr>
          <w:p w14:paraId="7324CB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59470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A9A39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99B9F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24811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1D040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958" w:type="dxa"/>
            <w:tcBorders>
              <w:top w:val="single" w:sz="4" w:space="0" w:color="auto"/>
              <w:left w:val="single" w:sz="4" w:space="0" w:color="auto"/>
              <w:bottom w:val="nil"/>
              <w:right w:val="nil"/>
            </w:tcBorders>
            <w:shd w:val="clear" w:color="auto" w:fill="auto"/>
            <w:noWrap/>
            <w:vAlign w:val="center"/>
            <w:hideMark/>
          </w:tcPr>
          <w:p w14:paraId="0D37512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E3111B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c>
          <w:tcPr>
            <w:tcW w:w="236" w:type="dxa"/>
            <w:vAlign w:val="center"/>
            <w:hideMark/>
          </w:tcPr>
          <w:p w14:paraId="5B8298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177268"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C3EF2C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5F3850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A42DF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281D4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9B2C7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A90127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421488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958" w:type="dxa"/>
            <w:tcBorders>
              <w:top w:val="single" w:sz="4" w:space="0" w:color="auto"/>
              <w:left w:val="single" w:sz="4" w:space="0" w:color="auto"/>
              <w:bottom w:val="nil"/>
              <w:right w:val="nil"/>
            </w:tcBorders>
            <w:shd w:val="clear" w:color="auto" w:fill="auto"/>
            <w:noWrap/>
            <w:vAlign w:val="center"/>
            <w:hideMark/>
          </w:tcPr>
          <w:p w14:paraId="1BE75E9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623DB7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c>
          <w:tcPr>
            <w:tcW w:w="236" w:type="dxa"/>
            <w:vAlign w:val="center"/>
            <w:hideMark/>
          </w:tcPr>
          <w:p w14:paraId="78A7F2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776AEB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48CD97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6A7FBA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129F9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6613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0FF43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BD7AB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BD70F7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958" w:type="dxa"/>
            <w:tcBorders>
              <w:top w:val="single" w:sz="4" w:space="0" w:color="auto"/>
              <w:left w:val="single" w:sz="4" w:space="0" w:color="auto"/>
              <w:bottom w:val="nil"/>
              <w:right w:val="nil"/>
            </w:tcBorders>
            <w:shd w:val="clear" w:color="auto" w:fill="auto"/>
            <w:noWrap/>
            <w:vAlign w:val="center"/>
            <w:hideMark/>
          </w:tcPr>
          <w:p w14:paraId="2479370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941BA0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c>
          <w:tcPr>
            <w:tcW w:w="236" w:type="dxa"/>
            <w:vAlign w:val="center"/>
            <w:hideMark/>
          </w:tcPr>
          <w:p w14:paraId="498968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0D7B5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5F19ECB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878" w:type="dxa"/>
            <w:tcBorders>
              <w:top w:val="single" w:sz="4" w:space="0" w:color="auto"/>
              <w:left w:val="single" w:sz="4" w:space="0" w:color="auto"/>
              <w:bottom w:val="nil"/>
              <w:right w:val="nil"/>
            </w:tcBorders>
            <w:shd w:val="clear" w:color="auto" w:fill="auto"/>
            <w:noWrap/>
            <w:vAlign w:val="center"/>
            <w:hideMark/>
          </w:tcPr>
          <w:p w14:paraId="009AE57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16227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D88A95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ED5C49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9E418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E97FD3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5 237 613,00</w:t>
            </w:r>
          </w:p>
        </w:tc>
        <w:tc>
          <w:tcPr>
            <w:tcW w:w="1958" w:type="dxa"/>
            <w:tcBorders>
              <w:top w:val="single" w:sz="4" w:space="0" w:color="auto"/>
              <w:left w:val="single" w:sz="4" w:space="0" w:color="auto"/>
              <w:bottom w:val="nil"/>
              <w:right w:val="nil"/>
            </w:tcBorders>
            <w:shd w:val="clear" w:color="auto" w:fill="auto"/>
            <w:noWrap/>
            <w:vAlign w:val="center"/>
            <w:hideMark/>
          </w:tcPr>
          <w:p w14:paraId="17D9D5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5 030 788,00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AEC543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5 091 127,00</w:t>
            </w:r>
          </w:p>
        </w:tc>
        <w:tc>
          <w:tcPr>
            <w:tcW w:w="236" w:type="dxa"/>
            <w:vAlign w:val="center"/>
            <w:hideMark/>
          </w:tcPr>
          <w:p w14:paraId="7766CE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9312F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640927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640AA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9E7B7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985F3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2CEE7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8B78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F8CE5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5 237 613,00</w:t>
            </w:r>
          </w:p>
        </w:tc>
        <w:tc>
          <w:tcPr>
            <w:tcW w:w="1958" w:type="dxa"/>
            <w:tcBorders>
              <w:top w:val="single" w:sz="4" w:space="0" w:color="auto"/>
              <w:left w:val="single" w:sz="4" w:space="0" w:color="auto"/>
              <w:bottom w:val="nil"/>
              <w:right w:val="nil"/>
            </w:tcBorders>
            <w:shd w:val="clear" w:color="auto" w:fill="auto"/>
            <w:noWrap/>
            <w:vAlign w:val="center"/>
            <w:hideMark/>
          </w:tcPr>
          <w:p w14:paraId="1B5704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5 030 788,00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45229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5 091 127,00</w:t>
            </w:r>
          </w:p>
        </w:tc>
        <w:tc>
          <w:tcPr>
            <w:tcW w:w="236" w:type="dxa"/>
            <w:vAlign w:val="center"/>
            <w:hideMark/>
          </w:tcPr>
          <w:p w14:paraId="0EFD0A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3C2F0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14A66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E3F39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A9ED2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28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0A5CA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24F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72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5 237 613,00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9C073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5 030 788,00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CC2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5 091 127,00</w:t>
            </w:r>
          </w:p>
        </w:tc>
        <w:tc>
          <w:tcPr>
            <w:tcW w:w="236" w:type="dxa"/>
            <w:vAlign w:val="center"/>
            <w:hideMark/>
          </w:tcPr>
          <w:p w14:paraId="25660E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99BD86"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3AE4A0E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FFD2F0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F0133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C32AB0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ED8C6E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07.1.00.03470</w:t>
            </w:r>
          </w:p>
        </w:tc>
        <w:tc>
          <w:tcPr>
            <w:tcW w:w="617" w:type="dxa"/>
            <w:tcBorders>
              <w:top w:val="nil"/>
              <w:left w:val="single" w:sz="4" w:space="0" w:color="auto"/>
              <w:bottom w:val="nil"/>
              <w:right w:val="single" w:sz="4" w:space="0" w:color="auto"/>
            </w:tcBorders>
            <w:shd w:val="clear" w:color="auto" w:fill="auto"/>
            <w:noWrap/>
            <w:vAlign w:val="center"/>
            <w:hideMark/>
          </w:tcPr>
          <w:p w14:paraId="6D5424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FFE8C6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1958" w:type="dxa"/>
            <w:tcBorders>
              <w:top w:val="nil"/>
              <w:left w:val="single" w:sz="4" w:space="0" w:color="auto"/>
              <w:bottom w:val="nil"/>
              <w:right w:val="nil"/>
            </w:tcBorders>
            <w:shd w:val="clear" w:color="auto" w:fill="auto"/>
            <w:noWrap/>
            <w:vAlign w:val="center"/>
            <w:hideMark/>
          </w:tcPr>
          <w:p w14:paraId="735D224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3287" w:type="dxa"/>
            <w:tcBorders>
              <w:top w:val="nil"/>
              <w:left w:val="single" w:sz="4" w:space="0" w:color="auto"/>
              <w:bottom w:val="nil"/>
              <w:right w:val="single" w:sz="4" w:space="0" w:color="auto"/>
            </w:tcBorders>
            <w:shd w:val="clear" w:color="auto" w:fill="auto"/>
            <w:noWrap/>
            <w:vAlign w:val="center"/>
            <w:hideMark/>
          </w:tcPr>
          <w:p w14:paraId="56F82BD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236" w:type="dxa"/>
            <w:vAlign w:val="center"/>
            <w:hideMark/>
          </w:tcPr>
          <w:p w14:paraId="09B5FC3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9097E76"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60874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D6E174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37EF4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6D1A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CA67B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9D61C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6191C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5 000 000,00</w:t>
            </w:r>
          </w:p>
        </w:tc>
        <w:tc>
          <w:tcPr>
            <w:tcW w:w="1958" w:type="dxa"/>
            <w:tcBorders>
              <w:top w:val="single" w:sz="4" w:space="0" w:color="auto"/>
              <w:left w:val="single" w:sz="4" w:space="0" w:color="auto"/>
              <w:bottom w:val="nil"/>
              <w:right w:val="nil"/>
            </w:tcBorders>
            <w:shd w:val="clear" w:color="auto" w:fill="auto"/>
            <w:noWrap/>
            <w:vAlign w:val="center"/>
            <w:hideMark/>
          </w:tcPr>
          <w:p w14:paraId="3C5DE02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86CF96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236" w:type="dxa"/>
            <w:vAlign w:val="center"/>
            <w:hideMark/>
          </w:tcPr>
          <w:p w14:paraId="07A9D2D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490DD7"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C4522E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357B3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67DFF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E6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B283C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BA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17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2E3A5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93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236" w:type="dxa"/>
            <w:vAlign w:val="center"/>
            <w:hideMark/>
          </w:tcPr>
          <w:p w14:paraId="1E9EA5B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EC2296"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8A4C43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878" w:type="dxa"/>
            <w:tcBorders>
              <w:top w:val="nil"/>
              <w:left w:val="single" w:sz="4" w:space="0" w:color="auto"/>
              <w:bottom w:val="nil"/>
              <w:right w:val="nil"/>
            </w:tcBorders>
            <w:shd w:val="clear" w:color="auto" w:fill="auto"/>
            <w:noWrap/>
            <w:vAlign w:val="center"/>
            <w:hideMark/>
          </w:tcPr>
          <w:p w14:paraId="4407C3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D954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49410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F39A5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07.1.00.07190</w:t>
            </w:r>
          </w:p>
        </w:tc>
        <w:tc>
          <w:tcPr>
            <w:tcW w:w="617" w:type="dxa"/>
            <w:tcBorders>
              <w:top w:val="nil"/>
              <w:left w:val="single" w:sz="4" w:space="0" w:color="auto"/>
              <w:bottom w:val="nil"/>
              <w:right w:val="single" w:sz="4" w:space="0" w:color="auto"/>
            </w:tcBorders>
            <w:shd w:val="clear" w:color="auto" w:fill="auto"/>
            <w:noWrap/>
            <w:vAlign w:val="center"/>
            <w:hideMark/>
          </w:tcPr>
          <w:p w14:paraId="6183C9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7CABFE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81 175 846,96</w:t>
            </w:r>
          </w:p>
        </w:tc>
        <w:tc>
          <w:tcPr>
            <w:tcW w:w="1958" w:type="dxa"/>
            <w:tcBorders>
              <w:top w:val="nil"/>
              <w:left w:val="single" w:sz="4" w:space="0" w:color="auto"/>
              <w:bottom w:val="nil"/>
              <w:right w:val="nil"/>
            </w:tcBorders>
            <w:shd w:val="clear" w:color="auto" w:fill="auto"/>
            <w:noWrap/>
            <w:vAlign w:val="center"/>
            <w:hideMark/>
          </w:tcPr>
          <w:p w14:paraId="5831165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76 932 124,56</w:t>
            </w:r>
          </w:p>
        </w:tc>
        <w:tc>
          <w:tcPr>
            <w:tcW w:w="3287" w:type="dxa"/>
            <w:tcBorders>
              <w:top w:val="nil"/>
              <w:left w:val="single" w:sz="4" w:space="0" w:color="auto"/>
              <w:bottom w:val="nil"/>
              <w:right w:val="single" w:sz="4" w:space="0" w:color="auto"/>
            </w:tcBorders>
            <w:shd w:val="clear" w:color="auto" w:fill="auto"/>
            <w:noWrap/>
            <w:vAlign w:val="center"/>
            <w:hideMark/>
          </w:tcPr>
          <w:p w14:paraId="6E324F5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56 157 962,00</w:t>
            </w:r>
          </w:p>
        </w:tc>
        <w:tc>
          <w:tcPr>
            <w:tcW w:w="236" w:type="dxa"/>
            <w:vAlign w:val="center"/>
            <w:hideMark/>
          </w:tcPr>
          <w:p w14:paraId="1B1A604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72B3E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6F7C7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AAAB9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290BF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621FF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147A9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54933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43EFC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958" w:type="dxa"/>
            <w:tcBorders>
              <w:top w:val="single" w:sz="4" w:space="0" w:color="auto"/>
              <w:left w:val="single" w:sz="4" w:space="0" w:color="auto"/>
              <w:bottom w:val="nil"/>
              <w:right w:val="nil"/>
            </w:tcBorders>
            <w:shd w:val="clear" w:color="auto" w:fill="auto"/>
            <w:noWrap/>
            <w:vAlign w:val="center"/>
            <w:hideMark/>
          </w:tcPr>
          <w:p w14:paraId="1F5D4ED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9A5AD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c>
          <w:tcPr>
            <w:tcW w:w="236" w:type="dxa"/>
            <w:vAlign w:val="center"/>
            <w:hideMark/>
          </w:tcPr>
          <w:p w14:paraId="43FEC2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E5D13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E6CDAD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1146B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761A8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4E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951D5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36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95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4547DF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25D0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c>
          <w:tcPr>
            <w:tcW w:w="236" w:type="dxa"/>
            <w:vAlign w:val="center"/>
            <w:hideMark/>
          </w:tcPr>
          <w:p w14:paraId="6666C02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C14506D"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197DDE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5A29E1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3ACB2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348CA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A8C1B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nil"/>
              <w:left w:val="single" w:sz="4" w:space="0" w:color="auto"/>
              <w:bottom w:val="nil"/>
              <w:right w:val="single" w:sz="4" w:space="0" w:color="auto"/>
            </w:tcBorders>
            <w:shd w:val="clear" w:color="auto" w:fill="auto"/>
            <w:noWrap/>
            <w:vAlign w:val="center"/>
            <w:hideMark/>
          </w:tcPr>
          <w:p w14:paraId="6C0CFE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499E90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958" w:type="dxa"/>
            <w:tcBorders>
              <w:top w:val="nil"/>
              <w:left w:val="single" w:sz="4" w:space="0" w:color="auto"/>
              <w:bottom w:val="nil"/>
              <w:right w:val="nil"/>
            </w:tcBorders>
            <w:shd w:val="clear" w:color="auto" w:fill="auto"/>
            <w:noWrap/>
            <w:vAlign w:val="center"/>
            <w:hideMark/>
          </w:tcPr>
          <w:p w14:paraId="6320AD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3287" w:type="dxa"/>
            <w:tcBorders>
              <w:top w:val="nil"/>
              <w:left w:val="single" w:sz="4" w:space="0" w:color="auto"/>
              <w:bottom w:val="nil"/>
              <w:right w:val="single" w:sz="4" w:space="0" w:color="auto"/>
            </w:tcBorders>
            <w:shd w:val="clear" w:color="auto" w:fill="auto"/>
            <w:noWrap/>
            <w:vAlign w:val="center"/>
            <w:hideMark/>
          </w:tcPr>
          <w:p w14:paraId="77AC65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c>
          <w:tcPr>
            <w:tcW w:w="236" w:type="dxa"/>
            <w:vAlign w:val="center"/>
            <w:hideMark/>
          </w:tcPr>
          <w:p w14:paraId="2BB28E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9DBEF7"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25E5A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8B6AF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36BB6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D1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F187F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3D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31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61B17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9F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c>
          <w:tcPr>
            <w:tcW w:w="236" w:type="dxa"/>
            <w:vAlign w:val="center"/>
            <w:hideMark/>
          </w:tcPr>
          <w:p w14:paraId="7B21F41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E5393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EB3F4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78C90B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3D2FB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FF96C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EC6E4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nil"/>
              <w:left w:val="single" w:sz="4" w:space="0" w:color="auto"/>
              <w:bottom w:val="nil"/>
              <w:right w:val="single" w:sz="4" w:space="0" w:color="auto"/>
            </w:tcBorders>
            <w:shd w:val="clear" w:color="auto" w:fill="auto"/>
            <w:noWrap/>
            <w:vAlign w:val="center"/>
            <w:hideMark/>
          </w:tcPr>
          <w:p w14:paraId="2F33E7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753F55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958" w:type="dxa"/>
            <w:tcBorders>
              <w:top w:val="nil"/>
              <w:left w:val="single" w:sz="4" w:space="0" w:color="auto"/>
              <w:bottom w:val="nil"/>
              <w:right w:val="nil"/>
            </w:tcBorders>
            <w:shd w:val="clear" w:color="auto" w:fill="auto"/>
            <w:noWrap/>
            <w:vAlign w:val="center"/>
            <w:hideMark/>
          </w:tcPr>
          <w:p w14:paraId="19C453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BCF01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F71415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098429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2D0E8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36A76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655CBB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C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FDA65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6F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8F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29148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8A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255CCA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956DC9"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6C4039C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78" w:type="dxa"/>
            <w:tcBorders>
              <w:top w:val="nil"/>
              <w:left w:val="single" w:sz="4" w:space="0" w:color="auto"/>
              <w:bottom w:val="nil"/>
              <w:right w:val="nil"/>
            </w:tcBorders>
            <w:shd w:val="clear" w:color="auto" w:fill="auto"/>
            <w:noWrap/>
            <w:vAlign w:val="center"/>
            <w:hideMark/>
          </w:tcPr>
          <w:p w14:paraId="76F48E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F007E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106348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161959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07.1.00.70110</w:t>
            </w:r>
          </w:p>
        </w:tc>
        <w:tc>
          <w:tcPr>
            <w:tcW w:w="617" w:type="dxa"/>
            <w:tcBorders>
              <w:top w:val="nil"/>
              <w:left w:val="single" w:sz="4" w:space="0" w:color="auto"/>
              <w:bottom w:val="nil"/>
              <w:right w:val="single" w:sz="4" w:space="0" w:color="auto"/>
            </w:tcBorders>
            <w:shd w:val="clear" w:color="auto" w:fill="auto"/>
            <w:noWrap/>
            <w:vAlign w:val="center"/>
            <w:hideMark/>
          </w:tcPr>
          <w:p w14:paraId="658BBA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C8C02E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214 055 900,00</w:t>
            </w:r>
          </w:p>
        </w:tc>
        <w:tc>
          <w:tcPr>
            <w:tcW w:w="1958" w:type="dxa"/>
            <w:tcBorders>
              <w:top w:val="nil"/>
              <w:left w:val="single" w:sz="4" w:space="0" w:color="auto"/>
              <w:bottom w:val="nil"/>
              <w:right w:val="nil"/>
            </w:tcBorders>
            <w:shd w:val="clear" w:color="auto" w:fill="auto"/>
            <w:noWrap/>
            <w:vAlign w:val="center"/>
            <w:hideMark/>
          </w:tcPr>
          <w:p w14:paraId="625748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238 165 500,00</w:t>
            </w:r>
          </w:p>
        </w:tc>
        <w:tc>
          <w:tcPr>
            <w:tcW w:w="3287" w:type="dxa"/>
            <w:tcBorders>
              <w:top w:val="nil"/>
              <w:left w:val="single" w:sz="4" w:space="0" w:color="auto"/>
              <w:bottom w:val="nil"/>
              <w:right w:val="single" w:sz="4" w:space="0" w:color="auto"/>
            </w:tcBorders>
            <w:shd w:val="clear" w:color="auto" w:fill="auto"/>
            <w:noWrap/>
            <w:vAlign w:val="center"/>
            <w:hideMark/>
          </w:tcPr>
          <w:p w14:paraId="498E03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263 211 700,00</w:t>
            </w:r>
          </w:p>
        </w:tc>
        <w:tc>
          <w:tcPr>
            <w:tcW w:w="236" w:type="dxa"/>
            <w:vAlign w:val="center"/>
            <w:hideMark/>
          </w:tcPr>
          <w:p w14:paraId="6823703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6E605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9A196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717AE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29123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51861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36010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759C1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96F904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212 259 300,00</w:t>
            </w:r>
          </w:p>
        </w:tc>
        <w:tc>
          <w:tcPr>
            <w:tcW w:w="1958" w:type="dxa"/>
            <w:tcBorders>
              <w:top w:val="single" w:sz="4" w:space="0" w:color="auto"/>
              <w:left w:val="single" w:sz="4" w:space="0" w:color="auto"/>
              <w:bottom w:val="nil"/>
              <w:right w:val="nil"/>
            </w:tcBorders>
            <w:shd w:val="clear" w:color="auto" w:fill="auto"/>
            <w:noWrap/>
            <w:vAlign w:val="center"/>
            <w:hideMark/>
          </w:tcPr>
          <w:p w14:paraId="77FFE9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221 015 500,00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FB4C74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246 061 700,00</w:t>
            </w:r>
          </w:p>
        </w:tc>
        <w:tc>
          <w:tcPr>
            <w:tcW w:w="236" w:type="dxa"/>
            <w:vAlign w:val="center"/>
            <w:hideMark/>
          </w:tcPr>
          <w:p w14:paraId="454CB2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EDBD90"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77217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F0466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6DD1DF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0C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E083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F981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93C3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212 259 300,00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19899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221 015 500,00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4D46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246 061 700,00</w:t>
            </w:r>
          </w:p>
        </w:tc>
        <w:tc>
          <w:tcPr>
            <w:tcW w:w="236" w:type="dxa"/>
            <w:vAlign w:val="center"/>
            <w:hideMark/>
          </w:tcPr>
          <w:p w14:paraId="2F65A16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83ABF6"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038E32A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0139F5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787535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D9621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39AB2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nil"/>
              <w:left w:val="single" w:sz="4" w:space="0" w:color="auto"/>
              <w:bottom w:val="nil"/>
              <w:right w:val="single" w:sz="4" w:space="0" w:color="auto"/>
            </w:tcBorders>
            <w:shd w:val="clear" w:color="auto" w:fill="auto"/>
            <w:noWrap/>
            <w:vAlign w:val="center"/>
            <w:hideMark/>
          </w:tcPr>
          <w:p w14:paraId="70BD2E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24BDF1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1 796 600,00</w:t>
            </w:r>
          </w:p>
        </w:tc>
        <w:tc>
          <w:tcPr>
            <w:tcW w:w="1958" w:type="dxa"/>
            <w:tcBorders>
              <w:top w:val="nil"/>
              <w:left w:val="single" w:sz="4" w:space="0" w:color="auto"/>
              <w:bottom w:val="nil"/>
              <w:right w:val="nil"/>
            </w:tcBorders>
            <w:shd w:val="clear" w:color="auto" w:fill="auto"/>
            <w:noWrap/>
            <w:vAlign w:val="center"/>
            <w:hideMark/>
          </w:tcPr>
          <w:p w14:paraId="25F98A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3287" w:type="dxa"/>
            <w:tcBorders>
              <w:top w:val="nil"/>
              <w:left w:val="single" w:sz="4" w:space="0" w:color="auto"/>
              <w:bottom w:val="nil"/>
              <w:right w:val="single" w:sz="4" w:space="0" w:color="auto"/>
            </w:tcBorders>
            <w:shd w:val="clear" w:color="auto" w:fill="auto"/>
            <w:noWrap/>
            <w:vAlign w:val="center"/>
            <w:hideMark/>
          </w:tcPr>
          <w:p w14:paraId="7146C3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236" w:type="dxa"/>
            <w:vAlign w:val="center"/>
            <w:hideMark/>
          </w:tcPr>
          <w:p w14:paraId="42CA07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C328A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568D42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1A0E4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467B2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5D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F43D7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5D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CD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1 796 600,00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59BC0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1F2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236" w:type="dxa"/>
            <w:vAlign w:val="center"/>
            <w:hideMark/>
          </w:tcPr>
          <w:p w14:paraId="385786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E4E15C"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29FBE41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F691F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EEFAAA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B72748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0EC36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40EC26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E7D9BA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79 840 523,43</w:t>
            </w:r>
          </w:p>
        </w:tc>
        <w:tc>
          <w:tcPr>
            <w:tcW w:w="1958" w:type="dxa"/>
            <w:tcBorders>
              <w:top w:val="nil"/>
              <w:left w:val="single" w:sz="4" w:space="0" w:color="auto"/>
              <w:bottom w:val="nil"/>
              <w:right w:val="nil"/>
            </w:tcBorders>
            <w:shd w:val="clear" w:color="auto" w:fill="auto"/>
            <w:noWrap/>
            <w:vAlign w:val="center"/>
            <w:hideMark/>
          </w:tcPr>
          <w:p w14:paraId="73C8BC4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6EB66C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FD3A81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D5064F"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8A660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1C4DC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83E2E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48E24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C2303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3804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E031E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79 840 523,43</w:t>
            </w:r>
          </w:p>
        </w:tc>
        <w:tc>
          <w:tcPr>
            <w:tcW w:w="1958" w:type="dxa"/>
            <w:tcBorders>
              <w:top w:val="single" w:sz="4" w:space="0" w:color="auto"/>
              <w:left w:val="single" w:sz="4" w:space="0" w:color="auto"/>
              <w:bottom w:val="nil"/>
              <w:right w:val="nil"/>
            </w:tcBorders>
            <w:shd w:val="clear" w:color="auto" w:fill="auto"/>
            <w:noWrap/>
            <w:vAlign w:val="center"/>
            <w:hideMark/>
          </w:tcPr>
          <w:p w14:paraId="18BB12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BD3F0C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CC850E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F7F65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65FF4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A3BFF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AC698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20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75E68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CF8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CB8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79 840 523,43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8871D9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D7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063C7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FDF2633"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9B2BEF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878" w:type="dxa"/>
            <w:tcBorders>
              <w:top w:val="nil"/>
              <w:left w:val="single" w:sz="4" w:space="0" w:color="auto"/>
              <w:bottom w:val="nil"/>
              <w:right w:val="nil"/>
            </w:tcBorders>
            <w:shd w:val="clear" w:color="auto" w:fill="auto"/>
            <w:noWrap/>
            <w:vAlign w:val="center"/>
            <w:hideMark/>
          </w:tcPr>
          <w:p w14:paraId="19544B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1E5AFF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39D2A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6F6A62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617" w:type="dxa"/>
            <w:tcBorders>
              <w:top w:val="nil"/>
              <w:left w:val="single" w:sz="4" w:space="0" w:color="auto"/>
              <w:bottom w:val="nil"/>
              <w:right w:val="single" w:sz="4" w:space="0" w:color="auto"/>
            </w:tcBorders>
            <w:shd w:val="clear" w:color="auto" w:fill="auto"/>
            <w:noWrap/>
            <w:vAlign w:val="center"/>
            <w:hideMark/>
          </w:tcPr>
          <w:p w14:paraId="5F47B69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D33D4F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90 000,00</w:t>
            </w:r>
          </w:p>
        </w:tc>
        <w:tc>
          <w:tcPr>
            <w:tcW w:w="1958" w:type="dxa"/>
            <w:tcBorders>
              <w:top w:val="nil"/>
              <w:left w:val="single" w:sz="4" w:space="0" w:color="auto"/>
              <w:bottom w:val="nil"/>
              <w:right w:val="nil"/>
            </w:tcBorders>
            <w:shd w:val="clear" w:color="auto" w:fill="auto"/>
            <w:noWrap/>
            <w:vAlign w:val="center"/>
            <w:hideMark/>
          </w:tcPr>
          <w:p w14:paraId="287E882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939703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B92F5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442A66"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EC962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EC7FE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96F46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CFE54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3FA49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3EEBD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8FA0A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958" w:type="dxa"/>
            <w:tcBorders>
              <w:top w:val="single" w:sz="4" w:space="0" w:color="auto"/>
              <w:left w:val="single" w:sz="4" w:space="0" w:color="auto"/>
              <w:bottom w:val="nil"/>
              <w:right w:val="nil"/>
            </w:tcBorders>
            <w:shd w:val="clear" w:color="auto" w:fill="auto"/>
            <w:noWrap/>
            <w:vAlign w:val="center"/>
            <w:hideMark/>
          </w:tcPr>
          <w:p w14:paraId="1B62D7A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9F8B2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4F25F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F4676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1B555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6A491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278CC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F1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FBDB3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96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22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4B6768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EFD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97C2DC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62E7159"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5A2FEB6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B66BA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F0C3E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3BBE6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A7B16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3470</w:t>
            </w:r>
          </w:p>
        </w:tc>
        <w:tc>
          <w:tcPr>
            <w:tcW w:w="617" w:type="dxa"/>
            <w:tcBorders>
              <w:top w:val="nil"/>
              <w:left w:val="single" w:sz="4" w:space="0" w:color="auto"/>
              <w:bottom w:val="nil"/>
              <w:right w:val="single" w:sz="4" w:space="0" w:color="auto"/>
            </w:tcBorders>
            <w:shd w:val="clear" w:color="auto" w:fill="auto"/>
            <w:noWrap/>
            <w:vAlign w:val="center"/>
            <w:hideMark/>
          </w:tcPr>
          <w:p w14:paraId="3F0913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A30049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107 300,00</w:t>
            </w:r>
          </w:p>
        </w:tc>
        <w:tc>
          <w:tcPr>
            <w:tcW w:w="1958" w:type="dxa"/>
            <w:tcBorders>
              <w:top w:val="nil"/>
              <w:left w:val="single" w:sz="4" w:space="0" w:color="auto"/>
              <w:bottom w:val="nil"/>
              <w:right w:val="nil"/>
            </w:tcBorders>
            <w:shd w:val="clear" w:color="auto" w:fill="auto"/>
            <w:noWrap/>
            <w:vAlign w:val="center"/>
            <w:hideMark/>
          </w:tcPr>
          <w:p w14:paraId="7F2C539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28FC0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FC726F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B4245F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EBF563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D5AA7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9D737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08871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D6AF0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AA731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B22752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958" w:type="dxa"/>
            <w:tcBorders>
              <w:top w:val="single" w:sz="4" w:space="0" w:color="auto"/>
              <w:left w:val="single" w:sz="4" w:space="0" w:color="auto"/>
              <w:bottom w:val="nil"/>
              <w:right w:val="nil"/>
            </w:tcBorders>
            <w:shd w:val="clear" w:color="auto" w:fill="auto"/>
            <w:noWrap/>
            <w:vAlign w:val="center"/>
            <w:hideMark/>
          </w:tcPr>
          <w:p w14:paraId="63F462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16D2D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47A19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5344347"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881C6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5AFC7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38235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C3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D5B95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F4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92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B0B27D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3CF0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B29FF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295673"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105E2D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Общее образование</w:t>
            </w:r>
          </w:p>
        </w:tc>
        <w:tc>
          <w:tcPr>
            <w:tcW w:w="878" w:type="dxa"/>
            <w:tcBorders>
              <w:top w:val="nil"/>
              <w:left w:val="single" w:sz="4" w:space="0" w:color="auto"/>
              <w:bottom w:val="nil"/>
              <w:right w:val="nil"/>
            </w:tcBorders>
            <w:shd w:val="clear" w:color="auto" w:fill="auto"/>
            <w:noWrap/>
            <w:vAlign w:val="center"/>
            <w:hideMark/>
          </w:tcPr>
          <w:p w14:paraId="69DD43F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884B1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59279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1F43ED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BEA6F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B9096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1 152 486 874,40</w:t>
            </w:r>
          </w:p>
        </w:tc>
        <w:tc>
          <w:tcPr>
            <w:tcW w:w="1958" w:type="dxa"/>
            <w:tcBorders>
              <w:top w:val="nil"/>
              <w:left w:val="single" w:sz="4" w:space="0" w:color="auto"/>
              <w:bottom w:val="nil"/>
              <w:right w:val="nil"/>
            </w:tcBorders>
            <w:shd w:val="clear" w:color="auto" w:fill="auto"/>
            <w:noWrap/>
            <w:vAlign w:val="center"/>
            <w:hideMark/>
          </w:tcPr>
          <w:p w14:paraId="44AAF41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984 984 710,93</w:t>
            </w:r>
          </w:p>
        </w:tc>
        <w:tc>
          <w:tcPr>
            <w:tcW w:w="3287" w:type="dxa"/>
            <w:tcBorders>
              <w:top w:val="nil"/>
              <w:left w:val="single" w:sz="4" w:space="0" w:color="auto"/>
              <w:bottom w:val="nil"/>
              <w:right w:val="single" w:sz="4" w:space="0" w:color="auto"/>
            </w:tcBorders>
            <w:shd w:val="clear" w:color="auto" w:fill="auto"/>
            <w:noWrap/>
            <w:vAlign w:val="center"/>
            <w:hideMark/>
          </w:tcPr>
          <w:p w14:paraId="6D62BBE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977 302 794,76</w:t>
            </w:r>
          </w:p>
        </w:tc>
        <w:tc>
          <w:tcPr>
            <w:tcW w:w="236" w:type="dxa"/>
            <w:vAlign w:val="center"/>
            <w:hideMark/>
          </w:tcPr>
          <w:p w14:paraId="7FCF1A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51613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7E64F2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79762D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5C908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C57819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4138A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CB221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8C6D9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1 147 646 874,40</w:t>
            </w:r>
          </w:p>
        </w:tc>
        <w:tc>
          <w:tcPr>
            <w:tcW w:w="1958" w:type="dxa"/>
            <w:tcBorders>
              <w:top w:val="single" w:sz="4" w:space="0" w:color="auto"/>
              <w:left w:val="single" w:sz="4" w:space="0" w:color="auto"/>
              <w:bottom w:val="nil"/>
              <w:right w:val="nil"/>
            </w:tcBorders>
            <w:shd w:val="clear" w:color="auto" w:fill="auto"/>
            <w:noWrap/>
            <w:vAlign w:val="center"/>
            <w:hideMark/>
          </w:tcPr>
          <w:p w14:paraId="6F971B5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979 984 710,93</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30111D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972 302 794,76</w:t>
            </w:r>
          </w:p>
        </w:tc>
        <w:tc>
          <w:tcPr>
            <w:tcW w:w="236" w:type="dxa"/>
            <w:vAlign w:val="center"/>
            <w:hideMark/>
          </w:tcPr>
          <w:p w14:paraId="2B15CC7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1B1A21"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30A99F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18C0D0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80E745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D9103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F4F32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C40BA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A31327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1 147 101 874,40</w:t>
            </w:r>
          </w:p>
        </w:tc>
        <w:tc>
          <w:tcPr>
            <w:tcW w:w="1958" w:type="dxa"/>
            <w:tcBorders>
              <w:top w:val="single" w:sz="4" w:space="0" w:color="auto"/>
              <w:left w:val="single" w:sz="4" w:space="0" w:color="auto"/>
              <w:bottom w:val="nil"/>
              <w:right w:val="nil"/>
            </w:tcBorders>
            <w:shd w:val="clear" w:color="auto" w:fill="auto"/>
            <w:noWrap/>
            <w:vAlign w:val="center"/>
            <w:hideMark/>
          </w:tcPr>
          <w:p w14:paraId="2C690A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979 529 710,93</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4C73D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971 847 794,76</w:t>
            </w:r>
          </w:p>
        </w:tc>
        <w:tc>
          <w:tcPr>
            <w:tcW w:w="236" w:type="dxa"/>
            <w:vAlign w:val="center"/>
            <w:hideMark/>
          </w:tcPr>
          <w:p w14:paraId="7A944B5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203B9B" w14:textId="77777777" w:rsidTr="005B43CA">
        <w:trPr>
          <w:trHeight w:val="2295"/>
        </w:trPr>
        <w:tc>
          <w:tcPr>
            <w:tcW w:w="3545" w:type="dxa"/>
            <w:tcBorders>
              <w:top w:val="single" w:sz="4" w:space="0" w:color="auto"/>
              <w:left w:val="single" w:sz="4" w:space="0" w:color="auto"/>
              <w:bottom w:val="nil"/>
              <w:right w:val="nil"/>
            </w:tcBorders>
            <w:shd w:val="clear" w:color="auto" w:fill="auto"/>
            <w:vAlign w:val="center"/>
            <w:hideMark/>
          </w:tcPr>
          <w:p w14:paraId="78C62F7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6616D8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57D31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EDFA9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57861B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4954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643C2E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3 000 000,00</w:t>
            </w:r>
          </w:p>
        </w:tc>
        <w:tc>
          <w:tcPr>
            <w:tcW w:w="1958" w:type="dxa"/>
            <w:tcBorders>
              <w:top w:val="single" w:sz="4" w:space="0" w:color="auto"/>
              <w:left w:val="single" w:sz="4" w:space="0" w:color="auto"/>
              <w:bottom w:val="nil"/>
              <w:right w:val="nil"/>
            </w:tcBorders>
            <w:shd w:val="clear" w:color="auto" w:fill="auto"/>
            <w:noWrap/>
            <w:vAlign w:val="center"/>
            <w:hideMark/>
          </w:tcPr>
          <w:p w14:paraId="0098EA4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55FFE1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EA33B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5A128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A9BA9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20BD18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16287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C0642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73BB8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93191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DA685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958" w:type="dxa"/>
            <w:tcBorders>
              <w:top w:val="single" w:sz="4" w:space="0" w:color="auto"/>
              <w:left w:val="single" w:sz="4" w:space="0" w:color="auto"/>
              <w:bottom w:val="nil"/>
              <w:right w:val="nil"/>
            </w:tcBorders>
            <w:shd w:val="clear" w:color="auto" w:fill="auto"/>
            <w:noWrap/>
            <w:vAlign w:val="center"/>
            <w:hideMark/>
          </w:tcPr>
          <w:p w14:paraId="7865286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BCAFC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53892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5ADD98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8854B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C9F66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A26B48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A3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32E44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83C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0F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0A66F3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71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7E560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54A9E7"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97FB7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23C031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F2C68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5B254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56107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nil"/>
              <w:left w:val="single" w:sz="4" w:space="0" w:color="auto"/>
              <w:bottom w:val="nil"/>
              <w:right w:val="single" w:sz="4" w:space="0" w:color="auto"/>
            </w:tcBorders>
            <w:shd w:val="clear" w:color="auto" w:fill="auto"/>
            <w:noWrap/>
            <w:vAlign w:val="center"/>
            <w:hideMark/>
          </w:tcPr>
          <w:p w14:paraId="165C03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62F7EA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958" w:type="dxa"/>
            <w:tcBorders>
              <w:top w:val="nil"/>
              <w:left w:val="single" w:sz="4" w:space="0" w:color="auto"/>
              <w:bottom w:val="nil"/>
              <w:right w:val="nil"/>
            </w:tcBorders>
            <w:shd w:val="clear" w:color="auto" w:fill="auto"/>
            <w:noWrap/>
            <w:vAlign w:val="center"/>
            <w:hideMark/>
          </w:tcPr>
          <w:p w14:paraId="5BFE6D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AC0C0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FA6213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74AF0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206A6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42EAD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DCDB9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C0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3907C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2A2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77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339A77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AB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0F5A9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32F261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66C62D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878" w:type="dxa"/>
            <w:tcBorders>
              <w:top w:val="nil"/>
              <w:left w:val="single" w:sz="4" w:space="0" w:color="auto"/>
              <w:bottom w:val="nil"/>
              <w:right w:val="nil"/>
            </w:tcBorders>
            <w:shd w:val="clear" w:color="auto" w:fill="auto"/>
            <w:noWrap/>
            <w:vAlign w:val="center"/>
            <w:hideMark/>
          </w:tcPr>
          <w:p w14:paraId="771963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0318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5C162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6E9275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07.1.00.03349</w:t>
            </w:r>
          </w:p>
        </w:tc>
        <w:tc>
          <w:tcPr>
            <w:tcW w:w="617" w:type="dxa"/>
            <w:tcBorders>
              <w:top w:val="nil"/>
              <w:left w:val="single" w:sz="4" w:space="0" w:color="auto"/>
              <w:bottom w:val="nil"/>
              <w:right w:val="single" w:sz="4" w:space="0" w:color="auto"/>
            </w:tcBorders>
            <w:shd w:val="clear" w:color="auto" w:fill="auto"/>
            <w:noWrap/>
            <w:vAlign w:val="center"/>
            <w:hideMark/>
          </w:tcPr>
          <w:p w14:paraId="3998171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ABAB4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34 621 887,00</w:t>
            </w:r>
          </w:p>
        </w:tc>
        <w:tc>
          <w:tcPr>
            <w:tcW w:w="1958" w:type="dxa"/>
            <w:tcBorders>
              <w:top w:val="nil"/>
              <w:left w:val="single" w:sz="4" w:space="0" w:color="auto"/>
              <w:bottom w:val="nil"/>
              <w:right w:val="nil"/>
            </w:tcBorders>
            <w:shd w:val="clear" w:color="auto" w:fill="auto"/>
            <w:noWrap/>
            <w:vAlign w:val="center"/>
            <w:hideMark/>
          </w:tcPr>
          <w:p w14:paraId="07A404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34 828 712,00</w:t>
            </w:r>
          </w:p>
        </w:tc>
        <w:tc>
          <w:tcPr>
            <w:tcW w:w="3287" w:type="dxa"/>
            <w:tcBorders>
              <w:top w:val="nil"/>
              <w:left w:val="single" w:sz="4" w:space="0" w:color="auto"/>
              <w:bottom w:val="nil"/>
              <w:right w:val="single" w:sz="4" w:space="0" w:color="auto"/>
            </w:tcBorders>
            <w:shd w:val="clear" w:color="auto" w:fill="auto"/>
            <w:noWrap/>
            <w:vAlign w:val="center"/>
            <w:hideMark/>
          </w:tcPr>
          <w:p w14:paraId="3A42200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34 768 373,00</w:t>
            </w:r>
          </w:p>
        </w:tc>
        <w:tc>
          <w:tcPr>
            <w:tcW w:w="236" w:type="dxa"/>
            <w:vAlign w:val="center"/>
            <w:hideMark/>
          </w:tcPr>
          <w:p w14:paraId="15D263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959AC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2D532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80F57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F8F88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06348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BE0E7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E2128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92918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20 318 179,00</w:t>
            </w:r>
          </w:p>
        </w:tc>
        <w:tc>
          <w:tcPr>
            <w:tcW w:w="1958" w:type="dxa"/>
            <w:tcBorders>
              <w:top w:val="single" w:sz="4" w:space="0" w:color="auto"/>
              <w:left w:val="single" w:sz="4" w:space="0" w:color="auto"/>
              <w:bottom w:val="nil"/>
              <w:right w:val="nil"/>
            </w:tcBorders>
            <w:shd w:val="clear" w:color="auto" w:fill="auto"/>
            <w:noWrap/>
            <w:vAlign w:val="center"/>
            <w:hideMark/>
          </w:tcPr>
          <w:p w14:paraId="2897F0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20 841 941,00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7EEE3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20 781 602,00</w:t>
            </w:r>
          </w:p>
        </w:tc>
        <w:tc>
          <w:tcPr>
            <w:tcW w:w="236" w:type="dxa"/>
            <w:vAlign w:val="center"/>
            <w:hideMark/>
          </w:tcPr>
          <w:p w14:paraId="5297D3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2D1100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75F193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656F5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11305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1A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4AFA5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AAE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67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20 318 179,00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13AC0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20 841 941,00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D61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20 781 602,00</w:t>
            </w:r>
          </w:p>
        </w:tc>
        <w:tc>
          <w:tcPr>
            <w:tcW w:w="236" w:type="dxa"/>
            <w:vAlign w:val="center"/>
            <w:hideMark/>
          </w:tcPr>
          <w:p w14:paraId="3FDE6B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814A8F"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9600C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34C764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06F8F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2F07F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F55C2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nil"/>
              <w:left w:val="single" w:sz="4" w:space="0" w:color="auto"/>
              <w:bottom w:val="nil"/>
              <w:right w:val="single" w:sz="4" w:space="0" w:color="auto"/>
            </w:tcBorders>
            <w:shd w:val="clear" w:color="auto" w:fill="auto"/>
            <w:noWrap/>
            <w:vAlign w:val="center"/>
            <w:hideMark/>
          </w:tcPr>
          <w:p w14:paraId="2811C3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4C7359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958" w:type="dxa"/>
            <w:tcBorders>
              <w:top w:val="nil"/>
              <w:left w:val="single" w:sz="4" w:space="0" w:color="auto"/>
              <w:bottom w:val="nil"/>
              <w:right w:val="nil"/>
            </w:tcBorders>
            <w:shd w:val="clear" w:color="auto" w:fill="auto"/>
            <w:noWrap/>
            <w:vAlign w:val="center"/>
            <w:hideMark/>
          </w:tcPr>
          <w:p w14:paraId="0037B6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3287" w:type="dxa"/>
            <w:tcBorders>
              <w:top w:val="nil"/>
              <w:left w:val="single" w:sz="4" w:space="0" w:color="auto"/>
              <w:bottom w:val="nil"/>
              <w:right w:val="single" w:sz="4" w:space="0" w:color="auto"/>
            </w:tcBorders>
            <w:shd w:val="clear" w:color="auto" w:fill="auto"/>
            <w:noWrap/>
            <w:vAlign w:val="center"/>
            <w:hideMark/>
          </w:tcPr>
          <w:p w14:paraId="747164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236" w:type="dxa"/>
            <w:vAlign w:val="center"/>
            <w:hideMark/>
          </w:tcPr>
          <w:p w14:paraId="3D343F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A700BE"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3161F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C9ED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7A9A7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191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FB0DF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C88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88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8A46F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6D3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236" w:type="dxa"/>
            <w:vAlign w:val="center"/>
            <w:hideMark/>
          </w:tcPr>
          <w:p w14:paraId="7332384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DCFD74"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9D475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6A5FE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9200B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D569F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F25DD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nil"/>
              <w:left w:val="single" w:sz="4" w:space="0" w:color="auto"/>
              <w:bottom w:val="nil"/>
              <w:right w:val="single" w:sz="4" w:space="0" w:color="auto"/>
            </w:tcBorders>
            <w:shd w:val="clear" w:color="auto" w:fill="auto"/>
            <w:noWrap/>
            <w:vAlign w:val="center"/>
            <w:hideMark/>
          </w:tcPr>
          <w:p w14:paraId="4ABD30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6FCF6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958" w:type="dxa"/>
            <w:tcBorders>
              <w:top w:val="nil"/>
              <w:left w:val="single" w:sz="4" w:space="0" w:color="auto"/>
              <w:bottom w:val="nil"/>
              <w:right w:val="nil"/>
            </w:tcBorders>
            <w:shd w:val="clear" w:color="auto" w:fill="auto"/>
            <w:noWrap/>
            <w:vAlign w:val="center"/>
            <w:hideMark/>
          </w:tcPr>
          <w:p w14:paraId="4197E5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3287" w:type="dxa"/>
            <w:tcBorders>
              <w:top w:val="nil"/>
              <w:left w:val="single" w:sz="4" w:space="0" w:color="auto"/>
              <w:bottom w:val="nil"/>
              <w:right w:val="single" w:sz="4" w:space="0" w:color="auto"/>
            </w:tcBorders>
            <w:shd w:val="clear" w:color="auto" w:fill="auto"/>
            <w:noWrap/>
            <w:vAlign w:val="center"/>
            <w:hideMark/>
          </w:tcPr>
          <w:p w14:paraId="7B3F446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236" w:type="dxa"/>
            <w:vAlign w:val="center"/>
            <w:hideMark/>
          </w:tcPr>
          <w:p w14:paraId="45306D4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E0B47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1F441F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293F0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08FB8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1E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425B0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58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896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9BF74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F5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236" w:type="dxa"/>
            <w:vAlign w:val="center"/>
            <w:hideMark/>
          </w:tcPr>
          <w:p w14:paraId="479EA30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CD8457"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6678BF5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878" w:type="dxa"/>
            <w:tcBorders>
              <w:top w:val="nil"/>
              <w:left w:val="single" w:sz="4" w:space="0" w:color="auto"/>
              <w:bottom w:val="nil"/>
              <w:right w:val="nil"/>
            </w:tcBorders>
            <w:shd w:val="clear" w:color="auto" w:fill="auto"/>
            <w:noWrap/>
            <w:vAlign w:val="center"/>
            <w:hideMark/>
          </w:tcPr>
          <w:p w14:paraId="4150E1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6F6C2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395ED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9B63B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07.1.00.03350</w:t>
            </w:r>
          </w:p>
        </w:tc>
        <w:tc>
          <w:tcPr>
            <w:tcW w:w="617" w:type="dxa"/>
            <w:tcBorders>
              <w:top w:val="nil"/>
              <w:left w:val="single" w:sz="4" w:space="0" w:color="auto"/>
              <w:bottom w:val="nil"/>
              <w:right w:val="single" w:sz="4" w:space="0" w:color="auto"/>
            </w:tcBorders>
            <w:shd w:val="clear" w:color="auto" w:fill="auto"/>
            <w:noWrap/>
            <w:vAlign w:val="center"/>
            <w:hideMark/>
          </w:tcPr>
          <w:p w14:paraId="1F1DAE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0BF281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1958" w:type="dxa"/>
            <w:tcBorders>
              <w:top w:val="nil"/>
              <w:left w:val="single" w:sz="4" w:space="0" w:color="auto"/>
              <w:bottom w:val="nil"/>
              <w:right w:val="nil"/>
            </w:tcBorders>
            <w:shd w:val="clear" w:color="auto" w:fill="auto"/>
            <w:noWrap/>
            <w:vAlign w:val="center"/>
            <w:hideMark/>
          </w:tcPr>
          <w:p w14:paraId="50723A1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3287" w:type="dxa"/>
            <w:tcBorders>
              <w:top w:val="nil"/>
              <w:left w:val="single" w:sz="4" w:space="0" w:color="auto"/>
              <w:bottom w:val="nil"/>
              <w:right w:val="single" w:sz="4" w:space="0" w:color="auto"/>
            </w:tcBorders>
            <w:shd w:val="clear" w:color="auto" w:fill="auto"/>
            <w:noWrap/>
            <w:vAlign w:val="center"/>
            <w:hideMark/>
          </w:tcPr>
          <w:p w14:paraId="492BA3F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236" w:type="dxa"/>
            <w:vAlign w:val="center"/>
            <w:hideMark/>
          </w:tcPr>
          <w:p w14:paraId="2A3D9D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1F801E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F5ACF5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9D190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79033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208AB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19514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F4E31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5CD3B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958" w:type="dxa"/>
            <w:tcBorders>
              <w:top w:val="single" w:sz="4" w:space="0" w:color="auto"/>
              <w:left w:val="single" w:sz="4" w:space="0" w:color="auto"/>
              <w:bottom w:val="nil"/>
              <w:right w:val="nil"/>
            </w:tcBorders>
            <w:shd w:val="clear" w:color="auto" w:fill="auto"/>
            <w:noWrap/>
            <w:vAlign w:val="center"/>
            <w:hideMark/>
          </w:tcPr>
          <w:p w14:paraId="3D76A5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BB8EB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236" w:type="dxa"/>
            <w:vAlign w:val="center"/>
            <w:hideMark/>
          </w:tcPr>
          <w:p w14:paraId="502CCE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629E04"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26E51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D3710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4921D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5B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EC36D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45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9E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D60C5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B2E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236" w:type="dxa"/>
            <w:vAlign w:val="center"/>
            <w:hideMark/>
          </w:tcPr>
          <w:p w14:paraId="2A7BEDE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5D4B06"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554FD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Предоставление субсидий бюджетным, автономным </w:t>
            </w:r>
            <w:r w:rsidRPr="000D00B5">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884A5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444</w:t>
            </w:r>
          </w:p>
        </w:tc>
        <w:tc>
          <w:tcPr>
            <w:tcW w:w="716" w:type="dxa"/>
            <w:tcBorders>
              <w:top w:val="nil"/>
              <w:left w:val="single" w:sz="4" w:space="0" w:color="auto"/>
              <w:bottom w:val="nil"/>
              <w:right w:val="nil"/>
            </w:tcBorders>
            <w:shd w:val="clear" w:color="auto" w:fill="auto"/>
            <w:noWrap/>
            <w:vAlign w:val="center"/>
            <w:hideMark/>
          </w:tcPr>
          <w:p w14:paraId="33DDF3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4C5DD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15C703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617" w:type="dxa"/>
            <w:tcBorders>
              <w:top w:val="nil"/>
              <w:left w:val="single" w:sz="4" w:space="0" w:color="auto"/>
              <w:bottom w:val="nil"/>
              <w:right w:val="single" w:sz="4" w:space="0" w:color="auto"/>
            </w:tcBorders>
            <w:shd w:val="clear" w:color="auto" w:fill="auto"/>
            <w:noWrap/>
            <w:vAlign w:val="center"/>
            <w:hideMark/>
          </w:tcPr>
          <w:p w14:paraId="0ED47D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8EEBD9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958" w:type="dxa"/>
            <w:tcBorders>
              <w:top w:val="nil"/>
              <w:left w:val="single" w:sz="4" w:space="0" w:color="auto"/>
              <w:bottom w:val="nil"/>
              <w:right w:val="nil"/>
            </w:tcBorders>
            <w:shd w:val="clear" w:color="auto" w:fill="auto"/>
            <w:noWrap/>
            <w:vAlign w:val="center"/>
            <w:hideMark/>
          </w:tcPr>
          <w:p w14:paraId="49ED20C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3287" w:type="dxa"/>
            <w:tcBorders>
              <w:top w:val="nil"/>
              <w:left w:val="single" w:sz="4" w:space="0" w:color="auto"/>
              <w:bottom w:val="nil"/>
              <w:right w:val="single" w:sz="4" w:space="0" w:color="auto"/>
            </w:tcBorders>
            <w:shd w:val="clear" w:color="auto" w:fill="auto"/>
            <w:noWrap/>
            <w:vAlign w:val="center"/>
            <w:hideMark/>
          </w:tcPr>
          <w:p w14:paraId="2910407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236" w:type="dxa"/>
            <w:vAlign w:val="center"/>
            <w:hideMark/>
          </w:tcPr>
          <w:p w14:paraId="6F8640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7074C9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213EDA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19052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8B982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2F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42C36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1F2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08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5A08A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1C0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236" w:type="dxa"/>
            <w:vAlign w:val="center"/>
            <w:hideMark/>
          </w:tcPr>
          <w:p w14:paraId="1782FBE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A26681" w14:textId="77777777" w:rsidTr="005B43CA">
        <w:trPr>
          <w:trHeight w:val="3150"/>
        </w:trPr>
        <w:tc>
          <w:tcPr>
            <w:tcW w:w="3545" w:type="dxa"/>
            <w:tcBorders>
              <w:top w:val="nil"/>
              <w:left w:val="single" w:sz="4" w:space="0" w:color="auto"/>
              <w:bottom w:val="nil"/>
              <w:right w:val="nil"/>
            </w:tcBorders>
            <w:shd w:val="clear" w:color="auto" w:fill="auto"/>
            <w:vAlign w:val="center"/>
            <w:hideMark/>
          </w:tcPr>
          <w:p w14:paraId="0E1173F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E9A153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82D5E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F8044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6D72E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07.1.00.04849</w:t>
            </w:r>
          </w:p>
        </w:tc>
        <w:tc>
          <w:tcPr>
            <w:tcW w:w="617" w:type="dxa"/>
            <w:tcBorders>
              <w:top w:val="nil"/>
              <w:left w:val="single" w:sz="4" w:space="0" w:color="auto"/>
              <w:bottom w:val="nil"/>
              <w:right w:val="single" w:sz="4" w:space="0" w:color="auto"/>
            </w:tcBorders>
            <w:shd w:val="clear" w:color="auto" w:fill="auto"/>
            <w:noWrap/>
            <w:vAlign w:val="center"/>
            <w:hideMark/>
          </w:tcPr>
          <w:p w14:paraId="082207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C73902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705 200,00</w:t>
            </w:r>
          </w:p>
        </w:tc>
        <w:tc>
          <w:tcPr>
            <w:tcW w:w="1958" w:type="dxa"/>
            <w:tcBorders>
              <w:top w:val="nil"/>
              <w:left w:val="single" w:sz="4" w:space="0" w:color="auto"/>
              <w:bottom w:val="nil"/>
              <w:right w:val="nil"/>
            </w:tcBorders>
            <w:shd w:val="clear" w:color="auto" w:fill="auto"/>
            <w:noWrap/>
            <w:vAlign w:val="center"/>
            <w:hideMark/>
          </w:tcPr>
          <w:p w14:paraId="186DD30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845897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EB841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2AC64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A4343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1936A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F6A39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306E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216E4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346B1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A1704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958" w:type="dxa"/>
            <w:tcBorders>
              <w:top w:val="single" w:sz="4" w:space="0" w:color="auto"/>
              <w:left w:val="single" w:sz="4" w:space="0" w:color="auto"/>
              <w:bottom w:val="nil"/>
              <w:right w:val="nil"/>
            </w:tcBorders>
            <w:shd w:val="clear" w:color="auto" w:fill="auto"/>
            <w:noWrap/>
            <w:vAlign w:val="center"/>
            <w:hideMark/>
          </w:tcPr>
          <w:p w14:paraId="102039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F52E4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A0252A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9B856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204C52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C0BD6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D426F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2D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58E56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FAF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296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C9ED4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4A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A6F6C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EE397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C5933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452BF8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2E287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77BFD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AC812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617" w:type="dxa"/>
            <w:tcBorders>
              <w:top w:val="nil"/>
              <w:left w:val="single" w:sz="4" w:space="0" w:color="auto"/>
              <w:bottom w:val="nil"/>
              <w:right w:val="single" w:sz="4" w:space="0" w:color="auto"/>
            </w:tcBorders>
            <w:shd w:val="clear" w:color="auto" w:fill="auto"/>
            <w:noWrap/>
            <w:vAlign w:val="center"/>
            <w:hideMark/>
          </w:tcPr>
          <w:p w14:paraId="28732B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655AAB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958" w:type="dxa"/>
            <w:tcBorders>
              <w:top w:val="nil"/>
              <w:left w:val="single" w:sz="4" w:space="0" w:color="auto"/>
              <w:bottom w:val="nil"/>
              <w:right w:val="nil"/>
            </w:tcBorders>
            <w:shd w:val="clear" w:color="auto" w:fill="auto"/>
            <w:noWrap/>
            <w:vAlign w:val="center"/>
            <w:hideMark/>
          </w:tcPr>
          <w:p w14:paraId="6278AB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A4887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B8C5D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A3767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81FC0D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53578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F4D7D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1B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C4CA2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C9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BD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060DA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10D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66B04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93440E"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403F50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878" w:type="dxa"/>
            <w:tcBorders>
              <w:top w:val="nil"/>
              <w:left w:val="single" w:sz="4" w:space="0" w:color="auto"/>
              <w:bottom w:val="nil"/>
              <w:right w:val="nil"/>
            </w:tcBorders>
            <w:shd w:val="clear" w:color="auto" w:fill="auto"/>
            <w:noWrap/>
            <w:vAlign w:val="center"/>
            <w:hideMark/>
          </w:tcPr>
          <w:p w14:paraId="46DC63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E655D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278618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F42C0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07.1.00.07290</w:t>
            </w:r>
          </w:p>
        </w:tc>
        <w:tc>
          <w:tcPr>
            <w:tcW w:w="617" w:type="dxa"/>
            <w:tcBorders>
              <w:top w:val="nil"/>
              <w:left w:val="single" w:sz="4" w:space="0" w:color="auto"/>
              <w:bottom w:val="nil"/>
              <w:right w:val="single" w:sz="4" w:space="0" w:color="auto"/>
            </w:tcBorders>
            <w:shd w:val="clear" w:color="auto" w:fill="auto"/>
            <w:noWrap/>
            <w:vAlign w:val="center"/>
            <w:hideMark/>
          </w:tcPr>
          <w:p w14:paraId="2EE77D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1C675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167 366 620,42</w:t>
            </w:r>
          </w:p>
        </w:tc>
        <w:tc>
          <w:tcPr>
            <w:tcW w:w="1958" w:type="dxa"/>
            <w:tcBorders>
              <w:top w:val="nil"/>
              <w:left w:val="single" w:sz="4" w:space="0" w:color="auto"/>
              <w:bottom w:val="nil"/>
              <w:right w:val="nil"/>
            </w:tcBorders>
            <w:shd w:val="clear" w:color="auto" w:fill="auto"/>
            <w:noWrap/>
            <w:vAlign w:val="center"/>
            <w:hideMark/>
          </w:tcPr>
          <w:p w14:paraId="359AC0E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131 713 439,78</w:t>
            </w:r>
          </w:p>
        </w:tc>
        <w:tc>
          <w:tcPr>
            <w:tcW w:w="3287" w:type="dxa"/>
            <w:tcBorders>
              <w:top w:val="nil"/>
              <w:left w:val="single" w:sz="4" w:space="0" w:color="auto"/>
              <w:bottom w:val="nil"/>
              <w:right w:val="single" w:sz="4" w:space="0" w:color="auto"/>
            </w:tcBorders>
            <w:shd w:val="clear" w:color="auto" w:fill="auto"/>
            <w:noWrap/>
            <w:vAlign w:val="center"/>
            <w:hideMark/>
          </w:tcPr>
          <w:p w14:paraId="0CE758F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92 897 829,07</w:t>
            </w:r>
          </w:p>
        </w:tc>
        <w:tc>
          <w:tcPr>
            <w:tcW w:w="236" w:type="dxa"/>
            <w:vAlign w:val="center"/>
            <w:hideMark/>
          </w:tcPr>
          <w:p w14:paraId="224C5C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BFB30D"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3AA6A8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6A0C0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01119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B09DA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41F4A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809A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3C3516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958" w:type="dxa"/>
            <w:tcBorders>
              <w:top w:val="single" w:sz="4" w:space="0" w:color="auto"/>
              <w:left w:val="single" w:sz="4" w:space="0" w:color="auto"/>
              <w:bottom w:val="nil"/>
              <w:right w:val="nil"/>
            </w:tcBorders>
            <w:shd w:val="clear" w:color="auto" w:fill="auto"/>
            <w:noWrap/>
            <w:vAlign w:val="center"/>
            <w:hideMark/>
          </w:tcPr>
          <w:p w14:paraId="2716D3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1B061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c>
          <w:tcPr>
            <w:tcW w:w="236" w:type="dxa"/>
            <w:vAlign w:val="center"/>
            <w:hideMark/>
          </w:tcPr>
          <w:p w14:paraId="56A4EA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C0774C"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844B5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EE8E1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71A73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FB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F2F3E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B8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72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99F3A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66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c>
          <w:tcPr>
            <w:tcW w:w="236" w:type="dxa"/>
            <w:vAlign w:val="center"/>
            <w:hideMark/>
          </w:tcPr>
          <w:p w14:paraId="7B0E542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E5DA00"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5AD91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2EC3F9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F4988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3145C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F34433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nil"/>
              <w:left w:val="single" w:sz="4" w:space="0" w:color="auto"/>
              <w:bottom w:val="nil"/>
              <w:right w:val="single" w:sz="4" w:space="0" w:color="auto"/>
            </w:tcBorders>
            <w:shd w:val="clear" w:color="auto" w:fill="auto"/>
            <w:noWrap/>
            <w:vAlign w:val="center"/>
            <w:hideMark/>
          </w:tcPr>
          <w:p w14:paraId="03049F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6355B2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958" w:type="dxa"/>
            <w:tcBorders>
              <w:top w:val="nil"/>
              <w:left w:val="single" w:sz="4" w:space="0" w:color="auto"/>
              <w:bottom w:val="nil"/>
              <w:right w:val="nil"/>
            </w:tcBorders>
            <w:shd w:val="clear" w:color="auto" w:fill="auto"/>
            <w:noWrap/>
            <w:vAlign w:val="center"/>
            <w:hideMark/>
          </w:tcPr>
          <w:p w14:paraId="69BCF5D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3287" w:type="dxa"/>
            <w:tcBorders>
              <w:top w:val="nil"/>
              <w:left w:val="single" w:sz="4" w:space="0" w:color="auto"/>
              <w:bottom w:val="nil"/>
              <w:right w:val="single" w:sz="4" w:space="0" w:color="auto"/>
            </w:tcBorders>
            <w:shd w:val="clear" w:color="auto" w:fill="auto"/>
            <w:noWrap/>
            <w:vAlign w:val="center"/>
            <w:hideMark/>
          </w:tcPr>
          <w:p w14:paraId="113083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c>
          <w:tcPr>
            <w:tcW w:w="236" w:type="dxa"/>
            <w:vAlign w:val="center"/>
            <w:hideMark/>
          </w:tcPr>
          <w:p w14:paraId="0D425C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14584B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DE91C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2E7CC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1A555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6A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C1109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85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DC1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381F3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D2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c>
          <w:tcPr>
            <w:tcW w:w="236" w:type="dxa"/>
            <w:vAlign w:val="center"/>
            <w:hideMark/>
          </w:tcPr>
          <w:p w14:paraId="530A680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E1771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3017F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B78D6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5CE02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B5039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FB777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nil"/>
              <w:left w:val="single" w:sz="4" w:space="0" w:color="auto"/>
              <w:bottom w:val="nil"/>
              <w:right w:val="single" w:sz="4" w:space="0" w:color="auto"/>
            </w:tcBorders>
            <w:shd w:val="clear" w:color="auto" w:fill="auto"/>
            <w:noWrap/>
            <w:vAlign w:val="center"/>
            <w:hideMark/>
          </w:tcPr>
          <w:p w14:paraId="1C75AA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690CFF9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958" w:type="dxa"/>
            <w:tcBorders>
              <w:top w:val="nil"/>
              <w:left w:val="single" w:sz="4" w:space="0" w:color="auto"/>
              <w:bottom w:val="nil"/>
              <w:right w:val="nil"/>
            </w:tcBorders>
            <w:shd w:val="clear" w:color="auto" w:fill="auto"/>
            <w:noWrap/>
            <w:vAlign w:val="center"/>
            <w:hideMark/>
          </w:tcPr>
          <w:p w14:paraId="32B54B5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3287" w:type="dxa"/>
            <w:tcBorders>
              <w:top w:val="nil"/>
              <w:left w:val="single" w:sz="4" w:space="0" w:color="auto"/>
              <w:bottom w:val="nil"/>
              <w:right w:val="single" w:sz="4" w:space="0" w:color="auto"/>
            </w:tcBorders>
            <w:shd w:val="clear" w:color="auto" w:fill="auto"/>
            <w:noWrap/>
            <w:vAlign w:val="center"/>
            <w:hideMark/>
          </w:tcPr>
          <w:p w14:paraId="701952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c>
          <w:tcPr>
            <w:tcW w:w="236" w:type="dxa"/>
            <w:vAlign w:val="center"/>
            <w:hideMark/>
          </w:tcPr>
          <w:p w14:paraId="167934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931C1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EA16D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0560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3483D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26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AB474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FA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FD8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72F9E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1B9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c>
          <w:tcPr>
            <w:tcW w:w="236" w:type="dxa"/>
            <w:vAlign w:val="center"/>
            <w:hideMark/>
          </w:tcPr>
          <w:p w14:paraId="091D640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D6FA14"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1AA478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2C86A1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4015D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37365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D09CD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nil"/>
              <w:left w:val="single" w:sz="4" w:space="0" w:color="auto"/>
              <w:bottom w:val="nil"/>
              <w:right w:val="single" w:sz="4" w:space="0" w:color="auto"/>
            </w:tcBorders>
            <w:shd w:val="clear" w:color="auto" w:fill="auto"/>
            <w:noWrap/>
            <w:vAlign w:val="center"/>
            <w:hideMark/>
          </w:tcPr>
          <w:p w14:paraId="7C1A6D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1CEC28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958" w:type="dxa"/>
            <w:tcBorders>
              <w:top w:val="nil"/>
              <w:left w:val="single" w:sz="4" w:space="0" w:color="auto"/>
              <w:bottom w:val="nil"/>
              <w:right w:val="nil"/>
            </w:tcBorders>
            <w:shd w:val="clear" w:color="auto" w:fill="auto"/>
            <w:noWrap/>
            <w:vAlign w:val="center"/>
            <w:hideMark/>
          </w:tcPr>
          <w:p w14:paraId="2AC888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A27CA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38783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D9B9C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2449F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D9911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434A5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8A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F9821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A9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4F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B009F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A3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AC7DF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DEF15B"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BB9569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878" w:type="dxa"/>
            <w:tcBorders>
              <w:top w:val="nil"/>
              <w:left w:val="single" w:sz="4" w:space="0" w:color="auto"/>
              <w:bottom w:val="nil"/>
              <w:right w:val="nil"/>
            </w:tcBorders>
            <w:shd w:val="clear" w:color="auto" w:fill="auto"/>
            <w:noWrap/>
            <w:vAlign w:val="center"/>
            <w:hideMark/>
          </w:tcPr>
          <w:p w14:paraId="303CDC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9D9FF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B1D6F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33FEC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07.1.00.07390</w:t>
            </w:r>
          </w:p>
        </w:tc>
        <w:tc>
          <w:tcPr>
            <w:tcW w:w="617" w:type="dxa"/>
            <w:tcBorders>
              <w:top w:val="nil"/>
              <w:left w:val="single" w:sz="4" w:space="0" w:color="auto"/>
              <w:bottom w:val="nil"/>
              <w:right w:val="single" w:sz="4" w:space="0" w:color="auto"/>
            </w:tcBorders>
            <w:shd w:val="clear" w:color="auto" w:fill="auto"/>
            <w:noWrap/>
            <w:vAlign w:val="center"/>
            <w:hideMark/>
          </w:tcPr>
          <w:p w14:paraId="664F26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58F96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13 411 906,81</w:t>
            </w:r>
          </w:p>
        </w:tc>
        <w:tc>
          <w:tcPr>
            <w:tcW w:w="1958" w:type="dxa"/>
            <w:tcBorders>
              <w:top w:val="nil"/>
              <w:left w:val="single" w:sz="4" w:space="0" w:color="auto"/>
              <w:bottom w:val="nil"/>
              <w:right w:val="nil"/>
            </w:tcBorders>
            <w:shd w:val="clear" w:color="auto" w:fill="auto"/>
            <w:noWrap/>
            <w:vAlign w:val="center"/>
            <w:hideMark/>
          </w:tcPr>
          <w:p w14:paraId="70974A9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6 704 984,17</w:t>
            </w:r>
          </w:p>
        </w:tc>
        <w:tc>
          <w:tcPr>
            <w:tcW w:w="3287" w:type="dxa"/>
            <w:tcBorders>
              <w:top w:val="nil"/>
              <w:left w:val="single" w:sz="4" w:space="0" w:color="auto"/>
              <w:bottom w:val="nil"/>
              <w:right w:val="single" w:sz="4" w:space="0" w:color="auto"/>
            </w:tcBorders>
            <w:shd w:val="clear" w:color="auto" w:fill="auto"/>
            <w:noWrap/>
            <w:vAlign w:val="center"/>
            <w:hideMark/>
          </w:tcPr>
          <w:p w14:paraId="77168DC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3 304 178,29</w:t>
            </w:r>
          </w:p>
        </w:tc>
        <w:tc>
          <w:tcPr>
            <w:tcW w:w="236" w:type="dxa"/>
            <w:vAlign w:val="center"/>
            <w:hideMark/>
          </w:tcPr>
          <w:p w14:paraId="374ADBC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86457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7CDE1E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0450A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3B6E0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9CE24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46691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DF0A0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34271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958" w:type="dxa"/>
            <w:tcBorders>
              <w:top w:val="single" w:sz="4" w:space="0" w:color="auto"/>
              <w:left w:val="single" w:sz="4" w:space="0" w:color="auto"/>
              <w:bottom w:val="nil"/>
              <w:right w:val="nil"/>
            </w:tcBorders>
            <w:shd w:val="clear" w:color="auto" w:fill="auto"/>
            <w:noWrap/>
            <w:vAlign w:val="center"/>
            <w:hideMark/>
          </w:tcPr>
          <w:p w14:paraId="5712D36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844EB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c>
          <w:tcPr>
            <w:tcW w:w="236" w:type="dxa"/>
            <w:vAlign w:val="center"/>
            <w:hideMark/>
          </w:tcPr>
          <w:p w14:paraId="570FAD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1F85CC"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D2410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B92D9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BB6A5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95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2F05F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E6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4F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7B8ED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D21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c>
          <w:tcPr>
            <w:tcW w:w="236" w:type="dxa"/>
            <w:vAlign w:val="center"/>
            <w:hideMark/>
          </w:tcPr>
          <w:p w14:paraId="47703EA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32F7892"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C5CBEC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7D0E84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10B3C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70B49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70766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nil"/>
              <w:left w:val="single" w:sz="4" w:space="0" w:color="auto"/>
              <w:bottom w:val="nil"/>
              <w:right w:val="single" w:sz="4" w:space="0" w:color="auto"/>
            </w:tcBorders>
            <w:shd w:val="clear" w:color="auto" w:fill="auto"/>
            <w:noWrap/>
            <w:vAlign w:val="center"/>
            <w:hideMark/>
          </w:tcPr>
          <w:p w14:paraId="620005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35E43F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958" w:type="dxa"/>
            <w:tcBorders>
              <w:top w:val="nil"/>
              <w:left w:val="single" w:sz="4" w:space="0" w:color="auto"/>
              <w:bottom w:val="nil"/>
              <w:right w:val="nil"/>
            </w:tcBorders>
            <w:shd w:val="clear" w:color="auto" w:fill="auto"/>
            <w:noWrap/>
            <w:vAlign w:val="center"/>
            <w:hideMark/>
          </w:tcPr>
          <w:p w14:paraId="1073B7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3287" w:type="dxa"/>
            <w:tcBorders>
              <w:top w:val="nil"/>
              <w:left w:val="single" w:sz="4" w:space="0" w:color="auto"/>
              <w:bottom w:val="nil"/>
              <w:right w:val="single" w:sz="4" w:space="0" w:color="auto"/>
            </w:tcBorders>
            <w:shd w:val="clear" w:color="auto" w:fill="auto"/>
            <w:noWrap/>
            <w:vAlign w:val="center"/>
            <w:hideMark/>
          </w:tcPr>
          <w:p w14:paraId="42616F4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c>
          <w:tcPr>
            <w:tcW w:w="236" w:type="dxa"/>
            <w:vAlign w:val="center"/>
            <w:hideMark/>
          </w:tcPr>
          <w:p w14:paraId="2EF7CA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CE585F"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F3180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92A44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58295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848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BE8C6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8B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E9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6232A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30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c>
          <w:tcPr>
            <w:tcW w:w="236" w:type="dxa"/>
            <w:vAlign w:val="center"/>
            <w:hideMark/>
          </w:tcPr>
          <w:p w14:paraId="36B3CD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05DFB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920F6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109E4D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0FBA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A6B32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D8BB4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nil"/>
              <w:left w:val="single" w:sz="4" w:space="0" w:color="auto"/>
              <w:bottom w:val="nil"/>
              <w:right w:val="single" w:sz="4" w:space="0" w:color="auto"/>
            </w:tcBorders>
            <w:shd w:val="clear" w:color="auto" w:fill="auto"/>
            <w:noWrap/>
            <w:vAlign w:val="center"/>
            <w:hideMark/>
          </w:tcPr>
          <w:p w14:paraId="03A53A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74B1DD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958" w:type="dxa"/>
            <w:tcBorders>
              <w:top w:val="nil"/>
              <w:left w:val="single" w:sz="4" w:space="0" w:color="auto"/>
              <w:bottom w:val="nil"/>
              <w:right w:val="nil"/>
            </w:tcBorders>
            <w:shd w:val="clear" w:color="auto" w:fill="auto"/>
            <w:noWrap/>
            <w:vAlign w:val="center"/>
            <w:hideMark/>
          </w:tcPr>
          <w:p w14:paraId="669B533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FD547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423872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47674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664D19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4CA55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1340F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17A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C14DE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C4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01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E9275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5A36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47A63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6A6C45"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5C5324A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878" w:type="dxa"/>
            <w:tcBorders>
              <w:top w:val="nil"/>
              <w:left w:val="single" w:sz="4" w:space="0" w:color="auto"/>
              <w:bottom w:val="nil"/>
              <w:right w:val="nil"/>
            </w:tcBorders>
            <w:shd w:val="clear" w:color="auto" w:fill="auto"/>
            <w:noWrap/>
            <w:vAlign w:val="center"/>
            <w:hideMark/>
          </w:tcPr>
          <w:p w14:paraId="7CB2FF0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9EE84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E6CCE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F2BD35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07.1.00.53030</w:t>
            </w:r>
          </w:p>
        </w:tc>
        <w:tc>
          <w:tcPr>
            <w:tcW w:w="617" w:type="dxa"/>
            <w:tcBorders>
              <w:top w:val="nil"/>
              <w:left w:val="single" w:sz="4" w:space="0" w:color="auto"/>
              <w:bottom w:val="nil"/>
              <w:right w:val="single" w:sz="4" w:space="0" w:color="auto"/>
            </w:tcBorders>
            <w:shd w:val="clear" w:color="auto" w:fill="auto"/>
            <w:noWrap/>
            <w:vAlign w:val="center"/>
            <w:hideMark/>
          </w:tcPr>
          <w:p w14:paraId="0F56F8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67925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33 572 500,00</w:t>
            </w:r>
          </w:p>
        </w:tc>
        <w:tc>
          <w:tcPr>
            <w:tcW w:w="1958" w:type="dxa"/>
            <w:tcBorders>
              <w:top w:val="nil"/>
              <w:left w:val="single" w:sz="4" w:space="0" w:color="auto"/>
              <w:bottom w:val="nil"/>
              <w:right w:val="nil"/>
            </w:tcBorders>
            <w:shd w:val="clear" w:color="auto" w:fill="auto"/>
            <w:noWrap/>
            <w:vAlign w:val="center"/>
            <w:hideMark/>
          </w:tcPr>
          <w:p w14:paraId="40A695E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c>
          <w:tcPr>
            <w:tcW w:w="3287" w:type="dxa"/>
            <w:tcBorders>
              <w:top w:val="nil"/>
              <w:left w:val="single" w:sz="4" w:space="0" w:color="auto"/>
              <w:bottom w:val="nil"/>
              <w:right w:val="single" w:sz="4" w:space="0" w:color="auto"/>
            </w:tcBorders>
            <w:shd w:val="clear" w:color="auto" w:fill="auto"/>
            <w:noWrap/>
            <w:vAlign w:val="center"/>
            <w:hideMark/>
          </w:tcPr>
          <w:p w14:paraId="51D223D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c>
          <w:tcPr>
            <w:tcW w:w="236" w:type="dxa"/>
            <w:vAlign w:val="center"/>
            <w:hideMark/>
          </w:tcPr>
          <w:p w14:paraId="05B52C2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24F824"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7C83F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8417F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3D5EA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0A3B2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2F104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34062F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222E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958" w:type="dxa"/>
            <w:tcBorders>
              <w:top w:val="single" w:sz="4" w:space="0" w:color="auto"/>
              <w:left w:val="single" w:sz="4" w:space="0" w:color="auto"/>
              <w:bottom w:val="nil"/>
              <w:right w:val="nil"/>
            </w:tcBorders>
            <w:shd w:val="clear" w:color="auto" w:fill="auto"/>
            <w:noWrap/>
            <w:vAlign w:val="center"/>
            <w:hideMark/>
          </w:tcPr>
          <w:p w14:paraId="0252128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19E400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236" w:type="dxa"/>
            <w:vAlign w:val="center"/>
            <w:hideMark/>
          </w:tcPr>
          <w:p w14:paraId="4F0C1F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DE178C"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85042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A128A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4525E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FE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3E25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DA7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08B0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0226BA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A7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236" w:type="dxa"/>
            <w:vAlign w:val="center"/>
            <w:hideMark/>
          </w:tcPr>
          <w:p w14:paraId="52E83FA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09DC03"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D3A2CB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0BD1BC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8479B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E3079F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4C49E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617" w:type="dxa"/>
            <w:tcBorders>
              <w:top w:val="nil"/>
              <w:left w:val="single" w:sz="4" w:space="0" w:color="auto"/>
              <w:bottom w:val="nil"/>
              <w:right w:val="single" w:sz="4" w:space="0" w:color="auto"/>
            </w:tcBorders>
            <w:shd w:val="clear" w:color="auto" w:fill="auto"/>
            <w:noWrap/>
            <w:vAlign w:val="center"/>
            <w:hideMark/>
          </w:tcPr>
          <w:p w14:paraId="65F11D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6E041A8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958" w:type="dxa"/>
            <w:tcBorders>
              <w:top w:val="nil"/>
              <w:left w:val="single" w:sz="4" w:space="0" w:color="auto"/>
              <w:bottom w:val="nil"/>
              <w:right w:val="nil"/>
            </w:tcBorders>
            <w:shd w:val="clear" w:color="auto" w:fill="auto"/>
            <w:noWrap/>
            <w:vAlign w:val="center"/>
            <w:hideMark/>
          </w:tcPr>
          <w:p w14:paraId="2E7B4F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3287" w:type="dxa"/>
            <w:tcBorders>
              <w:top w:val="nil"/>
              <w:left w:val="single" w:sz="4" w:space="0" w:color="auto"/>
              <w:bottom w:val="nil"/>
              <w:right w:val="single" w:sz="4" w:space="0" w:color="auto"/>
            </w:tcBorders>
            <w:shd w:val="clear" w:color="auto" w:fill="auto"/>
            <w:noWrap/>
            <w:vAlign w:val="center"/>
            <w:hideMark/>
          </w:tcPr>
          <w:p w14:paraId="4B98E4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236" w:type="dxa"/>
            <w:vAlign w:val="center"/>
            <w:hideMark/>
          </w:tcPr>
          <w:p w14:paraId="4372F4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69C93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14A1C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33565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27631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98B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F75B2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63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17C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16349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2C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236" w:type="dxa"/>
            <w:vAlign w:val="center"/>
            <w:hideMark/>
          </w:tcPr>
          <w:p w14:paraId="3D7BB8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5C6325"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4B58946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878" w:type="dxa"/>
            <w:tcBorders>
              <w:top w:val="nil"/>
              <w:left w:val="single" w:sz="4" w:space="0" w:color="auto"/>
              <w:bottom w:val="nil"/>
              <w:right w:val="nil"/>
            </w:tcBorders>
            <w:shd w:val="clear" w:color="auto" w:fill="auto"/>
            <w:noWrap/>
            <w:vAlign w:val="center"/>
            <w:hideMark/>
          </w:tcPr>
          <w:p w14:paraId="2041017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E1FCD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0AE5A7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BD1594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07.1.00.70110</w:t>
            </w:r>
          </w:p>
        </w:tc>
        <w:tc>
          <w:tcPr>
            <w:tcW w:w="617" w:type="dxa"/>
            <w:tcBorders>
              <w:top w:val="nil"/>
              <w:left w:val="single" w:sz="4" w:space="0" w:color="auto"/>
              <w:bottom w:val="nil"/>
              <w:right w:val="single" w:sz="4" w:space="0" w:color="auto"/>
            </w:tcBorders>
            <w:shd w:val="clear" w:color="auto" w:fill="auto"/>
            <w:noWrap/>
            <w:vAlign w:val="center"/>
            <w:hideMark/>
          </w:tcPr>
          <w:p w14:paraId="795ACE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BB7096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38 708 500,00</w:t>
            </w:r>
          </w:p>
        </w:tc>
        <w:tc>
          <w:tcPr>
            <w:tcW w:w="1958" w:type="dxa"/>
            <w:tcBorders>
              <w:top w:val="nil"/>
              <w:left w:val="single" w:sz="4" w:space="0" w:color="auto"/>
              <w:bottom w:val="nil"/>
              <w:right w:val="nil"/>
            </w:tcBorders>
            <w:shd w:val="clear" w:color="auto" w:fill="auto"/>
            <w:noWrap/>
            <w:vAlign w:val="center"/>
            <w:hideMark/>
          </w:tcPr>
          <w:p w14:paraId="27EF9BF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30 860 600,00</w:t>
            </w:r>
          </w:p>
        </w:tc>
        <w:tc>
          <w:tcPr>
            <w:tcW w:w="3287" w:type="dxa"/>
            <w:tcBorders>
              <w:top w:val="nil"/>
              <w:left w:val="single" w:sz="4" w:space="0" w:color="auto"/>
              <w:bottom w:val="nil"/>
              <w:right w:val="single" w:sz="4" w:space="0" w:color="auto"/>
            </w:tcBorders>
            <w:shd w:val="clear" w:color="auto" w:fill="auto"/>
            <w:noWrap/>
            <w:vAlign w:val="center"/>
            <w:hideMark/>
          </w:tcPr>
          <w:p w14:paraId="2E3E2DE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30 840 500,00</w:t>
            </w:r>
          </w:p>
        </w:tc>
        <w:tc>
          <w:tcPr>
            <w:tcW w:w="236" w:type="dxa"/>
            <w:vAlign w:val="center"/>
            <w:hideMark/>
          </w:tcPr>
          <w:p w14:paraId="2273464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A32CCF"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625449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568AE8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A0D19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38BB5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1BEED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B3E1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3DBE4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38 435 100,00</w:t>
            </w:r>
          </w:p>
        </w:tc>
        <w:tc>
          <w:tcPr>
            <w:tcW w:w="1958" w:type="dxa"/>
            <w:tcBorders>
              <w:top w:val="single" w:sz="4" w:space="0" w:color="auto"/>
              <w:left w:val="single" w:sz="4" w:space="0" w:color="auto"/>
              <w:bottom w:val="nil"/>
              <w:right w:val="nil"/>
            </w:tcBorders>
            <w:shd w:val="clear" w:color="auto" w:fill="auto"/>
            <w:noWrap/>
            <w:vAlign w:val="center"/>
            <w:hideMark/>
          </w:tcPr>
          <w:p w14:paraId="25C864D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30 600 500,00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3D18D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30 580 400,00</w:t>
            </w:r>
          </w:p>
        </w:tc>
        <w:tc>
          <w:tcPr>
            <w:tcW w:w="236" w:type="dxa"/>
            <w:vAlign w:val="center"/>
            <w:hideMark/>
          </w:tcPr>
          <w:p w14:paraId="691D43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521E5F"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8FAD3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9840D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A157B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6D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189D2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A4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BC0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38 435 100,00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5AE4E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30 600 500,00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B4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30 580 400,00</w:t>
            </w:r>
          </w:p>
        </w:tc>
        <w:tc>
          <w:tcPr>
            <w:tcW w:w="236" w:type="dxa"/>
            <w:vAlign w:val="center"/>
            <w:hideMark/>
          </w:tcPr>
          <w:p w14:paraId="18705A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A083BE"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E63DF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687C6C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8580D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5183A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D97F65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nil"/>
              <w:left w:val="single" w:sz="4" w:space="0" w:color="auto"/>
              <w:bottom w:val="nil"/>
              <w:right w:val="single" w:sz="4" w:space="0" w:color="auto"/>
            </w:tcBorders>
            <w:shd w:val="clear" w:color="auto" w:fill="auto"/>
            <w:noWrap/>
            <w:vAlign w:val="center"/>
            <w:hideMark/>
          </w:tcPr>
          <w:p w14:paraId="49D387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530351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273 400,00</w:t>
            </w:r>
          </w:p>
        </w:tc>
        <w:tc>
          <w:tcPr>
            <w:tcW w:w="1958" w:type="dxa"/>
            <w:tcBorders>
              <w:top w:val="nil"/>
              <w:left w:val="single" w:sz="4" w:space="0" w:color="auto"/>
              <w:bottom w:val="nil"/>
              <w:right w:val="nil"/>
            </w:tcBorders>
            <w:shd w:val="clear" w:color="auto" w:fill="auto"/>
            <w:noWrap/>
            <w:vAlign w:val="center"/>
            <w:hideMark/>
          </w:tcPr>
          <w:p w14:paraId="41541D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3287" w:type="dxa"/>
            <w:tcBorders>
              <w:top w:val="nil"/>
              <w:left w:val="single" w:sz="4" w:space="0" w:color="auto"/>
              <w:bottom w:val="nil"/>
              <w:right w:val="single" w:sz="4" w:space="0" w:color="auto"/>
            </w:tcBorders>
            <w:shd w:val="clear" w:color="auto" w:fill="auto"/>
            <w:noWrap/>
            <w:vAlign w:val="center"/>
            <w:hideMark/>
          </w:tcPr>
          <w:p w14:paraId="52F96F2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236" w:type="dxa"/>
            <w:vAlign w:val="center"/>
            <w:hideMark/>
          </w:tcPr>
          <w:p w14:paraId="462A30D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3D10F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7EAEF7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AF22B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7725A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F4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E743F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5C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BA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273 400,00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F7838C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6A3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236" w:type="dxa"/>
            <w:vAlign w:val="center"/>
            <w:hideMark/>
          </w:tcPr>
          <w:p w14:paraId="1F51A5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5BC3FF6"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3BFE11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878" w:type="dxa"/>
            <w:tcBorders>
              <w:top w:val="nil"/>
              <w:left w:val="single" w:sz="4" w:space="0" w:color="auto"/>
              <w:bottom w:val="nil"/>
              <w:right w:val="nil"/>
            </w:tcBorders>
            <w:shd w:val="clear" w:color="auto" w:fill="auto"/>
            <w:noWrap/>
            <w:vAlign w:val="center"/>
            <w:hideMark/>
          </w:tcPr>
          <w:p w14:paraId="632B0C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590CE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F5DB6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91FE2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07.1.00.70120</w:t>
            </w:r>
          </w:p>
        </w:tc>
        <w:tc>
          <w:tcPr>
            <w:tcW w:w="617" w:type="dxa"/>
            <w:tcBorders>
              <w:top w:val="nil"/>
              <w:left w:val="single" w:sz="4" w:space="0" w:color="auto"/>
              <w:bottom w:val="nil"/>
              <w:right w:val="single" w:sz="4" w:space="0" w:color="auto"/>
            </w:tcBorders>
            <w:shd w:val="clear" w:color="auto" w:fill="auto"/>
            <w:noWrap/>
            <w:vAlign w:val="center"/>
            <w:hideMark/>
          </w:tcPr>
          <w:p w14:paraId="0750A17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5035F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470 978 700,00</w:t>
            </w:r>
          </w:p>
        </w:tc>
        <w:tc>
          <w:tcPr>
            <w:tcW w:w="1958" w:type="dxa"/>
            <w:tcBorders>
              <w:top w:val="nil"/>
              <w:left w:val="single" w:sz="4" w:space="0" w:color="auto"/>
              <w:bottom w:val="nil"/>
              <w:right w:val="nil"/>
            </w:tcBorders>
            <w:shd w:val="clear" w:color="auto" w:fill="auto"/>
            <w:noWrap/>
            <w:vAlign w:val="center"/>
            <w:hideMark/>
          </w:tcPr>
          <w:p w14:paraId="0F34153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482 348 800,00</w:t>
            </w:r>
          </w:p>
        </w:tc>
        <w:tc>
          <w:tcPr>
            <w:tcW w:w="3287" w:type="dxa"/>
            <w:tcBorders>
              <w:top w:val="nil"/>
              <w:left w:val="single" w:sz="4" w:space="0" w:color="auto"/>
              <w:bottom w:val="nil"/>
              <w:right w:val="single" w:sz="4" w:space="0" w:color="auto"/>
            </w:tcBorders>
            <w:shd w:val="clear" w:color="auto" w:fill="auto"/>
            <w:noWrap/>
            <w:vAlign w:val="center"/>
            <w:hideMark/>
          </w:tcPr>
          <w:p w14:paraId="5C1F6E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511 756 700,00</w:t>
            </w:r>
          </w:p>
        </w:tc>
        <w:tc>
          <w:tcPr>
            <w:tcW w:w="236" w:type="dxa"/>
            <w:vAlign w:val="center"/>
            <w:hideMark/>
          </w:tcPr>
          <w:p w14:paraId="3CF107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94B7CF"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1EE84A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5662DA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958A0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8246C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8593C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27A5F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9BFA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958" w:type="dxa"/>
            <w:tcBorders>
              <w:top w:val="single" w:sz="4" w:space="0" w:color="auto"/>
              <w:left w:val="single" w:sz="4" w:space="0" w:color="auto"/>
              <w:bottom w:val="nil"/>
              <w:right w:val="nil"/>
            </w:tcBorders>
            <w:shd w:val="clear" w:color="auto" w:fill="auto"/>
            <w:noWrap/>
            <w:vAlign w:val="center"/>
            <w:hideMark/>
          </w:tcPr>
          <w:p w14:paraId="69F6A4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620F1F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236" w:type="dxa"/>
            <w:vAlign w:val="center"/>
            <w:hideMark/>
          </w:tcPr>
          <w:p w14:paraId="28F00FA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ECD9DB"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05C40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E288F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50867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299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336A4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0E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77ED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A8AA9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87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236" w:type="dxa"/>
            <w:vAlign w:val="center"/>
            <w:hideMark/>
          </w:tcPr>
          <w:p w14:paraId="248A76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742722"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0F6E86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1E20D0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BF3CE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33E47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7421B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nil"/>
              <w:left w:val="single" w:sz="4" w:space="0" w:color="auto"/>
              <w:bottom w:val="nil"/>
              <w:right w:val="single" w:sz="4" w:space="0" w:color="auto"/>
            </w:tcBorders>
            <w:shd w:val="clear" w:color="auto" w:fill="auto"/>
            <w:noWrap/>
            <w:vAlign w:val="center"/>
            <w:hideMark/>
          </w:tcPr>
          <w:p w14:paraId="0E13D5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29EDC2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958" w:type="dxa"/>
            <w:tcBorders>
              <w:top w:val="nil"/>
              <w:left w:val="single" w:sz="4" w:space="0" w:color="auto"/>
              <w:bottom w:val="nil"/>
              <w:right w:val="nil"/>
            </w:tcBorders>
            <w:shd w:val="clear" w:color="auto" w:fill="auto"/>
            <w:noWrap/>
            <w:vAlign w:val="center"/>
            <w:hideMark/>
          </w:tcPr>
          <w:p w14:paraId="213A0C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3287" w:type="dxa"/>
            <w:tcBorders>
              <w:top w:val="nil"/>
              <w:left w:val="single" w:sz="4" w:space="0" w:color="auto"/>
              <w:bottom w:val="nil"/>
              <w:right w:val="single" w:sz="4" w:space="0" w:color="auto"/>
            </w:tcBorders>
            <w:shd w:val="clear" w:color="auto" w:fill="auto"/>
            <w:noWrap/>
            <w:vAlign w:val="center"/>
            <w:hideMark/>
          </w:tcPr>
          <w:p w14:paraId="4AFCA84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c>
          <w:tcPr>
            <w:tcW w:w="236" w:type="dxa"/>
            <w:vAlign w:val="center"/>
            <w:hideMark/>
          </w:tcPr>
          <w:p w14:paraId="59D07D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C09E4D"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90DFF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91625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1A6AC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A5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5AD63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FE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F5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E7A8D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CC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c>
          <w:tcPr>
            <w:tcW w:w="236" w:type="dxa"/>
            <w:vAlign w:val="center"/>
            <w:hideMark/>
          </w:tcPr>
          <w:p w14:paraId="49EFBA0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CEB5182"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48597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241EB8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998AC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10FB5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2AF9E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nil"/>
              <w:left w:val="single" w:sz="4" w:space="0" w:color="auto"/>
              <w:bottom w:val="nil"/>
              <w:right w:val="single" w:sz="4" w:space="0" w:color="auto"/>
            </w:tcBorders>
            <w:shd w:val="clear" w:color="auto" w:fill="auto"/>
            <w:noWrap/>
            <w:vAlign w:val="center"/>
            <w:hideMark/>
          </w:tcPr>
          <w:p w14:paraId="365C37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ADC220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958" w:type="dxa"/>
            <w:tcBorders>
              <w:top w:val="nil"/>
              <w:left w:val="single" w:sz="4" w:space="0" w:color="auto"/>
              <w:bottom w:val="nil"/>
              <w:right w:val="nil"/>
            </w:tcBorders>
            <w:shd w:val="clear" w:color="auto" w:fill="auto"/>
            <w:noWrap/>
            <w:vAlign w:val="center"/>
            <w:hideMark/>
          </w:tcPr>
          <w:p w14:paraId="3A112B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3287" w:type="dxa"/>
            <w:tcBorders>
              <w:top w:val="nil"/>
              <w:left w:val="single" w:sz="4" w:space="0" w:color="auto"/>
              <w:bottom w:val="nil"/>
              <w:right w:val="single" w:sz="4" w:space="0" w:color="auto"/>
            </w:tcBorders>
            <w:shd w:val="clear" w:color="auto" w:fill="auto"/>
            <w:noWrap/>
            <w:vAlign w:val="center"/>
            <w:hideMark/>
          </w:tcPr>
          <w:p w14:paraId="3FD0BE5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c>
          <w:tcPr>
            <w:tcW w:w="236" w:type="dxa"/>
            <w:vAlign w:val="center"/>
            <w:hideMark/>
          </w:tcPr>
          <w:p w14:paraId="46238D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60E08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AA2CC7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28B65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8CFF8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DA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73E85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26E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E11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2BD0F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78F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c>
          <w:tcPr>
            <w:tcW w:w="236" w:type="dxa"/>
            <w:vAlign w:val="center"/>
            <w:hideMark/>
          </w:tcPr>
          <w:p w14:paraId="74E5E3C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9E8846"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49935A2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78" w:type="dxa"/>
            <w:tcBorders>
              <w:top w:val="nil"/>
              <w:left w:val="single" w:sz="4" w:space="0" w:color="auto"/>
              <w:bottom w:val="nil"/>
              <w:right w:val="nil"/>
            </w:tcBorders>
            <w:shd w:val="clear" w:color="auto" w:fill="auto"/>
            <w:noWrap/>
            <w:vAlign w:val="center"/>
            <w:hideMark/>
          </w:tcPr>
          <w:p w14:paraId="34F6C80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A64E5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BCEC0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15BAFE5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07.1.00.70140</w:t>
            </w:r>
          </w:p>
        </w:tc>
        <w:tc>
          <w:tcPr>
            <w:tcW w:w="617" w:type="dxa"/>
            <w:tcBorders>
              <w:top w:val="nil"/>
              <w:left w:val="single" w:sz="4" w:space="0" w:color="auto"/>
              <w:bottom w:val="nil"/>
              <w:right w:val="single" w:sz="4" w:space="0" w:color="auto"/>
            </w:tcBorders>
            <w:shd w:val="clear" w:color="auto" w:fill="auto"/>
            <w:noWrap/>
            <w:vAlign w:val="center"/>
            <w:hideMark/>
          </w:tcPr>
          <w:p w14:paraId="41BBDF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F8AEAF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75 861 100,00</w:t>
            </w:r>
          </w:p>
        </w:tc>
        <w:tc>
          <w:tcPr>
            <w:tcW w:w="1958" w:type="dxa"/>
            <w:tcBorders>
              <w:top w:val="nil"/>
              <w:left w:val="single" w:sz="4" w:space="0" w:color="auto"/>
              <w:bottom w:val="nil"/>
              <w:right w:val="nil"/>
            </w:tcBorders>
            <w:shd w:val="clear" w:color="auto" w:fill="auto"/>
            <w:noWrap/>
            <w:vAlign w:val="center"/>
            <w:hideMark/>
          </w:tcPr>
          <w:p w14:paraId="6F647A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79 599 600,00</w:t>
            </w:r>
          </w:p>
        </w:tc>
        <w:tc>
          <w:tcPr>
            <w:tcW w:w="3287" w:type="dxa"/>
            <w:tcBorders>
              <w:top w:val="nil"/>
              <w:left w:val="single" w:sz="4" w:space="0" w:color="auto"/>
              <w:bottom w:val="nil"/>
              <w:right w:val="single" w:sz="4" w:space="0" w:color="auto"/>
            </w:tcBorders>
            <w:shd w:val="clear" w:color="auto" w:fill="auto"/>
            <w:noWrap/>
            <w:vAlign w:val="center"/>
            <w:hideMark/>
          </w:tcPr>
          <w:p w14:paraId="7CC1C3E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84 147 000,00</w:t>
            </w:r>
          </w:p>
        </w:tc>
        <w:tc>
          <w:tcPr>
            <w:tcW w:w="236" w:type="dxa"/>
            <w:vAlign w:val="center"/>
            <w:hideMark/>
          </w:tcPr>
          <w:p w14:paraId="3085B5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9D9A45"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0DEA6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8AAD6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CEB95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4C0CD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38E70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A8697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8703D0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958" w:type="dxa"/>
            <w:tcBorders>
              <w:top w:val="single" w:sz="4" w:space="0" w:color="auto"/>
              <w:left w:val="single" w:sz="4" w:space="0" w:color="auto"/>
              <w:bottom w:val="nil"/>
              <w:right w:val="nil"/>
            </w:tcBorders>
            <w:shd w:val="clear" w:color="auto" w:fill="auto"/>
            <w:noWrap/>
            <w:vAlign w:val="center"/>
            <w:hideMark/>
          </w:tcPr>
          <w:p w14:paraId="04E33D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CBDCAB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c>
          <w:tcPr>
            <w:tcW w:w="236" w:type="dxa"/>
            <w:vAlign w:val="center"/>
            <w:hideMark/>
          </w:tcPr>
          <w:p w14:paraId="38162B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A0E24C"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A3432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F9034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A3757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DE5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3C357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50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D1C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70783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AB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c>
          <w:tcPr>
            <w:tcW w:w="236" w:type="dxa"/>
            <w:vAlign w:val="center"/>
            <w:hideMark/>
          </w:tcPr>
          <w:p w14:paraId="0A26413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681687"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F167F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2D24A3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19FDE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D2D7F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56E87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nil"/>
              <w:left w:val="single" w:sz="4" w:space="0" w:color="auto"/>
              <w:bottom w:val="nil"/>
              <w:right w:val="single" w:sz="4" w:space="0" w:color="auto"/>
            </w:tcBorders>
            <w:shd w:val="clear" w:color="auto" w:fill="auto"/>
            <w:noWrap/>
            <w:vAlign w:val="center"/>
            <w:hideMark/>
          </w:tcPr>
          <w:p w14:paraId="2C60A5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12C381E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958" w:type="dxa"/>
            <w:tcBorders>
              <w:top w:val="nil"/>
              <w:left w:val="single" w:sz="4" w:space="0" w:color="auto"/>
              <w:bottom w:val="nil"/>
              <w:right w:val="nil"/>
            </w:tcBorders>
            <w:shd w:val="clear" w:color="auto" w:fill="auto"/>
            <w:noWrap/>
            <w:vAlign w:val="center"/>
            <w:hideMark/>
          </w:tcPr>
          <w:p w14:paraId="715B5BD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3287" w:type="dxa"/>
            <w:tcBorders>
              <w:top w:val="nil"/>
              <w:left w:val="single" w:sz="4" w:space="0" w:color="auto"/>
              <w:bottom w:val="nil"/>
              <w:right w:val="single" w:sz="4" w:space="0" w:color="auto"/>
            </w:tcBorders>
            <w:shd w:val="clear" w:color="auto" w:fill="auto"/>
            <w:noWrap/>
            <w:vAlign w:val="center"/>
            <w:hideMark/>
          </w:tcPr>
          <w:p w14:paraId="58E07B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c>
          <w:tcPr>
            <w:tcW w:w="236" w:type="dxa"/>
            <w:vAlign w:val="center"/>
            <w:hideMark/>
          </w:tcPr>
          <w:p w14:paraId="36FC9E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E3D65A"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834E50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04308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6BA15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2D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F8B9D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915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B0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7B802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C8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c>
          <w:tcPr>
            <w:tcW w:w="236" w:type="dxa"/>
            <w:vAlign w:val="center"/>
            <w:hideMark/>
          </w:tcPr>
          <w:p w14:paraId="11C01B4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07E79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CA306D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454995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2EA1F8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AC835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DA7A6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nil"/>
              <w:left w:val="single" w:sz="4" w:space="0" w:color="auto"/>
              <w:bottom w:val="nil"/>
              <w:right w:val="single" w:sz="4" w:space="0" w:color="auto"/>
            </w:tcBorders>
            <w:shd w:val="clear" w:color="auto" w:fill="auto"/>
            <w:noWrap/>
            <w:vAlign w:val="center"/>
            <w:hideMark/>
          </w:tcPr>
          <w:p w14:paraId="33BB10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2A67D4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958" w:type="dxa"/>
            <w:tcBorders>
              <w:top w:val="nil"/>
              <w:left w:val="single" w:sz="4" w:space="0" w:color="auto"/>
              <w:bottom w:val="nil"/>
              <w:right w:val="nil"/>
            </w:tcBorders>
            <w:shd w:val="clear" w:color="auto" w:fill="auto"/>
            <w:noWrap/>
            <w:vAlign w:val="center"/>
            <w:hideMark/>
          </w:tcPr>
          <w:p w14:paraId="6C58C99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3287" w:type="dxa"/>
            <w:tcBorders>
              <w:top w:val="nil"/>
              <w:left w:val="single" w:sz="4" w:space="0" w:color="auto"/>
              <w:bottom w:val="nil"/>
              <w:right w:val="single" w:sz="4" w:space="0" w:color="auto"/>
            </w:tcBorders>
            <w:shd w:val="clear" w:color="auto" w:fill="auto"/>
            <w:noWrap/>
            <w:vAlign w:val="center"/>
            <w:hideMark/>
          </w:tcPr>
          <w:p w14:paraId="253BC1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236" w:type="dxa"/>
            <w:vAlign w:val="center"/>
            <w:hideMark/>
          </w:tcPr>
          <w:p w14:paraId="008435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88FEE0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94BBB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96360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48494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98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9B1C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6D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7A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297CD6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120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236" w:type="dxa"/>
            <w:vAlign w:val="center"/>
            <w:hideMark/>
          </w:tcPr>
          <w:p w14:paraId="7B535FD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941D29D"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54AA79C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B0F74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AEF9A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505345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3B61CD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0C7E1E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D6ADAB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203 004 983,09</w:t>
            </w:r>
          </w:p>
        </w:tc>
        <w:tc>
          <w:tcPr>
            <w:tcW w:w="1958" w:type="dxa"/>
            <w:tcBorders>
              <w:top w:val="nil"/>
              <w:left w:val="single" w:sz="4" w:space="0" w:color="auto"/>
              <w:bottom w:val="nil"/>
              <w:right w:val="nil"/>
            </w:tcBorders>
            <w:shd w:val="clear" w:color="auto" w:fill="auto"/>
            <w:noWrap/>
            <w:vAlign w:val="center"/>
            <w:hideMark/>
          </w:tcPr>
          <w:p w14:paraId="675657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67A116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3FB42E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A9DB3E1"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0D3983D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28388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B1595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61D58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ED2A0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15D7C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A6FA7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130 383 146,90</w:t>
            </w:r>
          </w:p>
        </w:tc>
        <w:tc>
          <w:tcPr>
            <w:tcW w:w="1958" w:type="dxa"/>
            <w:tcBorders>
              <w:top w:val="single" w:sz="4" w:space="0" w:color="auto"/>
              <w:left w:val="single" w:sz="4" w:space="0" w:color="auto"/>
              <w:bottom w:val="nil"/>
              <w:right w:val="nil"/>
            </w:tcBorders>
            <w:shd w:val="clear" w:color="auto" w:fill="auto"/>
            <w:noWrap/>
            <w:vAlign w:val="center"/>
            <w:hideMark/>
          </w:tcPr>
          <w:p w14:paraId="488244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892F88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54F0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D9987A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F0AAA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73578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967A5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AF6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90C37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827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EAA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130 383 146,90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ECDB7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B17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FCAAE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7800652"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5F65B4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7196A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52894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0E1D3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28214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435464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17AA8E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72 621 836,19</w:t>
            </w:r>
          </w:p>
        </w:tc>
        <w:tc>
          <w:tcPr>
            <w:tcW w:w="1958" w:type="dxa"/>
            <w:tcBorders>
              <w:top w:val="nil"/>
              <w:left w:val="single" w:sz="4" w:space="0" w:color="auto"/>
              <w:bottom w:val="nil"/>
              <w:right w:val="nil"/>
            </w:tcBorders>
            <w:shd w:val="clear" w:color="auto" w:fill="auto"/>
            <w:noWrap/>
            <w:vAlign w:val="center"/>
            <w:hideMark/>
          </w:tcPr>
          <w:p w14:paraId="05256E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806DB8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A2138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0221EE"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57F50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04041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C0E4C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9E8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0511B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FB7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F8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72 621 836,19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E73BC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5531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7F110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51B262"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ADCABD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878" w:type="dxa"/>
            <w:tcBorders>
              <w:top w:val="nil"/>
              <w:left w:val="single" w:sz="4" w:space="0" w:color="auto"/>
              <w:bottom w:val="nil"/>
              <w:right w:val="nil"/>
            </w:tcBorders>
            <w:shd w:val="clear" w:color="auto" w:fill="auto"/>
            <w:noWrap/>
            <w:vAlign w:val="center"/>
            <w:hideMark/>
          </w:tcPr>
          <w:p w14:paraId="0EB9EF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E1CBD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F8F47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6AA03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617" w:type="dxa"/>
            <w:tcBorders>
              <w:top w:val="nil"/>
              <w:left w:val="single" w:sz="4" w:space="0" w:color="auto"/>
              <w:bottom w:val="nil"/>
              <w:right w:val="single" w:sz="4" w:space="0" w:color="auto"/>
            </w:tcBorders>
            <w:shd w:val="clear" w:color="auto" w:fill="auto"/>
            <w:noWrap/>
            <w:vAlign w:val="center"/>
            <w:hideMark/>
          </w:tcPr>
          <w:p w14:paraId="334F7F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BDBD3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58" w:type="dxa"/>
            <w:tcBorders>
              <w:top w:val="nil"/>
              <w:left w:val="single" w:sz="4" w:space="0" w:color="auto"/>
              <w:bottom w:val="nil"/>
              <w:right w:val="nil"/>
            </w:tcBorders>
            <w:shd w:val="clear" w:color="auto" w:fill="auto"/>
            <w:noWrap/>
            <w:vAlign w:val="center"/>
            <w:hideMark/>
          </w:tcPr>
          <w:p w14:paraId="0B49F83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725 000,00</w:t>
            </w:r>
          </w:p>
        </w:tc>
        <w:tc>
          <w:tcPr>
            <w:tcW w:w="3287" w:type="dxa"/>
            <w:tcBorders>
              <w:top w:val="nil"/>
              <w:left w:val="single" w:sz="4" w:space="0" w:color="auto"/>
              <w:bottom w:val="nil"/>
              <w:right w:val="single" w:sz="4" w:space="0" w:color="auto"/>
            </w:tcBorders>
            <w:shd w:val="clear" w:color="auto" w:fill="auto"/>
            <w:noWrap/>
            <w:vAlign w:val="center"/>
            <w:hideMark/>
          </w:tcPr>
          <w:p w14:paraId="2FC397F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725 000,00</w:t>
            </w:r>
          </w:p>
        </w:tc>
        <w:tc>
          <w:tcPr>
            <w:tcW w:w="236" w:type="dxa"/>
            <w:vAlign w:val="center"/>
            <w:hideMark/>
          </w:tcPr>
          <w:p w14:paraId="7DA8C31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C0F6E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F352F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26794D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AF82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63B7B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2ED63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80505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3A1D6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2BCD8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1C560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236" w:type="dxa"/>
            <w:vAlign w:val="center"/>
            <w:hideMark/>
          </w:tcPr>
          <w:p w14:paraId="0C08340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94101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2CC6D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78F9D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B8E63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F91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8F572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FE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4D3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2AC13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15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236" w:type="dxa"/>
            <w:vAlign w:val="center"/>
            <w:hideMark/>
          </w:tcPr>
          <w:p w14:paraId="06D6E82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6D76B8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439C4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2726F3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6394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348BA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820EE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nil"/>
              <w:left w:val="single" w:sz="4" w:space="0" w:color="auto"/>
              <w:bottom w:val="nil"/>
              <w:right w:val="single" w:sz="4" w:space="0" w:color="auto"/>
            </w:tcBorders>
            <w:shd w:val="clear" w:color="auto" w:fill="auto"/>
            <w:noWrap/>
            <w:vAlign w:val="center"/>
            <w:hideMark/>
          </w:tcPr>
          <w:p w14:paraId="727BB0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E2473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nil"/>
              <w:left w:val="single" w:sz="4" w:space="0" w:color="auto"/>
              <w:bottom w:val="nil"/>
              <w:right w:val="nil"/>
            </w:tcBorders>
            <w:shd w:val="clear" w:color="auto" w:fill="auto"/>
            <w:noWrap/>
            <w:vAlign w:val="center"/>
            <w:hideMark/>
          </w:tcPr>
          <w:p w14:paraId="27753B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765B3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3971A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43996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1452F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63D0F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9524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DF0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11D01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BE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5F44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3989B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5C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33D64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082199C"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2D61919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31A06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86B9D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374D8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493829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3040</w:t>
            </w:r>
          </w:p>
        </w:tc>
        <w:tc>
          <w:tcPr>
            <w:tcW w:w="617" w:type="dxa"/>
            <w:tcBorders>
              <w:top w:val="nil"/>
              <w:left w:val="single" w:sz="4" w:space="0" w:color="auto"/>
              <w:bottom w:val="nil"/>
              <w:right w:val="single" w:sz="4" w:space="0" w:color="auto"/>
            </w:tcBorders>
            <w:shd w:val="clear" w:color="auto" w:fill="auto"/>
            <w:noWrap/>
            <w:vAlign w:val="center"/>
            <w:hideMark/>
          </w:tcPr>
          <w:p w14:paraId="1A059B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4208E4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1958" w:type="dxa"/>
            <w:tcBorders>
              <w:top w:val="nil"/>
              <w:left w:val="single" w:sz="4" w:space="0" w:color="auto"/>
              <w:bottom w:val="nil"/>
              <w:right w:val="nil"/>
            </w:tcBorders>
            <w:shd w:val="clear" w:color="auto" w:fill="auto"/>
            <w:noWrap/>
            <w:vAlign w:val="center"/>
            <w:hideMark/>
          </w:tcPr>
          <w:p w14:paraId="500033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3287" w:type="dxa"/>
            <w:tcBorders>
              <w:top w:val="nil"/>
              <w:left w:val="single" w:sz="4" w:space="0" w:color="auto"/>
              <w:bottom w:val="nil"/>
              <w:right w:val="single" w:sz="4" w:space="0" w:color="auto"/>
            </w:tcBorders>
            <w:shd w:val="clear" w:color="auto" w:fill="auto"/>
            <w:noWrap/>
            <w:vAlign w:val="center"/>
            <w:hideMark/>
          </w:tcPr>
          <w:p w14:paraId="32D04E2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34 743 411,64</w:t>
            </w:r>
          </w:p>
        </w:tc>
        <w:tc>
          <w:tcPr>
            <w:tcW w:w="236" w:type="dxa"/>
            <w:vAlign w:val="center"/>
            <w:hideMark/>
          </w:tcPr>
          <w:p w14:paraId="7C5268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EE288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A1D19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95F03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2544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9BD8A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778C4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F1CD9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C117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958" w:type="dxa"/>
            <w:tcBorders>
              <w:top w:val="single" w:sz="4" w:space="0" w:color="auto"/>
              <w:left w:val="single" w:sz="4" w:space="0" w:color="auto"/>
              <w:bottom w:val="nil"/>
              <w:right w:val="nil"/>
            </w:tcBorders>
            <w:shd w:val="clear" w:color="auto" w:fill="auto"/>
            <w:noWrap/>
            <w:vAlign w:val="center"/>
            <w:hideMark/>
          </w:tcPr>
          <w:p w14:paraId="6AAD9D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185C15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c>
          <w:tcPr>
            <w:tcW w:w="236" w:type="dxa"/>
            <w:vAlign w:val="center"/>
            <w:hideMark/>
          </w:tcPr>
          <w:p w14:paraId="235737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01E9FB6"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2966E7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01852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01084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23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72964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2B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6A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8E41B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D7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c>
          <w:tcPr>
            <w:tcW w:w="236" w:type="dxa"/>
            <w:vAlign w:val="center"/>
            <w:hideMark/>
          </w:tcPr>
          <w:p w14:paraId="08012C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61FA8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1E1DA6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7084F1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72E78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CD95B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99223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617" w:type="dxa"/>
            <w:tcBorders>
              <w:top w:val="nil"/>
              <w:left w:val="single" w:sz="4" w:space="0" w:color="auto"/>
              <w:bottom w:val="nil"/>
              <w:right w:val="single" w:sz="4" w:space="0" w:color="auto"/>
            </w:tcBorders>
            <w:shd w:val="clear" w:color="auto" w:fill="auto"/>
            <w:noWrap/>
            <w:vAlign w:val="center"/>
            <w:hideMark/>
          </w:tcPr>
          <w:p w14:paraId="46699C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CA100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958" w:type="dxa"/>
            <w:tcBorders>
              <w:top w:val="nil"/>
              <w:left w:val="single" w:sz="4" w:space="0" w:color="auto"/>
              <w:bottom w:val="nil"/>
              <w:right w:val="nil"/>
            </w:tcBorders>
            <w:shd w:val="clear" w:color="auto" w:fill="auto"/>
            <w:noWrap/>
            <w:vAlign w:val="center"/>
            <w:hideMark/>
          </w:tcPr>
          <w:p w14:paraId="27A73C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3287" w:type="dxa"/>
            <w:tcBorders>
              <w:top w:val="nil"/>
              <w:left w:val="single" w:sz="4" w:space="0" w:color="auto"/>
              <w:bottom w:val="nil"/>
              <w:right w:val="single" w:sz="4" w:space="0" w:color="auto"/>
            </w:tcBorders>
            <w:shd w:val="clear" w:color="auto" w:fill="auto"/>
            <w:noWrap/>
            <w:vAlign w:val="center"/>
            <w:hideMark/>
          </w:tcPr>
          <w:p w14:paraId="55CE26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c>
          <w:tcPr>
            <w:tcW w:w="236" w:type="dxa"/>
            <w:vAlign w:val="center"/>
            <w:hideMark/>
          </w:tcPr>
          <w:p w14:paraId="60A650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0CE7F8"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4D5AF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4B663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41B91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AC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19502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0D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7D1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58272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2C3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c>
          <w:tcPr>
            <w:tcW w:w="236" w:type="dxa"/>
            <w:vAlign w:val="center"/>
            <w:hideMark/>
          </w:tcPr>
          <w:p w14:paraId="1FF4A93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D10F9E" w14:textId="77777777" w:rsidTr="005B43CA">
        <w:trPr>
          <w:trHeight w:val="1725"/>
        </w:trPr>
        <w:tc>
          <w:tcPr>
            <w:tcW w:w="3545" w:type="dxa"/>
            <w:tcBorders>
              <w:top w:val="nil"/>
              <w:left w:val="single" w:sz="4" w:space="0" w:color="auto"/>
              <w:bottom w:val="nil"/>
              <w:right w:val="nil"/>
            </w:tcBorders>
            <w:shd w:val="clear" w:color="auto" w:fill="auto"/>
            <w:vAlign w:val="center"/>
            <w:hideMark/>
          </w:tcPr>
          <w:p w14:paraId="722BDD0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7CB17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54DBD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2749D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ED1E1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7500</w:t>
            </w:r>
          </w:p>
        </w:tc>
        <w:tc>
          <w:tcPr>
            <w:tcW w:w="617" w:type="dxa"/>
            <w:tcBorders>
              <w:top w:val="nil"/>
              <w:left w:val="single" w:sz="4" w:space="0" w:color="auto"/>
              <w:bottom w:val="nil"/>
              <w:right w:val="single" w:sz="4" w:space="0" w:color="auto"/>
            </w:tcBorders>
            <w:shd w:val="clear" w:color="auto" w:fill="auto"/>
            <w:noWrap/>
            <w:vAlign w:val="center"/>
            <w:hideMark/>
          </w:tcPr>
          <w:p w14:paraId="54C585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8AEDFF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58 338 794,86</w:t>
            </w:r>
          </w:p>
        </w:tc>
        <w:tc>
          <w:tcPr>
            <w:tcW w:w="1958" w:type="dxa"/>
            <w:tcBorders>
              <w:top w:val="nil"/>
              <w:left w:val="single" w:sz="4" w:space="0" w:color="auto"/>
              <w:bottom w:val="nil"/>
              <w:right w:val="nil"/>
            </w:tcBorders>
            <w:shd w:val="clear" w:color="auto" w:fill="auto"/>
            <w:noWrap/>
            <w:vAlign w:val="center"/>
            <w:hideMark/>
          </w:tcPr>
          <w:p w14:paraId="27D3A40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c>
          <w:tcPr>
            <w:tcW w:w="3287" w:type="dxa"/>
            <w:tcBorders>
              <w:top w:val="nil"/>
              <w:left w:val="single" w:sz="4" w:space="0" w:color="auto"/>
              <w:bottom w:val="nil"/>
              <w:right w:val="single" w:sz="4" w:space="0" w:color="auto"/>
            </w:tcBorders>
            <w:shd w:val="clear" w:color="auto" w:fill="auto"/>
            <w:noWrap/>
            <w:vAlign w:val="center"/>
            <w:hideMark/>
          </w:tcPr>
          <w:p w14:paraId="7D49A1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c>
          <w:tcPr>
            <w:tcW w:w="236" w:type="dxa"/>
            <w:vAlign w:val="center"/>
            <w:hideMark/>
          </w:tcPr>
          <w:p w14:paraId="0CBDD64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BF7D6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4510D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479C6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ECE89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48CAA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0375AC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46B10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A696F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29EAC6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ED9833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236" w:type="dxa"/>
            <w:vAlign w:val="center"/>
            <w:hideMark/>
          </w:tcPr>
          <w:p w14:paraId="698C69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E7561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F3B75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7070F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4E6B0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D6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7C3BB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F8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A24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0F76A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52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236" w:type="dxa"/>
            <w:vAlign w:val="center"/>
            <w:hideMark/>
          </w:tcPr>
          <w:p w14:paraId="428FACD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8A1FAB"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1DE15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6FDE7B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541DE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B11A1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E7E09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617" w:type="dxa"/>
            <w:tcBorders>
              <w:top w:val="nil"/>
              <w:left w:val="single" w:sz="4" w:space="0" w:color="auto"/>
              <w:bottom w:val="nil"/>
              <w:right w:val="single" w:sz="4" w:space="0" w:color="auto"/>
            </w:tcBorders>
            <w:shd w:val="clear" w:color="auto" w:fill="auto"/>
            <w:noWrap/>
            <w:vAlign w:val="center"/>
            <w:hideMark/>
          </w:tcPr>
          <w:p w14:paraId="042CCB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4581061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958" w:type="dxa"/>
            <w:tcBorders>
              <w:top w:val="nil"/>
              <w:left w:val="single" w:sz="4" w:space="0" w:color="auto"/>
              <w:bottom w:val="nil"/>
              <w:right w:val="nil"/>
            </w:tcBorders>
            <w:shd w:val="clear" w:color="auto" w:fill="auto"/>
            <w:noWrap/>
            <w:vAlign w:val="center"/>
            <w:hideMark/>
          </w:tcPr>
          <w:p w14:paraId="01D2AEF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A9000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172A0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3353E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EEDBB1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12F1E4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7A930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47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B7D85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04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998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D3B94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24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04D01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723A43"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7D2660A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456555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F1585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7BF0D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768F61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2590</w:t>
            </w:r>
          </w:p>
        </w:tc>
        <w:tc>
          <w:tcPr>
            <w:tcW w:w="617" w:type="dxa"/>
            <w:tcBorders>
              <w:top w:val="nil"/>
              <w:left w:val="single" w:sz="4" w:space="0" w:color="auto"/>
              <w:bottom w:val="nil"/>
              <w:right w:val="single" w:sz="4" w:space="0" w:color="auto"/>
            </w:tcBorders>
            <w:shd w:val="clear" w:color="auto" w:fill="auto"/>
            <w:noWrap/>
            <w:vAlign w:val="center"/>
            <w:hideMark/>
          </w:tcPr>
          <w:p w14:paraId="50B50D5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CCEC0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64 360,00</w:t>
            </w:r>
          </w:p>
        </w:tc>
        <w:tc>
          <w:tcPr>
            <w:tcW w:w="1958" w:type="dxa"/>
            <w:tcBorders>
              <w:top w:val="nil"/>
              <w:left w:val="single" w:sz="4" w:space="0" w:color="auto"/>
              <w:bottom w:val="nil"/>
              <w:right w:val="nil"/>
            </w:tcBorders>
            <w:shd w:val="clear" w:color="auto" w:fill="auto"/>
            <w:noWrap/>
            <w:vAlign w:val="center"/>
            <w:hideMark/>
          </w:tcPr>
          <w:p w14:paraId="32BC5A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EFAE62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A5D903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9C87B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33203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0C37D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6A621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E53C8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F4E8A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33567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2E33B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958" w:type="dxa"/>
            <w:tcBorders>
              <w:top w:val="single" w:sz="4" w:space="0" w:color="auto"/>
              <w:left w:val="single" w:sz="4" w:space="0" w:color="auto"/>
              <w:bottom w:val="nil"/>
              <w:right w:val="nil"/>
            </w:tcBorders>
            <w:shd w:val="clear" w:color="auto" w:fill="auto"/>
            <w:noWrap/>
            <w:vAlign w:val="center"/>
            <w:hideMark/>
          </w:tcPr>
          <w:p w14:paraId="626837B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32D7F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377DE6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C94A9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81021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DE0E1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72EE4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C9F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27B17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57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095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B7C43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BA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D003A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38A23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13EE8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4577F2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59643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0AEC1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1B45F9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nil"/>
              <w:left w:val="single" w:sz="4" w:space="0" w:color="auto"/>
              <w:bottom w:val="nil"/>
              <w:right w:val="single" w:sz="4" w:space="0" w:color="auto"/>
            </w:tcBorders>
            <w:shd w:val="clear" w:color="auto" w:fill="auto"/>
            <w:noWrap/>
            <w:vAlign w:val="center"/>
            <w:hideMark/>
          </w:tcPr>
          <w:p w14:paraId="668370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B7D46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958" w:type="dxa"/>
            <w:tcBorders>
              <w:top w:val="nil"/>
              <w:left w:val="single" w:sz="4" w:space="0" w:color="auto"/>
              <w:bottom w:val="nil"/>
              <w:right w:val="nil"/>
            </w:tcBorders>
            <w:shd w:val="clear" w:color="auto" w:fill="auto"/>
            <w:noWrap/>
            <w:vAlign w:val="center"/>
            <w:hideMark/>
          </w:tcPr>
          <w:p w14:paraId="70136A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3F87C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EDD70A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1EA4A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7B424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4E7FF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345F2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37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7CD3E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90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BF1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ECC31C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85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4DAEF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94517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8A0300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Региональный проект "Современная школа"</w:t>
            </w:r>
          </w:p>
        </w:tc>
        <w:tc>
          <w:tcPr>
            <w:tcW w:w="878" w:type="dxa"/>
            <w:tcBorders>
              <w:top w:val="nil"/>
              <w:left w:val="single" w:sz="4" w:space="0" w:color="auto"/>
              <w:bottom w:val="nil"/>
              <w:right w:val="nil"/>
            </w:tcBorders>
            <w:shd w:val="clear" w:color="auto" w:fill="auto"/>
            <w:noWrap/>
            <w:vAlign w:val="center"/>
            <w:hideMark/>
          </w:tcPr>
          <w:p w14:paraId="24604D5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D8415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F2711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8D517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1.00000</w:t>
            </w:r>
          </w:p>
        </w:tc>
        <w:tc>
          <w:tcPr>
            <w:tcW w:w="617" w:type="dxa"/>
            <w:tcBorders>
              <w:top w:val="nil"/>
              <w:left w:val="single" w:sz="4" w:space="0" w:color="auto"/>
              <w:bottom w:val="nil"/>
              <w:right w:val="single" w:sz="4" w:space="0" w:color="auto"/>
            </w:tcBorders>
            <w:shd w:val="clear" w:color="auto" w:fill="auto"/>
            <w:noWrap/>
            <w:vAlign w:val="center"/>
            <w:hideMark/>
          </w:tcPr>
          <w:p w14:paraId="320022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A48515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958" w:type="dxa"/>
            <w:tcBorders>
              <w:top w:val="nil"/>
              <w:left w:val="single" w:sz="4" w:space="0" w:color="auto"/>
              <w:bottom w:val="nil"/>
              <w:right w:val="nil"/>
            </w:tcBorders>
            <w:shd w:val="clear" w:color="auto" w:fill="auto"/>
            <w:noWrap/>
            <w:vAlign w:val="center"/>
            <w:hideMark/>
          </w:tcPr>
          <w:p w14:paraId="536614E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3287" w:type="dxa"/>
            <w:tcBorders>
              <w:top w:val="nil"/>
              <w:left w:val="single" w:sz="4" w:space="0" w:color="auto"/>
              <w:bottom w:val="nil"/>
              <w:right w:val="single" w:sz="4" w:space="0" w:color="auto"/>
            </w:tcBorders>
            <w:shd w:val="clear" w:color="auto" w:fill="auto"/>
            <w:noWrap/>
            <w:vAlign w:val="center"/>
            <w:hideMark/>
          </w:tcPr>
          <w:p w14:paraId="0E3CE3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236" w:type="dxa"/>
            <w:vAlign w:val="center"/>
            <w:hideMark/>
          </w:tcPr>
          <w:p w14:paraId="51036D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D03CB6"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5406B34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878" w:type="dxa"/>
            <w:tcBorders>
              <w:top w:val="single" w:sz="4" w:space="0" w:color="auto"/>
              <w:left w:val="single" w:sz="4" w:space="0" w:color="auto"/>
              <w:bottom w:val="nil"/>
              <w:right w:val="nil"/>
            </w:tcBorders>
            <w:shd w:val="clear" w:color="auto" w:fill="auto"/>
            <w:noWrap/>
            <w:vAlign w:val="center"/>
            <w:hideMark/>
          </w:tcPr>
          <w:p w14:paraId="20186B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3D6985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A011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29BE2E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1.51722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FF892D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E271DB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958" w:type="dxa"/>
            <w:tcBorders>
              <w:top w:val="single" w:sz="4" w:space="0" w:color="auto"/>
              <w:left w:val="single" w:sz="4" w:space="0" w:color="auto"/>
              <w:bottom w:val="nil"/>
              <w:right w:val="nil"/>
            </w:tcBorders>
            <w:shd w:val="clear" w:color="auto" w:fill="auto"/>
            <w:noWrap/>
            <w:vAlign w:val="center"/>
            <w:hideMark/>
          </w:tcPr>
          <w:p w14:paraId="3DAB27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A21EFB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236" w:type="dxa"/>
            <w:vAlign w:val="center"/>
            <w:hideMark/>
          </w:tcPr>
          <w:p w14:paraId="32F5DA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22C8A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BB5C1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6D790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CED0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72FBD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D7649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DFC7E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9563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958" w:type="dxa"/>
            <w:tcBorders>
              <w:top w:val="single" w:sz="4" w:space="0" w:color="auto"/>
              <w:left w:val="single" w:sz="4" w:space="0" w:color="auto"/>
              <w:bottom w:val="nil"/>
              <w:right w:val="nil"/>
            </w:tcBorders>
            <w:shd w:val="clear" w:color="auto" w:fill="auto"/>
            <w:noWrap/>
            <w:vAlign w:val="center"/>
            <w:hideMark/>
          </w:tcPr>
          <w:p w14:paraId="101A1AB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47F41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236" w:type="dxa"/>
            <w:vAlign w:val="center"/>
            <w:hideMark/>
          </w:tcPr>
          <w:p w14:paraId="310000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F490DC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979039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28C80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3274F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A33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62E4A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14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A4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6E05EA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CF5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236" w:type="dxa"/>
            <w:vAlign w:val="center"/>
            <w:hideMark/>
          </w:tcPr>
          <w:p w14:paraId="52CA20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4A8165"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0A2F57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"Успех каждого ребёнка"</w:t>
            </w:r>
          </w:p>
        </w:tc>
        <w:tc>
          <w:tcPr>
            <w:tcW w:w="878" w:type="dxa"/>
            <w:tcBorders>
              <w:top w:val="nil"/>
              <w:left w:val="single" w:sz="4" w:space="0" w:color="auto"/>
              <w:bottom w:val="nil"/>
              <w:right w:val="nil"/>
            </w:tcBorders>
            <w:shd w:val="clear" w:color="auto" w:fill="auto"/>
            <w:noWrap/>
            <w:vAlign w:val="center"/>
            <w:hideMark/>
          </w:tcPr>
          <w:p w14:paraId="26AEE1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E1EB7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B852B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EEDDE2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2.00000</w:t>
            </w:r>
          </w:p>
        </w:tc>
        <w:tc>
          <w:tcPr>
            <w:tcW w:w="617" w:type="dxa"/>
            <w:tcBorders>
              <w:top w:val="nil"/>
              <w:left w:val="single" w:sz="4" w:space="0" w:color="auto"/>
              <w:bottom w:val="nil"/>
              <w:right w:val="single" w:sz="4" w:space="0" w:color="auto"/>
            </w:tcBorders>
            <w:shd w:val="clear" w:color="auto" w:fill="auto"/>
            <w:noWrap/>
            <w:vAlign w:val="center"/>
            <w:hideMark/>
          </w:tcPr>
          <w:p w14:paraId="666FEB4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EA2320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958" w:type="dxa"/>
            <w:tcBorders>
              <w:top w:val="nil"/>
              <w:left w:val="single" w:sz="4" w:space="0" w:color="auto"/>
              <w:bottom w:val="nil"/>
              <w:right w:val="nil"/>
            </w:tcBorders>
            <w:shd w:val="clear" w:color="auto" w:fill="auto"/>
            <w:noWrap/>
            <w:vAlign w:val="center"/>
            <w:hideMark/>
          </w:tcPr>
          <w:p w14:paraId="5F66F11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B3BED9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51601A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D79704"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2D52C0B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AB892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5E7D6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A2A082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98727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2.50980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10995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7C2BD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958" w:type="dxa"/>
            <w:tcBorders>
              <w:top w:val="single" w:sz="4" w:space="0" w:color="auto"/>
              <w:left w:val="single" w:sz="4" w:space="0" w:color="auto"/>
              <w:bottom w:val="nil"/>
              <w:right w:val="nil"/>
            </w:tcBorders>
            <w:shd w:val="clear" w:color="auto" w:fill="auto"/>
            <w:noWrap/>
            <w:vAlign w:val="center"/>
            <w:hideMark/>
          </w:tcPr>
          <w:p w14:paraId="24E4B84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57EEB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10E978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3DAAE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4C95C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2BE12C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887EA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13D50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8490A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51BBE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454E4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958" w:type="dxa"/>
            <w:tcBorders>
              <w:top w:val="single" w:sz="4" w:space="0" w:color="auto"/>
              <w:left w:val="single" w:sz="4" w:space="0" w:color="auto"/>
              <w:bottom w:val="nil"/>
              <w:right w:val="nil"/>
            </w:tcBorders>
            <w:shd w:val="clear" w:color="auto" w:fill="auto"/>
            <w:noWrap/>
            <w:vAlign w:val="center"/>
            <w:hideMark/>
          </w:tcPr>
          <w:p w14:paraId="37BD05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98A318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59C1E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4618DAB"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5D1B5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93B7C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A2E2C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53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5BF23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D9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F3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05AEC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9C2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C264C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32C67E"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2D8498B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2E446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A69E8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C0143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784F0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07.1.ЕВ.00000</w:t>
            </w:r>
          </w:p>
        </w:tc>
        <w:tc>
          <w:tcPr>
            <w:tcW w:w="617" w:type="dxa"/>
            <w:tcBorders>
              <w:top w:val="nil"/>
              <w:left w:val="single" w:sz="4" w:space="0" w:color="auto"/>
              <w:bottom w:val="nil"/>
              <w:right w:val="single" w:sz="4" w:space="0" w:color="auto"/>
            </w:tcBorders>
            <w:shd w:val="clear" w:color="auto" w:fill="auto"/>
            <w:noWrap/>
            <w:vAlign w:val="center"/>
            <w:hideMark/>
          </w:tcPr>
          <w:p w14:paraId="1206D1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AA28C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958" w:type="dxa"/>
            <w:tcBorders>
              <w:top w:val="nil"/>
              <w:left w:val="single" w:sz="4" w:space="0" w:color="auto"/>
              <w:bottom w:val="nil"/>
              <w:right w:val="nil"/>
            </w:tcBorders>
            <w:shd w:val="clear" w:color="auto" w:fill="auto"/>
            <w:noWrap/>
            <w:vAlign w:val="center"/>
            <w:hideMark/>
          </w:tcPr>
          <w:p w14:paraId="38E4C46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3287" w:type="dxa"/>
            <w:tcBorders>
              <w:top w:val="nil"/>
              <w:left w:val="single" w:sz="4" w:space="0" w:color="auto"/>
              <w:bottom w:val="nil"/>
              <w:right w:val="single" w:sz="4" w:space="0" w:color="auto"/>
            </w:tcBorders>
            <w:shd w:val="clear" w:color="auto" w:fill="auto"/>
            <w:noWrap/>
            <w:vAlign w:val="center"/>
            <w:hideMark/>
          </w:tcPr>
          <w:p w14:paraId="3B4F041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c>
          <w:tcPr>
            <w:tcW w:w="236" w:type="dxa"/>
            <w:vAlign w:val="center"/>
            <w:hideMark/>
          </w:tcPr>
          <w:p w14:paraId="615D0F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498323"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18F5A60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22EEC3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CDEC7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9429E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41991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07.1.ЕВ.51790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3E2BBD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C4D212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958" w:type="dxa"/>
            <w:tcBorders>
              <w:top w:val="single" w:sz="4" w:space="0" w:color="auto"/>
              <w:left w:val="single" w:sz="4" w:space="0" w:color="auto"/>
              <w:bottom w:val="nil"/>
              <w:right w:val="nil"/>
            </w:tcBorders>
            <w:shd w:val="clear" w:color="auto" w:fill="auto"/>
            <w:noWrap/>
            <w:vAlign w:val="center"/>
            <w:hideMark/>
          </w:tcPr>
          <w:p w14:paraId="15FE1E0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0D3B1B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c>
          <w:tcPr>
            <w:tcW w:w="236" w:type="dxa"/>
            <w:vAlign w:val="center"/>
            <w:hideMark/>
          </w:tcPr>
          <w:p w14:paraId="6456716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8D544FB"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638C62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B17C5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9F524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C8036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DBBD5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9EF70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1CD0F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958" w:type="dxa"/>
            <w:tcBorders>
              <w:top w:val="single" w:sz="4" w:space="0" w:color="auto"/>
              <w:left w:val="single" w:sz="4" w:space="0" w:color="auto"/>
              <w:bottom w:val="nil"/>
              <w:right w:val="nil"/>
            </w:tcBorders>
            <w:shd w:val="clear" w:color="auto" w:fill="auto"/>
            <w:noWrap/>
            <w:vAlign w:val="center"/>
            <w:hideMark/>
          </w:tcPr>
          <w:p w14:paraId="42DFC4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D9496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c>
          <w:tcPr>
            <w:tcW w:w="236" w:type="dxa"/>
            <w:vAlign w:val="center"/>
            <w:hideMark/>
          </w:tcPr>
          <w:p w14:paraId="6852BAC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B18151"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8C42A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89978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29E09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F0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DE346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D7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35A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0C17A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8CF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c>
          <w:tcPr>
            <w:tcW w:w="236" w:type="dxa"/>
            <w:vAlign w:val="center"/>
            <w:hideMark/>
          </w:tcPr>
          <w:p w14:paraId="107AB6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DDC2A9"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ABAE13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E5F88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1FE98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F1DC1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3A019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617" w:type="dxa"/>
            <w:tcBorders>
              <w:top w:val="nil"/>
              <w:left w:val="single" w:sz="4" w:space="0" w:color="auto"/>
              <w:bottom w:val="nil"/>
              <w:right w:val="single" w:sz="4" w:space="0" w:color="auto"/>
            </w:tcBorders>
            <w:shd w:val="clear" w:color="auto" w:fill="auto"/>
            <w:noWrap/>
            <w:vAlign w:val="center"/>
            <w:hideMark/>
          </w:tcPr>
          <w:p w14:paraId="700324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438DD12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958" w:type="dxa"/>
            <w:tcBorders>
              <w:top w:val="nil"/>
              <w:left w:val="single" w:sz="4" w:space="0" w:color="auto"/>
              <w:bottom w:val="nil"/>
              <w:right w:val="nil"/>
            </w:tcBorders>
            <w:shd w:val="clear" w:color="auto" w:fill="auto"/>
            <w:noWrap/>
            <w:vAlign w:val="center"/>
            <w:hideMark/>
          </w:tcPr>
          <w:p w14:paraId="329D331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3BE9BA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2653CE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08D6E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68179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03148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DBA51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25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C7AD7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5FC1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BF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6326BC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D63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4B62D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F96635"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A28972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723AD7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65A11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85A6F1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063A0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617" w:type="dxa"/>
            <w:tcBorders>
              <w:top w:val="nil"/>
              <w:left w:val="single" w:sz="4" w:space="0" w:color="auto"/>
              <w:bottom w:val="nil"/>
              <w:right w:val="single" w:sz="4" w:space="0" w:color="auto"/>
            </w:tcBorders>
            <w:shd w:val="clear" w:color="auto" w:fill="auto"/>
            <w:noWrap/>
            <w:vAlign w:val="center"/>
            <w:hideMark/>
          </w:tcPr>
          <w:p w14:paraId="29006B3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01D076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145 000,00</w:t>
            </w:r>
          </w:p>
        </w:tc>
        <w:tc>
          <w:tcPr>
            <w:tcW w:w="1958" w:type="dxa"/>
            <w:tcBorders>
              <w:top w:val="nil"/>
              <w:left w:val="single" w:sz="4" w:space="0" w:color="auto"/>
              <w:bottom w:val="nil"/>
              <w:right w:val="nil"/>
            </w:tcBorders>
            <w:shd w:val="clear" w:color="auto" w:fill="auto"/>
            <w:noWrap/>
            <w:vAlign w:val="center"/>
            <w:hideMark/>
          </w:tcPr>
          <w:p w14:paraId="44B2A52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287" w:type="dxa"/>
            <w:tcBorders>
              <w:top w:val="nil"/>
              <w:left w:val="single" w:sz="4" w:space="0" w:color="auto"/>
              <w:bottom w:val="nil"/>
              <w:right w:val="single" w:sz="4" w:space="0" w:color="auto"/>
            </w:tcBorders>
            <w:shd w:val="clear" w:color="auto" w:fill="auto"/>
            <w:noWrap/>
            <w:vAlign w:val="center"/>
            <w:hideMark/>
          </w:tcPr>
          <w:p w14:paraId="1476D11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236" w:type="dxa"/>
            <w:vAlign w:val="center"/>
            <w:hideMark/>
          </w:tcPr>
          <w:p w14:paraId="2D4025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41419B"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4AD2A75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E6A95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9ED11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6BE327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9A196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70F065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673550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145 000,00</w:t>
            </w:r>
          </w:p>
        </w:tc>
        <w:tc>
          <w:tcPr>
            <w:tcW w:w="1958" w:type="dxa"/>
            <w:tcBorders>
              <w:top w:val="single" w:sz="4" w:space="0" w:color="auto"/>
              <w:left w:val="single" w:sz="4" w:space="0" w:color="auto"/>
              <w:bottom w:val="nil"/>
              <w:right w:val="nil"/>
            </w:tcBorders>
            <w:shd w:val="clear" w:color="auto" w:fill="auto"/>
            <w:noWrap/>
            <w:vAlign w:val="center"/>
            <w:hideMark/>
          </w:tcPr>
          <w:p w14:paraId="4191DF6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3582C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236" w:type="dxa"/>
            <w:vAlign w:val="center"/>
            <w:hideMark/>
          </w:tcPr>
          <w:p w14:paraId="63E639B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D08759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C7E91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E9367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7FE12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9177A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4C868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74C94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FE38A5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174044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787B1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4BBD02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69882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89449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BE1C6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8701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F9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BF6DE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48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C1D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49D47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87E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7C7CDE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81C121"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498A8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5F7C14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6338C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29EB9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E4C46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nil"/>
              <w:left w:val="single" w:sz="4" w:space="0" w:color="auto"/>
              <w:bottom w:val="nil"/>
              <w:right w:val="single" w:sz="4" w:space="0" w:color="auto"/>
            </w:tcBorders>
            <w:shd w:val="clear" w:color="auto" w:fill="auto"/>
            <w:noWrap/>
            <w:vAlign w:val="center"/>
            <w:hideMark/>
          </w:tcPr>
          <w:p w14:paraId="5F2DC4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79E9A7D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145 000,00</w:t>
            </w:r>
          </w:p>
        </w:tc>
        <w:tc>
          <w:tcPr>
            <w:tcW w:w="1958" w:type="dxa"/>
            <w:tcBorders>
              <w:top w:val="nil"/>
              <w:left w:val="single" w:sz="4" w:space="0" w:color="auto"/>
              <w:bottom w:val="nil"/>
              <w:right w:val="nil"/>
            </w:tcBorders>
            <w:shd w:val="clear" w:color="auto" w:fill="auto"/>
            <w:noWrap/>
            <w:vAlign w:val="center"/>
            <w:hideMark/>
          </w:tcPr>
          <w:p w14:paraId="13D8F63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5697E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B3475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A7D00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ADAFC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E111C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18FD4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32C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73543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67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ED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0B9FF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5AF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8735C4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7D410F"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CE3A9C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roofErr w:type="spellStart"/>
            <w:r w:rsidRPr="000D00B5">
              <w:rPr>
                <w:rFonts w:ascii="Times New Roman" w:eastAsia="Times New Roman" w:hAnsi="Times New Roman" w:cs="Times New Roman"/>
                <w:b/>
                <w:bCs/>
                <w:sz w:val="20"/>
                <w:szCs w:val="20"/>
                <w:lang w:eastAsia="ru-RU"/>
              </w:rPr>
              <w:t>Подпрограмма"Развитие</w:t>
            </w:r>
            <w:proofErr w:type="spellEnd"/>
            <w:r w:rsidRPr="000D00B5">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78" w:type="dxa"/>
            <w:tcBorders>
              <w:top w:val="nil"/>
              <w:left w:val="single" w:sz="4" w:space="0" w:color="auto"/>
              <w:bottom w:val="nil"/>
              <w:right w:val="nil"/>
            </w:tcBorders>
            <w:shd w:val="clear" w:color="auto" w:fill="auto"/>
            <w:noWrap/>
            <w:vAlign w:val="center"/>
            <w:hideMark/>
          </w:tcPr>
          <w:p w14:paraId="44F420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48E36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ECD61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8273FD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07.3.00.00000</w:t>
            </w:r>
          </w:p>
        </w:tc>
        <w:tc>
          <w:tcPr>
            <w:tcW w:w="617" w:type="dxa"/>
            <w:tcBorders>
              <w:top w:val="nil"/>
              <w:left w:val="single" w:sz="4" w:space="0" w:color="auto"/>
              <w:bottom w:val="nil"/>
              <w:right w:val="single" w:sz="4" w:space="0" w:color="auto"/>
            </w:tcBorders>
            <w:shd w:val="clear" w:color="auto" w:fill="auto"/>
            <w:noWrap/>
            <w:vAlign w:val="center"/>
            <w:hideMark/>
          </w:tcPr>
          <w:p w14:paraId="44CA147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77F295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400 000,00</w:t>
            </w:r>
          </w:p>
        </w:tc>
        <w:tc>
          <w:tcPr>
            <w:tcW w:w="1958" w:type="dxa"/>
            <w:tcBorders>
              <w:top w:val="nil"/>
              <w:left w:val="single" w:sz="4" w:space="0" w:color="auto"/>
              <w:bottom w:val="nil"/>
              <w:right w:val="nil"/>
            </w:tcBorders>
            <w:shd w:val="clear" w:color="auto" w:fill="auto"/>
            <w:noWrap/>
            <w:vAlign w:val="center"/>
            <w:hideMark/>
          </w:tcPr>
          <w:p w14:paraId="0462A75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3287" w:type="dxa"/>
            <w:tcBorders>
              <w:top w:val="nil"/>
              <w:left w:val="single" w:sz="4" w:space="0" w:color="auto"/>
              <w:bottom w:val="nil"/>
              <w:right w:val="single" w:sz="4" w:space="0" w:color="auto"/>
            </w:tcBorders>
            <w:shd w:val="clear" w:color="auto" w:fill="auto"/>
            <w:noWrap/>
            <w:vAlign w:val="center"/>
            <w:hideMark/>
          </w:tcPr>
          <w:p w14:paraId="57BB2E5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236" w:type="dxa"/>
            <w:vAlign w:val="center"/>
            <w:hideMark/>
          </w:tcPr>
          <w:p w14:paraId="42EDA91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19E6CE"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A35A48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подпрограммы "Развитие кадрового потенциала системы дошкольного, общего и </w:t>
            </w:r>
            <w:r w:rsidRPr="000D00B5">
              <w:rPr>
                <w:rFonts w:ascii="Times New Roman" w:eastAsia="Times New Roman" w:hAnsi="Times New Roman" w:cs="Times New Roman"/>
                <w:b/>
                <w:bCs/>
                <w:sz w:val="20"/>
                <w:szCs w:val="20"/>
                <w:lang w:eastAsia="ru-RU"/>
              </w:rPr>
              <w:lastRenderedPageBreak/>
              <w:t>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46F5C5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444</w:t>
            </w:r>
          </w:p>
        </w:tc>
        <w:tc>
          <w:tcPr>
            <w:tcW w:w="716" w:type="dxa"/>
            <w:tcBorders>
              <w:top w:val="single" w:sz="4" w:space="0" w:color="auto"/>
              <w:left w:val="single" w:sz="4" w:space="0" w:color="auto"/>
              <w:bottom w:val="nil"/>
              <w:right w:val="nil"/>
            </w:tcBorders>
            <w:shd w:val="clear" w:color="auto" w:fill="auto"/>
            <w:noWrap/>
            <w:vAlign w:val="center"/>
            <w:hideMark/>
          </w:tcPr>
          <w:p w14:paraId="5D9B46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FB5A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DDE84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C941E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96A10D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400 000,00</w:t>
            </w:r>
          </w:p>
        </w:tc>
        <w:tc>
          <w:tcPr>
            <w:tcW w:w="1958" w:type="dxa"/>
            <w:tcBorders>
              <w:top w:val="single" w:sz="4" w:space="0" w:color="auto"/>
              <w:left w:val="single" w:sz="4" w:space="0" w:color="auto"/>
              <w:bottom w:val="nil"/>
              <w:right w:val="nil"/>
            </w:tcBorders>
            <w:shd w:val="clear" w:color="auto" w:fill="auto"/>
            <w:noWrap/>
            <w:vAlign w:val="center"/>
            <w:hideMark/>
          </w:tcPr>
          <w:p w14:paraId="4515E0B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35A1AE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236" w:type="dxa"/>
            <w:vAlign w:val="center"/>
            <w:hideMark/>
          </w:tcPr>
          <w:p w14:paraId="62C5FA2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6F020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5CB861B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889DD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C1016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031DE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42551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6A6C8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76276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293 417,00</w:t>
            </w:r>
          </w:p>
        </w:tc>
        <w:tc>
          <w:tcPr>
            <w:tcW w:w="1958" w:type="dxa"/>
            <w:tcBorders>
              <w:top w:val="single" w:sz="4" w:space="0" w:color="auto"/>
              <w:left w:val="single" w:sz="4" w:space="0" w:color="auto"/>
              <w:bottom w:val="nil"/>
              <w:right w:val="nil"/>
            </w:tcBorders>
            <w:shd w:val="clear" w:color="auto" w:fill="auto"/>
            <w:noWrap/>
            <w:vAlign w:val="center"/>
            <w:hideMark/>
          </w:tcPr>
          <w:p w14:paraId="377835D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9B63C3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31E6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70527A6"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5ACFD0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8743B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E101A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F3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A31AC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A7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D011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293 417,00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73007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72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1C98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E6A276"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BCEAF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7340A9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2C4198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8152D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F7CD4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nil"/>
              <w:left w:val="single" w:sz="4" w:space="0" w:color="auto"/>
              <w:bottom w:val="nil"/>
              <w:right w:val="single" w:sz="4" w:space="0" w:color="auto"/>
            </w:tcBorders>
            <w:shd w:val="clear" w:color="auto" w:fill="auto"/>
            <w:noWrap/>
            <w:vAlign w:val="center"/>
            <w:hideMark/>
          </w:tcPr>
          <w:p w14:paraId="62FC1E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7D2DDB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106 583,00</w:t>
            </w:r>
          </w:p>
        </w:tc>
        <w:tc>
          <w:tcPr>
            <w:tcW w:w="1958" w:type="dxa"/>
            <w:tcBorders>
              <w:top w:val="nil"/>
              <w:left w:val="single" w:sz="4" w:space="0" w:color="auto"/>
              <w:bottom w:val="nil"/>
              <w:right w:val="nil"/>
            </w:tcBorders>
            <w:shd w:val="clear" w:color="auto" w:fill="auto"/>
            <w:noWrap/>
            <w:vAlign w:val="center"/>
            <w:hideMark/>
          </w:tcPr>
          <w:p w14:paraId="6346A46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3287" w:type="dxa"/>
            <w:tcBorders>
              <w:top w:val="nil"/>
              <w:left w:val="single" w:sz="4" w:space="0" w:color="auto"/>
              <w:bottom w:val="nil"/>
              <w:right w:val="single" w:sz="4" w:space="0" w:color="auto"/>
            </w:tcBorders>
            <w:shd w:val="clear" w:color="auto" w:fill="auto"/>
            <w:noWrap/>
            <w:vAlign w:val="center"/>
            <w:hideMark/>
          </w:tcPr>
          <w:p w14:paraId="281E07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236" w:type="dxa"/>
            <w:vAlign w:val="center"/>
            <w:hideMark/>
          </w:tcPr>
          <w:p w14:paraId="2307B63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76C6D7"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F38F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DD29E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40C9E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9A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F4F6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29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420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106 583,00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AB7B48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64C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236" w:type="dxa"/>
            <w:vAlign w:val="center"/>
            <w:hideMark/>
          </w:tcPr>
          <w:p w14:paraId="451219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52B0176"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1B70F9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66DE7D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0839F0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478DCB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BB7ED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617" w:type="dxa"/>
            <w:tcBorders>
              <w:top w:val="nil"/>
              <w:left w:val="single" w:sz="4" w:space="0" w:color="auto"/>
              <w:bottom w:val="nil"/>
              <w:right w:val="single" w:sz="4" w:space="0" w:color="auto"/>
            </w:tcBorders>
            <w:shd w:val="clear" w:color="auto" w:fill="auto"/>
            <w:noWrap/>
            <w:vAlign w:val="center"/>
            <w:hideMark/>
          </w:tcPr>
          <w:p w14:paraId="1A2647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98D81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340 000,00</w:t>
            </w:r>
          </w:p>
        </w:tc>
        <w:tc>
          <w:tcPr>
            <w:tcW w:w="1958" w:type="dxa"/>
            <w:tcBorders>
              <w:top w:val="nil"/>
              <w:left w:val="single" w:sz="4" w:space="0" w:color="auto"/>
              <w:bottom w:val="nil"/>
              <w:right w:val="nil"/>
            </w:tcBorders>
            <w:shd w:val="clear" w:color="auto" w:fill="auto"/>
            <w:noWrap/>
            <w:vAlign w:val="center"/>
            <w:hideMark/>
          </w:tcPr>
          <w:p w14:paraId="54B296B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24DB2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9CC14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C13362"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5DE3B63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3D1B4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F034A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C467F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7994A8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ECCD6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35CA4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340 000,00</w:t>
            </w:r>
          </w:p>
        </w:tc>
        <w:tc>
          <w:tcPr>
            <w:tcW w:w="1958" w:type="dxa"/>
            <w:tcBorders>
              <w:top w:val="single" w:sz="4" w:space="0" w:color="auto"/>
              <w:left w:val="single" w:sz="4" w:space="0" w:color="auto"/>
              <w:bottom w:val="nil"/>
              <w:right w:val="nil"/>
            </w:tcBorders>
            <w:shd w:val="clear" w:color="auto" w:fill="auto"/>
            <w:noWrap/>
            <w:vAlign w:val="center"/>
            <w:hideMark/>
          </w:tcPr>
          <w:p w14:paraId="54329F1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50DB74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A3DFA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E168F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CDD19B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93100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7F42D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D70AE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6F483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D6D92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F87866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102 000,00</w:t>
            </w:r>
          </w:p>
        </w:tc>
        <w:tc>
          <w:tcPr>
            <w:tcW w:w="1958" w:type="dxa"/>
            <w:tcBorders>
              <w:top w:val="single" w:sz="4" w:space="0" w:color="auto"/>
              <w:left w:val="single" w:sz="4" w:space="0" w:color="auto"/>
              <w:bottom w:val="nil"/>
              <w:right w:val="nil"/>
            </w:tcBorders>
            <w:shd w:val="clear" w:color="auto" w:fill="auto"/>
            <w:noWrap/>
            <w:vAlign w:val="center"/>
            <w:hideMark/>
          </w:tcPr>
          <w:p w14:paraId="1D3D28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E39C26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8E47E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D98B58"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283EA0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9B5C7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DB002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5B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9E37C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4A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510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102 000,00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2A615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454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DEBA30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C082411"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BC3A6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0BD0CB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42BC3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DF10F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3EDC0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nil"/>
              <w:left w:val="single" w:sz="4" w:space="0" w:color="auto"/>
              <w:bottom w:val="nil"/>
              <w:right w:val="single" w:sz="4" w:space="0" w:color="auto"/>
            </w:tcBorders>
            <w:shd w:val="clear" w:color="auto" w:fill="auto"/>
            <w:noWrap/>
            <w:vAlign w:val="center"/>
            <w:hideMark/>
          </w:tcPr>
          <w:p w14:paraId="72EE99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469131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238 000,00</w:t>
            </w:r>
          </w:p>
        </w:tc>
        <w:tc>
          <w:tcPr>
            <w:tcW w:w="1958" w:type="dxa"/>
            <w:tcBorders>
              <w:top w:val="nil"/>
              <w:left w:val="single" w:sz="4" w:space="0" w:color="auto"/>
              <w:bottom w:val="nil"/>
              <w:right w:val="nil"/>
            </w:tcBorders>
            <w:shd w:val="clear" w:color="auto" w:fill="auto"/>
            <w:noWrap/>
            <w:vAlign w:val="center"/>
            <w:hideMark/>
          </w:tcPr>
          <w:p w14:paraId="4B18D4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2AF73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FE194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610B97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5C6D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7DED2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A4BD0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1B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8DE31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F2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418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238 000,00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9E3F0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12E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3A618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4339987"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AA724A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193502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1B3125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DD449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42343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57E58F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CC7235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4 500 000,00</w:t>
            </w:r>
          </w:p>
        </w:tc>
        <w:tc>
          <w:tcPr>
            <w:tcW w:w="1958" w:type="dxa"/>
            <w:tcBorders>
              <w:top w:val="nil"/>
              <w:left w:val="single" w:sz="4" w:space="0" w:color="auto"/>
              <w:bottom w:val="nil"/>
              <w:right w:val="nil"/>
            </w:tcBorders>
            <w:shd w:val="clear" w:color="auto" w:fill="auto"/>
            <w:noWrap/>
            <w:vAlign w:val="center"/>
            <w:hideMark/>
          </w:tcPr>
          <w:p w14:paraId="1EA4965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3287" w:type="dxa"/>
            <w:tcBorders>
              <w:top w:val="nil"/>
              <w:left w:val="single" w:sz="4" w:space="0" w:color="auto"/>
              <w:bottom w:val="nil"/>
              <w:right w:val="single" w:sz="4" w:space="0" w:color="auto"/>
            </w:tcBorders>
            <w:shd w:val="clear" w:color="auto" w:fill="auto"/>
            <w:noWrap/>
            <w:vAlign w:val="center"/>
            <w:hideMark/>
          </w:tcPr>
          <w:p w14:paraId="2B28E64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236" w:type="dxa"/>
            <w:vAlign w:val="center"/>
            <w:hideMark/>
          </w:tcPr>
          <w:p w14:paraId="5B179E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AB9491"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3A95AA5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78" w:type="dxa"/>
            <w:tcBorders>
              <w:top w:val="single" w:sz="4" w:space="0" w:color="auto"/>
              <w:left w:val="single" w:sz="4" w:space="0" w:color="auto"/>
              <w:bottom w:val="nil"/>
              <w:right w:val="nil"/>
            </w:tcBorders>
            <w:shd w:val="clear" w:color="auto" w:fill="auto"/>
            <w:noWrap/>
            <w:vAlign w:val="center"/>
            <w:hideMark/>
          </w:tcPr>
          <w:p w14:paraId="1AB454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30744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E1FE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0E2FA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EADC4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5EC0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4 500 000,00</w:t>
            </w:r>
          </w:p>
        </w:tc>
        <w:tc>
          <w:tcPr>
            <w:tcW w:w="1958" w:type="dxa"/>
            <w:tcBorders>
              <w:top w:val="single" w:sz="4" w:space="0" w:color="auto"/>
              <w:left w:val="single" w:sz="4" w:space="0" w:color="auto"/>
              <w:bottom w:val="nil"/>
              <w:right w:val="nil"/>
            </w:tcBorders>
            <w:shd w:val="clear" w:color="auto" w:fill="auto"/>
            <w:noWrap/>
            <w:vAlign w:val="center"/>
            <w:hideMark/>
          </w:tcPr>
          <w:p w14:paraId="3D01E87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D40AE5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236" w:type="dxa"/>
            <w:vAlign w:val="center"/>
            <w:hideMark/>
          </w:tcPr>
          <w:p w14:paraId="056D42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ACD9E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06F6EE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DFF0A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C542D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46EC2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83439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699FC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C6E5B5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58" w:type="dxa"/>
            <w:tcBorders>
              <w:top w:val="single" w:sz="4" w:space="0" w:color="auto"/>
              <w:left w:val="single" w:sz="4" w:space="0" w:color="auto"/>
              <w:bottom w:val="nil"/>
              <w:right w:val="nil"/>
            </w:tcBorders>
            <w:shd w:val="clear" w:color="auto" w:fill="auto"/>
            <w:noWrap/>
            <w:vAlign w:val="center"/>
            <w:hideMark/>
          </w:tcPr>
          <w:p w14:paraId="20B2243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D2534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36" w:type="dxa"/>
            <w:vAlign w:val="center"/>
            <w:hideMark/>
          </w:tcPr>
          <w:p w14:paraId="476EBF4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DAB6BB"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82FC42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B854B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3BDFC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29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48D1D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BD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CD8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C89AF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82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36" w:type="dxa"/>
            <w:vAlign w:val="center"/>
            <w:hideMark/>
          </w:tcPr>
          <w:p w14:paraId="16160C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16BDED"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FA0FEB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0E59C4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E45B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7A9D2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90F81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nil"/>
              <w:left w:val="single" w:sz="4" w:space="0" w:color="auto"/>
              <w:bottom w:val="nil"/>
              <w:right w:val="single" w:sz="4" w:space="0" w:color="auto"/>
            </w:tcBorders>
            <w:shd w:val="clear" w:color="auto" w:fill="auto"/>
            <w:noWrap/>
            <w:vAlign w:val="center"/>
            <w:hideMark/>
          </w:tcPr>
          <w:p w14:paraId="62D603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474949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4 130 000,00</w:t>
            </w:r>
          </w:p>
        </w:tc>
        <w:tc>
          <w:tcPr>
            <w:tcW w:w="1958" w:type="dxa"/>
            <w:tcBorders>
              <w:top w:val="nil"/>
              <w:left w:val="single" w:sz="4" w:space="0" w:color="auto"/>
              <w:bottom w:val="nil"/>
              <w:right w:val="nil"/>
            </w:tcBorders>
            <w:shd w:val="clear" w:color="auto" w:fill="auto"/>
            <w:noWrap/>
            <w:vAlign w:val="center"/>
            <w:hideMark/>
          </w:tcPr>
          <w:p w14:paraId="61A723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3287" w:type="dxa"/>
            <w:tcBorders>
              <w:top w:val="nil"/>
              <w:left w:val="single" w:sz="4" w:space="0" w:color="auto"/>
              <w:bottom w:val="nil"/>
              <w:right w:val="single" w:sz="4" w:space="0" w:color="auto"/>
            </w:tcBorders>
            <w:shd w:val="clear" w:color="auto" w:fill="auto"/>
            <w:noWrap/>
            <w:vAlign w:val="center"/>
            <w:hideMark/>
          </w:tcPr>
          <w:p w14:paraId="640BD97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236" w:type="dxa"/>
            <w:vAlign w:val="center"/>
            <w:hideMark/>
          </w:tcPr>
          <w:p w14:paraId="35A2DD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CEED4A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78100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AFFA1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BF106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3D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D0E06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4A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529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4 130 000,00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7C774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FF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236" w:type="dxa"/>
            <w:vAlign w:val="center"/>
            <w:hideMark/>
          </w:tcPr>
          <w:p w14:paraId="3B9136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E6E4F2"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016096C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7186470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75F005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29C6B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5D16D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nil"/>
              <w:left w:val="single" w:sz="4" w:space="0" w:color="auto"/>
              <w:bottom w:val="nil"/>
              <w:right w:val="single" w:sz="4" w:space="0" w:color="auto"/>
            </w:tcBorders>
            <w:shd w:val="clear" w:color="auto" w:fill="auto"/>
            <w:noWrap/>
            <w:vAlign w:val="center"/>
            <w:hideMark/>
          </w:tcPr>
          <w:p w14:paraId="2E59A6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4056D7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958" w:type="dxa"/>
            <w:tcBorders>
              <w:top w:val="nil"/>
              <w:left w:val="single" w:sz="4" w:space="0" w:color="auto"/>
              <w:bottom w:val="nil"/>
              <w:right w:val="nil"/>
            </w:tcBorders>
            <w:shd w:val="clear" w:color="auto" w:fill="auto"/>
            <w:noWrap/>
            <w:vAlign w:val="center"/>
            <w:hideMark/>
          </w:tcPr>
          <w:p w14:paraId="5EA91F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3287" w:type="dxa"/>
            <w:tcBorders>
              <w:top w:val="nil"/>
              <w:left w:val="single" w:sz="4" w:space="0" w:color="auto"/>
              <w:bottom w:val="nil"/>
              <w:right w:val="single" w:sz="4" w:space="0" w:color="auto"/>
            </w:tcBorders>
            <w:shd w:val="clear" w:color="auto" w:fill="auto"/>
            <w:noWrap/>
            <w:vAlign w:val="center"/>
            <w:hideMark/>
          </w:tcPr>
          <w:p w14:paraId="192F8D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236" w:type="dxa"/>
            <w:vAlign w:val="center"/>
            <w:hideMark/>
          </w:tcPr>
          <w:p w14:paraId="505166F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B3FC6D"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DE9F6F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3B581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53ECE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AA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D3238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ECC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FEE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F84D9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7CA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236" w:type="dxa"/>
            <w:vAlign w:val="center"/>
            <w:hideMark/>
          </w:tcPr>
          <w:p w14:paraId="0C08E13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3186F4"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2E7C37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Дополнительное образование детей</w:t>
            </w:r>
          </w:p>
        </w:tc>
        <w:tc>
          <w:tcPr>
            <w:tcW w:w="878" w:type="dxa"/>
            <w:tcBorders>
              <w:top w:val="nil"/>
              <w:left w:val="single" w:sz="4" w:space="0" w:color="auto"/>
              <w:bottom w:val="nil"/>
              <w:right w:val="nil"/>
            </w:tcBorders>
            <w:shd w:val="clear" w:color="auto" w:fill="auto"/>
            <w:noWrap/>
            <w:vAlign w:val="center"/>
            <w:hideMark/>
          </w:tcPr>
          <w:p w14:paraId="20421B8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326AA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D58EA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72869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468B2A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F9BA6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157 771 978,86</w:t>
            </w:r>
          </w:p>
        </w:tc>
        <w:tc>
          <w:tcPr>
            <w:tcW w:w="1958" w:type="dxa"/>
            <w:tcBorders>
              <w:top w:val="nil"/>
              <w:left w:val="single" w:sz="4" w:space="0" w:color="auto"/>
              <w:bottom w:val="nil"/>
              <w:right w:val="nil"/>
            </w:tcBorders>
            <w:shd w:val="clear" w:color="auto" w:fill="auto"/>
            <w:noWrap/>
            <w:vAlign w:val="center"/>
            <w:hideMark/>
          </w:tcPr>
          <w:p w14:paraId="315A443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81 504 608,34</w:t>
            </w:r>
          </w:p>
        </w:tc>
        <w:tc>
          <w:tcPr>
            <w:tcW w:w="3287" w:type="dxa"/>
            <w:tcBorders>
              <w:top w:val="nil"/>
              <w:left w:val="single" w:sz="4" w:space="0" w:color="auto"/>
              <w:bottom w:val="nil"/>
              <w:right w:val="single" w:sz="4" w:space="0" w:color="auto"/>
            </w:tcBorders>
            <w:shd w:val="clear" w:color="auto" w:fill="auto"/>
            <w:noWrap/>
            <w:vAlign w:val="center"/>
            <w:hideMark/>
          </w:tcPr>
          <w:p w14:paraId="6EF89C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82 475 000,00</w:t>
            </w:r>
          </w:p>
        </w:tc>
        <w:tc>
          <w:tcPr>
            <w:tcW w:w="236" w:type="dxa"/>
            <w:vAlign w:val="center"/>
            <w:hideMark/>
          </w:tcPr>
          <w:p w14:paraId="528A21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8146C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F12FA2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5612CC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A450E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652EB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6300F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CD619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CA75DB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152 830 478,86</w:t>
            </w:r>
          </w:p>
        </w:tc>
        <w:tc>
          <w:tcPr>
            <w:tcW w:w="1958" w:type="dxa"/>
            <w:tcBorders>
              <w:top w:val="single" w:sz="4" w:space="0" w:color="auto"/>
              <w:left w:val="single" w:sz="4" w:space="0" w:color="auto"/>
              <w:bottom w:val="nil"/>
              <w:right w:val="nil"/>
            </w:tcBorders>
            <w:shd w:val="clear" w:color="auto" w:fill="auto"/>
            <w:noWrap/>
            <w:vAlign w:val="center"/>
            <w:hideMark/>
          </w:tcPr>
          <w:p w14:paraId="1BC292A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81 504 608,34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28065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82 475 000,00</w:t>
            </w:r>
          </w:p>
        </w:tc>
        <w:tc>
          <w:tcPr>
            <w:tcW w:w="236" w:type="dxa"/>
            <w:vAlign w:val="center"/>
            <w:hideMark/>
          </w:tcPr>
          <w:p w14:paraId="62C8D4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CCF63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385E8A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733A779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50B26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7CC7C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3AE09B0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5A972E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AADE3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152 331 478,86</w:t>
            </w:r>
          </w:p>
        </w:tc>
        <w:tc>
          <w:tcPr>
            <w:tcW w:w="1958" w:type="dxa"/>
            <w:tcBorders>
              <w:top w:val="single" w:sz="4" w:space="0" w:color="auto"/>
              <w:left w:val="single" w:sz="4" w:space="0" w:color="auto"/>
              <w:bottom w:val="nil"/>
              <w:right w:val="nil"/>
            </w:tcBorders>
            <w:shd w:val="clear" w:color="auto" w:fill="auto"/>
            <w:noWrap/>
            <w:vAlign w:val="center"/>
            <w:hideMark/>
          </w:tcPr>
          <w:p w14:paraId="161ACD7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80 804 608,34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D4891D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81 775 000,00</w:t>
            </w:r>
          </w:p>
        </w:tc>
        <w:tc>
          <w:tcPr>
            <w:tcW w:w="236" w:type="dxa"/>
            <w:vAlign w:val="center"/>
            <w:hideMark/>
          </w:tcPr>
          <w:p w14:paraId="040FAF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D39B9A5"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A0EED6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49B67C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8D542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5B9C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D88AE0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F8A5F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A6F204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31 564 186,89</w:t>
            </w:r>
          </w:p>
        </w:tc>
        <w:tc>
          <w:tcPr>
            <w:tcW w:w="1958" w:type="dxa"/>
            <w:tcBorders>
              <w:top w:val="single" w:sz="4" w:space="0" w:color="auto"/>
              <w:left w:val="single" w:sz="4" w:space="0" w:color="auto"/>
              <w:bottom w:val="nil"/>
              <w:right w:val="nil"/>
            </w:tcBorders>
            <w:shd w:val="clear" w:color="auto" w:fill="auto"/>
            <w:noWrap/>
            <w:vAlign w:val="center"/>
            <w:hideMark/>
          </w:tcPr>
          <w:p w14:paraId="7435B6E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80 029 608,34</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BB6B2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81 000 000,00</w:t>
            </w:r>
          </w:p>
        </w:tc>
        <w:tc>
          <w:tcPr>
            <w:tcW w:w="236" w:type="dxa"/>
            <w:vAlign w:val="center"/>
            <w:hideMark/>
          </w:tcPr>
          <w:p w14:paraId="3AF7530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45AC0B2"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6A93B0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EF85B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D950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3F8C7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9F82A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08899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38572A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958" w:type="dxa"/>
            <w:tcBorders>
              <w:top w:val="single" w:sz="4" w:space="0" w:color="auto"/>
              <w:left w:val="single" w:sz="4" w:space="0" w:color="auto"/>
              <w:bottom w:val="nil"/>
              <w:right w:val="nil"/>
            </w:tcBorders>
            <w:shd w:val="clear" w:color="auto" w:fill="auto"/>
            <w:noWrap/>
            <w:vAlign w:val="center"/>
            <w:hideMark/>
          </w:tcPr>
          <w:p w14:paraId="618C904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88756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c>
          <w:tcPr>
            <w:tcW w:w="236" w:type="dxa"/>
            <w:vAlign w:val="center"/>
            <w:hideMark/>
          </w:tcPr>
          <w:p w14:paraId="2B13DE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9139B7"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89F4D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27767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9DD44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C7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B4C5FC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50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89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0362A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6F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c>
          <w:tcPr>
            <w:tcW w:w="236" w:type="dxa"/>
            <w:vAlign w:val="center"/>
            <w:hideMark/>
          </w:tcPr>
          <w:p w14:paraId="00A023F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0D9B7CD"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05FD9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082EB0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223ED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75C77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15A0A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617" w:type="dxa"/>
            <w:tcBorders>
              <w:top w:val="nil"/>
              <w:left w:val="single" w:sz="4" w:space="0" w:color="auto"/>
              <w:bottom w:val="nil"/>
              <w:right w:val="single" w:sz="4" w:space="0" w:color="auto"/>
            </w:tcBorders>
            <w:shd w:val="clear" w:color="auto" w:fill="auto"/>
            <w:noWrap/>
            <w:vAlign w:val="center"/>
            <w:hideMark/>
          </w:tcPr>
          <w:p w14:paraId="263FE1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7BAE30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958" w:type="dxa"/>
            <w:tcBorders>
              <w:top w:val="nil"/>
              <w:left w:val="single" w:sz="4" w:space="0" w:color="auto"/>
              <w:bottom w:val="nil"/>
              <w:right w:val="nil"/>
            </w:tcBorders>
            <w:shd w:val="clear" w:color="auto" w:fill="auto"/>
            <w:noWrap/>
            <w:vAlign w:val="center"/>
            <w:hideMark/>
          </w:tcPr>
          <w:p w14:paraId="647524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3287" w:type="dxa"/>
            <w:tcBorders>
              <w:top w:val="nil"/>
              <w:left w:val="single" w:sz="4" w:space="0" w:color="auto"/>
              <w:bottom w:val="nil"/>
              <w:right w:val="single" w:sz="4" w:space="0" w:color="auto"/>
            </w:tcBorders>
            <w:shd w:val="clear" w:color="auto" w:fill="auto"/>
            <w:noWrap/>
            <w:vAlign w:val="center"/>
            <w:hideMark/>
          </w:tcPr>
          <w:p w14:paraId="7CFCB5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c>
          <w:tcPr>
            <w:tcW w:w="236" w:type="dxa"/>
            <w:vAlign w:val="center"/>
            <w:hideMark/>
          </w:tcPr>
          <w:p w14:paraId="05DCC0B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8F25C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B6CD0F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89A8F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C8D22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97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7076A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393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AD0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5D12E8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E01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c>
          <w:tcPr>
            <w:tcW w:w="236" w:type="dxa"/>
            <w:vAlign w:val="center"/>
            <w:hideMark/>
          </w:tcPr>
          <w:p w14:paraId="6AE9B3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8E59A1C"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68A8F05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878" w:type="dxa"/>
            <w:tcBorders>
              <w:top w:val="nil"/>
              <w:left w:val="single" w:sz="4" w:space="0" w:color="auto"/>
              <w:bottom w:val="nil"/>
              <w:right w:val="nil"/>
            </w:tcBorders>
            <w:shd w:val="clear" w:color="auto" w:fill="auto"/>
            <w:noWrap/>
            <w:vAlign w:val="center"/>
            <w:hideMark/>
          </w:tcPr>
          <w:p w14:paraId="3418805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B012B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70004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06A6AE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07.1.00.07491</w:t>
            </w:r>
          </w:p>
        </w:tc>
        <w:tc>
          <w:tcPr>
            <w:tcW w:w="617" w:type="dxa"/>
            <w:tcBorders>
              <w:top w:val="nil"/>
              <w:left w:val="single" w:sz="4" w:space="0" w:color="auto"/>
              <w:bottom w:val="nil"/>
              <w:right w:val="single" w:sz="4" w:space="0" w:color="auto"/>
            </w:tcBorders>
            <w:shd w:val="clear" w:color="auto" w:fill="auto"/>
            <w:noWrap/>
            <w:vAlign w:val="center"/>
            <w:hideMark/>
          </w:tcPr>
          <w:p w14:paraId="438C9B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433A43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11 286 000,00</w:t>
            </w:r>
          </w:p>
        </w:tc>
        <w:tc>
          <w:tcPr>
            <w:tcW w:w="1958" w:type="dxa"/>
            <w:tcBorders>
              <w:top w:val="nil"/>
              <w:left w:val="single" w:sz="4" w:space="0" w:color="auto"/>
              <w:bottom w:val="nil"/>
              <w:right w:val="nil"/>
            </w:tcBorders>
            <w:shd w:val="clear" w:color="auto" w:fill="auto"/>
            <w:noWrap/>
            <w:vAlign w:val="center"/>
            <w:hideMark/>
          </w:tcPr>
          <w:p w14:paraId="4C2F1F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6CBFBB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A8419F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A30AE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B55FB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C9FAF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50A8D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0F312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08268A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9AA02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A1E645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11 236 000,00</w:t>
            </w:r>
          </w:p>
        </w:tc>
        <w:tc>
          <w:tcPr>
            <w:tcW w:w="1958" w:type="dxa"/>
            <w:tcBorders>
              <w:top w:val="single" w:sz="4" w:space="0" w:color="auto"/>
              <w:left w:val="single" w:sz="4" w:space="0" w:color="auto"/>
              <w:bottom w:val="nil"/>
              <w:right w:val="nil"/>
            </w:tcBorders>
            <w:shd w:val="clear" w:color="auto" w:fill="auto"/>
            <w:noWrap/>
            <w:vAlign w:val="center"/>
            <w:hideMark/>
          </w:tcPr>
          <w:p w14:paraId="1AFB25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FD21B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A6DC1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3AD39D5"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CE62D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nil"/>
              <w:right w:val="nil"/>
            </w:tcBorders>
            <w:shd w:val="clear" w:color="auto" w:fill="auto"/>
            <w:noWrap/>
            <w:vAlign w:val="center"/>
            <w:hideMark/>
          </w:tcPr>
          <w:p w14:paraId="6570B6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0249D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7B052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24B54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F0387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57E15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11 186 000,00</w:t>
            </w:r>
          </w:p>
        </w:tc>
        <w:tc>
          <w:tcPr>
            <w:tcW w:w="1958" w:type="dxa"/>
            <w:tcBorders>
              <w:top w:val="single" w:sz="4" w:space="0" w:color="auto"/>
              <w:left w:val="single" w:sz="4" w:space="0" w:color="auto"/>
              <w:bottom w:val="nil"/>
              <w:right w:val="nil"/>
            </w:tcBorders>
            <w:shd w:val="clear" w:color="auto" w:fill="auto"/>
            <w:noWrap/>
            <w:vAlign w:val="center"/>
            <w:hideMark/>
          </w:tcPr>
          <w:p w14:paraId="00FD29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B1E47A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3B0760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A1BE18"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7907A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878" w:type="dxa"/>
            <w:tcBorders>
              <w:top w:val="single" w:sz="4" w:space="0" w:color="auto"/>
              <w:left w:val="single" w:sz="4" w:space="0" w:color="auto"/>
              <w:bottom w:val="nil"/>
              <w:right w:val="nil"/>
            </w:tcBorders>
            <w:shd w:val="clear" w:color="auto" w:fill="auto"/>
            <w:noWrap/>
            <w:vAlign w:val="center"/>
            <w:hideMark/>
          </w:tcPr>
          <w:p w14:paraId="2CBA77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88347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F5792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4DA23F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469FC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0FEB6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958" w:type="dxa"/>
            <w:tcBorders>
              <w:top w:val="single" w:sz="4" w:space="0" w:color="auto"/>
              <w:left w:val="single" w:sz="4" w:space="0" w:color="auto"/>
              <w:bottom w:val="nil"/>
              <w:right w:val="nil"/>
            </w:tcBorders>
            <w:shd w:val="clear" w:color="auto" w:fill="auto"/>
            <w:noWrap/>
            <w:vAlign w:val="center"/>
            <w:hideMark/>
          </w:tcPr>
          <w:p w14:paraId="56BDA6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9915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FD1E74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C11BB6"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20686D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F70DF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82A890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6F8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C1794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0F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24B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C5406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E2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D5EB7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A0E426"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C5101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0AAF1E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B3FCD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9B560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1E3AEC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nil"/>
              <w:left w:val="single" w:sz="4" w:space="0" w:color="auto"/>
              <w:bottom w:val="nil"/>
              <w:right w:val="single" w:sz="4" w:space="0" w:color="auto"/>
            </w:tcBorders>
            <w:shd w:val="clear" w:color="auto" w:fill="auto"/>
            <w:noWrap/>
            <w:vAlign w:val="center"/>
            <w:hideMark/>
          </w:tcPr>
          <w:p w14:paraId="559524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55A7E7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958" w:type="dxa"/>
            <w:tcBorders>
              <w:top w:val="nil"/>
              <w:left w:val="single" w:sz="4" w:space="0" w:color="auto"/>
              <w:bottom w:val="nil"/>
              <w:right w:val="nil"/>
            </w:tcBorders>
            <w:shd w:val="clear" w:color="auto" w:fill="auto"/>
            <w:noWrap/>
            <w:vAlign w:val="center"/>
            <w:hideMark/>
          </w:tcPr>
          <w:p w14:paraId="257A2D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B4345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ECE7D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987ECD" w14:textId="77777777" w:rsidTr="005B43CA">
        <w:trPr>
          <w:trHeight w:val="115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15D39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079B0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768BF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2B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A03F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2B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E1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E9179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C76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695DE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7AC9086"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6B45781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31C8F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9CC354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A2494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87106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63156EF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84F03D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108 980 291,97</w:t>
            </w:r>
          </w:p>
        </w:tc>
        <w:tc>
          <w:tcPr>
            <w:tcW w:w="1958" w:type="dxa"/>
            <w:tcBorders>
              <w:top w:val="nil"/>
              <w:left w:val="single" w:sz="4" w:space="0" w:color="auto"/>
              <w:bottom w:val="nil"/>
              <w:right w:val="nil"/>
            </w:tcBorders>
            <w:shd w:val="clear" w:color="auto" w:fill="auto"/>
            <w:noWrap/>
            <w:vAlign w:val="center"/>
            <w:hideMark/>
          </w:tcPr>
          <w:p w14:paraId="1A52866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AFBD61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A51300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7B2D12"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32315A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A79B5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A2658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C21EC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4C8755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EE93E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50C339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710 785,00</w:t>
            </w:r>
          </w:p>
        </w:tc>
        <w:tc>
          <w:tcPr>
            <w:tcW w:w="1958" w:type="dxa"/>
            <w:tcBorders>
              <w:top w:val="single" w:sz="4" w:space="0" w:color="auto"/>
              <w:left w:val="single" w:sz="4" w:space="0" w:color="auto"/>
              <w:bottom w:val="nil"/>
              <w:right w:val="nil"/>
            </w:tcBorders>
            <w:shd w:val="clear" w:color="auto" w:fill="auto"/>
            <w:noWrap/>
            <w:vAlign w:val="center"/>
            <w:hideMark/>
          </w:tcPr>
          <w:p w14:paraId="5023DBA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AAD9D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16E2B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8033BF"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27CEF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DFF7A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D0484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F1A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2A804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117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33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710 785,00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1124B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28D6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52870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D37CC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04DFA8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7A910C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99C1C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50C7D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2B2997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75ABF0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602721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108 269 506,97</w:t>
            </w:r>
          </w:p>
        </w:tc>
        <w:tc>
          <w:tcPr>
            <w:tcW w:w="1958" w:type="dxa"/>
            <w:tcBorders>
              <w:top w:val="nil"/>
              <w:left w:val="single" w:sz="4" w:space="0" w:color="auto"/>
              <w:bottom w:val="nil"/>
              <w:right w:val="nil"/>
            </w:tcBorders>
            <w:shd w:val="clear" w:color="auto" w:fill="auto"/>
            <w:noWrap/>
            <w:vAlign w:val="center"/>
            <w:hideMark/>
          </w:tcPr>
          <w:p w14:paraId="582E1F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C6F637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84846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DC63C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765C4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62646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57DD7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A0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73EE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B0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6C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108 269 506,97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6E015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69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DDB8D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3ADB3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3ED268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878" w:type="dxa"/>
            <w:tcBorders>
              <w:top w:val="nil"/>
              <w:left w:val="single" w:sz="4" w:space="0" w:color="auto"/>
              <w:bottom w:val="nil"/>
              <w:right w:val="nil"/>
            </w:tcBorders>
            <w:shd w:val="clear" w:color="auto" w:fill="auto"/>
            <w:noWrap/>
            <w:vAlign w:val="center"/>
            <w:hideMark/>
          </w:tcPr>
          <w:p w14:paraId="3BECFE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DE040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F227E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196BC8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617" w:type="dxa"/>
            <w:tcBorders>
              <w:top w:val="nil"/>
              <w:left w:val="single" w:sz="4" w:space="0" w:color="auto"/>
              <w:bottom w:val="nil"/>
              <w:right w:val="single" w:sz="4" w:space="0" w:color="auto"/>
            </w:tcBorders>
            <w:shd w:val="clear" w:color="auto" w:fill="auto"/>
            <w:noWrap/>
            <w:vAlign w:val="center"/>
            <w:hideMark/>
          </w:tcPr>
          <w:p w14:paraId="56FE5D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75405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501 000,00</w:t>
            </w:r>
          </w:p>
        </w:tc>
        <w:tc>
          <w:tcPr>
            <w:tcW w:w="1958" w:type="dxa"/>
            <w:tcBorders>
              <w:top w:val="nil"/>
              <w:left w:val="single" w:sz="4" w:space="0" w:color="auto"/>
              <w:bottom w:val="nil"/>
              <w:right w:val="nil"/>
            </w:tcBorders>
            <w:shd w:val="clear" w:color="auto" w:fill="auto"/>
            <w:noWrap/>
            <w:vAlign w:val="center"/>
            <w:hideMark/>
          </w:tcPr>
          <w:p w14:paraId="6D5E42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775 000,00</w:t>
            </w:r>
          </w:p>
        </w:tc>
        <w:tc>
          <w:tcPr>
            <w:tcW w:w="3287" w:type="dxa"/>
            <w:tcBorders>
              <w:top w:val="nil"/>
              <w:left w:val="single" w:sz="4" w:space="0" w:color="auto"/>
              <w:bottom w:val="nil"/>
              <w:right w:val="single" w:sz="4" w:space="0" w:color="auto"/>
            </w:tcBorders>
            <w:shd w:val="clear" w:color="auto" w:fill="auto"/>
            <w:noWrap/>
            <w:vAlign w:val="center"/>
            <w:hideMark/>
          </w:tcPr>
          <w:p w14:paraId="541ED67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775 000,00</w:t>
            </w:r>
          </w:p>
        </w:tc>
        <w:tc>
          <w:tcPr>
            <w:tcW w:w="236" w:type="dxa"/>
            <w:vAlign w:val="center"/>
            <w:hideMark/>
          </w:tcPr>
          <w:p w14:paraId="3E16DD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01B83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2F8EE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2CF5D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83385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BA445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804AE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B9E2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44533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501 000,00</w:t>
            </w:r>
          </w:p>
        </w:tc>
        <w:tc>
          <w:tcPr>
            <w:tcW w:w="1958" w:type="dxa"/>
            <w:tcBorders>
              <w:top w:val="single" w:sz="4" w:space="0" w:color="auto"/>
              <w:left w:val="single" w:sz="4" w:space="0" w:color="auto"/>
              <w:bottom w:val="nil"/>
              <w:right w:val="nil"/>
            </w:tcBorders>
            <w:shd w:val="clear" w:color="auto" w:fill="auto"/>
            <w:noWrap/>
            <w:vAlign w:val="center"/>
            <w:hideMark/>
          </w:tcPr>
          <w:p w14:paraId="5DDEA5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18DDE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236" w:type="dxa"/>
            <w:vAlign w:val="center"/>
            <w:hideMark/>
          </w:tcPr>
          <w:p w14:paraId="7AA5B4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3366B6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7043D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8AC51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5B6C7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17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143F7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921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5A3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501 000,00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C5F5A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05A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236" w:type="dxa"/>
            <w:vAlign w:val="center"/>
            <w:hideMark/>
          </w:tcPr>
          <w:p w14:paraId="37CBDE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52EBFD"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9C2F99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47ED6E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AAA30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E22466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3F505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617" w:type="dxa"/>
            <w:tcBorders>
              <w:top w:val="nil"/>
              <w:left w:val="single" w:sz="4" w:space="0" w:color="auto"/>
              <w:bottom w:val="nil"/>
              <w:right w:val="single" w:sz="4" w:space="0" w:color="auto"/>
            </w:tcBorders>
            <w:shd w:val="clear" w:color="auto" w:fill="auto"/>
            <w:noWrap/>
            <w:vAlign w:val="center"/>
            <w:hideMark/>
          </w:tcPr>
          <w:p w14:paraId="59E9EF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E92817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499 000,00</w:t>
            </w:r>
          </w:p>
        </w:tc>
        <w:tc>
          <w:tcPr>
            <w:tcW w:w="1958" w:type="dxa"/>
            <w:tcBorders>
              <w:top w:val="nil"/>
              <w:left w:val="single" w:sz="4" w:space="0" w:color="auto"/>
              <w:bottom w:val="nil"/>
              <w:right w:val="nil"/>
            </w:tcBorders>
            <w:shd w:val="clear" w:color="auto" w:fill="auto"/>
            <w:noWrap/>
            <w:vAlign w:val="center"/>
            <w:hideMark/>
          </w:tcPr>
          <w:p w14:paraId="557E52E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287" w:type="dxa"/>
            <w:tcBorders>
              <w:top w:val="nil"/>
              <w:left w:val="single" w:sz="4" w:space="0" w:color="auto"/>
              <w:bottom w:val="nil"/>
              <w:right w:val="single" w:sz="4" w:space="0" w:color="auto"/>
            </w:tcBorders>
            <w:shd w:val="clear" w:color="auto" w:fill="auto"/>
            <w:noWrap/>
            <w:vAlign w:val="center"/>
            <w:hideMark/>
          </w:tcPr>
          <w:p w14:paraId="6A40490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36" w:type="dxa"/>
            <w:vAlign w:val="center"/>
            <w:hideMark/>
          </w:tcPr>
          <w:p w14:paraId="3F3F7A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3C8E8D"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6533FCE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67A52B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DC4BE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FC57F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46AC5D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D87140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218167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499 000,00</w:t>
            </w:r>
          </w:p>
        </w:tc>
        <w:tc>
          <w:tcPr>
            <w:tcW w:w="1958" w:type="dxa"/>
            <w:tcBorders>
              <w:top w:val="single" w:sz="4" w:space="0" w:color="auto"/>
              <w:left w:val="single" w:sz="4" w:space="0" w:color="auto"/>
              <w:bottom w:val="nil"/>
              <w:right w:val="nil"/>
            </w:tcBorders>
            <w:shd w:val="clear" w:color="auto" w:fill="auto"/>
            <w:noWrap/>
            <w:vAlign w:val="center"/>
            <w:hideMark/>
          </w:tcPr>
          <w:p w14:paraId="112225A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0C26E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36" w:type="dxa"/>
            <w:vAlign w:val="center"/>
            <w:hideMark/>
          </w:tcPr>
          <w:p w14:paraId="7B3D49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F84B7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335A4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BFC02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DFF81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E1E0F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255E7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4A731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D2767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499 000,00</w:t>
            </w:r>
          </w:p>
        </w:tc>
        <w:tc>
          <w:tcPr>
            <w:tcW w:w="1958" w:type="dxa"/>
            <w:tcBorders>
              <w:top w:val="single" w:sz="4" w:space="0" w:color="auto"/>
              <w:left w:val="single" w:sz="4" w:space="0" w:color="auto"/>
              <w:bottom w:val="nil"/>
              <w:right w:val="nil"/>
            </w:tcBorders>
            <w:shd w:val="clear" w:color="auto" w:fill="auto"/>
            <w:noWrap/>
            <w:vAlign w:val="center"/>
            <w:hideMark/>
          </w:tcPr>
          <w:p w14:paraId="1BCB77D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7C083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36" w:type="dxa"/>
            <w:vAlign w:val="center"/>
            <w:hideMark/>
          </w:tcPr>
          <w:p w14:paraId="5F71CD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90E66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F72CA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1BF12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A29D3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EB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5DAD6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65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0855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499 000,00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4F796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5BB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36" w:type="dxa"/>
            <w:vAlign w:val="center"/>
            <w:hideMark/>
          </w:tcPr>
          <w:p w14:paraId="0AABF2D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2D4D0B1"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EE38FE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6B154BC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B088D4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220FB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464E80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617" w:type="dxa"/>
            <w:tcBorders>
              <w:top w:val="nil"/>
              <w:left w:val="single" w:sz="4" w:space="0" w:color="auto"/>
              <w:bottom w:val="nil"/>
              <w:right w:val="single" w:sz="4" w:space="0" w:color="auto"/>
            </w:tcBorders>
            <w:shd w:val="clear" w:color="auto" w:fill="auto"/>
            <w:noWrap/>
            <w:vAlign w:val="center"/>
            <w:hideMark/>
          </w:tcPr>
          <w:p w14:paraId="4C9D9C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57BCD1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7 500,00</w:t>
            </w:r>
          </w:p>
        </w:tc>
        <w:tc>
          <w:tcPr>
            <w:tcW w:w="1958" w:type="dxa"/>
            <w:tcBorders>
              <w:top w:val="nil"/>
              <w:left w:val="single" w:sz="4" w:space="0" w:color="auto"/>
              <w:bottom w:val="nil"/>
              <w:right w:val="nil"/>
            </w:tcBorders>
            <w:shd w:val="clear" w:color="auto" w:fill="auto"/>
            <w:noWrap/>
            <w:vAlign w:val="center"/>
            <w:hideMark/>
          </w:tcPr>
          <w:p w14:paraId="0977FE8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B6BDDE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42CB9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0DDF7A"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4956FFC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29A02BB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0BA20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F7586A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ABCAC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32761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CD482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7 500,00</w:t>
            </w:r>
          </w:p>
        </w:tc>
        <w:tc>
          <w:tcPr>
            <w:tcW w:w="1958" w:type="dxa"/>
            <w:tcBorders>
              <w:top w:val="single" w:sz="4" w:space="0" w:color="auto"/>
              <w:left w:val="single" w:sz="4" w:space="0" w:color="auto"/>
              <w:bottom w:val="nil"/>
              <w:right w:val="nil"/>
            </w:tcBorders>
            <w:shd w:val="clear" w:color="auto" w:fill="auto"/>
            <w:noWrap/>
            <w:vAlign w:val="center"/>
            <w:hideMark/>
          </w:tcPr>
          <w:p w14:paraId="2654DC7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09A06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FE674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21CF4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A432F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E87D5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C14E7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90BD9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6AEEB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9A0E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4390F0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7 500,00</w:t>
            </w:r>
          </w:p>
        </w:tc>
        <w:tc>
          <w:tcPr>
            <w:tcW w:w="1958" w:type="dxa"/>
            <w:tcBorders>
              <w:top w:val="single" w:sz="4" w:space="0" w:color="auto"/>
              <w:left w:val="single" w:sz="4" w:space="0" w:color="auto"/>
              <w:bottom w:val="nil"/>
              <w:right w:val="nil"/>
            </w:tcBorders>
            <w:shd w:val="clear" w:color="auto" w:fill="auto"/>
            <w:noWrap/>
            <w:vAlign w:val="center"/>
            <w:hideMark/>
          </w:tcPr>
          <w:p w14:paraId="5C0231B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B3B3A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A4744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BB71D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B18AB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C786B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2BC10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3F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6A370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C50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93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5521BF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96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68AFA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A81663"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E0AB41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5BABF40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EBCAA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6F125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C2C44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494262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2BE258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4 934 000,00</w:t>
            </w:r>
          </w:p>
        </w:tc>
        <w:tc>
          <w:tcPr>
            <w:tcW w:w="1958" w:type="dxa"/>
            <w:tcBorders>
              <w:top w:val="nil"/>
              <w:left w:val="single" w:sz="4" w:space="0" w:color="auto"/>
              <w:bottom w:val="nil"/>
              <w:right w:val="nil"/>
            </w:tcBorders>
            <w:shd w:val="clear" w:color="auto" w:fill="auto"/>
            <w:noWrap/>
            <w:vAlign w:val="center"/>
            <w:hideMark/>
          </w:tcPr>
          <w:p w14:paraId="23B3891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99DE17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8DE491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79205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056F8BA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234CC4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31A927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D71D0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25800C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521F8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3569B5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4 934 000,00</w:t>
            </w:r>
          </w:p>
        </w:tc>
        <w:tc>
          <w:tcPr>
            <w:tcW w:w="1958" w:type="dxa"/>
            <w:tcBorders>
              <w:top w:val="single" w:sz="4" w:space="0" w:color="auto"/>
              <w:left w:val="single" w:sz="4" w:space="0" w:color="auto"/>
              <w:bottom w:val="nil"/>
              <w:right w:val="nil"/>
            </w:tcBorders>
            <w:shd w:val="clear" w:color="auto" w:fill="auto"/>
            <w:noWrap/>
            <w:vAlign w:val="center"/>
            <w:hideMark/>
          </w:tcPr>
          <w:p w14:paraId="3C9363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D4DC3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B4829D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67C53E"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63DAE5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5FB574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F30D9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018D7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40EC6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5F50B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4C7899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4 934 000,00</w:t>
            </w:r>
          </w:p>
        </w:tc>
        <w:tc>
          <w:tcPr>
            <w:tcW w:w="1958" w:type="dxa"/>
            <w:tcBorders>
              <w:top w:val="single" w:sz="4" w:space="0" w:color="auto"/>
              <w:left w:val="single" w:sz="4" w:space="0" w:color="auto"/>
              <w:bottom w:val="nil"/>
              <w:right w:val="nil"/>
            </w:tcBorders>
            <w:shd w:val="clear" w:color="auto" w:fill="auto"/>
            <w:noWrap/>
            <w:vAlign w:val="center"/>
            <w:hideMark/>
          </w:tcPr>
          <w:p w14:paraId="05F5459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D7B510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EE0429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A5FE5B"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406B7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0B8FE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41530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34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87E58F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79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F328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4 934 000,00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7F214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7E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60E036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9A3E53"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251BC4C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878" w:type="dxa"/>
            <w:tcBorders>
              <w:top w:val="nil"/>
              <w:left w:val="single" w:sz="4" w:space="0" w:color="auto"/>
              <w:bottom w:val="nil"/>
              <w:right w:val="nil"/>
            </w:tcBorders>
            <w:shd w:val="clear" w:color="auto" w:fill="auto"/>
            <w:noWrap/>
            <w:vAlign w:val="center"/>
            <w:hideMark/>
          </w:tcPr>
          <w:p w14:paraId="35589FF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3FEB8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E018F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1CDDFE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B80D49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868B49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7 995 911,31</w:t>
            </w:r>
          </w:p>
        </w:tc>
        <w:tc>
          <w:tcPr>
            <w:tcW w:w="1958" w:type="dxa"/>
            <w:tcBorders>
              <w:top w:val="nil"/>
              <w:left w:val="single" w:sz="4" w:space="0" w:color="auto"/>
              <w:bottom w:val="nil"/>
              <w:right w:val="nil"/>
            </w:tcBorders>
            <w:shd w:val="clear" w:color="auto" w:fill="auto"/>
            <w:noWrap/>
            <w:vAlign w:val="center"/>
            <w:hideMark/>
          </w:tcPr>
          <w:p w14:paraId="13E4075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681 240,00</w:t>
            </w:r>
          </w:p>
        </w:tc>
        <w:tc>
          <w:tcPr>
            <w:tcW w:w="3287" w:type="dxa"/>
            <w:tcBorders>
              <w:top w:val="nil"/>
              <w:left w:val="single" w:sz="4" w:space="0" w:color="auto"/>
              <w:bottom w:val="nil"/>
              <w:right w:val="single" w:sz="4" w:space="0" w:color="auto"/>
            </w:tcBorders>
            <w:shd w:val="clear" w:color="auto" w:fill="auto"/>
            <w:noWrap/>
            <w:vAlign w:val="center"/>
            <w:hideMark/>
          </w:tcPr>
          <w:p w14:paraId="2DFAD80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4 520 800,00</w:t>
            </w:r>
          </w:p>
        </w:tc>
        <w:tc>
          <w:tcPr>
            <w:tcW w:w="236" w:type="dxa"/>
            <w:vAlign w:val="center"/>
            <w:hideMark/>
          </w:tcPr>
          <w:p w14:paraId="0B3E06D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4F5FA7"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955E18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EB9B6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5A22B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740B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03D72B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0A933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6205C3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7 995 911,31</w:t>
            </w:r>
          </w:p>
        </w:tc>
        <w:tc>
          <w:tcPr>
            <w:tcW w:w="1958" w:type="dxa"/>
            <w:tcBorders>
              <w:top w:val="single" w:sz="4" w:space="0" w:color="auto"/>
              <w:left w:val="single" w:sz="4" w:space="0" w:color="auto"/>
              <w:bottom w:val="nil"/>
              <w:right w:val="nil"/>
            </w:tcBorders>
            <w:shd w:val="clear" w:color="auto" w:fill="auto"/>
            <w:noWrap/>
            <w:vAlign w:val="center"/>
            <w:hideMark/>
          </w:tcPr>
          <w:p w14:paraId="427DAF5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681 240,00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ABBCF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4 520 800,00</w:t>
            </w:r>
          </w:p>
        </w:tc>
        <w:tc>
          <w:tcPr>
            <w:tcW w:w="236" w:type="dxa"/>
            <w:vAlign w:val="center"/>
            <w:hideMark/>
          </w:tcPr>
          <w:p w14:paraId="421D04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C2A67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61588A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332903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784B1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8A06B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4D47DA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8A755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688C6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7 330 911,31</w:t>
            </w:r>
          </w:p>
        </w:tc>
        <w:tc>
          <w:tcPr>
            <w:tcW w:w="1958" w:type="dxa"/>
            <w:tcBorders>
              <w:top w:val="single" w:sz="4" w:space="0" w:color="auto"/>
              <w:left w:val="single" w:sz="4" w:space="0" w:color="auto"/>
              <w:bottom w:val="nil"/>
              <w:right w:val="nil"/>
            </w:tcBorders>
            <w:shd w:val="clear" w:color="auto" w:fill="auto"/>
            <w:noWrap/>
            <w:vAlign w:val="center"/>
            <w:hideMark/>
          </w:tcPr>
          <w:p w14:paraId="684081F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136 240,00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DC7B1F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3 975 800,00</w:t>
            </w:r>
          </w:p>
        </w:tc>
        <w:tc>
          <w:tcPr>
            <w:tcW w:w="236" w:type="dxa"/>
            <w:vAlign w:val="center"/>
            <w:hideMark/>
          </w:tcPr>
          <w:p w14:paraId="4103D9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75E137"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5796DF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78" w:type="dxa"/>
            <w:tcBorders>
              <w:top w:val="single" w:sz="4" w:space="0" w:color="auto"/>
              <w:left w:val="single" w:sz="4" w:space="0" w:color="auto"/>
              <w:bottom w:val="nil"/>
              <w:right w:val="nil"/>
            </w:tcBorders>
            <w:shd w:val="clear" w:color="auto" w:fill="auto"/>
            <w:noWrap/>
            <w:vAlign w:val="center"/>
            <w:hideMark/>
          </w:tcPr>
          <w:p w14:paraId="1E7D4A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798E3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F525E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600F9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07.1.00.07790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E6F52A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FC387C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7 067 190,31</w:t>
            </w:r>
          </w:p>
        </w:tc>
        <w:tc>
          <w:tcPr>
            <w:tcW w:w="1958" w:type="dxa"/>
            <w:tcBorders>
              <w:top w:val="single" w:sz="4" w:space="0" w:color="auto"/>
              <w:left w:val="single" w:sz="4" w:space="0" w:color="auto"/>
              <w:bottom w:val="nil"/>
              <w:right w:val="nil"/>
            </w:tcBorders>
            <w:shd w:val="clear" w:color="auto" w:fill="auto"/>
            <w:noWrap/>
            <w:vAlign w:val="center"/>
            <w:hideMark/>
          </w:tcPr>
          <w:p w14:paraId="6B3C70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136 240,00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8C7DE1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3 975 800,00</w:t>
            </w:r>
          </w:p>
        </w:tc>
        <w:tc>
          <w:tcPr>
            <w:tcW w:w="236" w:type="dxa"/>
            <w:vAlign w:val="center"/>
            <w:hideMark/>
          </w:tcPr>
          <w:p w14:paraId="769F47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DC6C41"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604DE2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D00B5">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26E437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444</w:t>
            </w:r>
          </w:p>
        </w:tc>
        <w:tc>
          <w:tcPr>
            <w:tcW w:w="716" w:type="dxa"/>
            <w:tcBorders>
              <w:top w:val="single" w:sz="4" w:space="0" w:color="auto"/>
              <w:left w:val="single" w:sz="4" w:space="0" w:color="auto"/>
              <w:bottom w:val="nil"/>
              <w:right w:val="nil"/>
            </w:tcBorders>
            <w:shd w:val="clear" w:color="auto" w:fill="auto"/>
            <w:noWrap/>
            <w:vAlign w:val="center"/>
            <w:hideMark/>
          </w:tcPr>
          <w:p w14:paraId="1C267C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B8397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52539D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CBE32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B58B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958" w:type="dxa"/>
            <w:tcBorders>
              <w:top w:val="single" w:sz="4" w:space="0" w:color="auto"/>
              <w:left w:val="single" w:sz="4" w:space="0" w:color="auto"/>
              <w:bottom w:val="nil"/>
              <w:right w:val="nil"/>
            </w:tcBorders>
            <w:shd w:val="clear" w:color="auto" w:fill="auto"/>
            <w:noWrap/>
            <w:vAlign w:val="center"/>
            <w:hideMark/>
          </w:tcPr>
          <w:p w14:paraId="6AC653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571A8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c>
          <w:tcPr>
            <w:tcW w:w="236" w:type="dxa"/>
            <w:vAlign w:val="center"/>
            <w:hideMark/>
          </w:tcPr>
          <w:p w14:paraId="0464ECC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1E8EA9"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931CAE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64229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3410F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945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2F5B4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41C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5C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C4C50C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2B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c>
          <w:tcPr>
            <w:tcW w:w="236" w:type="dxa"/>
            <w:vAlign w:val="center"/>
            <w:hideMark/>
          </w:tcPr>
          <w:p w14:paraId="4860D0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6CC9BD"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053B41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663100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0F095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893A2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42D9E6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nil"/>
              <w:left w:val="single" w:sz="4" w:space="0" w:color="auto"/>
              <w:bottom w:val="nil"/>
              <w:right w:val="single" w:sz="4" w:space="0" w:color="auto"/>
            </w:tcBorders>
            <w:shd w:val="clear" w:color="auto" w:fill="auto"/>
            <w:noWrap/>
            <w:vAlign w:val="center"/>
            <w:hideMark/>
          </w:tcPr>
          <w:p w14:paraId="3C5F03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242776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958" w:type="dxa"/>
            <w:tcBorders>
              <w:top w:val="nil"/>
              <w:left w:val="single" w:sz="4" w:space="0" w:color="auto"/>
              <w:bottom w:val="nil"/>
              <w:right w:val="nil"/>
            </w:tcBorders>
            <w:shd w:val="clear" w:color="auto" w:fill="auto"/>
            <w:noWrap/>
            <w:vAlign w:val="center"/>
            <w:hideMark/>
          </w:tcPr>
          <w:p w14:paraId="18E751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3287" w:type="dxa"/>
            <w:tcBorders>
              <w:top w:val="nil"/>
              <w:left w:val="single" w:sz="4" w:space="0" w:color="auto"/>
              <w:bottom w:val="nil"/>
              <w:right w:val="single" w:sz="4" w:space="0" w:color="auto"/>
            </w:tcBorders>
            <w:shd w:val="clear" w:color="auto" w:fill="auto"/>
            <w:noWrap/>
            <w:vAlign w:val="center"/>
            <w:hideMark/>
          </w:tcPr>
          <w:p w14:paraId="7D20BC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6BDFEBF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A83A6A"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0840B2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4AC0F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7D722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CB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7F5B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62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FDED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755BB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90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000A63E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2F2DC5"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5D5BA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63660D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D26A4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E93AE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728B57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nil"/>
              <w:left w:val="single" w:sz="4" w:space="0" w:color="auto"/>
              <w:bottom w:val="nil"/>
              <w:right w:val="single" w:sz="4" w:space="0" w:color="auto"/>
            </w:tcBorders>
            <w:shd w:val="clear" w:color="auto" w:fill="auto"/>
            <w:noWrap/>
            <w:vAlign w:val="center"/>
            <w:hideMark/>
          </w:tcPr>
          <w:p w14:paraId="669DBA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4BFBA7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958" w:type="dxa"/>
            <w:tcBorders>
              <w:top w:val="nil"/>
              <w:left w:val="single" w:sz="4" w:space="0" w:color="auto"/>
              <w:bottom w:val="nil"/>
              <w:right w:val="nil"/>
            </w:tcBorders>
            <w:shd w:val="clear" w:color="auto" w:fill="auto"/>
            <w:noWrap/>
            <w:vAlign w:val="center"/>
            <w:hideMark/>
          </w:tcPr>
          <w:p w14:paraId="105066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788E7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A248C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CFA09C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7FBB0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DB06D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453B0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10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355C7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EC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91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A76BBE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FD3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1E5EE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E7AB44"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7F56A44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9E961C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959FB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C0775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6544C6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1A845E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33CBD3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263 721,00</w:t>
            </w:r>
          </w:p>
        </w:tc>
        <w:tc>
          <w:tcPr>
            <w:tcW w:w="1958" w:type="dxa"/>
            <w:tcBorders>
              <w:top w:val="nil"/>
              <w:left w:val="single" w:sz="4" w:space="0" w:color="auto"/>
              <w:bottom w:val="nil"/>
              <w:right w:val="nil"/>
            </w:tcBorders>
            <w:shd w:val="clear" w:color="auto" w:fill="auto"/>
            <w:noWrap/>
            <w:vAlign w:val="center"/>
            <w:hideMark/>
          </w:tcPr>
          <w:p w14:paraId="2C34C9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019219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F29B3E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9DA088A"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BA22AF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375728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5C1A5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10797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6B3F22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00F75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C2B49D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263 721,00</w:t>
            </w:r>
          </w:p>
        </w:tc>
        <w:tc>
          <w:tcPr>
            <w:tcW w:w="1958" w:type="dxa"/>
            <w:tcBorders>
              <w:top w:val="single" w:sz="4" w:space="0" w:color="auto"/>
              <w:left w:val="single" w:sz="4" w:space="0" w:color="auto"/>
              <w:bottom w:val="nil"/>
              <w:right w:val="nil"/>
            </w:tcBorders>
            <w:shd w:val="clear" w:color="auto" w:fill="auto"/>
            <w:noWrap/>
            <w:vAlign w:val="center"/>
            <w:hideMark/>
          </w:tcPr>
          <w:p w14:paraId="43BC30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59584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4130C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B7170A"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C8658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90D1C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71CE6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275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B3FCA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FB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417F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263 721,00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C29279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AE3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38920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8A528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0FBA91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Подпрограмма "Выявление и поддержка одаренных детей и </w:t>
            </w:r>
            <w:r w:rsidRPr="000D00B5">
              <w:rPr>
                <w:rFonts w:ascii="Times New Roman" w:eastAsia="Times New Roman" w:hAnsi="Times New Roman" w:cs="Times New Roman"/>
                <w:b/>
                <w:bCs/>
                <w:sz w:val="20"/>
                <w:szCs w:val="20"/>
                <w:lang w:eastAsia="ru-RU"/>
              </w:rPr>
              <w:lastRenderedPageBreak/>
              <w:t>талантливой молодежи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11926B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444</w:t>
            </w:r>
          </w:p>
        </w:tc>
        <w:tc>
          <w:tcPr>
            <w:tcW w:w="716" w:type="dxa"/>
            <w:tcBorders>
              <w:top w:val="nil"/>
              <w:left w:val="single" w:sz="4" w:space="0" w:color="auto"/>
              <w:bottom w:val="nil"/>
              <w:right w:val="nil"/>
            </w:tcBorders>
            <w:shd w:val="clear" w:color="auto" w:fill="auto"/>
            <w:noWrap/>
            <w:vAlign w:val="center"/>
            <w:hideMark/>
          </w:tcPr>
          <w:p w14:paraId="392AB57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681AB2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278F74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617" w:type="dxa"/>
            <w:tcBorders>
              <w:top w:val="nil"/>
              <w:left w:val="single" w:sz="4" w:space="0" w:color="auto"/>
              <w:bottom w:val="nil"/>
              <w:right w:val="single" w:sz="4" w:space="0" w:color="auto"/>
            </w:tcBorders>
            <w:shd w:val="clear" w:color="auto" w:fill="auto"/>
            <w:noWrap/>
            <w:vAlign w:val="center"/>
            <w:hideMark/>
          </w:tcPr>
          <w:p w14:paraId="45712B3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194E09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293 035,70</w:t>
            </w:r>
          </w:p>
        </w:tc>
        <w:tc>
          <w:tcPr>
            <w:tcW w:w="1958" w:type="dxa"/>
            <w:tcBorders>
              <w:top w:val="nil"/>
              <w:left w:val="single" w:sz="4" w:space="0" w:color="auto"/>
              <w:bottom w:val="nil"/>
              <w:right w:val="nil"/>
            </w:tcBorders>
            <w:shd w:val="clear" w:color="auto" w:fill="auto"/>
            <w:noWrap/>
            <w:vAlign w:val="center"/>
            <w:hideMark/>
          </w:tcPr>
          <w:p w14:paraId="6778A60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3287" w:type="dxa"/>
            <w:tcBorders>
              <w:top w:val="nil"/>
              <w:left w:val="single" w:sz="4" w:space="0" w:color="auto"/>
              <w:bottom w:val="nil"/>
              <w:right w:val="single" w:sz="4" w:space="0" w:color="auto"/>
            </w:tcBorders>
            <w:shd w:val="clear" w:color="auto" w:fill="auto"/>
            <w:noWrap/>
            <w:vAlign w:val="center"/>
            <w:hideMark/>
          </w:tcPr>
          <w:p w14:paraId="1A85EB4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236" w:type="dxa"/>
            <w:vAlign w:val="center"/>
            <w:hideMark/>
          </w:tcPr>
          <w:p w14:paraId="1E9EE37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B1DE634"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658D0B9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6F0368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0CF57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D4B2F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85F325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719FF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B5992D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293 035,70</w:t>
            </w:r>
          </w:p>
        </w:tc>
        <w:tc>
          <w:tcPr>
            <w:tcW w:w="1958" w:type="dxa"/>
            <w:tcBorders>
              <w:top w:val="single" w:sz="4" w:space="0" w:color="auto"/>
              <w:left w:val="single" w:sz="4" w:space="0" w:color="auto"/>
              <w:bottom w:val="nil"/>
              <w:right w:val="nil"/>
            </w:tcBorders>
            <w:shd w:val="clear" w:color="auto" w:fill="auto"/>
            <w:noWrap/>
            <w:vAlign w:val="center"/>
            <w:hideMark/>
          </w:tcPr>
          <w:p w14:paraId="666275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A54E3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236" w:type="dxa"/>
            <w:vAlign w:val="center"/>
            <w:hideMark/>
          </w:tcPr>
          <w:p w14:paraId="5596F4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422562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5150A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351A6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E64CC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C0FF5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B52FD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9C74C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DD1FA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958" w:type="dxa"/>
            <w:tcBorders>
              <w:top w:val="single" w:sz="4" w:space="0" w:color="auto"/>
              <w:left w:val="single" w:sz="4" w:space="0" w:color="auto"/>
              <w:bottom w:val="nil"/>
              <w:right w:val="nil"/>
            </w:tcBorders>
            <w:shd w:val="clear" w:color="auto" w:fill="auto"/>
            <w:noWrap/>
            <w:vAlign w:val="center"/>
            <w:hideMark/>
          </w:tcPr>
          <w:p w14:paraId="5B930C5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4C53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236" w:type="dxa"/>
            <w:vAlign w:val="center"/>
            <w:hideMark/>
          </w:tcPr>
          <w:p w14:paraId="122081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3DD83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44EB9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B2F66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4755D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33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4C9C5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92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985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D04A3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C8B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236" w:type="dxa"/>
            <w:vAlign w:val="center"/>
            <w:hideMark/>
          </w:tcPr>
          <w:p w14:paraId="7D3FC38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2C44B0"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99C36F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proofErr w:type="spellStart"/>
            <w:r w:rsidRPr="000D00B5">
              <w:rPr>
                <w:rFonts w:ascii="Times New Roman" w:eastAsia="Times New Roman" w:hAnsi="Times New Roman" w:cs="Times New Roman"/>
                <w:b/>
                <w:bCs/>
                <w:sz w:val="20"/>
                <w:szCs w:val="20"/>
                <w:lang w:eastAsia="ru-RU"/>
              </w:rPr>
              <w:t>Подпрограмма"Развитие</w:t>
            </w:r>
            <w:proofErr w:type="spellEnd"/>
            <w:r w:rsidRPr="000D00B5">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878" w:type="dxa"/>
            <w:tcBorders>
              <w:top w:val="nil"/>
              <w:left w:val="single" w:sz="4" w:space="0" w:color="auto"/>
              <w:bottom w:val="nil"/>
              <w:right w:val="nil"/>
            </w:tcBorders>
            <w:shd w:val="clear" w:color="auto" w:fill="auto"/>
            <w:noWrap/>
            <w:vAlign w:val="center"/>
            <w:hideMark/>
          </w:tcPr>
          <w:p w14:paraId="28F5165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D66F0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1228A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351D73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07.3.00.00000</w:t>
            </w:r>
          </w:p>
        </w:tc>
        <w:tc>
          <w:tcPr>
            <w:tcW w:w="617" w:type="dxa"/>
            <w:tcBorders>
              <w:top w:val="nil"/>
              <w:left w:val="single" w:sz="4" w:space="0" w:color="auto"/>
              <w:bottom w:val="nil"/>
              <w:right w:val="single" w:sz="4" w:space="0" w:color="auto"/>
            </w:tcBorders>
            <w:shd w:val="clear" w:color="auto" w:fill="auto"/>
            <w:noWrap/>
            <w:vAlign w:val="center"/>
            <w:hideMark/>
          </w:tcPr>
          <w:p w14:paraId="45E55B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AEF7C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371 964,30</w:t>
            </w:r>
          </w:p>
        </w:tc>
        <w:tc>
          <w:tcPr>
            <w:tcW w:w="1958" w:type="dxa"/>
            <w:tcBorders>
              <w:top w:val="nil"/>
              <w:left w:val="single" w:sz="4" w:space="0" w:color="auto"/>
              <w:bottom w:val="nil"/>
              <w:right w:val="nil"/>
            </w:tcBorders>
            <w:shd w:val="clear" w:color="auto" w:fill="auto"/>
            <w:noWrap/>
            <w:vAlign w:val="center"/>
            <w:hideMark/>
          </w:tcPr>
          <w:p w14:paraId="208AA8D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3287" w:type="dxa"/>
            <w:tcBorders>
              <w:top w:val="nil"/>
              <w:left w:val="single" w:sz="4" w:space="0" w:color="auto"/>
              <w:bottom w:val="nil"/>
              <w:right w:val="single" w:sz="4" w:space="0" w:color="auto"/>
            </w:tcBorders>
            <w:shd w:val="clear" w:color="auto" w:fill="auto"/>
            <w:noWrap/>
            <w:vAlign w:val="center"/>
            <w:hideMark/>
          </w:tcPr>
          <w:p w14:paraId="027BCB4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236" w:type="dxa"/>
            <w:vAlign w:val="center"/>
            <w:hideMark/>
          </w:tcPr>
          <w:p w14:paraId="6231F2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4A1ACCC"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A53EF6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5114FA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CCC42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3283CF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29B7014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CB8FA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F6274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371 964,30</w:t>
            </w:r>
          </w:p>
        </w:tc>
        <w:tc>
          <w:tcPr>
            <w:tcW w:w="1958" w:type="dxa"/>
            <w:tcBorders>
              <w:top w:val="single" w:sz="4" w:space="0" w:color="auto"/>
              <w:left w:val="single" w:sz="4" w:space="0" w:color="auto"/>
              <w:bottom w:val="nil"/>
              <w:right w:val="nil"/>
            </w:tcBorders>
            <w:shd w:val="clear" w:color="auto" w:fill="auto"/>
            <w:noWrap/>
            <w:vAlign w:val="center"/>
            <w:hideMark/>
          </w:tcPr>
          <w:p w14:paraId="4F0BF41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A0D60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236" w:type="dxa"/>
            <w:vAlign w:val="center"/>
            <w:hideMark/>
          </w:tcPr>
          <w:p w14:paraId="6D3E93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79818C"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96EDA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CBFBE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2F19D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2E36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nil"/>
              <w:right w:val="nil"/>
            </w:tcBorders>
            <w:shd w:val="clear" w:color="auto" w:fill="auto"/>
            <w:noWrap/>
            <w:vAlign w:val="center"/>
            <w:hideMark/>
          </w:tcPr>
          <w:p w14:paraId="19FB02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DA219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EC503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958" w:type="dxa"/>
            <w:tcBorders>
              <w:top w:val="single" w:sz="4" w:space="0" w:color="auto"/>
              <w:left w:val="single" w:sz="4" w:space="0" w:color="auto"/>
              <w:bottom w:val="nil"/>
              <w:right w:val="nil"/>
            </w:tcBorders>
            <w:shd w:val="clear" w:color="auto" w:fill="auto"/>
            <w:noWrap/>
            <w:vAlign w:val="center"/>
            <w:hideMark/>
          </w:tcPr>
          <w:p w14:paraId="47179B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FA918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52318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6EBBCB"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66BC51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F7570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7641A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684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5F1EB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4B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C08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82171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65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E410B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B01F43"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327526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66913C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CD235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74D23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454D6C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nil"/>
              <w:left w:val="single" w:sz="4" w:space="0" w:color="auto"/>
              <w:bottom w:val="nil"/>
              <w:right w:val="single" w:sz="4" w:space="0" w:color="auto"/>
            </w:tcBorders>
            <w:shd w:val="clear" w:color="auto" w:fill="auto"/>
            <w:noWrap/>
            <w:vAlign w:val="center"/>
            <w:hideMark/>
          </w:tcPr>
          <w:p w14:paraId="463B90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761E9C2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261 964,30</w:t>
            </w:r>
          </w:p>
        </w:tc>
        <w:tc>
          <w:tcPr>
            <w:tcW w:w="1958" w:type="dxa"/>
            <w:tcBorders>
              <w:top w:val="nil"/>
              <w:left w:val="single" w:sz="4" w:space="0" w:color="auto"/>
              <w:bottom w:val="nil"/>
              <w:right w:val="nil"/>
            </w:tcBorders>
            <w:shd w:val="clear" w:color="auto" w:fill="auto"/>
            <w:noWrap/>
            <w:vAlign w:val="center"/>
            <w:hideMark/>
          </w:tcPr>
          <w:p w14:paraId="0F593F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3287" w:type="dxa"/>
            <w:tcBorders>
              <w:top w:val="nil"/>
              <w:left w:val="single" w:sz="4" w:space="0" w:color="auto"/>
              <w:bottom w:val="nil"/>
              <w:right w:val="single" w:sz="4" w:space="0" w:color="auto"/>
            </w:tcBorders>
            <w:shd w:val="clear" w:color="auto" w:fill="auto"/>
            <w:noWrap/>
            <w:vAlign w:val="center"/>
            <w:hideMark/>
          </w:tcPr>
          <w:p w14:paraId="6DE659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236" w:type="dxa"/>
            <w:vAlign w:val="center"/>
            <w:hideMark/>
          </w:tcPr>
          <w:p w14:paraId="38F27CF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BDF097"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4AC34E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D75E9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93F7F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44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E5DC1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D6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98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261 964,30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95B33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7D6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236" w:type="dxa"/>
            <w:vAlign w:val="center"/>
            <w:hideMark/>
          </w:tcPr>
          <w:p w14:paraId="1F0CD11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BDA126"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6C3A2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6A308F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3EDD5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614E9F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nil"/>
              <w:left w:val="single" w:sz="4" w:space="0" w:color="auto"/>
              <w:bottom w:val="nil"/>
              <w:right w:val="nil"/>
            </w:tcBorders>
            <w:shd w:val="clear" w:color="auto" w:fill="auto"/>
            <w:noWrap/>
            <w:vAlign w:val="center"/>
            <w:hideMark/>
          </w:tcPr>
          <w:p w14:paraId="5B605F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nil"/>
              <w:left w:val="single" w:sz="4" w:space="0" w:color="auto"/>
              <w:bottom w:val="nil"/>
              <w:right w:val="single" w:sz="4" w:space="0" w:color="auto"/>
            </w:tcBorders>
            <w:shd w:val="clear" w:color="auto" w:fill="auto"/>
            <w:noWrap/>
            <w:vAlign w:val="center"/>
            <w:hideMark/>
          </w:tcPr>
          <w:p w14:paraId="1B4DE8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16DBC20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958" w:type="dxa"/>
            <w:tcBorders>
              <w:top w:val="nil"/>
              <w:left w:val="single" w:sz="4" w:space="0" w:color="auto"/>
              <w:bottom w:val="nil"/>
              <w:right w:val="nil"/>
            </w:tcBorders>
            <w:shd w:val="clear" w:color="auto" w:fill="auto"/>
            <w:noWrap/>
            <w:vAlign w:val="center"/>
            <w:hideMark/>
          </w:tcPr>
          <w:p w14:paraId="07AF1A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3A2F9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E474F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530F48"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5DBDEF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Премии и гранты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F063B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D262C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1E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40DF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3B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9EA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BBD14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97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13C38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07C8DD"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37E19B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Молодежная политика</w:t>
            </w:r>
          </w:p>
        </w:tc>
        <w:tc>
          <w:tcPr>
            <w:tcW w:w="878" w:type="dxa"/>
            <w:tcBorders>
              <w:top w:val="nil"/>
              <w:left w:val="single" w:sz="4" w:space="0" w:color="auto"/>
              <w:bottom w:val="nil"/>
              <w:right w:val="nil"/>
            </w:tcBorders>
            <w:shd w:val="clear" w:color="auto" w:fill="auto"/>
            <w:noWrap/>
            <w:vAlign w:val="center"/>
            <w:hideMark/>
          </w:tcPr>
          <w:p w14:paraId="57AC81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F6C2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8832D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B83F7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0ADEB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B387CB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40 569 788,65</w:t>
            </w:r>
          </w:p>
        </w:tc>
        <w:tc>
          <w:tcPr>
            <w:tcW w:w="1958" w:type="dxa"/>
            <w:tcBorders>
              <w:top w:val="nil"/>
              <w:left w:val="single" w:sz="4" w:space="0" w:color="auto"/>
              <w:bottom w:val="nil"/>
              <w:right w:val="nil"/>
            </w:tcBorders>
            <w:shd w:val="clear" w:color="auto" w:fill="auto"/>
            <w:noWrap/>
            <w:vAlign w:val="center"/>
            <w:hideMark/>
          </w:tcPr>
          <w:p w14:paraId="3115128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30 871 312,00</w:t>
            </w:r>
          </w:p>
        </w:tc>
        <w:tc>
          <w:tcPr>
            <w:tcW w:w="3287" w:type="dxa"/>
            <w:tcBorders>
              <w:top w:val="nil"/>
              <w:left w:val="single" w:sz="4" w:space="0" w:color="auto"/>
              <w:bottom w:val="nil"/>
              <w:right w:val="single" w:sz="4" w:space="0" w:color="auto"/>
            </w:tcBorders>
            <w:shd w:val="clear" w:color="auto" w:fill="auto"/>
            <w:noWrap/>
            <w:vAlign w:val="center"/>
            <w:hideMark/>
          </w:tcPr>
          <w:p w14:paraId="1075BF0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30 693 600,00</w:t>
            </w:r>
          </w:p>
        </w:tc>
        <w:tc>
          <w:tcPr>
            <w:tcW w:w="236" w:type="dxa"/>
            <w:vAlign w:val="center"/>
            <w:hideMark/>
          </w:tcPr>
          <w:p w14:paraId="102DF4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D49F0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BB1A9C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9CA1CA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9B99D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0C9695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59DADB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C28DC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69CFDC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5 236 421,92</w:t>
            </w:r>
          </w:p>
        </w:tc>
        <w:tc>
          <w:tcPr>
            <w:tcW w:w="1958" w:type="dxa"/>
            <w:tcBorders>
              <w:top w:val="single" w:sz="4" w:space="0" w:color="auto"/>
              <w:left w:val="single" w:sz="4" w:space="0" w:color="auto"/>
              <w:bottom w:val="nil"/>
              <w:right w:val="nil"/>
            </w:tcBorders>
            <w:shd w:val="clear" w:color="auto" w:fill="auto"/>
            <w:noWrap/>
            <w:vAlign w:val="center"/>
            <w:hideMark/>
          </w:tcPr>
          <w:p w14:paraId="4FC01C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814FB1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236" w:type="dxa"/>
            <w:vAlign w:val="center"/>
            <w:hideMark/>
          </w:tcPr>
          <w:p w14:paraId="77F234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3F561B"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4E51CD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48F58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A51EA1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38E1DD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4E1C99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A3010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FBBF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5 236 421,92</w:t>
            </w:r>
          </w:p>
        </w:tc>
        <w:tc>
          <w:tcPr>
            <w:tcW w:w="1958" w:type="dxa"/>
            <w:tcBorders>
              <w:top w:val="single" w:sz="4" w:space="0" w:color="auto"/>
              <w:left w:val="single" w:sz="4" w:space="0" w:color="auto"/>
              <w:bottom w:val="nil"/>
              <w:right w:val="nil"/>
            </w:tcBorders>
            <w:shd w:val="clear" w:color="auto" w:fill="auto"/>
            <w:noWrap/>
            <w:vAlign w:val="center"/>
            <w:hideMark/>
          </w:tcPr>
          <w:p w14:paraId="34F9A2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7DC7E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236" w:type="dxa"/>
            <w:vAlign w:val="center"/>
            <w:hideMark/>
          </w:tcPr>
          <w:p w14:paraId="10F327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ED7E8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7D7264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3E404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D8B92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E7B94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760DA5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8503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DE0A8E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958" w:type="dxa"/>
            <w:tcBorders>
              <w:top w:val="single" w:sz="4" w:space="0" w:color="auto"/>
              <w:left w:val="single" w:sz="4" w:space="0" w:color="auto"/>
              <w:bottom w:val="nil"/>
              <w:right w:val="nil"/>
            </w:tcBorders>
            <w:shd w:val="clear" w:color="auto" w:fill="auto"/>
            <w:noWrap/>
            <w:vAlign w:val="center"/>
            <w:hideMark/>
          </w:tcPr>
          <w:p w14:paraId="2EBDD83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1C14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236" w:type="dxa"/>
            <w:vAlign w:val="center"/>
            <w:hideMark/>
          </w:tcPr>
          <w:p w14:paraId="045091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1C519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F1B0D5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BDC24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771A8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B5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2FF4A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AB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620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DCF07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DD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236" w:type="dxa"/>
            <w:vAlign w:val="center"/>
            <w:hideMark/>
          </w:tcPr>
          <w:p w14:paraId="63CB58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9B2EAC"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58725EF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36B175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0EFFF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21D10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4FFCBC9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03.0.00.00000</w:t>
            </w:r>
          </w:p>
        </w:tc>
        <w:tc>
          <w:tcPr>
            <w:tcW w:w="617" w:type="dxa"/>
            <w:tcBorders>
              <w:top w:val="nil"/>
              <w:left w:val="single" w:sz="4" w:space="0" w:color="auto"/>
              <w:bottom w:val="nil"/>
              <w:right w:val="single" w:sz="4" w:space="0" w:color="auto"/>
            </w:tcBorders>
            <w:shd w:val="clear" w:color="auto" w:fill="auto"/>
            <w:noWrap/>
            <w:vAlign w:val="center"/>
            <w:hideMark/>
          </w:tcPr>
          <w:p w14:paraId="2DDC348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3D86E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58" w:type="dxa"/>
            <w:tcBorders>
              <w:top w:val="nil"/>
              <w:left w:val="single" w:sz="4" w:space="0" w:color="auto"/>
              <w:bottom w:val="nil"/>
              <w:right w:val="nil"/>
            </w:tcBorders>
            <w:shd w:val="clear" w:color="auto" w:fill="auto"/>
            <w:noWrap/>
            <w:vAlign w:val="center"/>
            <w:hideMark/>
          </w:tcPr>
          <w:p w14:paraId="511D5C5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287" w:type="dxa"/>
            <w:tcBorders>
              <w:top w:val="nil"/>
              <w:left w:val="single" w:sz="4" w:space="0" w:color="auto"/>
              <w:bottom w:val="nil"/>
              <w:right w:val="single" w:sz="4" w:space="0" w:color="auto"/>
            </w:tcBorders>
            <w:shd w:val="clear" w:color="auto" w:fill="auto"/>
            <w:noWrap/>
            <w:vAlign w:val="center"/>
            <w:hideMark/>
          </w:tcPr>
          <w:p w14:paraId="6E6C76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36" w:type="dxa"/>
            <w:vAlign w:val="center"/>
            <w:hideMark/>
          </w:tcPr>
          <w:p w14:paraId="520756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90C769"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25A820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53A54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9CB81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F223D3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5F9345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F0E10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6F6063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58" w:type="dxa"/>
            <w:tcBorders>
              <w:top w:val="single" w:sz="4" w:space="0" w:color="auto"/>
              <w:left w:val="single" w:sz="4" w:space="0" w:color="auto"/>
              <w:bottom w:val="nil"/>
              <w:right w:val="nil"/>
            </w:tcBorders>
            <w:shd w:val="clear" w:color="auto" w:fill="auto"/>
            <w:noWrap/>
            <w:vAlign w:val="center"/>
            <w:hideMark/>
          </w:tcPr>
          <w:p w14:paraId="67592DB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33AC49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36" w:type="dxa"/>
            <w:vAlign w:val="center"/>
            <w:hideMark/>
          </w:tcPr>
          <w:p w14:paraId="609537F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C271F1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83EE85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063A8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A45C8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1734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4F41D29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B38EB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1A166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7F910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907D7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1CE444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406BE7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3E0292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99733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88E65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CD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318D0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1F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94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43B19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17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36" w:type="dxa"/>
            <w:vAlign w:val="center"/>
            <w:hideMark/>
          </w:tcPr>
          <w:p w14:paraId="6766F6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D282BD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1C552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49F96F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13689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44FF4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A508F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nil"/>
              <w:left w:val="single" w:sz="4" w:space="0" w:color="auto"/>
              <w:bottom w:val="nil"/>
              <w:right w:val="single" w:sz="4" w:space="0" w:color="auto"/>
            </w:tcBorders>
            <w:shd w:val="clear" w:color="auto" w:fill="auto"/>
            <w:noWrap/>
            <w:vAlign w:val="center"/>
            <w:hideMark/>
          </w:tcPr>
          <w:p w14:paraId="6F8AC0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390E0A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958" w:type="dxa"/>
            <w:tcBorders>
              <w:top w:val="nil"/>
              <w:left w:val="single" w:sz="4" w:space="0" w:color="auto"/>
              <w:bottom w:val="nil"/>
              <w:right w:val="nil"/>
            </w:tcBorders>
            <w:shd w:val="clear" w:color="auto" w:fill="auto"/>
            <w:noWrap/>
            <w:vAlign w:val="center"/>
            <w:hideMark/>
          </w:tcPr>
          <w:p w14:paraId="6AC0E5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530BA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97A8AB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E33EA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9272B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EC931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77C81B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94C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44F8B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25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EC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99086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24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A4270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991344"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5E8AB6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A042A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CD468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BC2A5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45496D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nil"/>
              <w:left w:val="single" w:sz="4" w:space="0" w:color="auto"/>
              <w:bottom w:val="nil"/>
              <w:right w:val="single" w:sz="4" w:space="0" w:color="auto"/>
            </w:tcBorders>
            <w:shd w:val="clear" w:color="auto" w:fill="auto"/>
            <w:noWrap/>
            <w:vAlign w:val="center"/>
            <w:hideMark/>
          </w:tcPr>
          <w:p w14:paraId="2CE765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441C8B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nil"/>
              <w:left w:val="single" w:sz="4" w:space="0" w:color="auto"/>
              <w:bottom w:val="nil"/>
              <w:right w:val="nil"/>
            </w:tcBorders>
            <w:shd w:val="clear" w:color="auto" w:fill="auto"/>
            <w:noWrap/>
            <w:vAlign w:val="center"/>
            <w:hideMark/>
          </w:tcPr>
          <w:p w14:paraId="162356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3287" w:type="dxa"/>
            <w:tcBorders>
              <w:top w:val="nil"/>
              <w:left w:val="single" w:sz="4" w:space="0" w:color="auto"/>
              <w:bottom w:val="nil"/>
              <w:right w:val="single" w:sz="4" w:space="0" w:color="auto"/>
            </w:tcBorders>
            <w:shd w:val="clear" w:color="auto" w:fill="auto"/>
            <w:noWrap/>
            <w:vAlign w:val="center"/>
            <w:hideMark/>
          </w:tcPr>
          <w:p w14:paraId="64C5CC7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236" w:type="dxa"/>
            <w:vAlign w:val="center"/>
            <w:hideMark/>
          </w:tcPr>
          <w:p w14:paraId="1342C5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9091189"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284D2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C98A8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7793A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18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5380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7F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ACF7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6C6F0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CB9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236" w:type="dxa"/>
            <w:vAlign w:val="center"/>
            <w:hideMark/>
          </w:tcPr>
          <w:p w14:paraId="74ECBC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8F36E7"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BF278B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00E6E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4A2E9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8DC697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4AC5D8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04.0.00.00000</w:t>
            </w:r>
          </w:p>
        </w:tc>
        <w:tc>
          <w:tcPr>
            <w:tcW w:w="617" w:type="dxa"/>
            <w:tcBorders>
              <w:top w:val="nil"/>
              <w:left w:val="single" w:sz="4" w:space="0" w:color="auto"/>
              <w:bottom w:val="nil"/>
              <w:right w:val="single" w:sz="4" w:space="0" w:color="auto"/>
            </w:tcBorders>
            <w:shd w:val="clear" w:color="auto" w:fill="auto"/>
            <w:noWrap/>
            <w:vAlign w:val="center"/>
            <w:hideMark/>
          </w:tcPr>
          <w:p w14:paraId="23083A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DC2886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30 829 177,88</w:t>
            </w:r>
          </w:p>
        </w:tc>
        <w:tc>
          <w:tcPr>
            <w:tcW w:w="1958" w:type="dxa"/>
            <w:tcBorders>
              <w:top w:val="nil"/>
              <w:left w:val="single" w:sz="4" w:space="0" w:color="auto"/>
              <w:bottom w:val="nil"/>
              <w:right w:val="nil"/>
            </w:tcBorders>
            <w:shd w:val="clear" w:color="auto" w:fill="auto"/>
            <w:noWrap/>
            <w:vAlign w:val="center"/>
            <w:hideMark/>
          </w:tcPr>
          <w:p w14:paraId="7AF6C6A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3287" w:type="dxa"/>
            <w:tcBorders>
              <w:top w:val="nil"/>
              <w:left w:val="single" w:sz="4" w:space="0" w:color="auto"/>
              <w:bottom w:val="nil"/>
              <w:right w:val="single" w:sz="4" w:space="0" w:color="auto"/>
            </w:tcBorders>
            <w:shd w:val="clear" w:color="auto" w:fill="auto"/>
            <w:noWrap/>
            <w:vAlign w:val="center"/>
            <w:hideMark/>
          </w:tcPr>
          <w:p w14:paraId="682FF79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236" w:type="dxa"/>
            <w:vAlign w:val="center"/>
            <w:hideMark/>
          </w:tcPr>
          <w:p w14:paraId="13395C1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A9B55C"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339ED2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878" w:type="dxa"/>
            <w:tcBorders>
              <w:top w:val="single" w:sz="4" w:space="0" w:color="auto"/>
              <w:left w:val="single" w:sz="4" w:space="0" w:color="auto"/>
              <w:bottom w:val="nil"/>
              <w:right w:val="nil"/>
            </w:tcBorders>
            <w:shd w:val="clear" w:color="auto" w:fill="auto"/>
            <w:noWrap/>
            <w:vAlign w:val="center"/>
            <w:hideMark/>
          </w:tcPr>
          <w:p w14:paraId="604B8B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D29AB7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2A381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65AB9E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04.0.00.07590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3E7E6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28C22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28 504 177,88</w:t>
            </w:r>
          </w:p>
        </w:tc>
        <w:tc>
          <w:tcPr>
            <w:tcW w:w="1958" w:type="dxa"/>
            <w:tcBorders>
              <w:top w:val="single" w:sz="4" w:space="0" w:color="auto"/>
              <w:left w:val="single" w:sz="4" w:space="0" w:color="auto"/>
              <w:bottom w:val="nil"/>
              <w:right w:val="nil"/>
            </w:tcBorders>
            <w:shd w:val="clear" w:color="auto" w:fill="auto"/>
            <w:noWrap/>
            <w:vAlign w:val="center"/>
            <w:hideMark/>
          </w:tcPr>
          <w:p w14:paraId="051CFE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53D95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c>
          <w:tcPr>
            <w:tcW w:w="236" w:type="dxa"/>
            <w:vAlign w:val="center"/>
            <w:hideMark/>
          </w:tcPr>
          <w:p w14:paraId="5FC68A0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523BFC"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F9F789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13E12C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086D4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FA06F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18F01B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E57CE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9A0AC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958" w:type="dxa"/>
            <w:tcBorders>
              <w:top w:val="single" w:sz="4" w:space="0" w:color="auto"/>
              <w:left w:val="single" w:sz="4" w:space="0" w:color="auto"/>
              <w:bottom w:val="nil"/>
              <w:right w:val="nil"/>
            </w:tcBorders>
            <w:shd w:val="clear" w:color="auto" w:fill="auto"/>
            <w:noWrap/>
            <w:vAlign w:val="center"/>
            <w:hideMark/>
          </w:tcPr>
          <w:p w14:paraId="440C22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0839DC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236" w:type="dxa"/>
            <w:vAlign w:val="center"/>
            <w:hideMark/>
          </w:tcPr>
          <w:p w14:paraId="7448863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6371FDE"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6D3EF0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B8536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08238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C1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0914B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59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5C4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5ABF8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3D4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236" w:type="dxa"/>
            <w:vAlign w:val="center"/>
            <w:hideMark/>
          </w:tcPr>
          <w:p w14:paraId="56A6C09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112D7E"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1BCE7EA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BDCF7C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71A48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565BA9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159273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04.0.00.79500</w:t>
            </w:r>
          </w:p>
        </w:tc>
        <w:tc>
          <w:tcPr>
            <w:tcW w:w="617" w:type="dxa"/>
            <w:tcBorders>
              <w:top w:val="nil"/>
              <w:left w:val="single" w:sz="4" w:space="0" w:color="auto"/>
              <w:bottom w:val="nil"/>
              <w:right w:val="single" w:sz="4" w:space="0" w:color="auto"/>
            </w:tcBorders>
            <w:shd w:val="clear" w:color="auto" w:fill="auto"/>
            <w:noWrap/>
            <w:vAlign w:val="center"/>
            <w:hideMark/>
          </w:tcPr>
          <w:p w14:paraId="2E5DAC5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AA9198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2 325 000,00</w:t>
            </w:r>
          </w:p>
        </w:tc>
        <w:tc>
          <w:tcPr>
            <w:tcW w:w="1958" w:type="dxa"/>
            <w:tcBorders>
              <w:top w:val="nil"/>
              <w:left w:val="single" w:sz="4" w:space="0" w:color="auto"/>
              <w:bottom w:val="nil"/>
              <w:right w:val="nil"/>
            </w:tcBorders>
            <w:shd w:val="clear" w:color="auto" w:fill="auto"/>
            <w:noWrap/>
            <w:vAlign w:val="center"/>
            <w:hideMark/>
          </w:tcPr>
          <w:p w14:paraId="244582C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c>
          <w:tcPr>
            <w:tcW w:w="3287" w:type="dxa"/>
            <w:tcBorders>
              <w:top w:val="nil"/>
              <w:left w:val="single" w:sz="4" w:space="0" w:color="auto"/>
              <w:bottom w:val="nil"/>
              <w:right w:val="single" w:sz="4" w:space="0" w:color="auto"/>
            </w:tcBorders>
            <w:shd w:val="clear" w:color="auto" w:fill="auto"/>
            <w:noWrap/>
            <w:vAlign w:val="center"/>
            <w:hideMark/>
          </w:tcPr>
          <w:p w14:paraId="19B5BB6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c>
          <w:tcPr>
            <w:tcW w:w="236" w:type="dxa"/>
            <w:vAlign w:val="center"/>
            <w:hideMark/>
          </w:tcPr>
          <w:p w14:paraId="6BE2DB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757D3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30B31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F896A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5B7AA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0784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756726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13B74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0FDD2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147F02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78943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236" w:type="dxa"/>
            <w:vAlign w:val="center"/>
            <w:hideMark/>
          </w:tcPr>
          <w:p w14:paraId="17DF4C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30E262F"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2528A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3901F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B24FE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81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3D6AE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67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FD2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0E28A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50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236" w:type="dxa"/>
            <w:vAlign w:val="center"/>
            <w:hideMark/>
          </w:tcPr>
          <w:p w14:paraId="7DF7B6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9883942"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70DBA4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354F24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84B05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11763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695C30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nil"/>
              <w:left w:val="single" w:sz="4" w:space="0" w:color="auto"/>
              <w:bottom w:val="nil"/>
              <w:right w:val="single" w:sz="4" w:space="0" w:color="auto"/>
            </w:tcBorders>
            <w:shd w:val="clear" w:color="auto" w:fill="auto"/>
            <w:noWrap/>
            <w:vAlign w:val="center"/>
            <w:hideMark/>
          </w:tcPr>
          <w:p w14:paraId="10AFED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483C32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958" w:type="dxa"/>
            <w:tcBorders>
              <w:top w:val="nil"/>
              <w:left w:val="single" w:sz="4" w:space="0" w:color="auto"/>
              <w:bottom w:val="nil"/>
              <w:right w:val="nil"/>
            </w:tcBorders>
            <w:shd w:val="clear" w:color="auto" w:fill="auto"/>
            <w:noWrap/>
            <w:vAlign w:val="center"/>
            <w:hideMark/>
          </w:tcPr>
          <w:p w14:paraId="487598D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3287" w:type="dxa"/>
            <w:tcBorders>
              <w:top w:val="nil"/>
              <w:left w:val="single" w:sz="4" w:space="0" w:color="auto"/>
              <w:bottom w:val="nil"/>
              <w:right w:val="single" w:sz="4" w:space="0" w:color="auto"/>
            </w:tcBorders>
            <w:shd w:val="clear" w:color="auto" w:fill="auto"/>
            <w:noWrap/>
            <w:vAlign w:val="center"/>
            <w:hideMark/>
          </w:tcPr>
          <w:p w14:paraId="627677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236" w:type="dxa"/>
            <w:vAlign w:val="center"/>
            <w:hideMark/>
          </w:tcPr>
          <w:p w14:paraId="75E2D16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1FD8F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A094E8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Стипендии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174C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2D2CC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B1F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1C8D3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BE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6C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25A7D7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15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236" w:type="dxa"/>
            <w:vAlign w:val="center"/>
            <w:hideMark/>
          </w:tcPr>
          <w:p w14:paraId="7D1CC0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C2C9F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7D27CB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3107C9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2DC76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ECB4C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48483B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nil"/>
              <w:left w:val="single" w:sz="4" w:space="0" w:color="auto"/>
              <w:bottom w:val="nil"/>
              <w:right w:val="single" w:sz="4" w:space="0" w:color="auto"/>
            </w:tcBorders>
            <w:shd w:val="clear" w:color="auto" w:fill="auto"/>
            <w:noWrap/>
            <w:vAlign w:val="center"/>
            <w:hideMark/>
          </w:tcPr>
          <w:p w14:paraId="160D09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0D42C48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958" w:type="dxa"/>
            <w:tcBorders>
              <w:top w:val="nil"/>
              <w:left w:val="single" w:sz="4" w:space="0" w:color="auto"/>
              <w:bottom w:val="nil"/>
              <w:right w:val="nil"/>
            </w:tcBorders>
            <w:shd w:val="clear" w:color="auto" w:fill="auto"/>
            <w:noWrap/>
            <w:vAlign w:val="center"/>
            <w:hideMark/>
          </w:tcPr>
          <w:p w14:paraId="557968E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DBAFA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922452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1141A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5CA23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6BB16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264A2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1F2B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089E4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95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ED1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7088E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F2B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B91EB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75CD21"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910F7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AE7E3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D1DD0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BD008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66E053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nil"/>
              <w:left w:val="single" w:sz="4" w:space="0" w:color="auto"/>
              <w:bottom w:val="nil"/>
              <w:right w:val="single" w:sz="4" w:space="0" w:color="auto"/>
            </w:tcBorders>
            <w:shd w:val="clear" w:color="auto" w:fill="auto"/>
            <w:noWrap/>
            <w:vAlign w:val="center"/>
            <w:hideMark/>
          </w:tcPr>
          <w:p w14:paraId="46E00E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1C95E4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958" w:type="dxa"/>
            <w:tcBorders>
              <w:top w:val="nil"/>
              <w:left w:val="single" w:sz="4" w:space="0" w:color="auto"/>
              <w:bottom w:val="nil"/>
              <w:right w:val="nil"/>
            </w:tcBorders>
            <w:shd w:val="clear" w:color="auto" w:fill="auto"/>
            <w:noWrap/>
            <w:vAlign w:val="center"/>
            <w:hideMark/>
          </w:tcPr>
          <w:p w14:paraId="3D76923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3287" w:type="dxa"/>
            <w:tcBorders>
              <w:top w:val="nil"/>
              <w:left w:val="single" w:sz="4" w:space="0" w:color="auto"/>
              <w:bottom w:val="nil"/>
              <w:right w:val="single" w:sz="4" w:space="0" w:color="auto"/>
            </w:tcBorders>
            <w:shd w:val="clear" w:color="auto" w:fill="auto"/>
            <w:noWrap/>
            <w:vAlign w:val="center"/>
            <w:hideMark/>
          </w:tcPr>
          <w:p w14:paraId="08D32A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236" w:type="dxa"/>
            <w:vAlign w:val="center"/>
            <w:hideMark/>
          </w:tcPr>
          <w:p w14:paraId="281FF13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E436B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E4B58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B8A88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CB410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D8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93AC9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A3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94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4546F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85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236" w:type="dxa"/>
            <w:vAlign w:val="center"/>
            <w:hideMark/>
          </w:tcPr>
          <w:p w14:paraId="2B12E4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58F171"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413677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577606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5F43D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5E4CF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15F51EE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nil"/>
              <w:left w:val="single" w:sz="4" w:space="0" w:color="auto"/>
              <w:bottom w:val="nil"/>
              <w:right w:val="single" w:sz="4" w:space="0" w:color="auto"/>
            </w:tcBorders>
            <w:shd w:val="clear" w:color="auto" w:fill="auto"/>
            <w:noWrap/>
            <w:vAlign w:val="center"/>
            <w:hideMark/>
          </w:tcPr>
          <w:p w14:paraId="77AF22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4D672E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3 148 558,85</w:t>
            </w:r>
          </w:p>
        </w:tc>
        <w:tc>
          <w:tcPr>
            <w:tcW w:w="1958" w:type="dxa"/>
            <w:tcBorders>
              <w:top w:val="nil"/>
              <w:left w:val="single" w:sz="4" w:space="0" w:color="auto"/>
              <w:bottom w:val="nil"/>
              <w:right w:val="nil"/>
            </w:tcBorders>
            <w:shd w:val="clear" w:color="auto" w:fill="auto"/>
            <w:noWrap/>
            <w:vAlign w:val="center"/>
            <w:hideMark/>
          </w:tcPr>
          <w:p w14:paraId="0203DC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7 195 112,00</w:t>
            </w:r>
          </w:p>
        </w:tc>
        <w:tc>
          <w:tcPr>
            <w:tcW w:w="3287" w:type="dxa"/>
            <w:tcBorders>
              <w:top w:val="nil"/>
              <w:left w:val="single" w:sz="4" w:space="0" w:color="auto"/>
              <w:bottom w:val="nil"/>
              <w:right w:val="single" w:sz="4" w:space="0" w:color="auto"/>
            </w:tcBorders>
            <w:shd w:val="clear" w:color="auto" w:fill="auto"/>
            <w:noWrap/>
            <w:vAlign w:val="center"/>
            <w:hideMark/>
          </w:tcPr>
          <w:p w14:paraId="6927F0A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7 000 400,00</w:t>
            </w:r>
          </w:p>
        </w:tc>
        <w:tc>
          <w:tcPr>
            <w:tcW w:w="236" w:type="dxa"/>
            <w:vAlign w:val="center"/>
            <w:hideMark/>
          </w:tcPr>
          <w:p w14:paraId="3C493A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F558E6"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F33664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01E861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AE4E6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A7CA5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2AE47E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ADB9D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64509C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860 100,00</w:t>
            </w:r>
          </w:p>
        </w:tc>
        <w:tc>
          <w:tcPr>
            <w:tcW w:w="1958" w:type="dxa"/>
            <w:tcBorders>
              <w:top w:val="single" w:sz="4" w:space="0" w:color="auto"/>
              <w:left w:val="single" w:sz="4" w:space="0" w:color="auto"/>
              <w:bottom w:val="nil"/>
              <w:right w:val="nil"/>
            </w:tcBorders>
            <w:shd w:val="clear" w:color="auto" w:fill="auto"/>
            <w:noWrap/>
            <w:vAlign w:val="center"/>
            <w:hideMark/>
          </w:tcPr>
          <w:p w14:paraId="5194B1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06B04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4AA8D2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50F244"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1860399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3E8DF4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6EF77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BBE77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25065A4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FC2EE3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43AE2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860 100,00</w:t>
            </w:r>
          </w:p>
        </w:tc>
        <w:tc>
          <w:tcPr>
            <w:tcW w:w="1958" w:type="dxa"/>
            <w:tcBorders>
              <w:top w:val="single" w:sz="4" w:space="0" w:color="auto"/>
              <w:left w:val="single" w:sz="4" w:space="0" w:color="auto"/>
              <w:bottom w:val="nil"/>
              <w:right w:val="nil"/>
            </w:tcBorders>
            <w:shd w:val="clear" w:color="auto" w:fill="auto"/>
            <w:noWrap/>
            <w:vAlign w:val="center"/>
            <w:hideMark/>
          </w:tcPr>
          <w:p w14:paraId="1210D71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B177D6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F334E5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C4C193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26AD6F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7C4DD4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668CA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D24BA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2503FC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4F381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CC934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860 100,00</w:t>
            </w:r>
          </w:p>
        </w:tc>
        <w:tc>
          <w:tcPr>
            <w:tcW w:w="1958" w:type="dxa"/>
            <w:tcBorders>
              <w:top w:val="single" w:sz="4" w:space="0" w:color="auto"/>
              <w:left w:val="single" w:sz="4" w:space="0" w:color="auto"/>
              <w:bottom w:val="nil"/>
              <w:right w:val="nil"/>
            </w:tcBorders>
            <w:shd w:val="clear" w:color="auto" w:fill="auto"/>
            <w:noWrap/>
            <w:vAlign w:val="center"/>
            <w:hideMark/>
          </w:tcPr>
          <w:p w14:paraId="3DE394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EB505D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1AE71A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31DB2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E7060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8368C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FC259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17B9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9EF58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F2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39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860 100,00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371EA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C4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D099F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EE1207"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4B1B3F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78" w:type="dxa"/>
            <w:tcBorders>
              <w:top w:val="nil"/>
              <w:left w:val="single" w:sz="4" w:space="0" w:color="auto"/>
              <w:bottom w:val="nil"/>
              <w:right w:val="nil"/>
            </w:tcBorders>
            <w:shd w:val="clear" w:color="auto" w:fill="auto"/>
            <w:noWrap/>
            <w:vAlign w:val="center"/>
            <w:hideMark/>
          </w:tcPr>
          <w:p w14:paraId="205135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66B95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85BA7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7F3CB75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617" w:type="dxa"/>
            <w:tcBorders>
              <w:top w:val="nil"/>
              <w:left w:val="single" w:sz="4" w:space="0" w:color="auto"/>
              <w:bottom w:val="nil"/>
              <w:right w:val="single" w:sz="4" w:space="0" w:color="auto"/>
            </w:tcBorders>
            <w:shd w:val="clear" w:color="auto" w:fill="auto"/>
            <w:noWrap/>
            <w:vAlign w:val="center"/>
            <w:hideMark/>
          </w:tcPr>
          <w:p w14:paraId="5753865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A556E6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2 288 458,85</w:t>
            </w:r>
          </w:p>
        </w:tc>
        <w:tc>
          <w:tcPr>
            <w:tcW w:w="1958" w:type="dxa"/>
            <w:tcBorders>
              <w:top w:val="nil"/>
              <w:left w:val="single" w:sz="4" w:space="0" w:color="auto"/>
              <w:bottom w:val="nil"/>
              <w:right w:val="nil"/>
            </w:tcBorders>
            <w:shd w:val="clear" w:color="auto" w:fill="auto"/>
            <w:noWrap/>
            <w:vAlign w:val="center"/>
            <w:hideMark/>
          </w:tcPr>
          <w:p w14:paraId="7A78509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7 195 112,00</w:t>
            </w:r>
          </w:p>
        </w:tc>
        <w:tc>
          <w:tcPr>
            <w:tcW w:w="3287" w:type="dxa"/>
            <w:tcBorders>
              <w:top w:val="nil"/>
              <w:left w:val="single" w:sz="4" w:space="0" w:color="auto"/>
              <w:bottom w:val="nil"/>
              <w:right w:val="single" w:sz="4" w:space="0" w:color="auto"/>
            </w:tcBorders>
            <w:shd w:val="clear" w:color="auto" w:fill="auto"/>
            <w:noWrap/>
            <w:vAlign w:val="center"/>
            <w:hideMark/>
          </w:tcPr>
          <w:p w14:paraId="74B9548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7 000 400,00</w:t>
            </w:r>
          </w:p>
        </w:tc>
        <w:tc>
          <w:tcPr>
            <w:tcW w:w="236" w:type="dxa"/>
            <w:vAlign w:val="center"/>
            <w:hideMark/>
          </w:tcPr>
          <w:p w14:paraId="04ED840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4F4479E"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16364D1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878" w:type="dxa"/>
            <w:tcBorders>
              <w:top w:val="single" w:sz="4" w:space="0" w:color="auto"/>
              <w:left w:val="single" w:sz="4" w:space="0" w:color="auto"/>
              <w:bottom w:val="nil"/>
              <w:right w:val="nil"/>
            </w:tcBorders>
            <w:shd w:val="clear" w:color="auto" w:fill="auto"/>
            <w:noWrap/>
            <w:vAlign w:val="center"/>
            <w:hideMark/>
          </w:tcPr>
          <w:p w14:paraId="3C384E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71C51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4686E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65513D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07.4.00.07690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8C0DE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A30191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1 618 818,85</w:t>
            </w:r>
          </w:p>
        </w:tc>
        <w:tc>
          <w:tcPr>
            <w:tcW w:w="1958" w:type="dxa"/>
            <w:tcBorders>
              <w:top w:val="single" w:sz="4" w:space="0" w:color="auto"/>
              <w:left w:val="single" w:sz="4" w:space="0" w:color="auto"/>
              <w:bottom w:val="nil"/>
              <w:right w:val="nil"/>
            </w:tcBorders>
            <w:shd w:val="clear" w:color="auto" w:fill="auto"/>
            <w:noWrap/>
            <w:vAlign w:val="center"/>
            <w:hideMark/>
          </w:tcPr>
          <w:p w14:paraId="423E7C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1 194 712,00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247170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36" w:type="dxa"/>
            <w:vAlign w:val="center"/>
            <w:hideMark/>
          </w:tcPr>
          <w:p w14:paraId="2C4B04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4019A1"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A6C69B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6C1F77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E329F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71F8E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20A70F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41384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E130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958" w:type="dxa"/>
            <w:tcBorders>
              <w:top w:val="single" w:sz="4" w:space="0" w:color="auto"/>
              <w:left w:val="single" w:sz="4" w:space="0" w:color="auto"/>
              <w:bottom w:val="nil"/>
              <w:right w:val="nil"/>
            </w:tcBorders>
            <w:shd w:val="clear" w:color="auto" w:fill="auto"/>
            <w:noWrap/>
            <w:vAlign w:val="center"/>
            <w:hideMark/>
          </w:tcPr>
          <w:p w14:paraId="491FDB1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24715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1F1C35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F75267"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E23E51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17A4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0004F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C35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4A4D5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B78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D2F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71193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7CE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5C19199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B1F365"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30211B2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011A6F1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E23D43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F9111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B4CF6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07.4.00.70359</w:t>
            </w:r>
          </w:p>
        </w:tc>
        <w:tc>
          <w:tcPr>
            <w:tcW w:w="617" w:type="dxa"/>
            <w:tcBorders>
              <w:top w:val="nil"/>
              <w:left w:val="single" w:sz="4" w:space="0" w:color="auto"/>
              <w:bottom w:val="nil"/>
              <w:right w:val="single" w:sz="4" w:space="0" w:color="auto"/>
            </w:tcBorders>
            <w:shd w:val="clear" w:color="auto" w:fill="auto"/>
            <w:noWrap/>
            <w:vAlign w:val="center"/>
            <w:hideMark/>
          </w:tcPr>
          <w:p w14:paraId="42AA3E5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82556D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6B81061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3287" w:type="dxa"/>
            <w:tcBorders>
              <w:top w:val="nil"/>
              <w:left w:val="single" w:sz="4" w:space="0" w:color="auto"/>
              <w:bottom w:val="nil"/>
              <w:right w:val="single" w:sz="4" w:space="0" w:color="auto"/>
            </w:tcBorders>
            <w:shd w:val="clear" w:color="auto" w:fill="auto"/>
            <w:noWrap/>
            <w:vAlign w:val="center"/>
            <w:hideMark/>
          </w:tcPr>
          <w:p w14:paraId="4FD288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236" w:type="dxa"/>
            <w:vAlign w:val="center"/>
            <w:hideMark/>
          </w:tcPr>
          <w:p w14:paraId="5ABC23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2A770F"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BD36F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966FE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F393E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21DCD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6C7377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4AF58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5E13E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D1524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F2719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36" w:type="dxa"/>
            <w:vAlign w:val="center"/>
            <w:hideMark/>
          </w:tcPr>
          <w:p w14:paraId="6A0252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C86A70"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6266D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B50A0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F2869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B86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407C6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54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C2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D4594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27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36" w:type="dxa"/>
            <w:vAlign w:val="center"/>
            <w:hideMark/>
          </w:tcPr>
          <w:p w14:paraId="5DBD0DD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66F47C7"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7BA81E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7B99CB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628BD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3F0A8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728E39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nil"/>
              <w:left w:val="single" w:sz="4" w:space="0" w:color="auto"/>
              <w:bottom w:val="nil"/>
              <w:right w:val="single" w:sz="4" w:space="0" w:color="auto"/>
            </w:tcBorders>
            <w:shd w:val="clear" w:color="auto" w:fill="auto"/>
            <w:noWrap/>
            <w:vAlign w:val="center"/>
            <w:hideMark/>
          </w:tcPr>
          <w:p w14:paraId="55396D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1718A3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275665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3287" w:type="dxa"/>
            <w:tcBorders>
              <w:top w:val="nil"/>
              <w:left w:val="single" w:sz="4" w:space="0" w:color="auto"/>
              <w:bottom w:val="nil"/>
              <w:right w:val="single" w:sz="4" w:space="0" w:color="auto"/>
            </w:tcBorders>
            <w:shd w:val="clear" w:color="auto" w:fill="auto"/>
            <w:noWrap/>
            <w:vAlign w:val="center"/>
            <w:hideMark/>
          </w:tcPr>
          <w:p w14:paraId="3873C5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236" w:type="dxa"/>
            <w:vAlign w:val="center"/>
            <w:hideMark/>
          </w:tcPr>
          <w:p w14:paraId="4C6B2B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F63CC71"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62165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A2F64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72380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9E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06A7F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B3B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65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7B0A6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16F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236" w:type="dxa"/>
            <w:vAlign w:val="center"/>
            <w:hideMark/>
          </w:tcPr>
          <w:p w14:paraId="44F3FDF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84284F"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2A6FCB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878" w:type="dxa"/>
            <w:tcBorders>
              <w:top w:val="nil"/>
              <w:left w:val="single" w:sz="4" w:space="0" w:color="auto"/>
              <w:bottom w:val="nil"/>
              <w:right w:val="nil"/>
            </w:tcBorders>
            <w:shd w:val="clear" w:color="auto" w:fill="auto"/>
            <w:noWrap/>
            <w:vAlign w:val="center"/>
            <w:hideMark/>
          </w:tcPr>
          <w:p w14:paraId="2B39E7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76E21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6F974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AF870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07.4.00.79500</w:t>
            </w:r>
          </w:p>
        </w:tc>
        <w:tc>
          <w:tcPr>
            <w:tcW w:w="617" w:type="dxa"/>
            <w:tcBorders>
              <w:top w:val="nil"/>
              <w:left w:val="single" w:sz="4" w:space="0" w:color="auto"/>
              <w:bottom w:val="nil"/>
              <w:right w:val="single" w:sz="4" w:space="0" w:color="auto"/>
            </w:tcBorders>
            <w:shd w:val="clear" w:color="auto" w:fill="auto"/>
            <w:noWrap/>
            <w:vAlign w:val="center"/>
            <w:hideMark/>
          </w:tcPr>
          <w:p w14:paraId="17F4685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65353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669 640,00</w:t>
            </w:r>
          </w:p>
        </w:tc>
        <w:tc>
          <w:tcPr>
            <w:tcW w:w="1958" w:type="dxa"/>
            <w:tcBorders>
              <w:top w:val="nil"/>
              <w:left w:val="single" w:sz="4" w:space="0" w:color="auto"/>
              <w:bottom w:val="nil"/>
              <w:right w:val="nil"/>
            </w:tcBorders>
            <w:shd w:val="clear" w:color="auto" w:fill="auto"/>
            <w:noWrap/>
            <w:vAlign w:val="center"/>
            <w:hideMark/>
          </w:tcPr>
          <w:p w14:paraId="15BC1DA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c>
          <w:tcPr>
            <w:tcW w:w="3287" w:type="dxa"/>
            <w:tcBorders>
              <w:top w:val="nil"/>
              <w:left w:val="single" w:sz="4" w:space="0" w:color="auto"/>
              <w:bottom w:val="nil"/>
              <w:right w:val="single" w:sz="4" w:space="0" w:color="auto"/>
            </w:tcBorders>
            <w:shd w:val="clear" w:color="auto" w:fill="auto"/>
            <w:noWrap/>
            <w:vAlign w:val="center"/>
            <w:hideMark/>
          </w:tcPr>
          <w:p w14:paraId="6CCA8B8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c>
          <w:tcPr>
            <w:tcW w:w="236" w:type="dxa"/>
            <w:vAlign w:val="center"/>
            <w:hideMark/>
          </w:tcPr>
          <w:p w14:paraId="315777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5F68F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00B173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485B1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7F1C1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0A7C9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6FF1C6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95D9F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7BCAD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C6ACCF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8464A0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236" w:type="dxa"/>
            <w:vAlign w:val="center"/>
            <w:hideMark/>
          </w:tcPr>
          <w:p w14:paraId="1B935C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DBEC1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A4A0F1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632A7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04FA1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DA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D63C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160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74A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19483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FF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236" w:type="dxa"/>
            <w:vAlign w:val="center"/>
            <w:hideMark/>
          </w:tcPr>
          <w:p w14:paraId="5EA674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56CAEC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9FDCF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591CBF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EDF3C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52A60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15D623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nil"/>
              <w:left w:val="single" w:sz="4" w:space="0" w:color="auto"/>
              <w:bottom w:val="nil"/>
              <w:right w:val="single" w:sz="4" w:space="0" w:color="auto"/>
            </w:tcBorders>
            <w:shd w:val="clear" w:color="auto" w:fill="auto"/>
            <w:noWrap/>
            <w:vAlign w:val="center"/>
            <w:hideMark/>
          </w:tcPr>
          <w:p w14:paraId="532BC4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12FD0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669 640,00</w:t>
            </w:r>
          </w:p>
        </w:tc>
        <w:tc>
          <w:tcPr>
            <w:tcW w:w="1958" w:type="dxa"/>
            <w:tcBorders>
              <w:top w:val="nil"/>
              <w:left w:val="single" w:sz="4" w:space="0" w:color="auto"/>
              <w:bottom w:val="nil"/>
              <w:right w:val="nil"/>
            </w:tcBorders>
            <w:shd w:val="clear" w:color="auto" w:fill="auto"/>
            <w:noWrap/>
            <w:vAlign w:val="center"/>
            <w:hideMark/>
          </w:tcPr>
          <w:p w14:paraId="32686F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B8D571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852A40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9BEEE9"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57A3EF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DCE83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6A2B2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617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C83F4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17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BD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669 640,00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59903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3453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BF2E0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176ABE"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2C293B0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878" w:type="dxa"/>
            <w:tcBorders>
              <w:top w:val="nil"/>
              <w:left w:val="single" w:sz="4" w:space="0" w:color="auto"/>
              <w:bottom w:val="nil"/>
              <w:right w:val="nil"/>
            </w:tcBorders>
            <w:shd w:val="clear" w:color="auto" w:fill="auto"/>
            <w:noWrap/>
            <w:vAlign w:val="center"/>
            <w:hideMark/>
          </w:tcPr>
          <w:p w14:paraId="44C997D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4D1E9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3F6717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06AD5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617" w:type="dxa"/>
            <w:tcBorders>
              <w:top w:val="nil"/>
              <w:left w:val="single" w:sz="4" w:space="0" w:color="auto"/>
              <w:bottom w:val="nil"/>
              <w:right w:val="single" w:sz="4" w:space="0" w:color="auto"/>
            </w:tcBorders>
            <w:shd w:val="clear" w:color="auto" w:fill="auto"/>
            <w:noWrap/>
            <w:vAlign w:val="center"/>
            <w:hideMark/>
          </w:tcPr>
          <w:p w14:paraId="3D8DFE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B5BBF7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290 630,00</w:t>
            </w:r>
          </w:p>
        </w:tc>
        <w:tc>
          <w:tcPr>
            <w:tcW w:w="1958" w:type="dxa"/>
            <w:tcBorders>
              <w:top w:val="nil"/>
              <w:left w:val="single" w:sz="4" w:space="0" w:color="auto"/>
              <w:bottom w:val="nil"/>
              <w:right w:val="nil"/>
            </w:tcBorders>
            <w:shd w:val="clear" w:color="auto" w:fill="auto"/>
            <w:noWrap/>
            <w:vAlign w:val="center"/>
            <w:hideMark/>
          </w:tcPr>
          <w:p w14:paraId="59CBF8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3287" w:type="dxa"/>
            <w:tcBorders>
              <w:top w:val="nil"/>
              <w:left w:val="single" w:sz="4" w:space="0" w:color="auto"/>
              <w:bottom w:val="nil"/>
              <w:right w:val="single" w:sz="4" w:space="0" w:color="auto"/>
            </w:tcBorders>
            <w:shd w:val="clear" w:color="auto" w:fill="auto"/>
            <w:noWrap/>
            <w:vAlign w:val="center"/>
            <w:hideMark/>
          </w:tcPr>
          <w:p w14:paraId="00F774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c>
          <w:tcPr>
            <w:tcW w:w="236" w:type="dxa"/>
            <w:vAlign w:val="center"/>
            <w:hideMark/>
          </w:tcPr>
          <w:p w14:paraId="30501A8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26C294"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966BFF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75E067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D01A4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31F3B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6038CA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14.0.00.79570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DC41A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72C29B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290 630,00</w:t>
            </w:r>
          </w:p>
        </w:tc>
        <w:tc>
          <w:tcPr>
            <w:tcW w:w="1958" w:type="dxa"/>
            <w:tcBorders>
              <w:top w:val="single" w:sz="4" w:space="0" w:color="auto"/>
              <w:left w:val="single" w:sz="4" w:space="0" w:color="auto"/>
              <w:bottom w:val="nil"/>
              <w:right w:val="nil"/>
            </w:tcBorders>
            <w:shd w:val="clear" w:color="auto" w:fill="auto"/>
            <w:noWrap/>
            <w:vAlign w:val="center"/>
            <w:hideMark/>
          </w:tcPr>
          <w:p w14:paraId="2448A8A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27A9C0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c>
          <w:tcPr>
            <w:tcW w:w="236" w:type="dxa"/>
            <w:vAlign w:val="center"/>
            <w:hideMark/>
          </w:tcPr>
          <w:p w14:paraId="04BFB8F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7233A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C0377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BFD7B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667D5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884FF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0140B3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A362E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BA68AC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F261E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689F6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c>
          <w:tcPr>
            <w:tcW w:w="236" w:type="dxa"/>
            <w:vAlign w:val="center"/>
            <w:hideMark/>
          </w:tcPr>
          <w:p w14:paraId="2CB7C0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1E0F2A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83332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F282D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35760B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1D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9957F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B1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071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FB7C71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E8C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c>
          <w:tcPr>
            <w:tcW w:w="236" w:type="dxa"/>
            <w:vAlign w:val="center"/>
            <w:hideMark/>
          </w:tcPr>
          <w:p w14:paraId="5E4CC2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B06E46"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DCA82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nil"/>
              <w:left w:val="single" w:sz="4" w:space="0" w:color="auto"/>
              <w:bottom w:val="nil"/>
              <w:right w:val="nil"/>
            </w:tcBorders>
            <w:shd w:val="clear" w:color="auto" w:fill="auto"/>
            <w:noWrap/>
            <w:vAlign w:val="center"/>
            <w:hideMark/>
          </w:tcPr>
          <w:p w14:paraId="0CEA52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45F85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F87E09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0ABFA9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nil"/>
              <w:left w:val="single" w:sz="4" w:space="0" w:color="auto"/>
              <w:bottom w:val="nil"/>
              <w:right w:val="single" w:sz="4" w:space="0" w:color="auto"/>
            </w:tcBorders>
            <w:shd w:val="clear" w:color="auto" w:fill="auto"/>
            <w:noWrap/>
            <w:vAlign w:val="center"/>
            <w:hideMark/>
          </w:tcPr>
          <w:p w14:paraId="75D245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nil"/>
              <w:left w:val="single" w:sz="4" w:space="0" w:color="auto"/>
              <w:bottom w:val="nil"/>
              <w:right w:val="single" w:sz="4" w:space="0" w:color="auto"/>
            </w:tcBorders>
            <w:shd w:val="clear" w:color="auto" w:fill="auto"/>
            <w:noWrap/>
            <w:vAlign w:val="center"/>
            <w:hideMark/>
          </w:tcPr>
          <w:p w14:paraId="1EBE80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27 000,00</w:t>
            </w:r>
          </w:p>
        </w:tc>
        <w:tc>
          <w:tcPr>
            <w:tcW w:w="1958" w:type="dxa"/>
            <w:tcBorders>
              <w:top w:val="nil"/>
              <w:left w:val="single" w:sz="4" w:space="0" w:color="auto"/>
              <w:bottom w:val="nil"/>
              <w:right w:val="nil"/>
            </w:tcBorders>
            <w:shd w:val="clear" w:color="auto" w:fill="auto"/>
            <w:noWrap/>
            <w:vAlign w:val="center"/>
            <w:hideMark/>
          </w:tcPr>
          <w:p w14:paraId="0D576B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DCCC7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3FE95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9FB76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3834B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F0184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8394D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B2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7CD2B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32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61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5E6D9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F0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7CF2A8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6E28A7"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74B473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6DF761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66403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5DABE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33C9FB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nil"/>
              <w:left w:val="single" w:sz="4" w:space="0" w:color="auto"/>
              <w:bottom w:val="nil"/>
              <w:right w:val="single" w:sz="4" w:space="0" w:color="auto"/>
            </w:tcBorders>
            <w:shd w:val="clear" w:color="auto" w:fill="auto"/>
            <w:noWrap/>
            <w:vAlign w:val="center"/>
            <w:hideMark/>
          </w:tcPr>
          <w:p w14:paraId="66CAEB4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11B010E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958" w:type="dxa"/>
            <w:tcBorders>
              <w:top w:val="nil"/>
              <w:left w:val="single" w:sz="4" w:space="0" w:color="auto"/>
              <w:bottom w:val="nil"/>
              <w:right w:val="nil"/>
            </w:tcBorders>
            <w:shd w:val="clear" w:color="auto" w:fill="auto"/>
            <w:noWrap/>
            <w:vAlign w:val="center"/>
            <w:hideMark/>
          </w:tcPr>
          <w:p w14:paraId="2A8544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3287" w:type="dxa"/>
            <w:tcBorders>
              <w:top w:val="nil"/>
              <w:left w:val="single" w:sz="4" w:space="0" w:color="auto"/>
              <w:bottom w:val="nil"/>
              <w:right w:val="single" w:sz="4" w:space="0" w:color="auto"/>
            </w:tcBorders>
            <w:shd w:val="clear" w:color="auto" w:fill="auto"/>
            <w:noWrap/>
            <w:vAlign w:val="center"/>
            <w:hideMark/>
          </w:tcPr>
          <w:p w14:paraId="5594B55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236" w:type="dxa"/>
            <w:vAlign w:val="center"/>
            <w:hideMark/>
          </w:tcPr>
          <w:p w14:paraId="44FE43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24441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21A90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02150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90AA2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82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6F7F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D37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2F4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BF3F8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6E4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236" w:type="dxa"/>
            <w:vAlign w:val="center"/>
            <w:hideMark/>
          </w:tcPr>
          <w:p w14:paraId="6DCA83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69ED29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355A20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878" w:type="dxa"/>
            <w:tcBorders>
              <w:top w:val="nil"/>
              <w:left w:val="single" w:sz="4" w:space="0" w:color="auto"/>
              <w:bottom w:val="nil"/>
              <w:right w:val="nil"/>
            </w:tcBorders>
            <w:shd w:val="clear" w:color="auto" w:fill="auto"/>
            <w:noWrap/>
            <w:vAlign w:val="center"/>
            <w:hideMark/>
          </w:tcPr>
          <w:p w14:paraId="473638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62211F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41802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0826C2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617" w:type="dxa"/>
            <w:tcBorders>
              <w:top w:val="nil"/>
              <w:left w:val="single" w:sz="4" w:space="0" w:color="auto"/>
              <w:bottom w:val="nil"/>
              <w:right w:val="single" w:sz="4" w:space="0" w:color="auto"/>
            </w:tcBorders>
            <w:shd w:val="clear" w:color="auto" w:fill="auto"/>
            <w:noWrap/>
            <w:vAlign w:val="center"/>
            <w:hideMark/>
          </w:tcPr>
          <w:p w14:paraId="520261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057FA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958" w:type="dxa"/>
            <w:tcBorders>
              <w:top w:val="nil"/>
              <w:left w:val="single" w:sz="4" w:space="0" w:color="auto"/>
              <w:bottom w:val="nil"/>
              <w:right w:val="nil"/>
            </w:tcBorders>
            <w:shd w:val="clear" w:color="auto" w:fill="auto"/>
            <w:noWrap/>
            <w:vAlign w:val="center"/>
            <w:hideMark/>
          </w:tcPr>
          <w:p w14:paraId="0A3BA96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DDEFF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EF05FF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1C97666"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56028DE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3B09B7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EC2030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3FC53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321C5B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FC61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136861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958" w:type="dxa"/>
            <w:tcBorders>
              <w:top w:val="single" w:sz="4" w:space="0" w:color="auto"/>
              <w:left w:val="single" w:sz="4" w:space="0" w:color="auto"/>
              <w:bottom w:val="nil"/>
              <w:right w:val="nil"/>
            </w:tcBorders>
            <w:shd w:val="clear" w:color="auto" w:fill="auto"/>
            <w:noWrap/>
            <w:vAlign w:val="center"/>
            <w:hideMark/>
          </w:tcPr>
          <w:p w14:paraId="03C3A2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342FF1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C41C2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BB6E5E"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8CFFC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0E044B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5C86E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54ECA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3ACA7D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543F8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B9164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958" w:type="dxa"/>
            <w:tcBorders>
              <w:top w:val="single" w:sz="4" w:space="0" w:color="auto"/>
              <w:left w:val="single" w:sz="4" w:space="0" w:color="auto"/>
              <w:bottom w:val="nil"/>
              <w:right w:val="nil"/>
            </w:tcBorders>
            <w:shd w:val="clear" w:color="auto" w:fill="auto"/>
            <w:noWrap/>
            <w:vAlign w:val="center"/>
            <w:hideMark/>
          </w:tcPr>
          <w:p w14:paraId="33CC033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A3339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3FED19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936B78"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E85BD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BD031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D1734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74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8AEF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96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BB2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7930F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1BC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678BA6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6E8D38"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28E85A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0AB28B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1450F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167123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2A33C8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nil"/>
              <w:left w:val="single" w:sz="4" w:space="0" w:color="auto"/>
              <w:bottom w:val="nil"/>
              <w:right w:val="single" w:sz="4" w:space="0" w:color="auto"/>
            </w:tcBorders>
            <w:shd w:val="clear" w:color="auto" w:fill="auto"/>
            <w:noWrap/>
            <w:vAlign w:val="center"/>
            <w:hideMark/>
          </w:tcPr>
          <w:p w14:paraId="1F9A6A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1F7A4F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958" w:type="dxa"/>
            <w:tcBorders>
              <w:top w:val="nil"/>
              <w:left w:val="single" w:sz="4" w:space="0" w:color="auto"/>
              <w:bottom w:val="nil"/>
              <w:right w:val="nil"/>
            </w:tcBorders>
            <w:shd w:val="clear" w:color="auto" w:fill="auto"/>
            <w:noWrap/>
            <w:vAlign w:val="center"/>
            <w:hideMark/>
          </w:tcPr>
          <w:p w14:paraId="148001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DD100A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61374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6EBDF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32C8E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F6E8F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F711F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F7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8DE86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602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B6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3794B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4CE7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950EB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FD8AA1"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3799BD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2B5B95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39214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61861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nil"/>
              <w:left w:val="single" w:sz="4" w:space="0" w:color="auto"/>
              <w:bottom w:val="nil"/>
              <w:right w:val="nil"/>
            </w:tcBorders>
            <w:shd w:val="clear" w:color="auto" w:fill="auto"/>
            <w:noWrap/>
            <w:vAlign w:val="center"/>
            <w:hideMark/>
          </w:tcPr>
          <w:p w14:paraId="30552A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4E5BD0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34D927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41F94D8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3287" w:type="dxa"/>
            <w:tcBorders>
              <w:top w:val="nil"/>
              <w:left w:val="single" w:sz="4" w:space="0" w:color="auto"/>
              <w:bottom w:val="nil"/>
              <w:right w:val="single" w:sz="4" w:space="0" w:color="auto"/>
            </w:tcBorders>
            <w:shd w:val="clear" w:color="auto" w:fill="auto"/>
            <w:noWrap/>
            <w:vAlign w:val="center"/>
            <w:hideMark/>
          </w:tcPr>
          <w:p w14:paraId="141F190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236" w:type="dxa"/>
            <w:vAlign w:val="center"/>
            <w:hideMark/>
          </w:tcPr>
          <w:p w14:paraId="080F8F6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1FD10D4"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34BC3A6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3418405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168ACF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7C10A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53BE96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99.0.00.70079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196AC4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C5B0A6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BAA4A7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EF76A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236" w:type="dxa"/>
            <w:vAlign w:val="center"/>
            <w:hideMark/>
          </w:tcPr>
          <w:p w14:paraId="74B154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64519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47B67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D44A5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D9390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11A2A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nil"/>
              <w:right w:val="nil"/>
            </w:tcBorders>
            <w:shd w:val="clear" w:color="auto" w:fill="auto"/>
            <w:noWrap/>
            <w:vAlign w:val="center"/>
            <w:hideMark/>
          </w:tcPr>
          <w:p w14:paraId="13CFFC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D23F3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364B6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8F7F1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AF6E81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236" w:type="dxa"/>
            <w:vAlign w:val="center"/>
            <w:hideMark/>
          </w:tcPr>
          <w:p w14:paraId="2D3201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50E1CD"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D9A44A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24882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2CFAF6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982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6F82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23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DBD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33DB33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96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236" w:type="dxa"/>
            <w:vAlign w:val="center"/>
            <w:hideMark/>
          </w:tcPr>
          <w:p w14:paraId="6AB5823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497B63"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49F3584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образования</w:t>
            </w:r>
          </w:p>
        </w:tc>
        <w:tc>
          <w:tcPr>
            <w:tcW w:w="878" w:type="dxa"/>
            <w:tcBorders>
              <w:top w:val="nil"/>
              <w:left w:val="single" w:sz="4" w:space="0" w:color="auto"/>
              <w:bottom w:val="nil"/>
              <w:right w:val="nil"/>
            </w:tcBorders>
            <w:shd w:val="clear" w:color="auto" w:fill="auto"/>
            <w:noWrap/>
            <w:vAlign w:val="center"/>
            <w:hideMark/>
          </w:tcPr>
          <w:p w14:paraId="178F72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51D85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899E0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124633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2A2A7ED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B50D99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102 574 353,82</w:t>
            </w:r>
          </w:p>
        </w:tc>
        <w:tc>
          <w:tcPr>
            <w:tcW w:w="1958" w:type="dxa"/>
            <w:tcBorders>
              <w:top w:val="nil"/>
              <w:left w:val="single" w:sz="4" w:space="0" w:color="auto"/>
              <w:bottom w:val="nil"/>
              <w:right w:val="nil"/>
            </w:tcBorders>
            <w:shd w:val="clear" w:color="auto" w:fill="auto"/>
            <w:noWrap/>
            <w:vAlign w:val="center"/>
            <w:hideMark/>
          </w:tcPr>
          <w:p w14:paraId="27B86D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3287" w:type="dxa"/>
            <w:tcBorders>
              <w:top w:val="nil"/>
              <w:left w:val="single" w:sz="4" w:space="0" w:color="auto"/>
              <w:bottom w:val="nil"/>
              <w:right w:val="single" w:sz="4" w:space="0" w:color="auto"/>
            </w:tcBorders>
            <w:shd w:val="clear" w:color="auto" w:fill="auto"/>
            <w:noWrap/>
            <w:vAlign w:val="center"/>
            <w:hideMark/>
          </w:tcPr>
          <w:p w14:paraId="6956DD7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c>
          <w:tcPr>
            <w:tcW w:w="236" w:type="dxa"/>
            <w:vAlign w:val="center"/>
            <w:hideMark/>
          </w:tcPr>
          <w:p w14:paraId="447B67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6F1034"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70F57F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42AF42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8E6E9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B3483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5899084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1E039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2005C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98 382 553,82</w:t>
            </w:r>
          </w:p>
        </w:tc>
        <w:tc>
          <w:tcPr>
            <w:tcW w:w="1958" w:type="dxa"/>
            <w:tcBorders>
              <w:top w:val="single" w:sz="4" w:space="0" w:color="auto"/>
              <w:left w:val="single" w:sz="4" w:space="0" w:color="auto"/>
              <w:bottom w:val="nil"/>
              <w:right w:val="nil"/>
            </w:tcBorders>
            <w:shd w:val="clear" w:color="auto" w:fill="auto"/>
            <w:noWrap/>
            <w:vAlign w:val="center"/>
            <w:hideMark/>
          </w:tcPr>
          <w:p w14:paraId="32E20E4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54B9B6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c>
          <w:tcPr>
            <w:tcW w:w="236" w:type="dxa"/>
            <w:vAlign w:val="center"/>
            <w:hideMark/>
          </w:tcPr>
          <w:p w14:paraId="6094B84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866F9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3CD778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2C6E56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00590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08E12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356D62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07855D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382FB9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91 741 557,82</w:t>
            </w:r>
          </w:p>
        </w:tc>
        <w:tc>
          <w:tcPr>
            <w:tcW w:w="1958" w:type="dxa"/>
            <w:tcBorders>
              <w:top w:val="single" w:sz="4" w:space="0" w:color="auto"/>
              <w:left w:val="single" w:sz="4" w:space="0" w:color="auto"/>
              <w:bottom w:val="nil"/>
              <w:right w:val="nil"/>
            </w:tcBorders>
            <w:shd w:val="clear" w:color="auto" w:fill="auto"/>
            <w:noWrap/>
            <w:vAlign w:val="center"/>
            <w:hideMark/>
          </w:tcPr>
          <w:p w14:paraId="32FAB6C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743ECB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c>
          <w:tcPr>
            <w:tcW w:w="236" w:type="dxa"/>
            <w:vAlign w:val="center"/>
            <w:hideMark/>
          </w:tcPr>
          <w:p w14:paraId="63DC967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F572A2" w14:textId="77777777" w:rsidTr="005B43CA">
        <w:trPr>
          <w:trHeight w:val="2295"/>
        </w:trPr>
        <w:tc>
          <w:tcPr>
            <w:tcW w:w="3545" w:type="dxa"/>
            <w:tcBorders>
              <w:top w:val="single" w:sz="4" w:space="0" w:color="auto"/>
              <w:left w:val="single" w:sz="4" w:space="0" w:color="auto"/>
              <w:bottom w:val="nil"/>
              <w:right w:val="nil"/>
            </w:tcBorders>
            <w:shd w:val="clear" w:color="auto" w:fill="auto"/>
            <w:vAlign w:val="center"/>
            <w:hideMark/>
          </w:tcPr>
          <w:p w14:paraId="6072B09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2AED83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4D795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D953C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3140C4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CAE87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E971CC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63916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72C9C0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c>
          <w:tcPr>
            <w:tcW w:w="236" w:type="dxa"/>
            <w:vAlign w:val="center"/>
            <w:hideMark/>
          </w:tcPr>
          <w:p w14:paraId="15698A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5DC2C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F3B6CC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65C98D9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04914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EA3382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6AE13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F411D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01815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6EF31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13EB9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236" w:type="dxa"/>
            <w:vAlign w:val="center"/>
            <w:hideMark/>
          </w:tcPr>
          <w:p w14:paraId="2E644FF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65C6621"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D0712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35060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D988B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F68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00B2A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57D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C8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F178FF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06F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236" w:type="dxa"/>
            <w:vAlign w:val="center"/>
            <w:hideMark/>
          </w:tcPr>
          <w:p w14:paraId="6A4724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7406303"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61C6D1A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36619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EF8023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B7AF6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2754BD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07.1.00.03470</w:t>
            </w:r>
          </w:p>
        </w:tc>
        <w:tc>
          <w:tcPr>
            <w:tcW w:w="617" w:type="dxa"/>
            <w:tcBorders>
              <w:top w:val="nil"/>
              <w:left w:val="single" w:sz="4" w:space="0" w:color="auto"/>
              <w:bottom w:val="nil"/>
              <w:right w:val="single" w:sz="4" w:space="0" w:color="auto"/>
            </w:tcBorders>
            <w:shd w:val="clear" w:color="auto" w:fill="auto"/>
            <w:noWrap/>
            <w:vAlign w:val="center"/>
            <w:hideMark/>
          </w:tcPr>
          <w:p w14:paraId="78F8D17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C88BD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58" w:type="dxa"/>
            <w:tcBorders>
              <w:top w:val="nil"/>
              <w:left w:val="single" w:sz="4" w:space="0" w:color="auto"/>
              <w:bottom w:val="nil"/>
              <w:right w:val="nil"/>
            </w:tcBorders>
            <w:shd w:val="clear" w:color="auto" w:fill="auto"/>
            <w:noWrap/>
            <w:vAlign w:val="center"/>
            <w:hideMark/>
          </w:tcPr>
          <w:p w14:paraId="24CBD7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287" w:type="dxa"/>
            <w:tcBorders>
              <w:top w:val="nil"/>
              <w:left w:val="single" w:sz="4" w:space="0" w:color="auto"/>
              <w:bottom w:val="nil"/>
              <w:right w:val="single" w:sz="4" w:space="0" w:color="auto"/>
            </w:tcBorders>
            <w:shd w:val="clear" w:color="auto" w:fill="auto"/>
            <w:noWrap/>
            <w:vAlign w:val="center"/>
            <w:hideMark/>
          </w:tcPr>
          <w:p w14:paraId="3B0ACAD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36" w:type="dxa"/>
            <w:vAlign w:val="center"/>
            <w:hideMark/>
          </w:tcPr>
          <w:p w14:paraId="2815613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42512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C233B9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EB2C1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AB5AEE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702B8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E7624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5519D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71CB96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58" w:type="dxa"/>
            <w:tcBorders>
              <w:top w:val="single" w:sz="4" w:space="0" w:color="auto"/>
              <w:left w:val="single" w:sz="4" w:space="0" w:color="auto"/>
              <w:bottom w:val="nil"/>
              <w:right w:val="nil"/>
            </w:tcBorders>
            <w:shd w:val="clear" w:color="auto" w:fill="auto"/>
            <w:noWrap/>
            <w:vAlign w:val="center"/>
            <w:hideMark/>
          </w:tcPr>
          <w:p w14:paraId="540217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F46136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6E64775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0EFD26C"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E2FAF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66D21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3B7E2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B38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C7398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3D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A9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39DA2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E91B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36" w:type="dxa"/>
            <w:vAlign w:val="center"/>
            <w:hideMark/>
          </w:tcPr>
          <w:p w14:paraId="0FA8FC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759EEF"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6B686CB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Расходы на обеспечение деятельности (оказание услуг) центра бухгалтерского, материально-технического обеспечения</w:t>
            </w:r>
          </w:p>
        </w:tc>
        <w:tc>
          <w:tcPr>
            <w:tcW w:w="878" w:type="dxa"/>
            <w:tcBorders>
              <w:top w:val="nil"/>
              <w:left w:val="single" w:sz="4" w:space="0" w:color="auto"/>
              <w:bottom w:val="nil"/>
              <w:right w:val="nil"/>
            </w:tcBorders>
            <w:shd w:val="clear" w:color="auto" w:fill="auto"/>
            <w:noWrap/>
            <w:vAlign w:val="center"/>
            <w:hideMark/>
          </w:tcPr>
          <w:p w14:paraId="201EE55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C5144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4B9D85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8AC7E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07.1.00.07890</w:t>
            </w:r>
          </w:p>
        </w:tc>
        <w:tc>
          <w:tcPr>
            <w:tcW w:w="617" w:type="dxa"/>
            <w:tcBorders>
              <w:top w:val="nil"/>
              <w:left w:val="single" w:sz="4" w:space="0" w:color="auto"/>
              <w:bottom w:val="nil"/>
              <w:right w:val="single" w:sz="4" w:space="0" w:color="auto"/>
            </w:tcBorders>
            <w:shd w:val="clear" w:color="auto" w:fill="auto"/>
            <w:noWrap/>
            <w:vAlign w:val="center"/>
            <w:hideMark/>
          </w:tcPr>
          <w:p w14:paraId="6C7A339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71A49E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87 105 424,30</w:t>
            </w:r>
          </w:p>
        </w:tc>
        <w:tc>
          <w:tcPr>
            <w:tcW w:w="1958" w:type="dxa"/>
            <w:tcBorders>
              <w:top w:val="nil"/>
              <w:left w:val="single" w:sz="4" w:space="0" w:color="auto"/>
              <w:bottom w:val="nil"/>
              <w:right w:val="nil"/>
            </w:tcBorders>
            <w:shd w:val="clear" w:color="auto" w:fill="auto"/>
            <w:noWrap/>
            <w:vAlign w:val="center"/>
            <w:hideMark/>
          </w:tcPr>
          <w:p w14:paraId="3692DE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3 682 221,18</w:t>
            </w:r>
          </w:p>
        </w:tc>
        <w:tc>
          <w:tcPr>
            <w:tcW w:w="3287" w:type="dxa"/>
            <w:tcBorders>
              <w:top w:val="nil"/>
              <w:left w:val="single" w:sz="4" w:space="0" w:color="auto"/>
              <w:bottom w:val="nil"/>
              <w:right w:val="single" w:sz="4" w:space="0" w:color="auto"/>
            </w:tcBorders>
            <w:shd w:val="clear" w:color="auto" w:fill="auto"/>
            <w:noWrap/>
            <w:vAlign w:val="center"/>
            <w:hideMark/>
          </w:tcPr>
          <w:p w14:paraId="3B77EA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73 100 000,00</w:t>
            </w:r>
          </w:p>
        </w:tc>
        <w:tc>
          <w:tcPr>
            <w:tcW w:w="236" w:type="dxa"/>
            <w:vAlign w:val="center"/>
            <w:hideMark/>
          </w:tcPr>
          <w:p w14:paraId="025CC17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B45FCE"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A5F07F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1AC1C1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26A1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30803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4587E6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9B32F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32F33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958" w:type="dxa"/>
            <w:tcBorders>
              <w:top w:val="single" w:sz="4" w:space="0" w:color="auto"/>
              <w:left w:val="single" w:sz="4" w:space="0" w:color="auto"/>
              <w:bottom w:val="nil"/>
              <w:right w:val="nil"/>
            </w:tcBorders>
            <w:shd w:val="clear" w:color="auto" w:fill="auto"/>
            <w:noWrap/>
            <w:vAlign w:val="center"/>
            <w:hideMark/>
          </w:tcPr>
          <w:p w14:paraId="4FA915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4B1EE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c>
          <w:tcPr>
            <w:tcW w:w="236" w:type="dxa"/>
            <w:vAlign w:val="center"/>
            <w:hideMark/>
          </w:tcPr>
          <w:p w14:paraId="590B54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63A9945"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CCC1E0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DA7E0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C6554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3D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EF34F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721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7B17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3C11E4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FB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c>
          <w:tcPr>
            <w:tcW w:w="236" w:type="dxa"/>
            <w:vAlign w:val="center"/>
            <w:hideMark/>
          </w:tcPr>
          <w:p w14:paraId="6760C3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85192D"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116A3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nil"/>
              <w:left w:val="single" w:sz="4" w:space="0" w:color="auto"/>
              <w:bottom w:val="nil"/>
              <w:right w:val="nil"/>
            </w:tcBorders>
            <w:shd w:val="clear" w:color="auto" w:fill="auto"/>
            <w:noWrap/>
            <w:vAlign w:val="center"/>
            <w:hideMark/>
          </w:tcPr>
          <w:p w14:paraId="2C8BC2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8AA5C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AA08C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C2A12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nil"/>
              <w:left w:val="single" w:sz="4" w:space="0" w:color="auto"/>
              <w:bottom w:val="nil"/>
              <w:right w:val="single" w:sz="4" w:space="0" w:color="auto"/>
            </w:tcBorders>
            <w:shd w:val="clear" w:color="auto" w:fill="auto"/>
            <w:noWrap/>
            <w:vAlign w:val="center"/>
            <w:hideMark/>
          </w:tcPr>
          <w:p w14:paraId="051D96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nil"/>
              <w:left w:val="single" w:sz="4" w:space="0" w:color="auto"/>
              <w:bottom w:val="nil"/>
              <w:right w:val="single" w:sz="4" w:space="0" w:color="auto"/>
            </w:tcBorders>
            <w:shd w:val="clear" w:color="auto" w:fill="auto"/>
            <w:noWrap/>
            <w:vAlign w:val="center"/>
            <w:hideMark/>
          </w:tcPr>
          <w:p w14:paraId="5B2C550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958" w:type="dxa"/>
            <w:tcBorders>
              <w:top w:val="nil"/>
              <w:left w:val="single" w:sz="4" w:space="0" w:color="auto"/>
              <w:bottom w:val="nil"/>
              <w:right w:val="nil"/>
            </w:tcBorders>
            <w:shd w:val="clear" w:color="auto" w:fill="auto"/>
            <w:noWrap/>
            <w:vAlign w:val="center"/>
            <w:hideMark/>
          </w:tcPr>
          <w:p w14:paraId="4EC5F5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3287" w:type="dxa"/>
            <w:tcBorders>
              <w:top w:val="nil"/>
              <w:left w:val="single" w:sz="4" w:space="0" w:color="auto"/>
              <w:bottom w:val="nil"/>
              <w:right w:val="single" w:sz="4" w:space="0" w:color="auto"/>
            </w:tcBorders>
            <w:shd w:val="clear" w:color="auto" w:fill="auto"/>
            <w:noWrap/>
            <w:vAlign w:val="center"/>
            <w:hideMark/>
          </w:tcPr>
          <w:p w14:paraId="1B70F6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c>
          <w:tcPr>
            <w:tcW w:w="236" w:type="dxa"/>
            <w:vAlign w:val="center"/>
            <w:hideMark/>
          </w:tcPr>
          <w:p w14:paraId="579F18B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CF67E3"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623994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EBB3E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059F0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C79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9033A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055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48D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70584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69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c>
          <w:tcPr>
            <w:tcW w:w="236" w:type="dxa"/>
            <w:vAlign w:val="center"/>
            <w:hideMark/>
          </w:tcPr>
          <w:p w14:paraId="5F0BEEA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7EBF5A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AD16CE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878" w:type="dxa"/>
            <w:tcBorders>
              <w:top w:val="nil"/>
              <w:left w:val="single" w:sz="4" w:space="0" w:color="auto"/>
              <w:bottom w:val="nil"/>
              <w:right w:val="nil"/>
            </w:tcBorders>
            <w:shd w:val="clear" w:color="auto" w:fill="auto"/>
            <w:noWrap/>
            <w:vAlign w:val="center"/>
            <w:hideMark/>
          </w:tcPr>
          <w:p w14:paraId="6F4B69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B1E2B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0F6B6A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26DF25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nil"/>
              <w:left w:val="single" w:sz="4" w:space="0" w:color="auto"/>
              <w:bottom w:val="nil"/>
              <w:right w:val="single" w:sz="4" w:space="0" w:color="auto"/>
            </w:tcBorders>
            <w:shd w:val="clear" w:color="auto" w:fill="auto"/>
            <w:noWrap/>
            <w:vAlign w:val="center"/>
            <w:hideMark/>
          </w:tcPr>
          <w:p w14:paraId="59B43E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860" w:type="dxa"/>
            <w:tcBorders>
              <w:top w:val="nil"/>
              <w:left w:val="single" w:sz="4" w:space="0" w:color="auto"/>
              <w:bottom w:val="nil"/>
              <w:right w:val="single" w:sz="4" w:space="0" w:color="auto"/>
            </w:tcBorders>
            <w:shd w:val="clear" w:color="auto" w:fill="auto"/>
            <w:noWrap/>
            <w:vAlign w:val="center"/>
            <w:hideMark/>
          </w:tcPr>
          <w:p w14:paraId="72D91A3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958" w:type="dxa"/>
            <w:tcBorders>
              <w:top w:val="nil"/>
              <w:left w:val="single" w:sz="4" w:space="0" w:color="auto"/>
              <w:bottom w:val="nil"/>
              <w:right w:val="nil"/>
            </w:tcBorders>
            <w:shd w:val="clear" w:color="auto" w:fill="auto"/>
            <w:noWrap/>
            <w:vAlign w:val="center"/>
            <w:hideMark/>
          </w:tcPr>
          <w:p w14:paraId="0DD01D4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40010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86B57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239DB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23B47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733F3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1790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462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711E0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1D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30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B9BAE3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5C7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A7FEFE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9DC9EA"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1665D6F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BF55E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F2A11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BFBB2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1FDF43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nil"/>
              <w:left w:val="single" w:sz="4" w:space="0" w:color="auto"/>
              <w:bottom w:val="nil"/>
              <w:right w:val="single" w:sz="4" w:space="0" w:color="auto"/>
            </w:tcBorders>
            <w:shd w:val="clear" w:color="auto" w:fill="auto"/>
            <w:noWrap/>
            <w:vAlign w:val="center"/>
            <w:hideMark/>
          </w:tcPr>
          <w:p w14:paraId="468D9F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23CC2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3 636 133,52</w:t>
            </w:r>
          </w:p>
        </w:tc>
        <w:tc>
          <w:tcPr>
            <w:tcW w:w="1958" w:type="dxa"/>
            <w:tcBorders>
              <w:top w:val="nil"/>
              <w:left w:val="single" w:sz="4" w:space="0" w:color="auto"/>
              <w:bottom w:val="nil"/>
              <w:right w:val="nil"/>
            </w:tcBorders>
            <w:shd w:val="clear" w:color="auto" w:fill="auto"/>
            <w:noWrap/>
            <w:vAlign w:val="center"/>
            <w:hideMark/>
          </w:tcPr>
          <w:p w14:paraId="3010CB0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F49E66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11982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580148"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257F6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4398FD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F54E3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6A954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392A4D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6F39F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B3D922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3 636 133,52</w:t>
            </w:r>
          </w:p>
        </w:tc>
        <w:tc>
          <w:tcPr>
            <w:tcW w:w="1958" w:type="dxa"/>
            <w:tcBorders>
              <w:top w:val="single" w:sz="4" w:space="0" w:color="auto"/>
              <w:left w:val="single" w:sz="4" w:space="0" w:color="auto"/>
              <w:bottom w:val="nil"/>
              <w:right w:val="nil"/>
            </w:tcBorders>
            <w:shd w:val="clear" w:color="auto" w:fill="auto"/>
            <w:noWrap/>
            <w:vAlign w:val="center"/>
            <w:hideMark/>
          </w:tcPr>
          <w:p w14:paraId="341DEF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B7497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2F73F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DF1493"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535DE2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E98647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75240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CA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90A85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9D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495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3 636 133,52</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0B3DA1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24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90AD01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7696F02"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1F2500A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997CC4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F85B5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7A082D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73C91C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2590</w:t>
            </w:r>
          </w:p>
        </w:tc>
        <w:tc>
          <w:tcPr>
            <w:tcW w:w="617" w:type="dxa"/>
            <w:tcBorders>
              <w:top w:val="nil"/>
              <w:left w:val="single" w:sz="4" w:space="0" w:color="auto"/>
              <w:bottom w:val="nil"/>
              <w:right w:val="single" w:sz="4" w:space="0" w:color="auto"/>
            </w:tcBorders>
            <w:shd w:val="clear" w:color="auto" w:fill="auto"/>
            <w:noWrap/>
            <w:vAlign w:val="center"/>
            <w:hideMark/>
          </w:tcPr>
          <w:p w14:paraId="054D6D1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65DC01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559E7A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c>
          <w:tcPr>
            <w:tcW w:w="3287" w:type="dxa"/>
            <w:tcBorders>
              <w:top w:val="nil"/>
              <w:left w:val="single" w:sz="4" w:space="0" w:color="auto"/>
              <w:bottom w:val="nil"/>
              <w:right w:val="single" w:sz="4" w:space="0" w:color="auto"/>
            </w:tcBorders>
            <w:shd w:val="clear" w:color="auto" w:fill="auto"/>
            <w:noWrap/>
            <w:vAlign w:val="center"/>
            <w:hideMark/>
          </w:tcPr>
          <w:p w14:paraId="3BD846D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c>
          <w:tcPr>
            <w:tcW w:w="236" w:type="dxa"/>
            <w:vAlign w:val="center"/>
            <w:hideMark/>
          </w:tcPr>
          <w:p w14:paraId="73232C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1416A5"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2D472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B348D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A2F57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531D0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130701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ED24F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531F8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921E40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436A6E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236" w:type="dxa"/>
            <w:vAlign w:val="center"/>
            <w:hideMark/>
          </w:tcPr>
          <w:p w14:paraId="3FAEDAF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CE1250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7B57FA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8EED6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DAC91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83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22C33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8BC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2D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D284A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63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236" w:type="dxa"/>
            <w:vAlign w:val="center"/>
            <w:hideMark/>
          </w:tcPr>
          <w:p w14:paraId="3567DEF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77DAEE" w14:textId="77777777" w:rsidTr="005B43CA">
        <w:trPr>
          <w:trHeight w:val="2865"/>
        </w:trPr>
        <w:tc>
          <w:tcPr>
            <w:tcW w:w="3545" w:type="dxa"/>
            <w:tcBorders>
              <w:top w:val="nil"/>
              <w:left w:val="single" w:sz="4" w:space="0" w:color="auto"/>
              <w:bottom w:val="nil"/>
              <w:right w:val="nil"/>
            </w:tcBorders>
            <w:shd w:val="clear" w:color="auto" w:fill="auto"/>
            <w:vAlign w:val="center"/>
            <w:hideMark/>
          </w:tcPr>
          <w:p w14:paraId="1455ACE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5D7A27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C817D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EBAC3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DE027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3470</w:t>
            </w:r>
          </w:p>
        </w:tc>
        <w:tc>
          <w:tcPr>
            <w:tcW w:w="617" w:type="dxa"/>
            <w:tcBorders>
              <w:top w:val="nil"/>
              <w:left w:val="single" w:sz="4" w:space="0" w:color="auto"/>
              <w:bottom w:val="nil"/>
              <w:right w:val="single" w:sz="4" w:space="0" w:color="auto"/>
            </w:tcBorders>
            <w:shd w:val="clear" w:color="auto" w:fill="auto"/>
            <w:noWrap/>
            <w:vAlign w:val="center"/>
            <w:hideMark/>
          </w:tcPr>
          <w:p w14:paraId="7B4E3E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3C3916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00AEDE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c>
          <w:tcPr>
            <w:tcW w:w="3287" w:type="dxa"/>
            <w:tcBorders>
              <w:top w:val="nil"/>
              <w:left w:val="single" w:sz="4" w:space="0" w:color="auto"/>
              <w:bottom w:val="nil"/>
              <w:right w:val="single" w:sz="4" w:space="0" w:color="auto"/>
            </w:tcBorders>
            <w:shd w:val="clear" w:color="auto" w:fill="auto"/>
            <w:noWrap/>
            <w:vAlign w:val="center"/>
            <w:hideMark/>
          </w:tcPr>
          <w:p w14:paraId="4F9C02B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c>
          <w:tcPr>
            <w:tcW w:w="236" w:type="dxa"/>
            <w:vAlign w:val="center"/>
            <w:hideMark/>
          </w:tcPr>
          <w:p w14:paraId="2F21E5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37C167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B16B0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084E3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512828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22673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083911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05CBA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069A7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005759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21AD6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236" w:type="dxa"/>
            <w:vAlign w:val="center"/>
            <w:hideMark/>
          </w:tcPr>
          <w:p w14:paraId="4AAB2A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99E1B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A75E0D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73E7D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36B28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A4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16480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2F3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757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8E2CD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9BE0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236" w:type="dxa"/>
            <w:vAlign w:val="center"/>
            <w:hideMark/>
          </w:tcPr>
          <w:p w14:paraId="7AFB7A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91B412"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56752FF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878" w:type="dxa"/>
            <w:tcBorders>
              <w:top w:val="nil"/>
              <w:left w:val="single" w:sz="4" w:space="0" w:color="auto"/>
              <w:bottom w:val="nil"/>
              <w:right w:val="nil"/>
            </w:tcBorders>
            <w:shd w:val="clear" w:color="auto" w:fill="auto"/>
            <w:noWrap/>
            <w:vAlign w:val="center"/>
            <w:hideMark/>
          </w:tcPr>
          <w:p w14:paraId="68BE656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B4439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334F15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7BE76A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4.00000</w:t>
            </w:r>
          </w:p>
        </w:tc>
        <w:tc>
          <w:tcPr>
            <w:tcW w:w="617" w:type="dxa"/>
            <w:tcBorders>
              <w:top w:val="nil"/>
              <w:left w:val="single" w:sz="4" w:space="0" w:color="auto"/>
              <w:bottom w:val="nil"/>
              <w:right w:val="single" w:sz="4" w:space="0" w:color="auto"/>
            </w:tcBorders>
            <w:shd w:val="clear" w:color="auto" w:fill="auto"/>
            <w:noWrap/>
            <w:vAlign w:val="center"/>
            <w:hideMark/>
          </w:tcPr>
          <w:p w14:paraId="77F004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DDC577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191417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45 160 265,58</w:t>
            </w:r>
          </w:p>
        </w:tc>
        <w:tc>
          <w:tcPr>
            <w:tcW w:w="3287" w:type="dxa"/>
            <w:tcBorders>
              <w:top w:val="nil"/>
              <w:left w:val="single" w:sz="4" w:space="0" w:color="auto"/>
              <w:bottom w:val="nil"/>
              <w:right w:val="single" w:sz="4" w:space="0" w:color="auto"/>
            </w:tcBorders>
            <w:shd w:val="clear" w:color="auto" w:fill="auto"/>
            <w:noWrap/>
            <w:vAlign w:val="center"/>
            <w:hideMark/>
          </w:tcPr>
          <w:p w14:paraId="32C7BE2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23 708 375,89</w:t>
            </w:r>
          </w:p>
        </w:tc>
        <w:tc>
          <w:tcPr>
            <w:tcW w:w="236" w:type="dxa"/>
            <w:vAlign w:val="center"/>
            <w:hideMark/>
          </w:tcPr>
          <w:p w14:paraId="33D6B95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F10200" w14:textId="77777777" w:rsidTr="005B43CA">
        <w:trPr>
          <w:trHeight w:val="2010"/>
        </w:trPr>
        <w:tc>
          <w:tcPr>
            <w:tcW w:w="3545" w:type="dxa"/>
            <w:tcBorders>
              <w:top w:val="single" w:sz="4" w:space="0" w:color="auto"/>
              <w:left w:val="single" w:sz="4" w:space="0" w:color="auto"/>
              <w:bottom w:val="nil"/>
              <w:right w:val="nil"/>
            </w:tcBorders>
            <w:shd w:val="clear" w:color="auto" w:fill="auto"/>
            <w:vAlign w:val="center"/>
            <w:hideMark/>
          </w:tcPr>
          <w:p w14:paraId="23B5F27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878" w:type="dxa"/>
            <w:tcBorders>
              <w:top w:val="single" w:sz="4" w:space="0" w:color="auto"/>
              <w:left w:val="single" w:sz="4" w:space="0" w:color="auto"/>
              <w:bottom w:val="nil"/>
              <w:right w:val="nil"/>
            </w:tcBorders>
            <w:shd w:val="clear" w:color="auto" w:fill="auto"/>
            <w:noWrap/>
            <w:vAlign w:val="center"/>
            <w:hideMark/>
          </w:tcPr>
          <w:p w14:paraId="162407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F387AF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4D27B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09CC23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7700C2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090560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5C41BE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17 917 773,00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12DCB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5 669 000,00</w:t>
            </w:r>
          </w:p>
        </w:tc>
        <w:tc>
          <w:tcPr>
            <w:tcW w:w="236" w:type="dxa"/>
            <w:vAlign w:val="center"/>
            <w:hideMark/>
          </w:tcPr>
          <w:p w14:paraId="34EA13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ED9A2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2E670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D7B6D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326F3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47D7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7231A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8C7E1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7105F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0A322D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1FC41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c>
          <w:tcPr>
            <w:tcW w:w="236" w:type="dxa"/>
            <w:vAlign w:val="center"/>
            <w:hideMark/>
          </w:tcPr>
          <w:p w14:paraId="056FC5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62F6D85"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53EEB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9D611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45E2F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2BB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2CC3D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06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76FB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CD5302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3E60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c>
          <w:tcPr>
            <w:tcW w:w="236" w:type="dxa"/>
            <w:vAlign w:val="center"/>
            <w:hideMark/>
          </w:tcPr>
          <w:p w14:paraId="4FBCB9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35C607"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4894E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2982D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30DC8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2CDAF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7C314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617" w:type="dxa"/>
            <w:tcBorders>
              <w:top w:val="nil"/>
              <w:left w:val="single" w:sz="4" w:space="0" w:color="auto"/>
              <w:bottom w:val="nil"/>
              <w:right w:val="single" w:sz="4" w:space="0" w:color="auto"/>
            </w:tcBorders>
            <w:shd w:val="clear" w:color="auto" w:fill="auto"/>
            <w:noWrap/>
            <w:vAlign w:val="center"/>
            <w:hideMark/>
          </w:tcPr>
          <w:p w14:paraId="7203765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9DEBE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414762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3287" w:type="dxa"/>
            <w:tcBorders>
              <w:top w:val="nil"/>
              <w:left w:val="single" w:sz="4" w:space="0" w:color="auto"/>
              <w:bottom w:val="nil"/>
              <w:right w:val="single" w:sz="4" w:space="0" w:color="auto"/>
            </w:tcBorders>
            <w:shd w:val="clear" w:color="auto" w:fill="auto"/>
            <w:noWrap/>
            <w:vAlign w:val="center"/>
            <w:hideMark/>
          </w:tcPr>
          <w:p w14:paraId="6AA610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DA1A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C256D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2FAFE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1FC3C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4BA2A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CC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AF28F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BE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FF3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06CDC8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61D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597486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57C1D0"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258A366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(обеспечение деятельности "IT-куб")</w:t>
            </w:r>
          </w:p>
        </w:tc>
        <w:tc>
          <w:tcPr>
            <w:tcW w:w="878" w:type="dxa"/>
            <w:tcBorders>
              <w:top w:val="nil"/>
              <w:left w:val="single" w:sz="4" w:space="0" w:color="auto"/>
              <w:bottom w:val="nil"/>
              <w:right w:val="nil"/>
            </w:tcBorders>
            <w:shd w:val="clear" w:color="auto" w:fill="auto"/>
            <w:noWrap/>
            <w:vAlign w:val="center"/>
            <w:hideMark/>
          </w:tcPr>
          <w:p w14:paraId="425594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835EF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82506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3F6B10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4.52103</w:t>
            </w:r>
          </w:p>
        </w:tc>
        <w:tc>
          <w:tcPr>
            <w:tcW w:w="617" w:type="dxa"/>
            <w:tcBorders>
              <w:top w:val="nil"/>
              <w:left w:val="single" w:sz="4" w:space="0" w:color="auto"/>
              <w:bottom w:val="nil"/>
              <w:right w:val="single" w:sz="4" w:space="0" w:color="auto"/>
            </w:tcBorders>
            <w:shd w:val="clear" w:color="auto" w:fill="auto"/>
            <w:noWrap/>
            <w:vAlign w:val="center"/>
            <w:hideMark/>
          </w:tcPr>
          <w:p w14:paraId="096291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56541F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389FE74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6 241 092,58</w:t>
            </w:r>
          </w:p>
        </w:tc>
        <w:tc>
          <w:tcPr>
            <w:tcW w:w="3287" w:type="dxa"/>
            <w:tcBorders>
              <w:top w:val="nil"/>
              <w:left w:val="single" w:sz="4" w:space="0" w:color="auto"/>
              <w:bottom w:val="nil"/>
              <w:right w:val="single" w:sz="4" w:space="0" w:color="auto"/>
            </w:tcBorders>
            <w:shd w:val="clear" w:color="auto" w:fill="auto"/>
            <w:noWrap/>
            <w:vAlign w:val="center"/>
            <w:hideMark/>
          </w:tcPr>
          <w:p w14:paraId="6977C2F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18 039 375,89</w:t>
            </w:r>
          </w:p>
        </w:tc>
        <w:tc>
          <w:tcPr>
            <w:tcW w:w="236" w:type="dxa"/>
            <w:vAlign w:val="center"/>
            <w:hideMark/>
          </w:tcPr>
          <w:p w14:paraId="327F5E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97FBAE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0B326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3D6D4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393F0D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D8B4A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3B843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F0A8F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3289C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480E42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24A82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c>
          <w:tcPr>
            <w:tcW w:w="236" w:type="dxa"/>
            <w:vAlign w:val="center"/>
            <w:hideMark/>
          </w:tcPr>
          <w:p w14:paraId="2753EB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F919F0"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4327C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FD283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A120F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62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1BFF8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6B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31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3DA9E1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24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c>
          <w:tcPr>
            <w:tcW w:w="236" w:type="dxa"/>
            <w:vAlign w:val="center"/>
            <w:hideMark/>
          </w:tcPr>
          <w:p w14:paraId="5BA535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F9C291"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E64FAC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2F5A8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549E7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F32F9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1A9F4B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617" w:type="dxa"/>
            <w:tcBorders>
              <w:top w:val="nil"/>
              <w:left w:val="single" w:sz="4" w:space="0" w:color="auto"/>
              <w:bottom w:val="nil"/>
              <w:right w:val="single" w:sz="4" w:space="0" w:color="auto"/>
            </w:tcBorders>
            <w:shd w:val="clear" w:color="auto" w:fill="auto"/>
            <w:noWrap/>
            <w:vAlign w:val="center"/>
            <w:hideMark/>
          </w:tcPr>
          <w:p w14:paraId="001D52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7FF083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48F5A0E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229E2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236" w:type="dxa"/>
            <w:vAlign w:val="center"/>
            <w:hideMark/>
          </w:tcPr>
          <w:p w14:paraId="6BE637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0B3BBB7"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DAA382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639E7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67E41A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A1E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D67BF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88C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F73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9830EB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74CA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236" w:type="dxa"/>
            <w:vAlign w:val="center"/>
            <w:hideMark/>
          </w:tcPr>
          <w:p w14:paraId="45A39C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7CB81E"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7A3519F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78" w:type="dxa"/>
            <w:tcBorders>
              <w:top w:val="nil"/>
              <w:left w:val="single" w:sz="4" w:space="0" w:color="auto"/>
              <w:bottom w:val="nil"/>
              <w:right w:val="nil"/>
            </w:tcBorders>
            <w:shd w:val="clear" w:color="auto" w:fill="auto"/>
            <w:noWrap/>
            <w:vAlign w:val="center"/>
            <w:hideMark/>
          </w:tcPr>
          <w:p w14:paraId="62322B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9C1FA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1A9DC1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C6C2CD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4.52131</w:t>
            </w:r>
          </w:p>
        </w:tc>
        <w:tc>
          <w:tcPr>
            <w:tcW w:w="617" w:type="dxa"/>
            <w:tcBorders>
              <w:top w:val="nil"/>
              <w:left w:val="single" w:sz="4" w:space="0" w:color="auto"/>
              <w:bottom w:val="nil"/>
              <w:right w:val="single" w:sz="4" w:space="0" w:color="auto"/>
            </w:tcBorders>
            <w:shd w:val="clear" w:color="auto" w:fill="auto"/>
            <w:noWrap/>
            <w:vAlign w:val="center"/>
            <w:hideMark/>
          </w:tcPr>
          <w:p w14:paraId="6D0175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BFCBC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59CE91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21 001 400,00</w:t>
            </w:r>
          </w:p>
        </w:tc>
        <w:tc>
          <w:tcPr>
            <w:tcW w:w="3287" w:type="dxa"/>
            <w:tcBorders>
              <w:top w:val="nil"/>
              <w:left w:val="single" w:sz="4" w:space="0" w:color="auto"/>
              <w:bottom w:val="nil"/>
              <w:right w:val="single" w:sz="4" w:space="0" w:color="auto"/>
            </w:tcBorders>
            <w:shd w:val="clear" w:color="auto" w:fill="auto"/>
            <w:noWrap/>
            <w:vAlign w:val="center"/>
            <w:hideMark/>
          </w:tcPr>
          <w:p w14:paraId="64A478E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4BE7A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1D37BB"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4DB0417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7DCB97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67F97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7F2B4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503BF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BCE28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EE5BD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1E9621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09A103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16C76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AA67DD"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0EFB6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7493D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FC8939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3D8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625D1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8F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B19E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D6CB0B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5B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AAC72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AF2A983"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785F6C5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78" w:type="dxa"/>
            <w:tcBorders>
              <w:top w:val="nil"/>
              <w:left w:val="single" w:sz="4" w:space="0" w:color="auto"/>
              <w:bottom w:val="nil"/>
              <w:right w:val="nil"/>
            </w:tcBorders>
            <w:shd w:val="clear" w:color="auto" w:fill="auto"/>
            <w:noWrap/>
            <w:vAlign w:val="center"/>
            <w:hideMark/>
          </w:tcPr>
          <w:p w14:paraId="7FCC24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59CE1A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E88941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8A6DFF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617" w:type="dxa"/>
            <w:tcBorders>
              <w:top w:val="nil"/>
              <w:left w:val="single" w:sz="4" w:space="0" w:color="auto"/>
              <w:bottom w:val="nil"/>
              <w:right w:val="single" w:sz="4" w:space="0" w:color="auto"/>
            </w:tcBorders>
            <w:shd w:val="clear" w:color="auto" w:fill="auto"/>
            <w:noWrap/>
            <w:vAlign w:val="center"/>
            <w:hideMark/>
          </w:tcPr>
          <w:p w14:paraId="14EB193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A3330F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6 640 996,00</w:t>
            </w:r>
          </w:p>
        </w:tc>
        <w:tc>
          <w:tcPr>
            <w:tcW w:w="1958" w:type="dxa"/>
            <w:tcBorders>
              <w:top w:val="nil"/>
              <w:left w:val="single" w:sz="4" w:space="0" w:color="auto"/>
              <w:bottom w:val="nil"/>
              <w:right w:val="nil"/>
            </w:tcBorders>
            <w:shd w:val="clear" w:color="auto" w:fill="auto"/>
            <w:noWrap/>
            <w:vAlign w:val="center"/>
            <w:hideMark/>
          </w:tcPr>
          <w:p w14:paraId="38E95E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BE887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2AC66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4319DB"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0A5DEB2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012BB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9A21F9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BA35AB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4DD185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07.4.00.70359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0FBC25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55B12F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1958" w:type="dxa"/>
            <w:tcBorders>
              <w:top w:val="single" w:sz="4" w:space="0" w:color="auto"/>
              <w:left w:val="single" w:sz="4" w:space="0" w:color="auto"/>
              <w:bottom w:val="nil"/>
              <w:right w:val="nil"/>
            </w:tcBorders>
            <w:shd w:val="clear" w:color="auto" w:fill="auto"/>
            <w:noWrap/>
            <w:vAlign w:val="center"/>
            <w:hideMark/>
          </w:tcPr>
          <w:p w14:paraId="71F370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334EE1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09DB5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47AFA9F"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243D06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4E9FFF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B0B4F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BF322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298DC5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ED3A0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C7000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958" w:type="dxa"/>
            <w:tcBorders>
              <w:top w:val="single" w:sz="4" w:space="0" w:color="auto"/>
              <w:left w:val="single" w:sz="4" w:space="0" w:color="auto"/>
              <w:bottom w:val="nil"/>
              <w:right w:val="nil"/>
            </w:tcBorders>
            <w:shd w:val="clear" w:color="auto" w:fill="auto"/>
            <w:noWrap/>
            <w:vAlign w:val="center"/>
            <w:hideMark/>
          </w:tcPr>
          <w:p w14:paraId="085A0DA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1CB719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4D1EC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0951D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CED6A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B2BAC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57E45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517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3F7F33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B16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272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55319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F7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332B9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6DF827"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5C94E5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574063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C466A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46B67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777CBA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nil"/>
              <w:left w:val="single" w:sz="4" w:space="0" w:color="auto"/>
              <w:bottom w:val="nil"/>
              <w:right w:val="single" w:sz="4" w:space="0" w:color="auto"/>
            </w:tcBorders>
            <w:shd w:val="clear" w:color="auto" w:fill="auto"/>
            <w:noWrap/>
            <w:vAlign w:val="center"/>
            <w:hideMark/>
          </w:tcPr>
          <w:p w14:paraId="06F9FE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3F9CD25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958" w:type="dxa"/>
            <w:tcBorders>
              <w:top w:val="nil"/>
              <w:left w:val="single" w:sz="4" w:space="0" w:color="auto"/>
              <w:bottom w:val="nil"/>
              <w:right w:val="nil"/>
            </w:tcBorders>
            <w:shd w:val="clear" w:color="auto" w:fill="auto"/>
            <w:noWrap/>
            <w:vAlign w:val="center"/>
            <w:hideMark/>
          </w:tcPr>
          <w:p w14:paraId="7E3D56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121FD3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A0705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4F7BEF"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7D5AD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B6F31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3CC73F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AB0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4A5581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220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27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F916E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384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F5E437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FEAD203"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A5246C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617241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73538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4FD4D8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338EE7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nil"/>
              <w:left w:val="single" w:sz="4" w:space="0" w:color="auto"/>
              <w:bottom w:val="nil"/>
              <w:right w:val="single" w:sz="4" w:space="0" w:color="auto"/>
            </w:tcBorders>
            <w:shd w:val="clear" w:color="auto" w:fill="auto"/>
            <w:noWrap/>
            <w:vAlign w:val="center"/>
            <w:hideMark/>
          </w:tcPr>
          <w:p w14:paraId="0C53F2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B9CC2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958" w:type="dxa"/>
            <w:tcBorders>
              <w:top w:val="nil"/>
              <w:left w:val="single" w:sz="4" w:space="0" w:color="auto"/>
              <w:bottom w:val="nil"/>
              <w:right w:val="nil"/>
            </w:tcBorders>
            <w:shd w:val="clear" w:color="auto" w:fill="auto"/>
            <w:noWrap/>
            <w:vAlign w:val="center"/>
            <w:hideMark/>
          </w:tcPr>
          <w:p w14:paraId="17EEC5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E2463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501C4E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3811F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E87BAF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81C9B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C96B9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CAF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1FB5B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D7D8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6072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87D2BD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05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FBAF4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7B2954B"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7C16E44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878" w:type="dxa"/>
            <w:tcBorders>
              <w:top w:val="nil"/>
              <w:left w:val="single" w:sz="4" w:space="0" w:color="auto"/>
              <w:bottom w:val="nil"/>
              <w:right w:val="nil"/>
            </w:tcBorders>
            <w:shd w:val="clear" w:color="auto" w:fill="auto"/>
            <w:noWrap/>
            <w:vAlign w:val="center"/>
            <w:hideMark/>
          </w:tcPr>
          <w:p w14:paraId="15419C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12CA9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979ED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55A074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07.4.00.79500</w:t>
            </w:r>
          </w:p>
        </w:tc>
        <w:tc>
          <w:tcPr>
            <w:tcW w:w="617" w:type="dxa"/>
            <w:tcBorders>
              <w:top w:val="nil"/>
              <w:left w:val="single" w:sz="4" w:space="0" w:color="auto"/>
              <w:bottom w:val="nil"/>
              <w:right w:val="single" w:sz="4" w:space="0" w:color="auto"/>
            </w:tcBorders>
            <w:shd w:val="clear" w:color="auto" w:fill="auto"/>
            <w:noWrap/>
            <w:vAlign w:val="center"/>
            <w:hideMark/>
          </w:tcPr>
          <w:p w14:paraId="0796745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1FAD13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4 140 596,00</w:t>
            </w:r>
          </w:p>
        </w:tc>
        <w:tc>
          <w:tcPr>
            <w:tcW w:w="1958" w:type="dxa"/>
            <w:tcBorders>
              <w:top w:val="nil"/>
              <w:left w:val="single" w:sz="4" w:space="0" w:color="auto"/>
              <w:bottom w:val="nil"/>
              <w:right w:val="nil"/>
            </w:tcBorders>
            <w:shd w:val="clear" w:color="auto" w:fill="auto"/>
            <w:noWrap/>
            <w:vAlign w:val="center"/>
            <w:hideMark/>
          </w:tcPr>
          <w:p w14:paraId="7E3975C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D697AE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29E230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CE6A40"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916183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FACCC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33308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7DE5DD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48C366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B4CF6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28B60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958" w:type="dxa"/>
            <w:tcBorders>
              <w:top w:val="single" w:sz="4" w:space="0" w:color="auto"/>
              <w:left w:val="single" w:sz="4" w:space="0" w:color="auto"/>
              <w:bottom w:val="nil"/>
              <w:right w:val="nil"/>
            </w:tcBorders>
            <w:shd w:val="clear" w:color="auto" w:fill="auto"/>
            <w:noWrap/>
            <w:vAlign w:val="center"/>
            <w:hideMark/>
          </w:tcPr>
          <w:p w14:paraId="580B7CE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BC31A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6D051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380B413"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9CEF0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2F48F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B2528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CEC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85C19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188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708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D7899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54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F441F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59E28C3"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3B8910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nil"/>
              <w:left w:val="single" w:sz="4" w:space="0" w:color="auto"/>
              <w:bottom w:val="nil"/>
              <w:right w:val="nil"/>
            </w:tcBorders>
            <w:shd w:val="clear" w:color="auto" w:fill="auto"/>
            <w:noWrap/>
            <w:vAlign w:val="center"/>
            <w:hideMark/>
          </w:tcPr>
          <w:p w14:paraId="144BB3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72F59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2E7B1C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4007E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nil"/>
              <w:left w:val="single" w:sz="4" w:space="0" w:color="auto"/>
              <w:bottom w:val="nil"/>
              <w:right w:val="single" w:sz="4" w:space="0" w:color="auto"/>
            </w:tcBorders>
            <w:shd w:val="clear" w:color="auto" w:fill="auto"/>
            <w:noWrap/>
            <w:vAlign w:val="center"/>
            <w:hideMark/>
          </w:tcPr>
          <w:p w14:paraId="61F5D9A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nil"/>
              <w:left w:val="single" w:sz="4" w:space="0" w:color="auto"/>
              <w:bottom w:val="nil"/>
              <w:right w:val="single" w:sz="4" w:space="0" w:color="auto"/>
            </w:tcBorders>
            <w:shd w:val="clear" w:color="auto" w:fill="auto"/>
            <w:noWrap/>
            <w:vAlign w:val="center"/>
            <w:hideMark/>
          </w:tcPr>
          <w:p w14:paraId="2FAC53F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958" w:type="dxa"/>
            <w:tcBorders>
              <w:top w:val="nil"/>
              <w:left w:val="single" w:sz="4" w:space="0" w:color="auto"/>
              <w:bottom w:val="nil"/>
              <w:right w:val="nil"/>
            </w:tcBorders>
            <w:shd w:val="clear" w:color="auto" w:fill="auto"/>
            <w:noWrap/>
            <w:vAlign w:val="center"/>
            <w:hideMark/>
          </w:tcPr>
          <w:p w14:paraId="011E9C6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E61E0B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BF5F3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30F8C52"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8E759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741F6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8A9B59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1C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FBC29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71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A60A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75B82F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5D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AF70F3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ADB40C"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5686E9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10B3DB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EFB45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68AFF5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16AEB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nil"/>
              <w:left w:val="single" w:sz="4" w:space="0" w:color="auto"/>
              <w:bottom w:val="nil"/>
              <w:right w:val="single" w:sz="4" w:space="0" w:color="auto"/>
            </w:tcBorders>
            <w:shd w:val="clear" w:color="auto" w:fill="auto"/>
            <w:noWrap/>
            <w:vAlign w:val="center"/>
            <w:hideMark/>
          </w:tcPr>
          <w:p w14:paraId="3DDB39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1E46E1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2 140 666,00</w:t>
            </w:r>
          </w:p>
        </w:tc>
        <w:tc>
          <w:tcPr>
            <w:tcW w:w="1958" w:type="dxa"/>
            <w:tcBorders>
              <w:top w:val="nil"/>
              <w:left w:val="single" w:sz="4" w:space="0" w:color="auto"/>
              <w:bottom w:val="nil"/>
              <w:right w:val="nil"/>
            </w:tcBorders>
            <w:shd w:val="clear" w:color="auto" w:fill="auto"/>
            <w:noWrap/>
            <w:vAlign w:val="center"/>
            <w:hideMark/>
          </w:tcPr>
          <w:p w14:paraId="203636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AD3C6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97B851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28437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CE1116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1650B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C81EB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5A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358EA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F1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D86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2 140 666,00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4EC993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3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9EC45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93B4A0"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BB223E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6C18E4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20F9F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7C759F8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477502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6EDEDB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6A68CF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4 191 800,00</w:t>
            </w:r>
          </w:p>
        </w:tc>
        <w:tc>
          <w:tcPr>
            <w:tcW w:w="1958" w:type="dxa"/>
            <w:tcBorders>
              <w:top w:val="nil"/>
              <w:left w:val="single" w:sz="4" w:space="0" w:color="auto"/>
              <w:bottom w:val="nil"/>
              <w:right w:val="nil"/>
            </w:tcBorders>
            <w:shd w:val="clear" w:color="auto" w:fill="auto"/>
            <w:noWrap/>
            <w:vAlign w:val="center"/>
            <w:hideMark/>
          </w:tcPr>
          <w:p w14:paraId="6E7C047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6C3ACA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3BC487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21F5FA"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685647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878" w:type="dxa"/>
            <w:tcBorders>
              <w:top w:val="single" w:sz="4" w:space="0" w:color="auto"/>
              <w:left w:val="single" w:sz="4" w:space="0" w:color="auto"/>
              <w:bottom w:val="nil"/>
              <w:right w:val="nil"/>
            </w:tcBorders>
            <w:shd w:val="clear" w:color="auto" w:fill="auto"/>
            <w:noWrap/>
            <w:vAlign w:val="center"/>
            <w:hideMark/>
          </w:tcPr>
          <w:p w14:paraId="666C43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26C6B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46DCD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337B69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99.0.00.07710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0943E9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2330D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4 182 300,00</w:t>
            </w:r>
          </w:p>
        </w:tc>
        <w:tc>
          <w:tcPr>
            <w:tcW w:w="1958" w:type="dxa"/>
            <w:tcBorders>
              <w:top w:val="single" w:sz="4" w:space="0" w:color="auto"/>
              <w:left w:val="single" w:sz="4" w:space="0" w:color="auto"/>
              <w:bottom w:val="nil"/>
              <w:right w:val="nil"/>
            </w:tcBorders>
            <w:shd w:val="clear" w:color="auto" w:fill="auto"/>
            <w:noWrap/>
            <w:vAlign w:val="center"/>
            <w:hideMark/>
          </w:tcPr>
          <w:p w14:paraId="2BA3CDE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61FE01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FE4371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BC4B15"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EE6270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E73FBA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28A1F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7DED4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3A91C5E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5630B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3CACC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958" w:type="dxa"/>
            <w:tcBorders>
              <w:top w:val="single" w:sz="4" w:space="0" w:color="auto"/>
              <w:left w:val="single" w:sz="4" w:space="0" w:color="auto"/>
              <w:bottom w:val="nil"/>
              <w:right w:val="nil"/>
            </w:tcBorders>
            <w:shd w:val="clear" w:color="auto" w:fill="auto"/>
            <w:noWrap/>
            <w:vAlign w:val="center"/>
            <w:hideMark/>
          </w:tcPr>
          <w:p w14:paraId="5625011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4A854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8C0AD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C3756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C99194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86C93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8601E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EB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5986A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85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E2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9836E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907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5978B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E75D980"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127AB28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08209A6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5D0FAD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98" w:type="dxa"/>
            <w:tcBorders>
              <w:top w:val="nil"/>
              <w:left w:val="single" w:sz="4" w:space="0" w:color="auto"/>
              <w:bottom w:val="nil"/>
              <w:right w:val="single" w:sz="4" w:space="0" w:color="auto"/>
            </w:tcBorders>
            <w:shd w:val="clear" w:color="auto" w:fill="auto"/>
            <w:noWrap/>
            <w:vAlign w:val="center"/>
            <w:hideMark/>
          </w:tcPr>
          <w:p w14:paraId="1D3439F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1433" w:type="dxa"/>
            <w:tcBorders>
              <w:top w:val="nil"/>
              <w:left w:val="single" w:sz="4" w:space="0" w:color="auto"/>
              <w:bottom w:val="nil"/>
              <w:right w:val="nil"/>
            </w:tcBorders>
            <w:shd w:val="clear" w:color="auto" w:fill="auto"/>
            <w:noWrap/>
            <w:vAlign w:val="center"/>
            <w:hideMark/>
          </w:tcPr>
          <w:p w14:paraId="77A078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99.0.00.70079</w:t>
            </w:r>
          </w:p>
        </w:tc>
        <w:tc>
          <w:tcPr>
            <w:tcW w:w="617" w:type="dxa"/>
            <w:tcBorders>
              <w:top w:val="nil"/>
              <w:left w:val="single" w:sz="4" w:space="0" w:color="auto"/>
              <w:bottom w:val="nil"/>
              <w:right w:val="single" w:sz="4" w:space="0" w:color="auto"/>
            </w:tcBorders>
            <w:shd w:val="clear" w:color="auto" w:fill="auto"/>
            <w:noWrap/>
            <w:vAlign w:val="center"/>
            <w:hideMark/>
          </w:tcPr>
          <w:p w14:paraId="622D0A5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4F3682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1958" w:type="dxa"/>
            <w:tcBorders>
              <w:top w:val="nil"/>
              <w:left w:val="single" w:sz="4" w:space="0" w:color="auto"/>
              <w:bottom w:val="nil"/>
              <w:right w:val="nil"/>
            </w:tcBorders>
            <w:shd w:val="clear" w:color="auto" w:fill="auto"/>
            <w:noWrap/>
            <w:vAlign w:val="center"/>
            <w:hideMark/>
          </w:tcPr>
          <w:p w14:paraId="38F070B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B22268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82CEC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09DA9A"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A25D22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7FCD7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9E5EF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520D8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nil"/>
              <w:right w:val="nil"/>
            </w:tcBorders>
            <w:shd w:val="clear" w:color="auto" w:fill="auto"/>
            <w:noWrap/>
            <w:vAlign w:val="center"/>
            <w:hideMark/>
          </w:tcPr>
          <w:p w14:paraId="680EA9B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592D1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C7B7EB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958" w:type="dxa"/>
            <w:tcBorders>
              <w:top w:val="single" w:sz="4" w:space="0" w:color="auto"/>
              <w:left w:val="single" w:sz="4" w:space="0" w:color="auto"/>
              <w:bottom w:val="nil"/>
              <w:right w:val="nil"/>
            </w:tcBorders>
            <w:shd w:val="clear" w:color="auto" w:fill="auto"/>
            <w:noWrap/>
            <w:vAlign w:val="center"/>
            <w:hideMark/>
          </w:tcPr>
          <w:p w14:paraId="68B988F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0C9A0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2160D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DB145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C1441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02779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562DD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7E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2871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7D0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31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B72A73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41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19AE8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2335B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5A771A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КУЛЬТУРА, КИНЕМАТОГРАФИЯ</w:t>
            </w:r>
          </w:p>
        </w:tc>
        <w:tc>
          <w:tcPr>
            <w:tcW w:w="878" w:type="dxa"/>
            <w:tcBorders>
              <w:top w:val="nil"/>
              <w:left w:val="single" w:sz="4" w:space="0" w:color="auto"/>
              <w:bottom w:val="nil"/>
              <w:right w:val="nil"/>
            </w:tcBorders>
            <w:shd w:val="clear" w:color="auto" w:fill="auto"/>
            <w:noWrap/>
            <w:vAlign w:val="center"/>
            <w:hideMark/>
          </w:tcPr>
          <w:p w14:paraId="53C08B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C134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3B0D04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7D826B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F66268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CE08BA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201 577 360,47</w:t>
            </w:r>
          </w:p>
        </w:tc>
        <w:tc>
          <w:tcPr>
            <w:tcW w:w="1958" w:type="dxa"/>
            <w:tcBorders>
              <w:top w:val="nil"/>
              <w:left w:val="single" w:sz="4" w:space="0" w:color="auto"/>
              <w:bottom w:val="nil"/>
              <w:right w:val="nil"/>
            </w:tcBorders>
            <w:shd w:val="clear" w:color="auto" w:fill="auto"/>
            <w:noWrap/>
            <w:vAlign w:val="center"/>
            <w:hideMark/>
          </w:tcPr>
          <w:p w14:paraId="2D5AE04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84 270 582,22</w:t>
            </w:r>
          </w:p>
        </w:tc>
        <w:tc>
          <w:tcPr>
            <w:tcW w:w="3287" w:type="dxa"/>
            <w:tcBorders>
              <w:top w:val="nil"/>
              <w:left w:val="single" w:sz="4" w:space="0" w:color="auto"/>
              <w:bottom w:val="nil"/>
              <w:right w:val="single" w:sz="4" w:space="0" w:color="auto"/>
            </w:tcBorders>
            <w:shd w:val="clear" w:color="auto" w:fill="auto"/>
            <w:noWrap/>
            <w:vAlign w:val="center"/>
            <w:hideMark/>
          </w:tcPr>
          <w:p w14:paraId="125C119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88 308 886,61</w:t>
            </w:r>
          </w:p>
        </w:tc>
        <w:tc>
          <w:tcPr>
            <w:tcW w:w="236" w:type="dxa"/>
            <w:vAlign w:val="center"/>
            <w:hideMark/>
          </w:tcPr>
          <w:p w14:paraId="711B8DF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0FA5D3C"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6CFC13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Культура</w:t>
            </w:r>
          </w:p>
        </w:tc>
        <w:tc>
          <w:tcPr>
            <w:tcW w:w="878" w:type="dxa"/>
            <w:tcBorders>
              <w:top w:val="single" w:sz="4" w:space="0" w:color="auto"/>
              <w:left w:val="single" w:sz="4" w:space="0" w:color="auto"/>
              <w:bottom w:val="nil"/>
              <w:right w:val="nil"/>
            </w:tcBorders>
            <w:shd w:val="clear" w:color="auto" w:fill="auto"/>
            <w:noWrap/>
            <w:vAlign w:val="center"/>
            <w:hideMark/>
          </w:tcPr>
          <w:p w14:paraId="4B33FC6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466AF5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26198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5146B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B5A6F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76C46D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201 577 360,47</w:t>
            </w:r>
          </w:p>
        </w:tc>
        <w:tc>
          <w:tcPr>
            <w:tcW w:w="1958" w:type="dxa"/>
            <w:tcBorders>
              <w:top w:val="single" w:sz="4" w:space="0" w:color="auto"/>
              <w:left w:val="single" w:sz="4" w:space="0" w:color="auto"/>
              <w:bottom w:val="nil"/>
              <w:right w:val="nil"/>
            </w:tcBorders>
            <w:shd w:val="clear" w:color="auto" w:fill="auto"/>
            <w:noWrap/>
            <w:vAlign w:val="center"/>
            <w:hideMark/>
          </w:tcPr>
          <w:p w14:paraId="2FE79C7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84 270 582,22</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369AD8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88 308 886,61</w:t>
            </w:r>
          </w:p>
        </w:tc>
        <w:tc>
          <w:tcPr>
            <w:tcW w:w="236" w:type="dxa"/>
            <w:vAlign w:val="center"/>
            <w:hideMark/>
          </w:tcPr>
          <w:p w14:paraId="68333E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6CACDD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FD77D5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38F07B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CCA31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3D707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B3A34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2EA56F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3182A7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58" w:type="dxa"/>
            <w:tcBorders>
              <w:top w:val="single" w:sz="4" w:space="0" w:color="auto"/>
              <w:left w:val="single" w:sz="4" w:space="0" w:color="auto"/>
              <w:bottom w:val="nil"/>
              <w:right w:val="nil"/>
            </w:tcBorders>
            <w:shd w:val="clear" w:color="auto" w:fill="auto"/>
            <w:noWrap/>
            <w:vAlign w:val="center"/>
            <w:hideMark/>
          </w:tcPr>
          <w:p w14:paraId="2120CE3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293474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36" w:type="dxa"/>
            <w:vAlign w:val="center"/>
            <w:hideMark/>
          </w:tcPr>
          <w:p w14:paraId="672162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E108F0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D4694F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07CD40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82357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EED78A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73A2BD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DB149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551FEC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58" w:type="dxa"/>
            <w:tcBorders>
              <w:top w:val="single" w:sz="4" w:space="0" w:color="auto"/>
              <w:left w:val="single" w:sz="4" w:space="0" w:color="auto"/>
              <w:bottom w:val="nil"/>
              <w:right w:val="nil"/>
            </w:tcBorders>
            <w:shd w:val="clear" w:color="auto" w:fill="auto"/>
            <w:noWrap/>
            <w:vAlign w:val="center"/>
            <w:hideMark/>
          </w:tcPr>
          <w:p w14:paraId="45A8A6B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2105C5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36" w:type="dxa"/>
            <w:vAlign w:val="center"/>
            <w:hideMark/>
          </w:tcPr>
          <w:p w14:paraId="78B3A0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2B00EA"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C4B09A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65BF3C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48AFC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2F458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2E7FE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92614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4E2B92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58" w:type="dxa"/>
            <w:tcBorders>
              <w:top w:val="single" w:sz="4" w:space="0" w:color="auto"/>
              <w:left w:val="single" w:sz="4" w:space="0" w:color="auto"/>
              <w:bottom w:val="nil"/>
              <w:right w:val="nil"/>
            </w:tcBorders>
            <w:shd w:val="clear" w:color="auto" w:fill="auto"/>
            <w:noWrap/>
            <w:vAlign w:val="center"/>
            <w:hideMark/>
          </w:tcPr>
          <w:p w14:paraId="28E6F7D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FBE12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36" w:type="dxa"/>
            <w:vAlign w:val="center"/>
            <w:hideMark/>
          </w:tcPr>
          <w:p w14:paraId="79D973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7208E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ACED3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BA4C0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A6993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7B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71DE9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C2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98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C25B5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E0E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36" w:type="dxa"/>
            <w:vAlign w:val="center"/>
            <w:hideMark/>
          </w:tcPr>
          <w:p w14:paraId="0EF62E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AA2E74"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52CBFCC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878" w:type="dxa"/>
            <w:tcBorders>
              <w:top w:val="nil"/>
              <w:left w:val="single" w:sz="4" w:space="0" w:color="auto"/>
              <w:bottom w:val="nil"/>
              <w:right w:val="nil"/>
            </w:tcBorders>
            <w:shd w:val="clear" w:color="auto" w:fill="auto"/>
            <w:noWrap/>
            <w:vAlign w:val="center"/>
            <w:hideMark/>
          </w:tcPr>
          <w:p w14:paraId="76AD31F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D638CA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1F16CE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8FE33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08.0.00.00000</w:t>
            </w:r>
          </w:p>
        </w:tc>
        <w:tc>
          <w:tcPr>
            <w:tcW w:w="617" w:type="dxa"/>
            <w:tcBorders>
              <w:top w:val="nil"/>
              <w:left w:val="single" w:sz="4" w:space="0" w:color="auto"/>
              <w:bottom w:val="nil"/>
              <w:right w:val="single" w:sz="4" w:space="0" w:color="auto"/>
            </w:tcBorders>
            <w:shd w:val="clear" w:color="auto" w:fill="auto"/>
            <w:noWrap/>
            <w:vAlign w:val="center"/>
            <w:hideMark/>
          </w:tcPr>
          <w:p w14:paraId="5B12B4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792E0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192 829 260,47</w:t>
            </w:r>
          </w:p>
        </w:tc>
        <w:tc>
          <w:tcPr>
            <w:tcW w:w="1958" w:type="dxa"/>
            <w:tcBorders>
              <w:top w:val="nil"/>
              <w:left w:val="single" w:sz="4" w:space="0" w:color="auto"/>
              <w:bottom w:val="nil"/>
              <w:right w:val="nil"/>
            </w:tcBorders>
            <w:shd w:val="clear" w:color="auto" w:fill="auto"/>
            <w:noWrap/>
            <w:vAlign w:val="center"/>
            <w:hideMark/>
          </w:tcPr>
          <w:p w14:paraId="58A9E71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83 570 582,22</w:t>
            </w:r>
          </w:p>
        </w:tc>
        <w:tc>
          <w:tcPr>
            <w:tcW w:w="3287" w:type="dxa"/>
            <w:tcBorders>
              <w:top w:val="nil"/>
              <w:left w:val="single" w:sz="4" w:space="0" w:color="auto"/>
              <w:bottom w:val="nil"/>
              <w:right w:val="single" w:sz="4" w:space="0" w:color="auto"/>
            </w:tcBorders>
            <w:shd w:val="clear" w:color="auto" w:fill="auto"/>
            <w:noWrap/>
            <w:vAlign w:val="center"/>
            <w:hideMark/>
          </w:tcPr>
          <w:p w14:paraId="0913B9E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87 608 886,61</w:t>
            </w:r>
          </w:p>
        </w:tc>
        <w:tc>
          <w:tcPr>
            <w:tcW w:w="236" w:type="dxa"/>
            <w:vAlign w:val="center"/>
            <w:hideMark/>
          </w:tcPr>
          <w:p w14:paraId="54CE69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4314C29"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54C4C13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78" w:type="dxa"/>
            <w:tcBorders>
              <w:top w:val="single" w:sz="4" w:space="0" w:color="auto"/>
              <w:left w:val="single" w:sz="4" w:space="0" w:color="auto"/>
              <w:bottom w:val="nil"/>
              <w:right w:val="nil"/>
            </w:tcBorders>
            <w:shd w:val="clear" w:color="auto" w:fill="auto"/>
            <w:noWrap/>
            <w:vAlign w:val="center"/>
            <w:hideMark/>
          </w:tcPr>
          <w:p w14:paraId="1B34B00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F52932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DE3198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C562C6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0F22A4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54CF54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82 391 737,75</w:t>
            </w:r>
          </w:p>
        </w:tc>
        <w:tc>
          <w:tcPr>
            <w:tcW w:w="1958" w:type="dxa"/>
            <w:tcBorders>
              <w:top w:val="single" w:sz="4" w:space="0" w:color="auto"/>
              <w:left w:val="single" w:sz="4" w:space="0" w:color="auto"/>
              <w:bottom w:val="nil"/>
              <w:right w:val="nil"/>
            </w:tcBorders>
            <w:shd w:val="clear" w:color="auto" w:fill="auto"/>
            <w:noWrap/>
            <w:vAlign w:val="center"/>
            <w:hideMark/>
          </w:tcPr>
          <w:p w14:paraId="646A9EE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95FC6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71 000 000,00</w:t>
            </w:r>
          </w:p>
        </w:tc>
        <w:tc>
          <w:tcPr>
            <w:tcW w:w="236" w:type="dxa"/>
            <w:vAlign w:val="center"/>
            <w:hideMark/>
          </w:tcPr>
          <w:p w14:paraId="1A59DA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79123C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24376F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138CD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B3688B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62790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6DC65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01DEA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6C8B2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958" w:type="dxa"/>
            <w:tcBorders>
              <w:top w:val="single" w:sz="4" w:space="0" w:color="auto"/>
              <w:left w:val="single" w:sz="4" w:space="0" w:color="auto"/>
              <w:bottom w:val="nil"/>
              <w:right w:val="nil"/>
            </w:tcBorders>
            <w:shd w:val="clear" w:color="auto" w:fill="auto"/>
            <w:noWrap/>
            <w:vAlign w:val="center"/>
            <w:hideMark/>
          </w:tcPr>
          <w:p w14:paraId="7C6CF16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A7647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c>
          <w:tcPr>
            <w:tcW w:w="236" w:type="dxa"/>
            <w:vAlign w:val="center"/>
            <w:hideMark/>
          </w:tcPr>
          <w:p w14:paraId="269830B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0CC925E"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5615B66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A042B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CF70E9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797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18AC1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48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232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D39D1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B8D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c>
          <w:tcPr>
            <w:tcW w:w="236" w:type="dxa"/>
            <w:vAlign w:val="center"/>
            <w:hideMark/>
          </w:tcPr>
          <w:p w14:paraId="51D2D8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125BA2"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6317F4B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878" w:type="dxa"/>
            <w:tcBorders>
              <w:top w:val="nil"/>
              <w:left w:val="single" w:sz="4" w:space="0" w:color="auto"/>
              <w:bottom w:val="nil"/>
              <w:right w:val="nil"/>
            </w:tcBorders>
            <w:shd w:val="clear" w:color="auto" w:fill="auto"/>
            <w:noWrap/>
            <w:vAlign w:val="center"/>
            <w:hideMark/>
          </w:tcPr>
          <w:p w14:paraId="2914F9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B9A9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019BD75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2A14D6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08.0.00.08390</w:t>
            </w:r>
          </w:p>
        </w:tc>
        <w:tc>
          <w:tcPr>
            <w:tcW w:w="617" w:type="dxa"/>
            <w:tcBorders>
              <w:top w:val="nil"/>
              <w:left w:val="single" w:sz="4" w:space="0" w:color="auto"/>
              <w:bottom w:val="nil"/>
              <w:right w:val="single" w:sz="4" w:space="0" w:color="auto"/>
            </w:tcBorders>
            <w:shd w:val="clear" w:color="auto" w:fill="auto"/>
            <w:noWrap/>
            <w:vAlign w:val="center"/>
            <w:hideMark/>
          </w:tcPr>
          <w:p w14:paraId="1123E4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90C829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2 208 725,55</w:t>
            </w:r>
          </w:p>
        </w:tc>
        <w:tc>
          <w:tcPr>
            <w:tcW w:w="1958" w:type="dxa"/>
            <w:tcBorders>
              <w:top w:val="nil"/>
              <w:left w:val="single" w:sz="4" w:space="0" w:color="auto"/>
              <w:bottom w:val="nil"/>
              <w:right w:val="nil"/>
            </w:tcBorders>
            <w:shd w:val="clear" w:color="auto" w:fill="auto"/>
            <w:noWrap/>
            <w:vAlign w:val="center"/>
            <w:hideMark/>
          </w:tcPr>
          <w:p w14:paraId="5FFB45C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c>
          <w:tcPr>
            <w:tcW w:w="3287" w:type="dxa"/>
            <w:tcBorders>
              <w:top w:val="nil"/>
              <w:left w:val="single" w:sz="4" w:space="0" w:color="auto"/>
              <w:bottom w:val="nil"/>
              <w:right w:val="single" w:sz="4" w:space="0" w:color="auto"/>
            </w:tcBorders>
            <w:shd w:val="clear" w:color="auto" w:fill="auto"/>
            <w:noWrap/>
            <w:vAlign w:val="center"/>
            <w:hideMark/>
          </w:tcPr>
          <w:p w14:paraId="45AFE7F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c>
          <w:tcPr>
            <w:tcW w:w="236" w:type="dxa"/>
            <w:vAlign w:val="center"/>
            <w:hideMark/>
          </w:tcPr>
          <w:p w14:paraId="0862A2F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8F3AAEA"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A522C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D7DF0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38678A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8CFA9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19870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03297F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FFD79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958" w:type="dxa"/>
            <w:tcBorders>
              <w:top w:val="single" w:sz="4" w:space="0" w:color="auto"/>
              <w:left w:val="single" w:sz="4" w:space="0" w:color="auto"/>
              <w:bottom w:val="nil"/>
              <w:right w:val="nil"/>
            </w:tcBorders>
            <w:shd w:val="clear" w:color="auto" w:fill="auto"/>
            <w:noWrap/>
            <w:vAlign w:val="center"/>
            <w:hideMark/>
          </w:tcPr>
          <w:p w14:paraId="2A39BD0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4167D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236" w:type="dxa"/>
            <w:vAlign w:val="center"/>
            <w:hideMark/>
          </w:tcPr>
          <w:p w14:paraId="6DE518C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BECF7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6F07DC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316A3B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693B4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64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D6C672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34A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D8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C111E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EE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236" w:type="dxa"/>
            <w:vAlign w:val="center"/>
            <w:hideMark/>
          </w:tcPr>
          <w:p w14:paraId="659770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8BCD10"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1C2AEC9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5C332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C69A4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1BC917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0C8B90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08.0.00.70510</w:t>
            </w:r>
          </w:p>
        </w:tc>
        <w:tc>
          <w:tcPr>
            <w:tcW w:w="617" w:type="dxa"/>
            <w:tcBorders>
              <w:top w:val="nil"/>
              <w:left w:val="single" w:sz="4" w:space="0" w:color="auto"/>
              <w:bottom w:val="nil"/>
              <w:right w:val="single" w:sz="4" w:space="0" w:color="auto"/>
            </w:tcBorders>
            <w:shd w:val="clear" w:color="auto" w:fill="auto"/>
            <w:noWrap/>
            <w:vAlign w:val="center"/>
            <w:hideMark/>
          </w:tcPr>
          <w:p w14:paraId="614319E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644A1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67 369 308,85</w:t>
            </w:r>
          </w:p>
        </w:tc>
        <w:tc>
          <w:tcPr>
            <w:tcW w:w="1958" w:type="dxa"/>
            <w:tcBorders>
              <w:top w:val="nil"/>
              <w:left w:val="single" w:sz="4" w:space="0" w:color="auto"/>
              <w:bottom w:val="nil"/>
              <w:right w:val="nil"/>
            </w:tcBorders>
            <w:shd w:val="clear" w:color="auto" w:fill="auto"/>
            <w:noWrap/>
            <w:vAlign w:val="center"/>
            <w:hideMark/>
          </w:tcPr>
          <w:p w14:paraId="71F0F65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42810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0127E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BDD10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E46D37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3E2BC2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FC2C7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E74E1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4F5BE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293F3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0F0BAC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958" w:type="dxa"/>
            <w:tcBorders>
              <w:top w:val="single" w:sz="4" w:space="0" w:color="auto"/>
              <w:left w:val="single" w:sz="4" w:space="0" w:color="auto"/>
              <w:bottom w:val="nil"/>
              <w:right w:val="nil"/>
            </w:tcBorders>
            <w:shd w:val="clear" w:color="auto" w:fill="auto"/>
            <w:noWrap/>
            <w:vAlign w:val="center"/>
            <w:hideMark/>
          </w:tcPr>
          <w:p w14:paraId="4E396E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C59D6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D737E3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F69B20"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708091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A5105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14B250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8815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EE6D3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259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F21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33332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F2E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D4187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B627DEB"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50A9EB9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78" w:type="dxa"/>
            <w:tcBorders>
              <w:top w:val="nil"/>
              <w:left w:val="single" w:sz="4" w:space="0" w:color="auto"/>
              <w:bottom w:val="nil"/>
              <w:right w:val="nil"/>
            </w:tcBorders>
            <w:shd w:val="clear" w:color="auto" w:fill="auto"/>
            <w:noWrap/>
            <w:vAlign w:val="center"/>
            <w:hideMark/>
          </w:tcPr>
          <w:p w14:paraId="21C11A2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8158A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3D6402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0AD7F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08.0.00.70660</w:t>
            </w:r>
          </w:p>
        </w:tc>
        <w:tc>
          <w:tcPr>
            <w:tcW w:w="617" w:type="dxa"/>
            <w:tcBorders>
              <w:top w:val="nil"/>
              <w:left w:val="single" w:sz="4" w:space="0" w:color="auto"/>
              <w:bottom w:val="nil"/>
              <w:right w:val="single" w:sz="4" w:space="0" w:color="auto"/>
            </w:tcBorders>
            <w:shd w:val="clear" w:color="auto" w:fill="auto"/>
            <w:noWrap/>
            <w:vAlign w:val="center"/>
            <w:hideMark/>
          </w:tcPr>
          <w:p w14:paraId="5AF9D43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D4F05A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23 929 700,00</w:t>
            </w:r>
          </w:p>
        </w:tc>
        <w:tc>
          <w:tcPr>
            <w:tcW w:w="1958" w:type="dxa"/>
            <w:tcBorders>
              <w:top w:val="nil"/>
              <w:left w:val="single" w:sz="4" w:space="0" w:color="auto"/>
              <w:bottom w:val="nil"/>
              <w:right w:val="nil"/>
            </w:tcBorders>
            <w:shd w:val="clear" w:color="auto" w:fill="auto"/>
            <w:noWrap/>
            <w:vAlign w:val="center"/>
            <w:hideMark/>
          </w:tcPr>
          <w:p w14:paraId="1B983F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ABEFF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C4E1A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E7601C"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C85921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6B4332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BE912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76993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8438D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29DA2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4766F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958" w:type="dxa"/>
            <w:tcBorders>
              <w:top w:val="single" w:sz="4" w:space="0" w:color="auto"/>
              <w:left w:val="single" w:sz="4" w:space="0" w:color="auto"/>
              <w:bottom w:val="nil"/>
              <w:right w:val="nil"/>
            </w:tcBorders>
            <w:shd w:val="clear" w:color="auto" w:fill="auto"/>
            <w:noWrap/>
            <w:vAlign w:val="center"/>
            <w:hideMark/>
          </w:tcPr>
          <w:p w14:paraId="4E90673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D4D3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3C078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4EB730"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C5EF3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1BED32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B880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15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CA647A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EC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500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D774E7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A161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EFDD7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AC256C" w14:textId="77777777" w:rsidTr="005B43CA">
        <w:trPr>
          <w:trHeight w:val="1725"/>
        </w:trPr>
        <w:tc>
          <w:tcPr>
            <w:tcW w:w="3545" w:type="dxa"/>
            <w:tcBorders>
              <w:top w:val="nil"/>
              <w:left w:val="single" w:sz="4" w:space="0" w:color="auto"/>
              <w:bottom w:val="nil"/>
              <w:right w:val="nil"/>
            </w:tcBorders>
            <w:shd w:val="clear" w:color="auto" w:fill="auto"/>
            <w:vAlign w:val="center"/>
            <w:hideMark/>
          </w:tcPr>
          <w:p w14:paraId="55D682F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16BA9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A4532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0BAC8A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5397B6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08.0.00.70770</w:t>
            </w:r>
          </w:p>
        </w:tc>
        <w:tc>
          <w:tcPr>
            <w:tcW w:w="617" w:type="dxa"/>
            <w:tcBorders>
              <w:top w:val="nil"/>
              <w:left w:val="single" w:sz="4" w:space="0" w:color="auto"/>
              <w:bottom w:val="nil"/>
              <w:right w:val="single" w:sz="4" w:space="0" w:color="auto"/>
            </w:tcBorders>
            <w:shd w:val="clear" w:color="auto" w:fill="auto"/>
            <w:noWrap/>
            <w:vAlign w:val="center"/>
            <w:hideMark/>
          </w:tcPr>
          <w:p w14:paraId="3940E8D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A31CE8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1958" w:type="dxa"/>
            <w:tcBorders>
              <w:top w:val="nil"/>
              <w:left w:val="single" w:sz="4" w:space="0" w:color="auto"/>
              <w:bottom w:val="nil"/>
              <w:right w:val="nil"/>
            </w:tcBorders>
            <w:shd w:val="clear" w:color="auto" w:fill="auto"/>
            <w:noWrap/>
            <w:vAlign w:val="center"/>
            <w:hideMark/>
          </w:tcPr>
          <w:p w14:paraId="33CD215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3287" w:type="dxa"/>
            <w:tcBorders>
              <w:top w:val="nil"/>
              <w:left w:val="single" w:sz="4" w:space="0" w:color="auto"/>
              <w:bottom w:val="nil"/>
              <w:right w:val="single" w:sz="4" w:space="0" w:color="auto"/>
            </w:tcBorders>
            <w:shd w:val="clear" w:color="auto" w:fill="auto"/>
            <w:noWrap/>
            <w:vAlign w:val="center"/>
            <w:hideMark/>
          </w:tcPr>
          <w:p w14:paraId="5F8573C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236" w:type="dxa"/>
            <w:vAlign w:val="center"/>
            <w:hideMark/>
          </w:tcPr>
          <w:p w14:paraId="1DB688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0E1477"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2D249C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709361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10B085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F4C16F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51A23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6D965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D10D0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958" w:type="dxa"/>
            <w:tcBorders>
              <w:top w:val="single" w:sz="4" w:space="0" w:color="auto"/>
              <w:left w:val="single" w:sz="4" w:space="0" w:color="auto"/>
              <w:bottom w:val="nil"/>
              <w:right w:val="nil"/>
            </w:tcBorders>
            <w:shd w:val="clear" w:color="auto" w:fill="auto"/>
            <w:noWrap/>
            <w:vAlign w:val="center"/>
            <w:hideMark/>
          </w:tcPr>
          <w:p w14:paraId="592D1CA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2B0D76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543A49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17CCE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A33EA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4B35A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F98B4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B3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5E867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E3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531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01B50C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B2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37C0D5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96D46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11C39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02CFC7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1B88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534389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6104A6B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617" w:type="dxa"/>
            <w:tcBorders>
              <w:top w:val="nil"/>
              <w:left w:val="single" w:sz="4" w:space="0" w:color="auto"/>
              <w:bottom w:val="nil"/>
              <w:right w:val="single" w:sz="4" w:space="0" w:color="auto"/>
            </w:tcBorders>
            <w:shd w:val="clear" w:color="auto" w:fill="auto"/>
            <w:noWrap/>
            <w:vAlign w:val="center"/>
            <w:hideMark/>
          </w:tcPr>
          <w:p w14:paraId="0A7C3B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B1018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958" w:type="dxa"/>
            <w:tcBorders>
              <w:top w:val="nil"/>
              <w:left w:val="single" w:sz="4" w:space="0" w:color="auto"/>
              <w:bottom w:val="nil"/>
              <w:right w:val="nil"/>
            </w:tcBorders>
            <w:shd w:val="clear" w:color="auto" w:fill="auto"/>
            <w:noWrap/>
            <w:vAlign w:val="center"/>
            <w:hideMark/>
          </w:tcPr>
          <w:p w14:paraId="137D0A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3287" w:type="dxa"/>
            <w:tcBorders>
              <w:top w:val="nil"/>
              <w:left w:val="single" w:sz="4" w:space="0" w:color="auto"/>
              <w:bottom w:val="nil"/>
              <w:right w:val="single" w:sz="4" w:space="0" w:color="auto"/>
            </w:tcBorders>
            <w:shd w:val="clear" w:color="auto" w:fill="auto"/>
            <w:noWrap/>
            <w:vAlign w:val="center"/>
            <w:hideMark/>
          </w:tcPr>
          <w:p w14:paraId="3F0431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236" w:type="dxa"/>
            <w:vAlign w:val="center"/>
            <w:hideMark/>
          </w:tcPr>
          <w:p w14:paraId="1EF4D4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972937"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25FAD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B9CE7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D7B1C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B3A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4C6D2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D1F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E9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C68D9F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F58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236" w:type="dxa"/>
            <w:vAlign w:val="center"/>
            <w:hideMark/>
          </w:tcPr>
          <w:p w14:paraId="09773E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19D900A"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481509C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878" w:type="dxa"/>
            <w:tcBorders>
              <w:top w:val="nil"/>
              <w:left w:val="single" w:sz="4" w:space="0" w:color="auto"/>
              <w:bottom w:val="nil"/>
              <w:right w:val="nil"/>
            </w:tcBorders>
            <w:shd w:val="clear" w:color="auto" w:fill="auto"/>
            <w:noWrap/>
            <w:vAlign w:val="center"/>
            <w:hideMark/>
          </w:tcPr>
          <w:p w14:paraId="6A251F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D39A6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17C26EC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1920BE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617" w:type="dxa"/>
            <w:tcBorders>
              <w:top w:val="nil"/>
              <w:left w:val="single" w:sz="4" w:space="0" w:color="auto"/>
              <w:bottom w:val="nil"/>
              <w:right w:val="single" w:sz="4" w:space="0" w:color="auto"/>
            </w:tcBorders>
            <w:shd w:val="clear" w:color="auto" w:fill="auto"/>
            <w:noWrap/>
            <w:vAlign w:val="center"/>
            <w:hideMark/>
          </w:tcPr>
          <w:p w14:paraId="184B72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16A337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958" w:type="dxa"/>
            <w:tcBorders>
              <w:top w:val="nil"/>
              <w:left w:val="single" w:sz="4" w:space="0" w:color="auto"/>
              <w:bottom w:val="nil"/>
              <w:right w:val="nil"/>
            </w:tcBorders>
            <w:shd w:val="clear" w:color="auto" w:fill="auto"/>
            <w:noWrap/>
            <w:vAlign w:val="center"/>
            <w:hideMark/>
          </w:tcPr>
          <w:p w14:paraId="0245945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2583F8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c>
          <w:tcPr>
            <w:tcW w:w="236" w:type="dxa"/>
            <w:vAlign w:val="center"/>
            <w:hideMark/>
          </w:tcPr>
          <w:p w14:paraId="4E89A57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6FB20F"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4AB7FE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225600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5A60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E3732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6966FB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447A8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C294F5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958" w:type="dxa"/>
            <w:tcBorders>
              <w:top w:val="single" w:sz="4" w:space="0" w:color="auto"/>
              <w:left w:val="single" w:sz="4" w:space="0" w:color="auto"/>
              <w:bottom w:val="nil"/>
              <w:right w:val="nil"/>
            </w:tcBorders>
            <w:shd w:val="clear" w:color="auto" w:fill="auto"/>
            <w:noWrap/>
            <w:vAlign w:val="center"/>
            <w:hideMark/>
          </w:tcPr>
          <w:p w14:paraId="77D5870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5A93F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c>
          <w:tcPr>
            <w:tcW w:w="236" w:type="dxa"/>
            <w:vAlign w:val="center"/>
            <w:hideMark/>
          </w:tcPr>
          <w:p w14:paraId="58FEA0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9574FF"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470EB1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19C61D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072B98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C458C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32FA7C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43F0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76A965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958" w:type="dxa"/>
            <w:tcBorders>
              <w:top w:val="single" w:sz="4" w:space="0" w:color="auto"/>
              <w:left w:val="single" w:sz="4" w:space="0" w:color="auto"/>
              <w:bottom w:val="nil"/>
              <w:right w:val="nil"/>
            </w:tcBorders>
            <w:shd w:val="clear" w:color="auto" w:fill="auto"/>
            <w:noWrap/>
            <w:vAlign w:val="center"/>
            <w:hideMark/>
          </w:tcPr>
          <w:p w14:paraId="1F160F7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C5C719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c>
          <w:tcPr>
            <w:tcW w:w="236" w:type="dxa"/>
            <w:vAlign w:val="center"/>
            <w:hideMark/>
          </w:tcPr>
          <w:p w14:paraId="717DB4F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C539D9"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6B65D3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D23B7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E4BB7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A6A2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8835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266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DF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47B379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1E2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c>
          <w:tcPr>
            <w:tcW w:w="236" w:type="dxa"/>
            <w:vAlign w:val="center"/>
            <w:hideMark/>
          </w:tcPr>
          <w:p w14:paraId="79BDDC9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54F0A5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4048DF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46C518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24592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120CD2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10E315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617" w:type="dxa"/>
            <w:tcBorders>
              <w:top w:val="nil"/>
              <w:left w:val="single" w:sz="4" w:space="0" w:color="auto"/>
              <w:bottom w:val="nil"/>
              <w:right w:val="single" w:sz="4" w:space="0" w:color="auto"/>
            </w:tcBorders>
            <w:shd w:val="clear" w:color="auto" w:fill="auto"/>
            <w:noWrap/>
            <w:vAlign w:val="center"/>
            <w:hideMark/>
          </w:tcPr>
          <w:p w14:paraId="72BD25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5D5FC9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958" w:type="dxa"/>
            <w:tcBorders>
              <w:top w:val="nil"/>
              <w:left w:val="single" w:sz="4" w:space="0" w:color="auto"/>
              <w:bottom w:val="nil"/>
              <w:right w:val="nil"/>
            </w:tcBorders>
            <w:shd w:val="clear" w:color="auto" w:fill="auto"/>
            <w:noWrap/>
            <w:vAlign w:val="center"/>
            <w:hideMark/>
          </w:tcPr>
          <w:p w14:paraId="3EC0C9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504C2F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2B8598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D407A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44CD9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34726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BA56A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30A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DEFB98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CFA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5DF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D388B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D5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B2AF3B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FD28832"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46363B2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878" w:type="dxa"/>
            <w:tcBorders>
              <w:top w:val="nil"/>
              <w:left w:val="single" w:sz="4" w:space="0" w:color="auto"/>
              <w:bottom w:val="nil"/>
              <w:right w:val="nil"/>
            </w:tcBorders>
            <w:shd w:val="clear" w:color="auto" w:fill="auto"/>
            <w:noWrap/>
            <w:vAlign w:val="center"/>
            <w:hideMark/>
          </w:tcPr>
          <w:p w14:paraId="29891F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C83247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1E1AD2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0604C0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2991</w:t>
            </w:r>
          </w:p>
        </w:tc>
        <w:tc>
          <w:tcPr>
            <w:tcW w:w="617" w:type="dxa"/>
            <w:tcBorders>
              <w:top w:val="nil"/>
              <w:left w:val="single" w:sz="4" w:space="0" w:color="auto"/>
              <w:bottom w:val="nil"/>
              <w:right w:val="single" w:sz="4" w:space="0" w:color="auto"/>
            </w:tcBorders>
            <w:shd w:val="clear" w:color="auto" w:fill="auto"/>
            <w:noWrap/>
            <w:vAlign w:val="center"/>
            <w:hideMark/>
          </w:tcPr>
          <w:p w14:paraId="7F6661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5BF04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5C156DA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520 122,57</w:t>
            </w:r>
          </w:p>
        </w:tc>
        <w:tc>
          <w:tcPr>
            <w:tcW w:w="3287" w:type="dxa"/>
            <w:tcBorders>
              <w:top w:val="nil"/>
              <w:left w:val="single" w:sz="4" w:space="0" w:color="auto"/>
              <w:bottom w:val="nil"/>
              <w:right w:val="single" w:sz="4" w:space="0" w:color="auto"/>
            </w:tcBorders>
            <w:shd w:val="clear" w:color="auto" w:fill="auto"/>
            <w:noWrap/>
            <w:vAlign w:val="center"/>
            <w:hideMark/>
          </w:tcPr>
          <w:p w14:paraId="3D1D159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FD1D4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BBC04E"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ABFC1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096F35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A6250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8B607A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A5149E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B8CAC2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EB47B6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CEE08B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2D10B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8A98E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289EF4"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CCD153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2B32D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EE392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57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2B32E8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E5D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29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FE095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BF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0F90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D2FD8C" w14:textId="77777777" w:rsidTr="005B43CA">
        <w:trPr>
          <w:trHeight w:val="1725"/>
        </w:trPr>
        <w:tc>
          <w:tcPr>
            <w:tcW w:w="3545" w:type="dxa"/>
            <w:tcBorders>
              <w:top w:val="nil"/>
              <w:left w:val="single" w:sz="4" w:space="0" w:color="auto"/>
              <w:bottom w:val="nil"/>
              <w:right w:val="nil"/>
            </w:tcBorders>
            <w:shd w:val="clear" w:color="auto" w:fill="auto"/>
            <w:vAlign w:val="center"/>
            <w:hideMark/>
          </w:tcPr>
          <w:p w14:paraId="3A66BF8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0D00B5">
              <w:rPr>
                <w:rFonts w:ascii="Times New Roman" w:eastAsia="Times New Roman" w:hAnsi="Times New Roman" w:cs="Times New Roman"/>
                <w:b/>
                <w:bCs/>
                <w:sz w:val="20"/>
                <w:szCs w:val="20"/>
                <w:lang w:eastAsia="ru-RU"/>
              </w:rPr>
              <w:t>тыс.человек</w:t>
            </w:r>
            <w:proofErr w:type="spellEnd"/>
            <w:proofErr w:type="gramEnd"/>
            <w:r w:rsidRPr="000D00B5">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12CF2D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11491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7D1198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2707DE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4670</w:t>
            </w:r>
          </w:p>
        </w:tc>
        <w:tc>
          <w:tcPr>
            <w:tcW w:w="617" w:type="dxa"/>
            <w:tcBorders>
              <w:top w:val="nil"/>
              <w:left w:val="single" w:sz="4" w:space="0" w:color="auto"/>
              <w:bottom w:val="nil"/>
              <w:right w:val="single" w:sz="4" w:space="0" w:color="auto"/>
            </w:tcBorders>
            <w:shd w:val="clear" w:color="auto" w:fill="auto"/>
            <w:noWrap/>
            <w:vAlign w:val="center"/>
            <w:hideMark/>
          </w:tcPr>
          <w:p w14:paraId="73F83A1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4D9913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1958" w:type="dxa"/>
            <w:tcBorders>
              <w:top w:val="nil"/>
              <w:left w:val="single" w:sz="4" w:space="0" w:color="auto"/>
              <w:bottom w:val="nil"/>
              <w:right w:val="nil"/>
            </w:tcBorders>
            <w:shd w:val="clear" w:color="auto" w:fill="auto"/>
            <w:noWrap/>
            <w:vAlign w:val="center"/>
            <w:hideMark/>
          </w:tcPr>
          <w:p w14:paraId="79A4FDC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3287" w:type="dxa"/>
            <w:tcBorders>
              <w:top w:val="nil"/>
              <w:left w:val="single" w:sz="4" w:space="0" w:color="auto"/>
              <w:bottom w:val="nil"/>
              <w:right w:val="single" w:sz="4" w:space="0" w:color="auto"/>
            </w:tcBorders>
            <w:shd w:val="clear" w:color="auto" w:fill="auto"/>
            <w:noWrap/>
            <w:vAlign w:val="center"/>
            <w:hideMark/>
          </w:tcPr>
          <w:p w14:paraId="49A81BA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1 862 410,62</w:t>
            </w:r>
          </w:p>
        </w:tc>
        <w:tc>
          <w:tcPr>
            <w:tcW w:w="236" w:type="dxa"/>
            <w:vAlign w:val="center"/>
            <w:hideMark/>
          </w:tcPr>
          <w:p w14:paraId="513A7CC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9C9F78"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855B0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A5BA4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8CB04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F87040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9B1734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7A1421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07237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958" w:type="dxa"/>
            <w:tcBorders>
              <w:top w:val="single" w:sz="4" w:space="0" w:color="auto"/>
              <w:left w:val="single" w:sz="4" w:space="0" w:color="auto"/>
              <w:bottom w:val="nil"/>
              <w:right w:val="nil"/>
            </w:tcBorders>
            <w:shd w:val="clear" w:color="auto" w:fill="auto"/>
            <w:noWrap/>
            <w:vAlign w:val="center"/>
            <w:hideMark/>
          </w:tcPr>
          <w:p w14:paraId="08B55E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0EB00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c>
          <w:tcPr>
            <w:tcW w:w="236" w:type="dxa"/>
            <w:vAlign w:val="center"/>
            <w:hideMark/>
          </w:tcPr>
          <w:p w14:paraId="4287964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D59AC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19EA6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E69F3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1B15C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124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4426B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FD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F85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61279D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95B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c>
          <w:tcPr>
            <w:tcW w:w="236" w:type="dxa"/>
            <w:vAlign w:val="center"/>
            <w:hideMark/>
          </w:tcPr>
          <w:p w14:paraId="56A7F10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535D932" w14:textId="77777777" w:rsidTr="005B43CA">
        <w:trPr>
          <w:trHeight w:val="1725"/>
        </w:trPr>
        <w:tc>
          <w:tcPr>
            <w:tcW w:w="3545" w:type="dxa"/>
            <w:tcBorders>
              <w:top w:val="nil"/>
              <w:left w:val="single" w:sz="4" w:space="0" w:color="auto"/>
              <w:bottom w:val="nil"/>
              <w:right w:val="nil"/>
            </w:tcBorders>
            <w:shd w:val="clear" w:color="auto" w:fill="auto"/>
            <w:vAlign w:val="center"/>
            <w:hideMark/>
          </w:tcPr>
          <w:p w14:paraId="349F1E2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754ACE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67A52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7DB4C7F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1B672C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5190</w:t>
            </w:r>
          </w:p>
        </w:tc>
        <w:tc>
          <w:tcPr>
            <w:tcW w:w="617" w:type="dxa"/>
            <w:tcBorders>
              <w:top w:val="nil"/>
              <w:left w:val="single" w:sz="4" w:space="0" w:color="auto"/>
              <w:bottom w:val="nil"/>
              <w:right w:val="single" w:sz="4" w:space="0" w:color="auto"/>
            </w:tcBorders>
            <w:shd w:val="clear" w:color="auto" w:fill="auto"/>
            <w:noWrap/>
            <w:vAlign w:val="center"/>
            <w:hideMark/>
          </w:tcPr>
          <w:p w14:paraId="6017EE5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11FF1A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1958" w:type="dxa"/>
            <w:tcBorders>
              <w:top w:val="nil"/>
              <w:left w:val="single" w:sz="4" w:space="0" w:color="auto"/>
              <w:bottom w:val="nil"/>
              <w:right w:val="nil"/>
            </w:tcBorders>
            <w:shd w:val="clear" w:color="auto" w:fill="auto"/>
            <w:noWrap/>
            <w:vAlign w:val="center"/>
            <w:hideMark/>
          </w:tcPr>
          <w:p w14:paraId="1185556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3287" w:type="dxa"/>
            <w:tcBorders>
              <w:top w:val="nil"/>
              <w:left w:val="single" w:sz="4" w:space="0" w:color="auto"/>
              <w:bottom w:val="nil"/>
              <w:right w:val="single" w:sz="4" w:space="0" w:color="auto"/>
            </w:tcBorders>
            <w:shd w:val="clear" w:color="auto" w:fill="auto"/>
            <w:noWrap/>
            <w:vAlign w:val="center"/>
            <w:hideMark/>
          </w:tcPr>
          <w:p w14:paraId="432B09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420 633,29</w:t>
            </w:r>
          </w:p>
        </w:tc>
        <w:tc>
          <w:tcPr>
            <w:tcW w:w="236" w:type="dxa"/>
            <w:vAlign w:val="center"/>
            <w:hideMark/>
          </w:tcPr>
          <w:p w14:paraId="651156A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76AFAB"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5DDA4A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1A69DE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A79989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5DF54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3B9EA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E7554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626FA3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958" w:type="dxa"/>
            <w:tcBorders>
              <w:top w:val="single" w:sz="4" w:space="0" w:color="auto"/>
              <w:left w:val="single" w:sz="4" w:space="0" w:color="auto"/>
              <w:bottom w:val="nil"/>
              <w:right w:val="nil"/>
            </w:tcBorders>
            <w:shd w:val="clear" w:color="auto" w:fill="auto"/>
            <w:noWrap/>
            <w:vAlign w:val="center"/>
            <w:hideMark/>
          </w:tcPr>
          <w:p w14:paraId="1059513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D8C96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572997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5EDAE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C3DFE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159440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89283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D35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0B17F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E2B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4E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B38A9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A6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7C5E13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4EC56CE"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B0149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B73753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765A2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712116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1D7B91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617" w:type="dxa"/>
            <w:tcBorders>
              <w:top w:val="nil"/>
              <w:left w:val="single" w:sz="4" w:space="0" w:color="auto"/>
              <w:bottom w:val="nil"/>
              <w:right w:val="single" w:sz="4" w:space="0" w:color="auto"/>
            </w:tcBorders>
            <w:shd w:val="clear" w:color="auto" w:fill="auto"/>
            <w:noWrap/>
            <w:vAlign w:val="center"/>
            <w:hideMark/>
          </w:tcPr>
          <w:p w14:paraId="289227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0A01087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958" w:type="dxa"/>
            <w:tcBorders>
              <w:top w:val="nil"/>
              <w:left w:val="single" w:sz="4" w:space="0" w:color="auto"/>
              <w:bottom w:val="nil"/>
              <w:right w:val="nil"/>
            </w:tcBorders>
            <w:shd w:val="clear" w:color="auto" w:fill="auto"/>
            <w:noWrap/>
            <w:vAlign w:val="center"/>
            <w:hideMark/>
          </w:tcPr>
          <w:p w14:paraId="64AE062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3287" w:type="dxa"/>
            <w:tcBorders>
              <w:top w:val="nil"/>
              <w:left w:val="single" w:sz="4" w:space="0" w:color="auto"/>
              <w:bottom w:val="nil"/>
              <w:right w:val="single" w:sz="4" w:space="0" w:color="auto"/>
            </w:tcBorders>
            <w:shd w:val="clear" w:color="auto" w:fill="auto"/>
            <w:noWrap/>
            <w:vAlign w:val="center"/>
            <w:hideMark/>
          </w:tcPr>
          <w:p w14:paraId="032F19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c>
          <w:tcPr>
            <w:tcW w:w="236" w:type="dxa"/>
            <w:vAlign w:val="center"/>
            <w:hideMark/>
          </w:tcPr>
          <w:p w14:paraId="40EB7B7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1E24F1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9CAEDC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9100B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7A5BAB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8ECD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7A330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454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D5CC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0EC6A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80D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c>
          <w:tcPr>
            <w:tcW w:w="236" w:type="dxa"/>
            <w:vAlign w:val="center"/>
            <w:hideMark/>
          </w:tcPr>
          <w:p w14:paraId="3DB272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8B8F46D"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61FFF49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33577E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EAF352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62970E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811761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0770</w:t>
            </w:r>
          </w:p>
        </w:tc>
        <w:tc>
          <w:tcPr>
            <w:tcW w:w="617" w:type="dxa"/>
            <w:tcBorders>
              <w:top w:val="nil"/>
              <w:left w:val="single" w:sz="4" w:space="0" w:color="auto"/>
              <w:bottom w:val="nil"/>
              <w:right w:val="single" w:sz="4" w:space="0" w:color="auto"/>
            </w:tcBorders>
            <w:shd w:val="clear" w:color="auto" w:fill="auto"/>
            <w:noWrap/>
            <w:vAlign w:val="center"/>
            <w:hideMark/>
          </w:tcPr>
          <w:p w14:paraId="30EB37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ABA34D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1958" w:type="dxa"/>
            <w:tcBorders>
              <w:top w:val="nil"/>
              <w:left w:val="single" w:sz="4" w:space="0" w:color="auto"/>
              <w:bottom w:val="nil"/>
              <w:right w:val="nil"/>
            </w:tcBorders>
            <w:shd w:val="clear" w:color="auto" w:fill="auto"/>
            <w:noWrap/>
            <w:vAlign w:val="center"/>
            <w:hideMark/>
          </w:tcPr>
          <w:p w14:paraId="648A6A6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3287" w:type="dxa"/>
            <w:tcBorders>
              <w:top w:val="nil"/>
              <w:left w:val="single" w:sz="4" w:space="0" w:color="auto"/>
              <w:bottom w:val="nil"/>
              <w:right w:val="single" w:sz="4" w:space="0" w:color="auto"/>
            </w:tcBorders>
            <w:shd w:val="clear" w:color="auto" w:fill="auto"/>
            <w:noWrap/>
            <w:vAlign w:val="center"/>
            <w:hideMark/>
          </w:tcPr>
          <w:p w14:paraId="2D200D9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236" w:type="dxa"/>
            <w:vAlign w:val="center"/>
            <w:hideMark/>
          </w:tcPr>
          <w:p w14:paraId="41B71BF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7B8D9B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5A85D2B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AF082A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7D11C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C4EBA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35F93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4A856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9102CA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958" w:type="dxa"/>
            <w:tcBorders>
              <w:top w:val="single" w:sz="4" w:space="0" w:color="auto"/>
              <w:left w:val="single" w:sz="4" w:space="0" w:color="auto"/>
              <w:bottom w:val="nil"/>
              <w:right w:val="nil"/>
            </w:tcBorders>
            <w:shd w:val="clear" w:color="auto" w:fill="auto"/>
            <w:noWrap/>
            <w:vAlign w:val="center"/>
            <w:hideMark/>
          </w:tcPr>
          <w:p w14:paraId="4C8D54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4EA43E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236" w:type="dxa"/>
            <w:vAlign w:val="center"/>
            <w:hideMark/>
          </w:tcPr>
          <w:p w14:paraId="0A3B159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12A36F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985055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F2BB0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A1958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08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1271B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C4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CF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AA51ED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F79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236" w:type="dxa"/>
            <w:vAlign w:val="center"/>
            <w:hideMark/>
          </w:tcPr>
          <w:p w14:paraId="263097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9BCC1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3B8BD6E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878" w:type="dxa"/>
            <w:tcBorders>
              <w:top w:val="nil"/>
              <w:left w:val="single" w:sz="4" w:space="0" w:color="auto"/>
              <w:bottom w:val="nil"/>
              <w:right w:val="nil"/>
            </w:tcBorders>
            <w:shd w:val="clear" w:color="auto" w:fill="auto"/>
            <w:noWrap/>
            <w:vAlign w:val="center"/>
            <w:hideMark/>
          </w:tcPr>
          <w:p w14:paraId="7EC0640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5CB95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5E289C9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570D75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1.00000</w:t>
            </w:r>
          </w:p>
        </w:tc>
        <w:tc>
          <w:tcPr>
            <w:tcW w:w="617" w:type="dxa"/>
            <w:tcBorders>
              <w:top w:val="nil"/>
              <w:left w:val="single" w:sz="4" w:space="0" w:color="auto"/>
              <w:bottom w:val="nil"/>
              <w:right w:val="single" w:sz="4" w:space="0" w:color="auto"/>
            </w:tcBorders>
            <w:shd w:val="clear" w:color="auto" w:fill="auto"/>
            <w:noWrap/>
            <w:vAlign w:val="center"/>
            <w:hideMark/>
          </w:tcPr>
          <w:p w14:paraId="3A692A1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F81B5C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5E27C7A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3287" w:type="dxa"/>
            <w:tcBorders>
              <w:top w:val="nil"/>
              <w:left w:val="single" w:sz="4" w:space="0" w:color="auto"/>
              <w:bottom w:val="nil"/>
              <w:right w:val="single" w:sz="4" w:space="0" w:color="auto"/>
            </w:tcBorders>
            <w:shd w:val="clear" w:color="auto" w:fill="auto"/>
            <w:noWrap/>
            <w:vAlign w:val="center"/>
            <w:hideMark/>
          </w:tcPr>
          <w:p w14:paraId="3722E6E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0FFE2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153B84"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AF1AB6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878" w:type="dxa"/>
            <w:tcBorders>
              <w:top w:val="single" w:sz="4" w:space="0" w:color="auto"/>
              <w:left w:val="single" w:sz="4" w:space="0" w:color="auto"/>
              <w:bottom w:val="nil"/>
              <w:right w:val="nil"/>
            </w:tcBorders>
            <w:shd w:val="clear" w:color="auto" w:fill="auto"/>
            <w:noWrap/>
            <w:vAlign w:val="center"/>
            <w:hideMark/>
          </w:tcPr>
          <w:p w14:paraId="744983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3534E0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DE65A9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92EDF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1.55130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63766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65C7FD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45A0920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C0FD2B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6148A9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234268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5298F2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08B827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318041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B61B46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E53C42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E986D4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8A5DC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0E1240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D4493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ACD549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DCA22A9"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5B645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CA1D8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8088F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91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84921C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22C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8C9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49CB91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6AC4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2BD28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75D4066"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3EA07B0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D9C66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41713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6444AB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3966E7C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2.00000</w:t>
            </w:r>
          </w:p>
        </w:tc>
        <w:tc>
          <w:tcPr>
            <w:tcW w:w="617" w:type="dxa"/>
            <w:tcBorders>
              <w:top w:val="nil"/>
              <w:left w:val="single" w:sz="4" w:space="0" w:color="auto"/>
              <w:bottom w:val="nil"/>
              <w:right w:val="single" w:sz="4" w:space="0" w:color="auto"/>
            </w:tcBorders>
            <w:shd w:val="clear" w:color="auto" w:fill="auto"/>
            <w:noWrap/>
            <w:vAlign w:val="center"/>
            <w:hideMark/>
          </w:tcPr>
          <w:p w14:paraId="3BD6E41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DF8E03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958" w:type="dxa"/>
            <w:tcBorders>
              <w:top w:val="nil"/>
              <w:left w:val="single" w:sz="4" w:space="0" w:color="auto"/>
              <w:bottom w:val="nil"/>
              <w:right w:val="nil"/>
            </w:tcBorders>
            <w:shd w:val="clear" w:color="auto" w:fill="auto"/>
            <w:noWrap/>
            <w:vAlign w:val="center"/>
            <w:hideMark/>
          </w:tcPr>
          <w:p w14:paraId="0FBE1E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0B9C7F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DD45F6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DB2F8A7"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3F7C493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1E10C9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50463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45D9C8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64A9F1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2.55190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7C60A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37E4BA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958" w:type="dxa"/>
            <w:tcBorders>
              <w:top w:val="single" w:sz="4" w:space="0" w:color="auto"/>
              <w:left w:val="single" w:sz="4" w:space="0" w:color="auto"/>
              <w:bottom w:val="nil"/>
              <w:right w:val="nil"/>
            </w:tcBorders>
            <w:shd w:val="clear" w:color="auto" w:fill="auto"/>
            <w:noWrap/>
            <w:vAlign w:val="center"/>
            <w:hideMark/>
          </w:tcPr>
          <w:p w14:paraId="7F2844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6DB49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5AA9F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E54ADE"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5FA19A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6B5EBB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C2178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B1D1F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75857E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33202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083B13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958" w:type="dxa"/>
            <w:tcBorders>
              <w:top w:val="single" w:sz="4" w:space="0" w:color="auto"/>
              <w:left w:val="single" w:sz="4" w:space="0" w:color="auto"/>
              <w:bottom w:val="nil"/>
              <w:right w:val="nil"/>
            </w:tcBorders>
            <w:shd w:val="clear" w:color="auto" w:fill="auto"/>
            <w:noWrap/>
            <w:vAlign w:val="center"/>
            <w:hideMark/>
          </w:tcPr>
          <w:p w14:paraId="17323E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D8480D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F4EE64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AAE726A"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7762A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B4464E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9E130A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3DB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7D1A72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CF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610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EEA91B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533A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EFC935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998BA6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1680A4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0F5E068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52C40C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nil"/>
              <w:left w:val="single" w:sz="4" w:space="0" w:color="auto"/>
              <w:bottom w:val="nil"/>
              <w:right w:val="single" w:sz="4" w:space="0" w:color="auto"/>
            </w:tcBorders>
            <w:shd w:val="clear" w:color="auto" w:fill="auto"/>
            <w:noWrap/>
            <w:vAlign w:val="center"/>
            <w:hideMark/>
          </w:tcPr>
          <w:p w14:paraId="2DBD12C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9872D2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61DB4D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540B42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8 048 100,00</w:t>
            </w:r>
          </w:p>
        </w:tc>
        <w:tc>
          <w:tcPr>
            <w:tcW w:w="1958" w:type="dxa"/>
            <w:tcBorders>
              <w:top w:val="nil"/>
              <w:left w:val="single" w:sz="4" w:space="0" w:color="auto"/>
              <w:bottom w:val="nil"/>
              <w:right w:val="nil"/>
            </w:tcBorders>
            <w:shd w:val="clear" w:color="auto" w:fill="auto"/>
            <w:noWrap/>
            <w:vAlign w:val="center"/>
            <w:hideMark/>
          </w:tcPr>
          <w:p w14:paraId="0E4D0E9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D36AF4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5EFBF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9DA7A8"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33476C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4EBEB8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5AC22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7BC78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4745F9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F84FAE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B99525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8 048 100,00</w:t>
            </w:r>
          </w:p>
        </w:tc>
        <w:tc>
          <w:tcPr>
            <w:tcW w:w="1958" w:type="dxa"/>
            <w:tcBorders>
              <w:top w:val="single" w:sz="4" w:space="0" w:color="auto"/>
              <w:left w:val="single" w:sz="4" w:space="0" w:color="auto"/>
              <w:bottom w:val="nil"/>
              <w:right w:val="nil"/>
            </w:tcBorders>
            <w:shd w:val="clear" w:color="auto" w:fill="auto"/>
            <w:noWrap/>
            <w:vAlign w:val="center"/>
            <w:hideMark/>
          </w:tcPr>
          <w:p w14:paraId="43F8D42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BF0DD3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263BED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27A196"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2635B88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8" w:type="dxa"/>
            <w:tcBorders>
              <w:top w:val="single" w:sz="4" w:space="0" w:color="auto"/>
              <w:left w:val="single" w:sz="4" w:space="0" w:color="auto"/>
              <w:bottom w:val="nil"/>
              <w:right w:val="nil"/>
            </w:tcBorders>
            <w:shd w:val="clear" w:color="auto" w:fill="auto"/>
            <w:noWrap/>
            <w:vAlign w:val="center"/>
            <w:hideMark/>
          </w:tcPr>
          <w:p w14:paraId="75F55E2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12AA8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C84CF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E0BDE5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85D7A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54105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8 048 100,00</w:t>
            </w:r>
          </w:p>
        </w:tc>
        <w:tc>
          <w:tcPr>
            <w:tcW w:w="1958" w:type="dxa"/>
            <w:tcBorders>
              <w:top w:val="single" w:sz="4" w:space="0" w:color="auto"/>
              <w:left w:val="single" w:sz="4" w:space="0" w:color="auto"/>
              <w:bottom w:val="nil"/>
              <w:right w:val="nil"/>
            </w:tcBorders>
            <w:shd w:val="clear" w:color="auto" w:fill="auto"/>
            <w:noWrap/>
            <w:vAlign w:val="center"/>
            <w:hideMark/>
          </w:tcPr>
          <w:p w14:paraId="5A7062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483339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85E0D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20D4D9"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A6EC69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6C66E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578834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ED6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453DA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A1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93A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8 048 100,00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B305EC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55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CDC4A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3699C9"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892761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СОЦИАЛЬНАЯ ПОЛИТИКА</w:t>
            </w:r>
          </w:p>
        </w:tc>
        <w:tc>
          <w:tcPr>
            <w:tcW w:w="878" w:type="dxa"/>
            <w:tcBorders>
              <w:top w:val="nil"/>
              <w:left w:val="single" w:sz="4" w:space="0" w:color="auto"/>
              <w:bottom w:val="nil"/>
              <w:right w:val="nil"/>
            </w:tcBorders>
            <w:shd w:val="clear" w:color="auto" w:fill="auto"/>
            <w:noWrap/>
            <w:vAlign w:val="center"/>
            <w:hideMark/>
          </w:tcPr>
          <w:p w14:paraId="55C8B0A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F2E239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818AD7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65C3F5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29B54F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BAA92C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307 915 672,17</w:t>
            </w:r>
          </w:p>
        </w:tc>
        <w:tc>
          <w:tcPr>
            <w:tcW w:w="1958" w:type="dxa"/>
            <w:tcBorders>
              <w:top w:val="nil"/>
              <w:left w:val="single" w:sz="4" w:space="0" w:color="auto"/>
              <w:bottom w:val="nil"/>
              <w:right w:val="nil"/>
            </w:tcBorders>
            <w:shd w:val="clear" w:color="auto" w:fill="auto"/>
            <w:noWrap/>
            <w:vAlign w:val="center"/>
            <w:hideMark/>
          </w:tcPr>
          <w:p w14:paraId="49CE206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290 224 638,88</w:t>
            </w:r>
          </w:p>
        </w:tc>
        <w:tc>
          <w:tcPr>
            <w:tcW w:w="3287" w:type="dxa"/>
            <w:tcBorders>
              <w:top w:val="nil"/>
              <w:left w:val="single" w:sz="4" w:space="0" w:color="auto"/>
              <w:bottom w:val="nil"/>
              <w:right w:val="single" w:sz="4" w:space="0" w:color="auto"/>
            </w:tcBorders>
            <w:shd w:val="clear" w:color="auto" w:fill="auto"/>
            <w:noWrap/>
            <w:vAlign w:val="center"/>
            <w:hideMark/>
          </w:tcPr>
          <w:p w14:paraId="03BD10A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256 792 550,51</w:t>
            </w:r>
          </w:p>
        </w:tc>
        <w:tc>
          <w:tcPr>
            <w:tcW w:w="236" w:type="dxa"/>
            <w:vAlign w:val="center"/>
            <w:hideMark/>
          </w:tcPr>
          <w:p w14:paraId="0734308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B11857"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1B69FB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Пенсионное обеспечение</w:t>
            </w:r>
          </w:p>
        </w:tc>
        <w:tc>
          <w:tcPr>
            <w:tcW w:w="878" w:type="dxa"/>
            <w:tcBorders>
              <w:top w:val="single" w:sz="4" w:space="0" w:color="auto"/>
              <w:left w:val="single" w:sz="4" w:space="0" w:color="auto"/>
              <w:bottom w:val="nil"/>
              <w:right w:val="nil"/>
            </w:tcBorders>
            <w:shd w:val="clear" w:color="auto" w:fill="auto"/>
            <w:noWrap/>
            <w:vAlign w:val="center"/>
            <w:hideMark/>
          </w:tcPr>
          <w:p w14:paraId="361923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82AC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91EDB0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FC62D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0C8C4A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12CF44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958" w:type="dxa"/>
            <w:tcBorders>
              <w:top w:val="single" w:sz="4" w:space="0" w:color="auto"/>
              <w:left w:val="single" w:sz="4" w:space="0" w:color="auto"/>
              <w:bottom w:val="nil"/>
              <w:right w:val="nil"/>
            </w:tcBorders>
            <w:shd w:val="clear" w:color="auto" w:fill="auto"/>
            <w:noWrap/>
            <w:vAlign w:val="center"/>
            <w:hideMark/>
          </w:tcPr>
          <w:p w14:paraId="24A488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715CF7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c>
          <w:tcPr>
            <w:tcW w:w="236" w:type="dxa"/>
            <w:vAlign w:val="center"/>
            <w:hideMark/>
          </w:tcPr>
          <w:p w14:paraId="7AC4B7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6DDA831"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FFFAEE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5EE694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EDA4E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813C9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1A27D0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7E89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562FE8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958" w:type="dxa"/>
            <w:tcBorders>
              <w:top w:val="single" w:sz="4" w:space="0" w:color="auto"/>
              <w:left w:val="single" w:sz="4" w:space="0" w:color="auto"/>
              <w:bottom w:val="nil"/>
              <w:right w:val="nil"/>
            </w:tcBorders>
            <w:shd w:val="clear" w:color="auto" w:fill="auto"/>
            <w:noWrap/>
            <w:vAlign w:val="center"/>
            <w:hideMark/>
          </w:tcPr>
          <w:p w14:paraId="41CBBBC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FEF1A8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c>
          <w:tcPr>
            <w:tcW w:w="236" w:type="dxa"/>
            <w:vAlign w:val="center"/>
            <w:hideMark/>
          </w:tcPr>
          <w:p w14:paraId="52DA96F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6532DC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08A375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878" w:type="dxa"/>
            <w:tcBorders>
              <w:top w:val="single" w:sz="4" w:space="0" w:color="auto"/>
              <w:left w:val="single" w:sz="4" w:space="0" w:color="auto"/>
              <w:bottom w:val="nil"/>
              <w:right w:val="nil"/>
            </w:tcBorders>
            <w:shd w:val="clear" w:color="auto" w:fill="auto"/>
            <w:noWrap/>
            <w:vAlign w:val="center"/>
            <w:hideMark/>
          </w:tcPr>
          <w:p w14:paraId="7178FE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9BF100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1D6C5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76A04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94A7B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97144E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958" w:type="dxa"/>
            <w:tcBorders>
              <w:top w:val="single" w:sz="4" w:space="0" w:color="auto"/>
              <w:left w:val="single" w:sz="4" w:space="0" w:color="auto"/>
              <w:bottom w:val="nil"/>
              <w:right w:val="nil"/>
            </w:tcBorders>
            <w:shd w:val="clear" w:color="auto" w:fill="auto"/>
            <w:noWrap/>
            <w:vAlign w:val="center"/>
            <w:hideMark/>
          </w:tcPr>
          <w:p w14:paraId="396C41F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92C16A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c>
          <w:tcPr>
            <w:tcW w:w="236" w:type="dxa"/>
            <w:vAlign w:val="center"/>
            <w:hideMark/>
          </w:tcPr>
          <w:p w14:paraId="7B6D975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9C2117"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00F46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551C83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1EE0C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45A22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0E050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871D71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256A06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958" w:type="dxa"/>
            <w:tcBorders>
              <w:top w:val="single" w:sz="4" w:space="0" w:color="auto"/>
              <w:left w:val="single" w:sz="4" w:space="0" w:color="auto"/>
              <w:bottom w:val="nil"/>
              <w:right w:val="nil"/>
            </w:tcBorders>
            <w:shd w:val="clear" w:color="auto" w:fill="auto"/>
            <w:noWrap/>
            <w:vAlign w:val="center"/>
            <w:hideMark/>
          </w:tcPr>
          <w:p w14:paraId="00541E4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6197C4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c>
          <w:tcPr>
            <w:tcW w:w="236" w:type="dxa"/>
            <w:vAlign w:val="center"/>
            <w:hideMark/>
          </w:tcPr>
          <w:p w14:paraId="0AC09EE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FA0782"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2AE32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FDF5B8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6C641E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AEC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BC0D1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9B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F375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2E9E7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375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c>
          <w:tcPr>
            <w:tcW w:w="236" w:type="dxa"/>
            <w:vAlign w:val="center"/>
            <w:hideMark/>
          </w:tcPr>
          <w:p w14:paraId="2CF206C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04196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21FEE79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Социальное обслуживание населения</w:t>
            </w:r>
          </w:p>
        </w:tc>
        <w:tc>
          <w:tcPr>
            <w:tcW w:w="878" w:type="dxa"/>
            <w:tcBorders>
              <w:top w:val="nil"/>
              <w:left w:val="single" w:sz="4" w:space="0" w:color="auto"/>
              <w:bottom w:val="nil"/>
              <w:right w:val="nil"/>
            </w:tcBorders>
            <w:shd w:val="clear" w:color="auto" w:fill="auto"/>
            <w:noWrap/>
            <w:vAlign w:val="center"/>
            <w:hideMark/>
          </w:tcPr>
          <w:p w14:paraId="4B0630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78F644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630738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704347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75E03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CB4C95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106 314 094,44</w:t>
            </w:r>
          </w:p>
        </w:tc>
        <w:tc>
          <w:tcPr>
            <w:tcW w:w="1958" w:type="dxa"/>
            <w:tcBorders>
              <w:top w:val="nil"/>
              <w:left w:val="single" w:sz="4" w:space="0" w:color="auto"/>
              <w:bottom w:val="nil"/>
              <w:right w:val="nil"/>
            </w:tcBorders>
            <w:shd w:val="clear" w:color="auto" w:fill="auto"/>
            <w:noWrap/>
            <w:vAlign w:val="center"/>
            <w:hideMark/>
          </w:tcPr>
          <w:p w14:paraId="5E9D5A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99 744 900,00</w:t>
            </w:r>
          </w:p>
        </w:tc>
        <w:tc>
          <w:tcPr>
            <w:tcW w:w="3287" w:type="dxa"/>
            <w:tcBorders>
              <w:top w:val="nil"/>
              <w:left w:val="single" w:sz="4" w:space="0" w:color="auto"/>
              <w:bottom w:val="nil"/>
              <w:right w:val="single" w:sz="4" w:space="0" w:color="auto"/>
            </w:tcBorders>
            <w:shd w:val="clear" w:color="auto" w:fill="auto"/>
            <w:noWrap/>
            <w:vAlign w:val="center"/>
            <w:hideMark/>
          </w:tcPr>
          <w:p w14:paraId="5596CAE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101 023 100,00</w:t>
            </w:r>
          </w:p>
        </w:tc>
        <w:tc>
          <w:tcPr>
            <w:tcW w:w="236" w:type="dxa"/>
            <w:vAlign w:val="center"/>
            <w:hideMark/>
          </w:tcPr>
          <w:p w14:paraId="14F2B48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09C3D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E502C8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24C9579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B3305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F6E21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4EF8DF6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CA0318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9945E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958" w:type="dxa"/>
            <w:tcBorders>
              <w:top w:val="single" w:sz="4" w:space="0" w:color="auto"/>
              <w:left w:val="single" w:sz="4" w:space="0" w:color="auto"/>
              <w:bottom w:val="nil"/>
              <w:right w:val="nil"/>
            </w:tcBorders>
            <w:shd w:val="clear" w:color="auto" w:fill="auto"/>
            <w:noWrap/>
            <w:vAlign w:val="center"/>
            <w:hideMark/>
          </w:tcPr>
          <w:p w14:paraId="5B1BE0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771F5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236" w:type="dxa"/>
            <w:vAlign w:val="center"/>
            <w:hideMark/>
          </w:tcPr>
          <w:p w14:paraId="49DE73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B458C62"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6FA9F35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65E8C59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DF1173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51529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7E2D8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30.0.00.10950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A3C5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9D507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958" w:type="dxa"/>
            <w:tcBorders>
              <w:top w:val="single" w:sz="4" w:space="0" w:color="auto"/>
              <w:left w:val="single" w:sz="4" w:space="0" w:color="auto"/>
              <w:bottom w:val="nil"/>
              <w:right w:val="nil"/>
            </w:tcBorders>
            <w:shd w:val="clear" w:color="auto" w:fill="auto"/>
            <w:noWrap/>
            <w:vAlign w:val="center"/>
            <w:hideMark/>
          </w:tcPr>
          <w:p w14:paraId="1C9AC06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7D3646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236" w:type="dxa"/>
            <w:vAlign w:val="center"/>
            <w:hideMark/>
          </w:tcPr>
          <w:p w14:paraId="03C017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1152F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6277B8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3BB6BB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82065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DD2BE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8DF65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D3AA2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D82B3A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958" w:type="dxa"/>
            <w:tcBorders>
              <w:top w:val="single" w:sz="4" w:space="0" w:color="auto"/>
              <w:left w:val="single" w:sz="4" w:space="0" w:color="auto"/>
              <w:bottom w:val="nil"/>
              <w:right w:val="nil"/>
            </w:tcBorders>
            <w:shd w:val="clear" w:color="auto" w:fill="auto"/>
            <w:noWrap/>
            <w:vAlign w:val="center"/>
            <w:hideMark/>
          </w:tcPr>
          <w:p w14:paraId="3A33234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6DE10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236" w:type="dxa"/>
            <w:vAlign w:val="center"/>
            <w:hideMark/>
          </w:tcPr>
          <w:p w14:paraId="203360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2135B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9A7F6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BA04FC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211F1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BB9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A76B00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C9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A5A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3BB08A7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2E9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236" w:type="dxa"/>
            <w:vAlign w:val="center"/>
            <w:hideMark/>
          </w:tcPr>
          <w:p w14:paraId="3AB0CFD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8BD6C8"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1161DC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187FFC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10D86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EE682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6C2967B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0B7D404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F17F1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105 893 594,44</w:t>
            </w:r>
          </w:p>
        </w:tc>
        <w:tc>
          <w:tcPr>
            <w:tcW w:w="1958" w:type="dxa"/>
            <w:tcBorders>
              <w:top w:val="nil"/>
              <w:left w:val="single" w:sz="4" w:space="0" w:color="auto"/>
              <w:bottom w:val="nil"/>
              <w:right w:val="nil"/>
            </w:tcBorders>
            <w:shd w:val="clear" w:color="auto" w:fill="auto"/>
            <w:noWrap/>
            <w:vAlign w:val="center"/>
            <w:hideMark/>
          </w:tcPr>
          <w:p w14:paraId="34A367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99 324 400,00</w:t>
            </w:r>
          </w:p>
        </w:tc>
        <w:tc>
          <w:tcPr>
            <w:tcW w:w="3287" w:type="dxa"/>
            <w:tcBorders>
              <w:top w:val="nil"/>
              <w:left w:val="single" w:sz="4" w:space="0" w:color="auto"/>
              <w:bottom w:val="nil"/>
              <w:right w:val="single" w:sz="4" w:space="0" w:color="auto"/>
            </w:tcBorders>
            <w:shd w:val="clear" w:color="auto" w:fill="auto"/>
            <w:noWrap/>
            <w:vAlign w:val="center"/>
            <w:hideMark/>
          </w:tcPr>
          <w:p w14:paraId="7BC6EE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100 602 600,00</w:t>
            </w:r>
          </w:p>
        </w:tc>
        <w:tc>
          <w:tcPr>
            <w:tcW w:w="236" w:type="dxa"/>
            <w:vAlign w:val="center"/>
            <w:hideMark/>
          </w:tcPr>
          <w:p w14:paraId="19CA8CE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FFB5F3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1BB62D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 местного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7CCC989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005DC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BDC7A9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245807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99.0.00.01700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02AD48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629369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9 658 890,00</w:t>
            </w:r>
          </w:p>
        </w:tc>
        <w:tc>
          <w:tcPr>
            <w:tcW w:w="1958" w:type="dxa"/>
            <w:tcBorders>
              <w:top w:val="single" w:sz="4" w:space="0" w:color="auto"/>
              <w:left w:val="single" w:sz="4" w:space="0" w:color="auto"/>
              <w:bottom w:val="nil"/>
              <w:right w:val="nil"/>
            </w:tcBorders>
            <w:shd w:val="clear" w:color="auto" w:fill="auto"/>
            <w:noWrap/>
            <w:vAlign w:val="center"/>
            <w:hideMark/>
          </w:tcPr>
          <w:p w14:paraId="561FDAA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F14216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252DD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5EA5F28"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097F807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7B7123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E6291B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67DD5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047E1B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4F723D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826D0F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958" w:type="dxa"/>
            <w:tcBorders>
              <w:top w:val="single" w:sz="4" w:space="0" w:color="auto"/>
              <w:left w:val="single" w:sz="4" w:space="0" w:color="auto"/>
              <w:bottom w:val="nil"/>
              <w:right w:val="nil"/>
            </w:tcBorders>
            <w:shd w:val="clear" w:color="auto" w:fill="auto"/>
            <w:noWrap/>
            <w:vAlign w:val="center"/>
            <w:hideMark/>
          </w:tcPr>
          <w:p w14:paraId="142B4F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CA4FEE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0D491C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720281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B515AC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B141E3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DD81E7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7AA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46C18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43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E1F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4CBC6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986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E04BEF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EC8F33C"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17AE999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04778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0F89B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0C7772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5D5DC7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99.0.00.70109</w:t>
            </w:r>
          </w:p>
        </w:tc>
        <w:tc>
          <w:tcPr>
            <w:tcW w:w="617" w:type="dxa"/>
            <w:tcBorders>
              <w:top w:val="nil"/>
              <w:left w:val="single" w:sz="4" w:space="0" w:color="auto"/>
              <w:bottom w:val="nil"/>
              <w:right w:val="single" w:sz="4" w:space="0" w:color="auto"/>
            </w:tcBorders>
            <w:shd w:val="clear" w:color="auto" w:fill="auto"/>
            <w:noWrap/>
            <w:vAlign w:val="center"/>
            <w:hideMark/>
          </w:tcPr>
          <w:p w14:paraId="71AC7E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1723C2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505 000,00</w:t>
            </w:r>
          </w:p>
        </w:tc>
        <w:tc>
          <w:tcPr>
            <w:tcW w:w="1958" w:type="dxa"/>
            <w:tcBorders>
              <w:top w:val="nil"/>
              <w:left w:val="single" w:sz="4" w:space="0" w:color="auto"/>
              <w:bottom w:val="nil"/>
              <w:right w:val="nil"/>
            </w:tcBorders>
            <w:shd w:val="clear" w:color="auto" w:fill="auto"/>
            <w:noWrap/>
            <w:vAlign w:val="center"/>
            <w:hideMark/>
          </w:tcPr>
          <w:p w14:paraId="16796A2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AE9009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7C8008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FB0E1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E284DD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6B3F13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DDB68E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554D65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2B083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8A91E4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AFC2BD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958" w:type="dxa"/>
            <w:tcBorders>
              <w:top w:val="single" w:sz="4" w:space="0" w:color="auto"/>
              <w:left w:val="single" w:sz="4" w:space="0" w:color="auto"/>
              <w:bottom w:val="nil"/>
              <w:right w:val="nil"/>
            </w:tcBorders>
            <w:shd w:val="clear" w:color="auto" w:fill="auto"/>
            <w:noWrap/>
            <w:vAlign w:val="center"/>
            <w:hideMark/>
          </w:tcPr>
          <w:p w14:paraId="072AB60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C967C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43E45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312A371"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15957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B7942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5FFFA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4E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FFF46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EBB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F388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7D7D5E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D05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1876AA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CE171B"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4D14F0A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78" w:type="dxa"/>
            <w:tcBorders>
              <w:top w:val="nil"/>
              <w:left w:val="single" w:sz="4" w:space="0" w:color="auto"/>
              <w:bottom w:val="nil"/>
              <w:right w:val="nil"/>
            </w:tcBorders>
            <w:shd w:val="clear" w:color="auto" w:fill="auto"/>
            <w:noWrap/>
            <w:vAlign w:val="center"/>
            <w:hideMark/>
          </w:tcPr>
          <w:p w14:paraId="376219C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982D31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3AE8C1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0E632BF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99.0.00.70180</w:t>
            </w:r>
          </w:p>
        </w:tc>
        <w:tc>
          <w:tcPr>
            <w:tcW w:w="617" w:type="dxa"/>
            <w:tcBorders>
              <w:top w:val="nil"/>
              <w:left w:val="single" w:sz="4" w:space="0" w:color="auto"/>
              <w:bottom w:val="nil"/>
              <w:right w:val="single" w:sz="4" w:space="0" w:color="auto"/>
            </w:tcBorders>
            <w:shd w:val="clear" w:color="auto" w:fill="auto"/>
            <w:noWrap/>
            <w:vAlign w:val="center"/>
            <w:hideMark/>
          </w:tcPr>
          <w:p w14:paraId="0D993D1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AC8E62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91 759 404,44</w:t>
            </w:r>
          </w:p>
        </w:tc>
        <w:tc>
          <w:tcPr>
            <w:tcW w:w="1958" w:type="dxa"/>
            <w:tcBorders>
              <w:top w:val="nil"/>
              <w:left w:val="single" w:sz="4" w:space="0" w:color="auto"/>
              <w:bottom w:val="nil"/>
              <w:right w:val="nil"/>
            </w:tcBorders>
            <w:shd w:val="clear" w:color="auto" w:fill="auto"/>
            <w:noWrap/>
            <w:vAlign w:val="center"/>
            <w:hideMark/>
          </w:tcPr>
          <w:p w14:paraId="183267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95 411 200,00</w:t>
            </w:r>
          </w:p>
        </w:tc>
        <w:tc>
          <w:tcPr>
            <w:tcW w:w="3287" w:type="dxa"/>
            <w:tcBorders>
              <w:top w:val="nil"/>
              <w:left w:val="single" w:sz="4" w:space="0" w:color="auto"/>
              <w:bottom w:val="nil"/>
              <w:right w:val="single" w:sz="4" w:space="0" w:color="auto"/>
            </w:tcBorders>
            <w:shd w:val="clear" w:color="auto" w:fill="auto"/>
            <w:noWrap/>
            <w:vAlign w:val="center"/>
            <w:hideMark/>
          </w:tcPr>
          <w:p w14:paraId="60C1D9D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100 602 600,00</w:t>
            </w:r>
          </w:p>
        </w:tc>
        <w:tc>
          <w:tcPr>
            <w:tcW w:w="236" w:type="dxa"/>
            <w:vAlign w:val="center"/>
            <w:hideMark/>
          </w:tcPr>
          <w:p w14:paraId="07CF82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2AE6D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3593F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11F533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6BCBA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1440C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AAC76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54C199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37FB6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4 098 600,00</w:t>
            </w:r>
          </w:p>
        </w:tc>
        <w:tc>
          <w:tcPr>
            <w:tcW w:w="1958" w:type="dxa"/>
            <w:tcBorders>
              <w:top w:val="single" w:sz="4" w:space="0" w:color="auto"/>
              <w:left w:val="single" w:sz="4" w:space="0" w:color="auto"/>
              <w:bottom w:val="nil"/>
              <w:right w:val="nil"/>
            </w:tcBorders>
            <w:shd w:val="clear" w:color="auto" w:fill="auto"/>
            <w:noWrap/>
            <w:vAlign w:val="center"/>
            <w:hideMark/>
          </w:tcPr>
          <w:p w14:paraId="2598F3C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7CD82D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22178F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BCC0801"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DE7702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2C711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9F109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C2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4183A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0B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91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4 098 600,00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5F0E6D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15B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AAF8D4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223E9A"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1D5BEA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6A32A1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35F02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5EFD89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3F9FAC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nil"/>
              <w:left w:val="single" w:sz="4" w:space="0" w:color="auto"/>
              <w:bottom w:val="nil"/>
              <w:right w:val="single" w:sz="4" w:space="0" w:color="auto"/>
            </w:tcBorders>
            <w:shd w:val="clear" w:color="auto" w:fill="auto"/>
            <w:noWrap/>
            <w:vAlign w:val="center"/>
            <w:hideMark/>
          </w:tcPr>
          <w:p w14:paraId="6BB2E8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4996795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958" w:type="dxa"/>
            <w:tcBorders>
              <w:top w:val="nil"/>
              <w:left w:val="single" w:sz="4" w:space="0" w:color="auto"/>
              <w:bottom w:val="nil"/>
              <w:right w:val="nil"/>
            </w:tcBorders>
            <w:shd w:val="clear" w:color="auto" w:fill="auto"/>
            <w:noWrap/>
            <w:vAlign w:val="center"/>
            <w:hideMark/>
          </w:tcPr>
          <w:p w14:paraId="2CB9D5C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3287" w:type="dxa"/>
            <w:tcBorders>
              <w:top w:val="nil"/>
              <w:left w:val="single" w:sz="4" w:space="0" w:color="auto"/>
              <w:bottom w:val="nil"/>
              <w:right w:val="single" w:sz="4" w:space="0" w:color="auto"/>
            </w:tcBorders>
            <w:shd w:val="clear" w:color="auto" w:fill="auto"/>
            <w:noWrap/>
            <w:vAlign w:val="center"/>
            <w:hideMark/>
          </w:tcPr>
          <w:p w14:paraId="7049E3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c>
          <w:tcPr>
            <w:tcW w:w="236" w:type="dxa"/>
            <w:vAlign w:val="center"/>
            <w:hideMark/>
          </w:tcPr>
          <w:p w14:paraId="5DB2C45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40823B"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2C878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FBE0FC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97116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82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4CA70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03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47A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0BF2B1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AF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c>
          <w:tcPr>
            <w:tcW w:w="236" w:type="dxa"/>
            <w:vAlign w:val="center"/>
            <w:hideMark/>
          </w:tcPr>
          <w:p w14:paraId="26965B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34F9A90"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2D0F7A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"Старшее поколение"</w:t>
            </w:r>
          </w:p>
        </w:tc>
        <w:tc>
          <w:tcPr>
            <w:tcW w:w="878" w:type="dxa"/>
            <w:tcBorders>
              <w:top w:val="nil"/>
              <w:left w:val="single" w:sz="4" w:space="0" w:color="auto"/>
              <w:bottom w:val="nil"/>
              <w:right w:val="nil"/>
            </w:tcBorders>
            <w:shd w:val="clear" w:color="auto" w:fill="auto"/>
            <w:noWrap/>
            <w:vAlign w:val="center"/>
            <w:hideMark/>
          </w:tcPr>
          <w:p w14:paraId="35B8F8C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42C34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EF235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2CF85C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3.00000</w:t>
            </w:r>
          </w:p>
        </w:tc>
        <w:tc>
          <w:tcPr>
            <w:tcW w:w="617" w:type="dxa"/>
            <w:tcBorders>
              <w:top w:val="nil"/>
              <w:left w:val="single" w:sz="4" w:space="0" w:color="auto"/>
              <w:bottom w:val="nil"/>
              <w:right w:val="single" w:sz="4" w:space="0" w:color="auto"/>
            </w:tcBorders>
            <w:shd w:val="clear" w:color="auto" w:fill="auto"/>
            <w:noWrap/>
            <w:vAlign w:val="center"/>
            <w:hideMark/>
          </w:tcPr>
          <w:p w14:paraId="4F0A4C5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920BB9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958" w:type="dxa"/>
            <w:tcBorders>
              <w:top w:val="nil"/>
              <w:left w:val="single" w:sz="4" w:space="0" w:color="auto"/>
              <w:bottom w:val="nil"/>
              <w:right w:val="nil"/>
            </w:tcBorders>
            <w:shd w:val="clear" w:color="auto" w:fill="auto"/>
            <w:noWrap/>
            <w:vAlign w:val="center"/>
            <w:hideMark/>
          </w:tcPr>
          <w:p w14:paraId="57C8887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3287" w:type="dxa"/>
            <w:tcBorders>
              <w:top w:val="nil"/>
              <w:left w:val="single" w:sz="4" w:space="0" w:color="auto"/>
              <w:bottom w:val="nil"/>
              <w:right w:val="single" w:sz="4" w:space="0" w:color="auto"/>
            </w:tcBorders>
            <w:shd w:val="clear" w:color="auto" w:fill="auto"/>
            <w:noWrap/>
            <w:vAlign w:val="center"/>
            <w:hideMark/>
          </w:tcPr>
          <w:p w14:paraId="4327E81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CFF90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85536E"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3FE94FF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74ADA5C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4BD7E1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49BE8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5C38A7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3.51630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486933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9CA4AE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958" w:type="dxa"/>
            <w:tcBorders>
              <w:top w:val="single" w:sz="4" w:space="0" w:color="auto"/>
              <w:left w:val="single" w:sz="4" w:space="0" w:color="auto"/>
              <w:bottom w:val="nil"/>
              <w:right w:val="nil"/>
            </w:tcBorders>
            <w:shd w:val="clear" w:color="auto" w:fill="auto"/>
            <w:noWrap/>
            <w:vAlign w:val="center"/>
            <w:hideMark/>
          </w:tcPr>
          <w:p w14:paraId="20A8099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984838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BB6A93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864D7C6"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ADE774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6391DF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E4046E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2EDA4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1D06B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3C873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C02109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958" w:type="dxa"/>
            <w:tcBorders>
              <w:top w:val="single" w:sz="4" w:space="0" w:color="auto"/>
              <w:left w:val="single" w:sz="4" w:space="0" w:color="auto"/>
              <w:bottom w:val="nil"/>
              <w:right w:val="nil"/>
            </w:tcBorders>
            <w:shd w:val="clear" w:color="auto" w:fill="auto"/>
            <w:noWrap/>
            <w:vAlign w:val="center"/>
            <w:hideMark/>
          </w:tcPr>
          <w:p w14:paraId="4644515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5F07B0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5AD676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F4EDB3"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FB69C5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B98DE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2AAD1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CB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B2B2FC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422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DA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6F25944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70A9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C1E1AB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AFB16A"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44FBD7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Социальное обеспечение населения</w:t>
            </w:r>
          </w:p>
        </w:tc>
        <w:tc>
          <w:tcPr>
            <w:tcW w:w="878" w:type="dxa"/>
            <w:tcBorders>
              <w:top w:val="nil"/>
              <w:left w:val="single" w:sz="4" w:space="0" w:color="auto"/>
              <w:bottom w:val="nil"/>
              <w:right w:val="nil"/>
            </w:tcBorders>
            <w:shd w:val="clear" w:color="auto" w:fill="auto"/>
            <w:noWrap/>
            <w:vAlign w:val="center"/>
            <w:hideMark/>
          </w:tcPr>
          <w:p w14:paraId="7224B5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55F7A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3AE8724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0275D1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7CF24F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6EFF9D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10 572 900,00</w:t>
            </w:r>
          </w:p>
        </w:tc>
        <w:tc>
          <w:tcPr>
            <w:tcW w:w="1958" w:type="dxa"/>
            <w:tcBorders>
              <w:top w:val="nil"/>
              <w:left w:val="single" w:sz="4" w:space="0" w:color="auto"/>
              <w:bottom w:val="nil"/>
              <w:right w:val="nil"/>
            </w:tcBorders>
            <w:shd w:val="clear" w:color="auto" w:fill="auto"/>
            <w:noWrap/>
            <w:vAlign w:val="center"/>
            <w:hideMark/>
          </w:tcPr>
          <w:p w14:paraId="6F5031A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5 901 580,80</w:t>
            </w:r>
          </w:p>
        </w:tc>
        <w:tc>
          <w:tcPr>
            <w:tcW w:w="3287" w:type="dxa"/>
            <w:tcBorders>
              <w:top w:val="nil"/>
              <w:left w:val="single" w:sz="4" w:space="0" w:color="auto"/>
              <w:bottom w:val="nil"/>
              <w:right w:val="single" w:sz="4" w:space="0" w:color="auto"/>
            </w:tcBorders>
            <w:shd w:val="clear" w:color="auto" w:fill="auto"/>
            <w:noWrap/>
            <w:vAlign w:val="center"/>
            <w:hideMark/>
          </w:tcPr>
          <w:p w14:paraId="728E96D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5 810 480,80</w:t>
            </w:r>
          </w:p>
        </w:tc>
        <w:tc>
          <w:tcPr>
            <w:tcW w:w="236" w:type="dxa"/>
            <w:vAlign w:val="center"/>
            <w:hideMark/>
          </w:tcPr>
          <w:p w14:paraId="633D534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82BF0EA"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936105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5A1CC0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C2410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E9D15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B42FC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3E446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79104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10 572 900,00</w:t>
            </w:r>
          </w:p>
        </w:tc>
        <w:tc>
          <w:tcPr>
            <w:tcW w:w="1958" w:type="dxa"/>
            <w:tcBorders>
              <w:top w:val="single" w:sz="4" w:space="0" w:color="auto"/>
              <w:left w:val="single" w:sz="4" w:space="0" w:color="auto"/>
              <w:bottom w:val="nil"/>
              <w:right w:val="nil"/>
            </w:tcBorders>
            <w:shd w:val="clear" w:color="auto" w:fill="auto"/>
            <w:noWrap/>
            <w:vAlign w:val="center"/>
            <w:hideMark/>
          </w:tcPr>
          <w:p w14:paraId="5A733A8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5 901 580,80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19A38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5 810 480,80</w:t>
            </w:r>
          </w:p>
        </w:tc>
        <w:tc>
          <w:tcPr>
            <w:tcW w:w="236" w:type="dxa"/>
            <w:vAlign w:val="center"/>
            <w:hideMark/>
          </w:tcPr>
          <w:p w14:paraId="647A05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0897C6" w14:textId="77777777" w:rsidTr="005B43CA">
        <w:trPr>
          <w:trHeight w:val="2295"/>
        </w:trPr>
        <w:tc>
          <w:tcPr>
            <w:tcW w:w="3545" w:type="dxa"/>
            <w:tcBorders>
              <w:top w:val="single" w:sz="4" w:space="0" w:color="auto"/>
              <w:left w:val="single" w:sz="4" w:space="0" w:color="auto"/>
              <w:bottom w:val="nil"/>
              <w:right w:val="nil"/>
            </w:tcBorders>
            <w:shd w:val="clear" w:color="auto" w:fill="auto"/>
            <w:vAlign w:val="center"/>
            <w:hideMark/>
          </w:tcPr>
          <w:p w14:paraId="08C602B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878" w:type="dxa"/>
            <w:tcBorders>
              <w:top w:val="single" w:sz="4" w:space="0" w:color="auto"/>
              <w:left w:val="single" w:sz="4" w:space="0" w:color="auto"/>
              <w:bottom w:val="nil"/>
              <w:right w:val="nil"/>
            </w:tcBorders>
            <w:shd w:val="clear" w:color="auto" w:fill="auto"/>
            <w:noWrap/>
            <w:vAlign w:val="center"/>
            <w:hideMark/>
          </w:tcPr>
          <w:p w14:paraId="2F63322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B87A57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DE3688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482EA40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99.0.00.51340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05804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BA2259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3 839 200,00</w:t>
            </w:r>
          </w:p>
        </w:tc>
        <w:tc>
          <w:tcPr>
            <w:tcW w:w="1958" w:type="dxa"/>
            <w:tcBorders>
              <w:top w:val="single" w:sz="4" w:space="0" w:color="auto"/>
              <w:left w:val="single" w:sz="4" w:space="0" w:color="auto"/>
              <w:bottom w:val="nil"/>
              <w:right w:val="nil"/>
            </w:tcBorders>
            <w:shd w:val="clear" w:color="auto" w:fill="auto"/>
            <w:noWrap/>
            <w:vAlign w:val="center"/>
            <w:hideMark/>
          </w:tcPr>
          <w:p w14:paraId="668840D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2D043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E06EEE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5BCB5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63B337B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6D6CFE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95D4C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B4B58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748B6C3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3C268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43187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958" w:type="dxa"/>
            <w:tcBorders>
              <w:top w:val="single" w:sz="4" w:space="0" w:color="auto"/>
              <w:left w:val="single" w:sz="4" w:space="0" w:color="auto"/>
              <w:bottom w:val="nil"/>
              <w:right w:val="nil"/>
            </w:tcBorders>
            <w:shd w:val="clear" w:color="auto" w:fill="auto"/>
            <w:noWrap/>
            <w:vAlign w:val="center"/>
            <w:hideMark/>
          </w:tcPr>
          <w:p w14:paraId="2B1975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ACE9C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345A8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D14728F"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694D61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6E547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507410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53B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B3230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F6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F503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FB4C5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1E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0490A1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7EF91F" w14:textId="77777777" w:rsidTr="005B43CA">
        <w:trPr>
          <w:trHeight w:val="3720"/>
        </w:trPr>
        <w:tc>
          <w:tcPr>
            <w:tcW w:w="3545" w:type="dxa"/>
            <w:tcBorders>
              <w:top w:val="nil"/>
              <w:left w:val="single" w:sz="4" w:space="0" w:color="auto"/>
              <w:bottom w:val="nil"/>
              <w:right w:val="nil"/>
            </w:tcBorders>
            <w:shd w:val="clear" w:color="auto" w:fill="auto"/>
            <w:vAlign w:val="center"/>
            <w:hideMark/>
          </w:tcPr>
          <w:p w14:paraId="147BDB3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878" w:type="dxa"/>
            <w:tcBorders>
              <w:top w:val="nil"/>
              <w:left w:val="single" w:sz="4" w:space="0" w:color="auto"/>
              <w:bottom w:val="nil"/>
              <w:right w:val="nil"/>
            </w:tcBorders>
            <w:shd w:val="clear" w:color="auto" w:fill="auto"/>
            <w:noWrap/>
            <w:vAlign w:val="center"/>
            <w:hideMark/>
          </w:tcPr>
          <w:p w14:paraId="6E95FC8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B0604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00D4C4D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7D8FB5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99.0.00.74860</w:t>
            </w:r>
          </w:p>
        </w:tc>
        <w:tc>
          <w:tcPr>
            <w:tcW w:w="617" w:type="dxa"/>
            <w:tcBorders>
              <w:top w:val="nil"/>
              <w:left w:val="single" w:sz="4" w:space="0" w:color="auto"/>
              <w:bottom w:val="nil"/>
              <w:right w:val="single" w:sz="4" w:space="0" w:color="auto"/>
            </w:tcBorders>
            <w:shd w:val="clear" w:color="auto" w:fill="auto"/>
            <w:noWrap/>
            <w:vAlign w:val="center"/>
            <w:hideMark/>
          </w:tcPr>
          <w:p w14:paraId="0D2F400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8B9466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1958" w:type="dxa"/>
            <w:tcBorders>
              <w:top w:val="nil"/>
              <w:left w:val="single" w:sz="4" w:space="0" w:color="auto"/>
              <w:bottom w:val="nil"/>
              <w:right w:val="nil"/>
            </w:tcBorders>
            <w:shd w:val="clear" w:color="auto" w:fill="auto"/>
            <w:noWrap/>
            <w:vAlign w:val="center"/>
            <w:hideMark/>
          </w:tcPr>
          <w:p w14:paraId="26CEDE2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3287" w:type="dxa"/>
            <w:tcBorders>
              <w:top w:val="nil"/>
              <w:left w:val="single" w:sz="4" w:space="0" w:color="auto"/>
              <w:bottom w:val="nil"/>
              <w:right w:val="single" w:sz="4" w:space="0" w:color="auto"/>
            </w:tcBorders>
            <w:shd w:val="clear" w:color="auto" w:fill="auto"/>
            <w:noWrap/>
            <w:vAlign w:val="center"/>
            <w:hideMark/>
          </w:tcPr>
          <w:p w14:paraId="692D0D8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236" w:type="dxa"/>
            <w:vAlign w:val="center"/>
            <w:hideMark/>
          </w:tcPr>
          <w:p w14:paraId="006CD6F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439925B"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4281A1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317DC5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0FBEA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B4F70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518F85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9EF42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AC789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958" w:type="dxa"/>
            <w:tcBorders>
              <w:top w:val="single" w:sz="4" w:space="0" w:color="auto"/>
              <w:left w:val="single" w:sz="4" w:space="0" w:color="auto"/>
              <w:bottom w:val="nil"/>
              <w:right w:val="nil"/>
            </w:tcBorders>
            <w:shd w:val="clear" w:color="auto" w:fill="auto"/>
            <w:noWrap/>
            <w:vAlign w:val="center"/>
            <w:hideMark/>
          </w:tcPr>
          <w:p w14:paraId="13FD89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084AD8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236" w:type="dxa"/>
            <w:vAlign w:val="center"/>
            <w:hideMark/>
          </w:tcPr>
          <w:p w14:paraId="7D01417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02DA8C6"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FB0728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F261A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3CFC3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056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A94261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A96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CEA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5647D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8D8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236" w:type="dxa"/>
            <w:vAlign w:val="center"/>
            <w:hideMark/>
          </w:tcPr>
          <w:p w14:paraId="0DF94DE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5D5D1E7"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62B08D5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2A2A510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472D2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33F7073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26DD435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4979</w:t>
            </w:r>
          </w:p>
        </w:tc>
        <w:tc>
          <w:tcPr>
            <w:tcW w:w="617" w:type="dxa"/>
            <w:tcBorders>
              <w:top w:val="nil"/>
              <w:left w:val="single" w:sz="4" w:space="0" w:color="auto"/>
              <w:bottom w:val="nil"/>
              <w:right w:val="single" w:sz="4" w:space="0" w:color="auto"/>
            </w:tcBorders>
            <w:shd w:val="clear" w:color="auto" w:fill="auto"/>
            <w:noWrap/>
            <w:vAlign w:val="center"/>
            <w:hideMark/>
          </w:tcPr>
          <w:p w14:paraId="116C4EF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31D6F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6 655 300,00</w:t>
            </w:r>
          </w:p>
        </w:tc>
        <w:tc>
          <w:tcPr>
            <w:tcW w:w="1958" w:type="dxa"/>
            <w:tcBorders>
              <w:top w:val="nil"/>
              <w:left w:val="single" w:sz="4" w:space="0" w:color="auto"/>
              <w:bottom w:val="nil"/>
              <w:right w:val="nil"/>
            </w:tcBorders>
            <w:shd w:val="clear" w:color="auto" w:fill="auto"/>
            <w:noWrap/>
            <w:vAlign w:val="center"/>
            <w:hideMark/>
          </w:tcPr>
          <w:p w14:paraId="1B4D8C0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5 823 180,80</w:t>
            </w:r>
          </w:p>
        </w:tc>
        <w:tc>
          <w:tcPr>
            <w:tcW w:w="3287" w:type="dxa"/>
            <w:tcBorders>
              <w:top w:val="nil"/>
              <w:left w:val="single" w:sz="4" w:space="0" w:color="auto"/>
              <w:bottom w:val="nil"/>
              <w:right w:val="single" w:sz="4" w:space="0" w:color="auto"/>
            </w:tcBorders>
            <w:shd w:val="clear" w:color="auto" w:fill="auto"/>
            <w:noWrap/>
            <w:vAlign w:val="center"/>
            <w:hideMark/>
          </w:tcPr>
          <w:p w14:paraId="0901C2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5 732 080,80</w:t>
            </w:r>
          </w:p>
        </w:tc>
        <w:tc>
          <w:tcPr>
            <w:tcW w:w="236" w:type="dxa"/>
            <w:vAlign w:val="center"/>
            <w:hideMark/>
          </w:tcPr>
          <w:p w14:paraId="2390D20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6266B7"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6E2345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5EFF4B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307AD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8A460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351326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AC0F6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7AC13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958" w:type="dxa"/>
            <w:tcBorders>
              <w:top w:val="single" w:sz="4" w:space="0" w:color="auto"/>
              <w:left w:val="single" w:sz="4" w:space="0" w:color="auto"/>
              <w:bottom w:val="nil"/>
              <w:right w:val="nil"/>
            </w:tcBorders>
            <w:shd w:val="clear" w:color="auto" w:fill="auto"/>
            <w:noWrap/>
            <w:vAlign w:val="center"/>
            <w:hideMark/>
          </w:tcPr>
          <w:p w14:paraId="3F7CEF6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6FA1F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c>
          <w:tcPr>
            <w:tcW w:w="236" w:type="dxa"/>
            <w:vAlign w:val="center"/>
            <w:hideMark/>
          </w:tcPr>
          <w:p w14:paraId="348F029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6F52DE"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30B65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74F414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687F5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8A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F58BA1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8C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A2D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3B838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D49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c>
          <w:tcPr>
            <w:tcW w:w="236" w:type="dxa"/>
            <w:vAlign w:val="center"/>
            <w:hideMark/>
          </w:tcPr>
          <w:p w14:paraId="64AB4B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EB0E4C"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BCAC28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Охрана семьи и детства</w:t>
            </w:r>
          </w:p>
        </w:tc>
        <w:tc>
          <w:tcPr>
            <w:tcW w:w="878" w:type="dxa"/>
            <w:tcBorders>
              <w:top w:val="nil"/>
              <w:left w:val="single" w:sz="4" w:space="0" w:color="auto"/>
              <w:bottom w:val="nil"/>
              <w:right w:val="nil"/>
            </w:tcBorders>
            <w:shd w:val="clear" w:color="auto" w:fill="auto"/>
            <w:noWrap/>
            <w:vAlign w:val="center"/>
            <w:hideMark/>
          </w:tcPr>
          <w:p w14:paraId="6C9476A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698A9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9A997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7A219F6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76ED4F1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9001E5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181 641 279,53</w:t>
            </w:r>
          </w:p>
        </w:tc>
        <w:tc>
          <w:tcPr>
            <w:tcW w:w="1958" w:type="dxa"/>
            <w:tcBorders>
              <w:top w:val="nil"/>
              <w:left w:val="single" w:sz="4" w:space="0" w:color="auto"/>
              <w:bottom w:val="nil"/>
              <w:right w:val="nil"/>
            </w:tcBorders>
            <w:shd w:val="clear" w:color="auto" w:fill="auto"/>
            <w:noWrap/>
            <w:vAlign w:val="center"/>
            <w:hideMark/>
          </w:tcPr>
          <w:p w14:paraId="6499BD1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179 868 599,68</w:t>
            </w:r>
          </w:p>
        </w:tc>
        <w:tc>
          <w:tcPr>
            <w:tcW w:w="3287" w:type="dxa"/>
            <w:tcBorders>
              <w:top w:val="nil"/>
              <w:left w:val="single" w:sz="4" w:space="0" w:color="auto"/>
              <w:bottom w:val="nil"/>
              <w:right w:val="single" w:sz="4" w:space="0" w:color="auto"/>
            </w:tcBorders>
            <w:shd w:val="clear" w:color="auto" w:fill="auto"/>
            <w:noWrap/>
            <w:vAlign w:val="center"/>
            <w:hideMark/>
          </w:tcPr>
          <w:p w14:paraId="78F8C78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145 071 975,67</w:t>
            </w:r>
          </w:p>
        </w:tc>
        <w:tc>
          <w:tcPr>
            <w:tcW w:w="236" w:type="dxa"/>
            <w:vAlign w:val="center"/>
            <w:hideMark/>
          </w:tcPr>
          <w:p w14:paraId="7B0B05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845A167"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4905EB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318D612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7D3E4A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6F71D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412636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1F7B5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706788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181 641 279,53</w:t>
            </w:r>
          </w:p>
        </w:tc>
        <w:tc>
          <w:tcPr>
            <w:tcW w:w="1958" w:type="dxa"/>
            <w:tcBorders>
              <w:top w:val="single" w:sz="4" w:space="0" w:color="auto"/>
              <w:left w:val="single" w:sz="4" w:space="0" w:color="auto"/>
              <w:bottom w:val="nil"/>
              <w:right w:val="nil"/>
            </w:tcBorders>
            <w:shd w:val="clear" w:color="auto" w:fill="auto"/>
            <w:noWrap/>
            <w:vAlign w:val="center"/>
            <w:hideMark/>
          </w:tcPr>
          <w:p w14:paraId="5E4B957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179 868 599,68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14B19A5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145 071 975,67</w:t>
            </w:r>
          </w:p>
        </w:tc>
        <w:tc>
          <w:tcPr>
            <w:tcW w:w="236" w:type="dxa"/>
            <w:vAlign w:val="center"/>
            <w:hideMark/>
          </w:tcPr>
          <w:p w14:paraId="7C7B10E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3A004F2"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424DBA9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8" w:type="dxa"/>
            <w:tcBorders>
              <w:top w:val="single" w:sz="4" w:space="0" w:color="auto"/>
              <w:left w:val="single" w:sz="4" w:space="0" w:color="auto"/>
              <w:bottom w:val="nil"/>
              <w:right w:val="nil"/>
            </w:tcBorders>
            <w:shd w:val="clear" w:color="auto" w:fill="auto"/>
            <w:noWrap/>
            <w:vAlign w:val="center"/>
            <w:hideMark/>
          </w:tcPr>
          <w:p w14:paraId="3AFB37D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29969C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27ACB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1BD47B0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18032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E25EC9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1958" w:type="dxa"/>
            <w:tcBorders>
              <w:top w:val="single" w:sz="4" w:space="0" w:color="auto"/>
              <w:left w:val="single" w:sz="4" w:space="0" w:color="auto"/>
              <w:bottom w:val="nil"/>
              <w:right w:val="nil"/>
            </w:tcBorders>
            <w:shd w:val="clear" w:color="auto" w:fill="auto"/>
            <w:noWrap/>
            <w:vAlign w:val="center"/>
            <w:hideMark/>
          </w:tcPr>
          <w:p w14:paraId="3FF26ED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2921B7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A34B8B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3DA61C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CEAB36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22F110B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51B335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F8C87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5D33B0F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317F9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9D219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958" w:type="dxa"/>
            <w:tcBorders>
              <w:top w:val="single" w:sz="4" w:space="0" w:color="auto"/>
              <w:left w:val="single" w:sz="4" w:space="0" w:color="auto"/>
              <w:bottom w:val="nil"/>
              <w:right w:val="nil"/>
            </w:tcBorders>
            <w:shd w:val="clear" w:color="auto" w:fill="auto"/>
            <w:noWrap/>
            <w:vAlign w:val="center"/>
            <w:hideMark/>
          </w:tcPr>
          <w:p w14:paraId="3C26FB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E93520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4BEB96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11CAC54"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BE506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C3ED5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19EB0F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94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E65F48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B2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CD7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B9187E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60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A8BD2A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91593DD"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540BE8A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78" w:type="dxa"/>
            <w:tcBorders>
              <w:top w:val="nil"/>
              <w:left w:val="single" w:sz="4" w:space="0" w:color="auto"/>
              <w:bottom w:val="nil"/>
              <w:right w:val="nil"/>
            </w:tcBorders>
            <w:shd w:val="clear" w:color="auto" w:fill="auto"/>
            <w:noWrap/>
            <w:vAlign w:val="center"/>
            <w:hideMark/>
          </w:tcPr>
          <w:p w14:paraId="67EA57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41B0AA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3C7597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063FA8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617" w:type="dxa"/>
            <w:tcBorders>
              <w:top w:val="nil"/>
              <w:left w:val="single" w:sz="4" w:space="0" w:color="auto"/>
              <w:bottom w:val="nil"/>
              <w:right w:val="single" w:sz="4" w:space="0" w:color="auto"/>
            </w:tcBorders>
            <w:shd w:val="clear" w:color="auto" w:fill="auto"/>
            <w:noWrap/>
            <w:vAlign w:val="center"/>
            <w:hideMark/>
          </w:tcPr>
          <w:p w14:paraId="533FCAD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515545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34 567 160,10</w:t>
            </w:r>
          </w:p>
        </w:tc>
        <w:tc>
          <w:tcPr>
            <w:tcW w:w="1958" w:type="dxa"/>
            <w:tcBorders>
              <w:top w:val="nil"/>
              <w:left w:val="single" w:sz="4" w:space="0" w:color="auto"/>
              <w:bottom w:val="nil"/>
              <w:right w:val="nil"/>
            </w:tcBorders>
            <w:shd w:val="clear" w:color="auto" w:fill="auto"/>
            <w:noWrap/>
            <w:vAlign w:val="center"/>
            <w:hideMark/>
          </w:tcPr>
          <w:p w14:paraId="4F5A8CA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33 925 199,68</w:t>
            </w:r>
          </w:p>
        </w:tc>
        <w:tc>
          <w:tcPr>
            <w:tcW w:w="3287" w:type="dxa"/>
            <w:tcBorders>
              <w:top w:val="nil"/>
              <w:left w:val="single" w:sz="4" w:space="0" w:color="auto"/>
              <w:bottom w:val="nil"/>
              <w:right w:val="single" w:sz="4" w:space="0" w:color="auto"/>
            </w:tcBorders>
            <w:shd w:val="clear" w:color="auto" w:fill="auto"/>
            <w:noWrap/>
            <w:vAlign w:val="center"/>
            <w:hideMark/>
          </w:tcPr>
          <w:p w14:paraId="5FD2358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35 614 375,67</w:t>
            </w:r>
          </w:p>
        </w:tc>
        <w:tc>
          <w:tcPr>
            <w:tcW w:w="236" w:type="dxa"/>
            <w:vAlign w:val="center"/>
            <w:hideMark/>
          </w:tcPr>
          <w:p w14:paraId="1E5DA1D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B652429"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1BD63CF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04ED5B4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0D33ED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31F3A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401E37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24658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FB60B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34 567 160,10</w:t>
            </w:r>
          </w:p>
        </w:tc>
        <w:tc>
          <w:tcPr>
            <w:tcW w:w="1958" w:type="dxa"/>
            <w:tcBorders>
              <w:top w:val="single" w:sz="4" w:space="0" w:color="auto"/>
              <w:left w:val="single" w:sz="4" w:space="0" w:color="auto"/>
              <w:bottom w:val="nil"/>
              <w:right w:val="nil"/>
            </w:tcBorders>
            <w:shd w:val="clear" w:color="auto" w:fill="auto"/>
            <w:noWrap/>
            <w:vAlign w:val="center"/>
            <w:hideMark/>
          </w:tcPr>
          <w:p w14:paraId="45F4D61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33 925 199,68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CC643B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35 614 375,67</w:t>
            </w:r>
          </w:p>
        </w:tc>
        <w:tc>
          <w:tcPr>
            <w:tcW w:w="236" w:type="dxa"/>
            <w:vAlign w:val="center"/>
            <w:hideMark/>
          </w:tcPr>
          <w:p w14:paraId="3D218E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1E9AFB"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2291A4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DE2DA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2F4D5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34D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60D08E9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3F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06F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34 567 160,10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5702C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33 925 199,68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991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35 614 375,67</w:t>
            </w:r>
          </w:p>
        </w:tc>
        <w:tc>
          <w:tcPr>
            <w:tcW w:w="236" w:type="dxa"/>
            <w:vAlign w:val="center"/>
            <w:hideMark/>
          </w:tcPr>
          <w:p w14:paraId="31E0836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1CB0FC5"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6A2C535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878" w:type="dxa"/>
            <w:tcBorders>
              <w:top w:val="nil"/>
              <w:left w:val="single" w:sz="4" w:space="0" w:color="auto"/>
              <w:bottom w:val="nil"/>
              <w:right w:val="nil"/>
            </w:tcBorders>
            <w:shd w:val="clear" w:color="auto" w:fill="auto"/>
            <w:noWrap/>
            <w:vAlign w:val="center"/>
            <w:hideMark/>
          </w:tcPr>
          <w:p w14:paraId="418722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838E62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39E36E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33" w:type="dxa"/>
            <w:tcBorders>
              <w:top w:val="nil"/>
              <w:left w:val="single" w:sz="4" w:space="0" w:color="auto"/>
              <w:bottom w:val="nil"/>
              <w:right w:val="nil"/>
            </w:tcBorders>
            <w:shd w:val="clear" w:color="auto" w:fill="auto"/>
            <w:noWrap/>
            <w:vAlign w:val="center"/>
            <w:hideMark/>
          </w:tcPr>
          <w:p w14:paraId="650455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99.0.00.70399</w:t>
            </w:r>
          </w:p>
        </w:tc>
        <w:tc>
          <w:tcPr>
            <w:tcW w:w="617" w:type="dxa"/>
            <w:tcBorders>
              <w:top w:val="nil"/>
              <w:left w:val="single" w:sz="4" w:space="0" w:color="auto"/>
              <w:bottom w:val="nil"/>
              <w:right w:val="single" w:sz="4" w:space="0" w:color="auto"/>
            </w:tcBorders>
            <w:shd w:val="clear" w:color="auto" w:fill="auto"/>
            <w:noWrap/>
            <w:vAlign w:val="center"/>
            <w:hideMark/>
          </w:tcPr>
          <w:p w14:paraId="723EEF7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375A7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132 278 569,43</w:t>
            </w:r>
          </w:p>
        </w:tc>
        <w:tc>
          <w:tcPr>
            <w:tcW w:w="1958" w:type="dxa"/>
            <w:tcBorders>
              <w:top w:val="nil"/>
              <w:left w:val="single" w:sz="4" w:space="0" w:color="auto"/>
              <w:bottom w:val="nil"/>
              <w:right w:val="nil"/>
            </w:tcBorders>
            <w:shd w:val="clear" w:color="auto" w:fill="auto"/>
            <w:noWrap/>
            <w:vAlign w:val="center"/>
            <w:hideMark/>
          </w:tcPr>
          <w:p w14:paraId="0397BE6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145 943 400,00</w:t>
            </w:r>
          </w:p>
        </w:tc>
        <w:tc>
          <w:tcPr>
            <w:tcW w:w="3287" w:type="dxa"/>
            <w:tcBorders>
              <w:top w:val="nil"/>
              <w:left w:val="single" w:sz="4" w:space="0" w:color="auto"/>
              <w:bottom w:val="nil"/>
              <w:right w:val="single" w:sz="4" w:space="0" w:color="auto"/>
            </w:tcBorders>
            <w:shd w:val="clear" w:color="auto" w:fill="auto"/>
            <w:noWrap/>
            <w:vAlign w:val="center"/>
            <w:hideMark/>
          </w:tcPr>
          <w:p w14:paraId="6F702CF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109 457 600,00</w:t>
            </w:r>
          </w:p>
        </w:tc>
        <w:tc>
          <w:tcPr>
            <w:tcW w:w="236" w:type="dxa"/>
            <w:vAlign w:val="center"/>
            <w:hideMark/>
          </w:tcPr>
          <w:p w14:paraId="3D78E3E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EB4B3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628DB0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878" w:type="dxa"/>
            <w:tcBorders>
              <w:top w:val="single" w:sz="4" w:space="0" w:color="auto"/>
              <w:left w:val="single" w:sz="4" w:space="0" w:color="auto"/>
              <w:bottom w:val="nil"/>
              <w:right w:val="nil"/>
            </w:tcBorders>
            <w:shd w:val="clear" w:color="auto" w:fill="auto"/>
            <w:noWrap/>
            <w:vAlign w:val="center"/>
            <w:hideMark/>
          </w:tcPr>
          <w:p w14:paraId="286742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C7219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05A9E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nil"/>
              <w:right w:val="nil"/>
            </w:tcBorders>
            <w:shd w:val="clear" w:color="auto" w:fill="auto"/>
            <w:noWrap/>
            <w:vAlign w:val="center"/>
            <w:hideMark/>
          </w:tcPr>
          <w:p w14:paraId="0F90AD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C4B2D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B1E662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958" w:type="dxa"/>
            <w:tcBorders>
              <w:top w:val="single" w:sz="4" w:space="0" w:color="auto"/>
              <w:left w:val="single" w:sz="4" w:space="0" w:color="auto"/>
              <w:bottom w:val="nil"/>
              <w:right w:val="nil"/>
            </w:tcBorders>
            <w:shd w:val="clear" w:color="auto" w:fill="auto"/>
            <w:noWrap/>
            <w:vAlign w:val="center"/>
            <w:hideMark/>
          </w:tcPr>
          <w:p w14:paraId="4842361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F22129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c>
          <w:tcPr>
            <w:tcW w:w="236" w:type="dxa"/>
            <w:vAlign w:val="center"/>
            <w:hideMark/>
          </w:tcPr>
          <w:p w14:paraId="492FAC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2AD1F9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1B0BBD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424136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37095BD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1A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3FEE70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12F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C33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5EC9F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48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c>
          <w:tcPr>
            <w:tcW w:w="236" w:type="dxa"/>
            <w:vAlign w:val="center"/>
            <w:hideMark/>
          </w:tcPr>
          <w:p w14:paraId="6F664D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30C4E04"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06A17791"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Другие вопросы в области социальной политики</w:t>
            </w:r>
          </w:p>
        </w:tc>
        <w:tc>
          <w:tcPr>
            <w:tcW w:w="878" w:type="dxa"/>
            <w:tcBorders>
              <w:top w:val="nil"/>
              <w:left w:val="single" w:sz="4" w:space="0" w:color="auto"/>
              <w:bottom w:val="nil"/>
              <w:right w:val="nil"/>
            </w:tcBorders>
            <w:shd w:val="clear" w:color="auto" w:fill="auto"/>
            <w:noWrap/>
            <w:vAlign w:val="center"/>
            <w:hideMark/>
          </w:tcPr>
          <w:p w14:paraId="7B74A06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439BD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639C25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20E239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21C514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0A6EE4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5 824 252,00</w:t>
            </w:r>
          </w:p>
        </w:tc>
        <w:tc>
          <w:tcPr>
            <w:tcW w:w="1958" w:type="dxa"/>
            <w:tcBorders>
              <w:top w:val="nil"/>
              <w:left w:val="single" w:sz="4" w:space="0" w:color="auto"/>
              <w:bottom w:val="nil"/>
              <w:right w:val="nil"/>
            </w:tcBorders>
            <w:shd w:val="clear" w:color="auto" w:fill="auto"/>
            <w:noWrap/>
            <w:vAlign w:val="center"/>
            <w:hideMark/>
          </w:tcPr>
          <w:p w14:paraId="3F0F42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560 862,00</w:t>
            </w:r>
          </w:p>
        </w:tc>
        <w:tc>
          <w:tcPr>
            <w:tcW w:w="3287" w:type="dxa"/>
            <w:tcBorders>
              <w:top w:val="nil"/>
              <w:left w:val="single" w:sz="4" w:space="0" w:color="auto"/>
              <w:bottom w:val="nil"/>
              <w:right w:val="single" w:sz="4" w:space="0" w:color="auto"/>
            </w:tcBorders>
            <w:shd w:val="clear" w:color="auto" w:fill="auto"/>
            <w:noWrap/>
            <w:vAlign w:val="center"/>
            <w:hideMark/>
          </w:tcPr>
          <w:p w14:paraId="477151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572 350,00</w:t>
            </w:r>
          </w:p>
        </w:tc>
        <w:tc>
          <w:tcPr>
            <w:tcW w:w="236" w:type="dxa"/>
            <w:vAlign w:val="center"/>
            <w:hideMark/>
          </w:tcPr>
          <w:p w14:paraId="6150C7C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6930B2"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3A19E8E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0F091D6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BBA657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8D461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36AE27E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23E65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EBD0E8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3 908 390,00</w:t>
            </w:r>
          </w:p>
        </w:tc>
        <w:tc>
          <w:tcPr>
            <w:tcW w:w="1958" w:type="dxa"/>
            <w:tcBorders>
              <w:top w:val="single" w:sz="4" w:space="0" w:color="auto"/>
              <w:left w:val="single" w:sz="4" w:space="0" w:color="auto"/>
              <w:bottom w:val="nil"/>
              <w:right w:val="nil"/>
            </w:tcBorders>
            <w:shd w:val="clear" w:color="auto" w:fill="auto"/>
            <w:noWrap/>
            <w:vAlign w:val="center"/>
            <w:hideMark/>
          </w:tcPr>
          <w:p w14:paraId="75E3F37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FFF79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AC95F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F35EA7C"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07DC7E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878" w:type="dxa"/>
            <w:tcBorders>
              <w:top w:val="single" w:sz="4" w:space="0" w:color="auto"/>
              <w:left w:val="single" w:sz="4" w:space="0" w:color="auto"/>
              <w:bottom w:val="nil"/>
              <w:right w:val="nil"/>
            </w:tcBorders>
            <w:shd w:val="clear" w:color="auto" w:fill="auto"/>
            <w:noWrap/>
            <w:vAlign w:val="center"/>
            <w:hideMark/>
          </w:tcPr>
          <w:p w14:paraId="746A94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7E20D2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62001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44EAB9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BD973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379A3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3 908 390,00</w:t>
            </w:r>
          </w:p>
        </w:tc>
        <w:tc>
          <w:tcPr>
            <w:tcW w:w="1958" w:type="dxa"/>
            <w:tcBorders>
              <w:top w:val="single" w:sz="4" w:space="0" w:color="auto"/>
              <w:left w:val="single" w:sz="4" w:space="0" w:color="auto"/>
              <w:bottom w:val="nil"/>
              <w:right w:val="nil"/>
            </w:tcBorders>
            <w:shd w:val="clear" w:color="auto" w:fill="auto"/>
            <w:noWrap/>
            <w:vAlign w:val="center"/>
            <w:hideMark/>
          </w:tcPr>
          <w:p w14:paraId="5023752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B528F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959A5A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60AC4B"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027194E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A6B27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BE7BB8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411909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10E3ED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326DD9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50FB6F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3 826 300,00</w:t>
            </w:r>
          </w:p>
        </w:tc>
        <w:tc>
          <w:tcPr>
            <w:tcW w:w="1958" w:type="dxa"/>
            <w:tcBorders>
              <w:top w:val="single" w:sz="4" w:space="0" w:color="auto"/>
              <w:left w:val="single" w:sz="4" w:space="0" w:color="auto"/>
              <w:bottom w:val="nil"/>
              <w:right w:val="nil"/>
            </w:tcBorders>
            <w:shd w:val="clear" w:color="auto" w:fill="auto"/>
            <w:noWrap/>
            <w:vAlign w:val="center"/>
            <w:hideMark/>
          </w:tcPr>
          <w:p w14:paraId="56EAAB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3BB4C3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367DB9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6C6AE7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51BE6A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11102A6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4366B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6B6E6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51A3C6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2F798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F90F86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958" w:type="dxa"/>
            <w:tcBorders>
              <w:top w:val="single" w:sz="4" w:space="0" w:color="auto"/>
              <w:left w:val="single" w:sz="4" w:space="0" w:color="auto"/>
              <w:bottom w:val="nil"/>
              <w:right w:val="nil"/>
            </w:tcBorders>
            <w:shd w:val="clear" w:color="auto" w:fill="auto"/>
            <w:noWrap/>
            <w:vAlign w:val="center"/>
            <w:hideMark/>
          </w:tcPr>
          <w:p w14:paraId="37972EF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DF06FA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BF811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68A82B0"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F20977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705FE14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9528FA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B7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FC169B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15AA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D72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84B86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D7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17026B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90C0EC" w14:textId="77777777" w:rsidTr="005B43CA">
        <w:trPr>
          <w:trHeight w:val="2010"/>
        </w:trPr>
        <w:tc>
          <w:tcPr>
            <w:tcW w:w="3545" w:type="dxa"/>
            <w:tcBorders>
              <w:top w:val="nil"/>
              <w:left w:val="single" w:sz="4" w:space="0" w:color="auto"/>
              <w:bottom w:val="nil"/>
              <w:right w:val="nil"/>
            </w:tcBorders>
            <w:shd w:val="clear" w:color="auto" w:fill="auto"/>
            <w:vAlign w:val="center"/>
            <w:hideMark/>
          </w:tcPr>
          <w:p w14:paraId="6AC480F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0F94543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486F2BE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6BF31A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683FF61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0929</w:t>
            </w:r>
          </w:p>
        </w:tc>
        <w:tc>
          <w:tcPr>
            <w:tcW w:w="617" w:type="dxa"/>
            <w:tcBorders>
              <w:top w:val="nil"/>
              <w:left w:val="single" w:sz="4" w:space="0" w:color="auto"/>
              <w:bottom w:val="nil"/>
              <w:right w:val="single" w:sz="4" w:space="0" w:color="auto"/>
            </w:tcBorders>
            <w:shd w:val="clear" w:color="auto" w:fill="auto"/>
            <w:noWrap/>
            <w:vAlign w:val="center"/>
            <w:hideMark/>
          </w:tcPr>
          <w:p w14:paraId="78D147D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FBE01B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82 090,00</w:t>
            </w:r>
          </w:p>
        </w:tc>
        <w:tc>
          <w:tcPr>
            <w:tcW w:w="1958" w:type="dxa"/>
            <w:tcBorders>
              <w:top w:val="nil"/>
              <w:left w:val="single" w:sz="4" w:space="0" w:color="auto"/>
              <w:bottom w:val="nil"/>
              <w:right w:val="nil"/>
            </w:tcBorders>
            <w:shd w:val="clear" w:color="auto" w:fill="auto"/>
            <w:noWrap/>
            <w:vAlign w:val="center"/>
            <w:hideMark/>
          </w:tcPr>
          <w:p w14:paraId="0755623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1A688F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CE043A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51466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66461AB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A7BB7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73875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BEDD8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6E9A22C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A34AF3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232AE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958" w:type="dxa"/>
            <w:tcBorders>
              <w:top w:val="single" w:sz="4" w:space="0" w:color="auto"/>
              <w:left w:val="single" w:sz="4" w:space="0" w:color="auto"/>
              <w:bottom w:val="nil"/>
              <w:right w:val="nil"/>
            </w:tcBorders>
            <w:shd w:val="clear" w:color="auto" w:fill="auto"/>
            <w:noWrap/>
            <w:vAlign w:val="center"/>
            <w:hideMark/>
          </w:tcPr>
          <w:p w14:paraId="2D4E864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881E8F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AD26A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86B1AC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A05D16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C3E3D6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AC7212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31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D36698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A40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B3F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233F3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8CF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BFD1DC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CFDB2A"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4FF0125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78" w:type="dxa"/>
            <w:tcBorders>
              <w:top w:val="nil"/>
              <w:left w:val="single" w:sz="4" w:space="0" w:color="auto"/>
              <w:bottom w:val="nil"/>
              <w:right w:val="nil"/>
            </w:tcBorders>
            <w:shd w:val="clear" w:color="auto" w:fill="auto"/>
            <w:noWrap/>
            <w:vAlign w:val="center"/>
            <w:hideMark/>
          </w:tcPr>
          <w:p w14:paraId="47FBCA8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19659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1FEA671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7E8156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31.0.00.00000</w:t>
            </w:r>
          </w:p>
        </w:tc>
        <w:tc>
          <w:tcPr>
            <w:tcW w:w="617" w:type="dxa"/>
            <w:tcBorders>
              <w:top w:val="nil"/>
              <w:left w:val="single" w:sz="4" w:space="0" w:color="auto"/>
              <w:bottom w:val="nil"/>
              <w:right w:val="single" w:sz="4" w:space="0" w:color="auto"/>
            </w:tcBorders>
            <w:shd w:val="clear" w:color="auto" w:fill="auto"/>
            <w:noWrap/>
            <w:vAlign w:val="center"/>
            <w:hideMark/>
          </w:tcPr>
          <w:p w14:paraId="42CD929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37CD10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958" w:type="dxa"/>
            <w:tcBorders>
              <w:top w:val="nil"/>
              <w:left w:val="single" w:sz="4" w:space="0" w:color="auto"/>
              <w:bottom w:val="nil"/>
              <w:right w:val="nil"/>
            </w:tcBorders>
            <w:shd w:val="clear" w:color="auto" w:fill="auto"/>
            <w:noWrap/>
            <w:vAlign w:val="center"/>
            <w:hideMark/>
          </w:tcPr>
          <w:p w14:paraId="466B687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3287" w:type="dxa"/>
            <w:tcBorders>
              <w:top w:val="nil"/>
              <w:left w:val="single" w:sz="4" w:space="0" w:color="auto"/>
              <w:bottom w:val="nil"/>
              <w:right w:val="single" w:sz="4" w:space="0" w:color="auto"/>
            </w:tcBorders>
            <w:shd w:val="clear" w:color="auto" w:fill="auto"/>
            <w:noWrap/>
            <w:vAlign w:val="center"/>
            <w:hideMark/>
          </w:tcPr>
          <w:p w14:paraId="219340D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236" w:type="dxa"/>
            <w:vAlign w:val="center"/>
            <w:hideMark/>
          </w:tcPr>
          <w:p w14:paraId="292A9CD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9F3F38"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5B17CC2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78" w:type="dxa"/>
            <w:tcBorders>
              <w:top w:val="single" w:sz="4" w:space="0" w:color="auto"/>
              <w:left w:val="single" w:sz="4" w:space="0" w:color="auto"/>
              <w:bottom w:val="nil"/>
              <w:right w:val="nil"/>
            </w:tcBorders>
            <w:shd w:val="clear" w:color="auto" w:fill="auto"/>
            <w:noWrap/>
            <w:vAlign w:val="center"/>
            <w:hideMark/>
          </w:tcPr>
          <w:p w14:paraId="3AFFAB3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D5930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1A2D92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3F7273A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31.0.00.10850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4CAD0F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3C04A2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958" w:type="dxa"/>
            <w:tcBorders>
              <w:top w:val="single" w:sz="4" w:space="0" w:color="auto"/>
              <w:left w:val="single" w:sz="4" w:space="0" w:color="auto"/>
              <w:bottom w:val="nil"/>
              <w:right w:val="nil"/>
            </w:tcBorders>
            <w:shd w:val="clear" w:color="auto" w:fill="auto"/>
            <w:noWrap/>
            <w:vAlign w:val="center"/>
            <w:hideMark/>
          </w:tcPr>
          <w:p w14:paraId="52E9CEF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EB61C9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236" w:type="dxa"/>
            <w:vAlign w:val="center"/>
            <w:hideMark/>
          </w:tcPr>
          <w:p w14:paraId="5B74C46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941B130"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5D4909B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60722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AB8D5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FF68A0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401AFC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65863C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7F9857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58" w:type="dxa"/>
            <w:tcBorders>
              <w:top w:val="single" w:sz="4" w:space="0" w:color="auto"/>
              <w:left w:val="single" w:sz="4" w:space="0" w:color="auto"/>
              <w:bottom w:val="nil"/>
              <w:right w:val="nil"/>
            </w:tcBorders>
            <w:shd w:val="clear" w:color="auto" w:fill="auto"/>
            <w:noWrap/>
            <w:vAlign w:val="center"/>
            <w:hideMark/>
          </w:tcPr>
          <w:p w14:paraId="6A82FA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DCA544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36" w:type="dxa"/>
            <w:vAlign w:val="center"/>
            <w:hideMark/>
          </w:tcPr>
          <w:p w14:paraId="160F6FD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197BB1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8377FD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43029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6A8AD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D80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A24247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D1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88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BD3658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768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36" w:type="dxa"/>
            <w:vAlign w:val="center"/>
            <w:hideMark/>
          </w:tcPr>
          <w:p w14:paraId="28D229B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BBE5C0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4F1E24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nil"/>
              <w:left w:val="single" w:sz="4" w:space="0" w:color="auto"/>
              <w:bottom w:val="nil"/>
              <w:right w:val="nil"/>
            </w:tcBorders>
            <w:shd w:val="clear" w:color="auto" w:fill="auto"/>
            <w:noWrap/>
            <w:vAlign w:val="center"/>
            <w:hideMark/>
          </w:tcPr>
          <w:p w14:paraId="5E82DE7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5D9C594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521B17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746AD16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nil"/>
              <w:left w:val="single" w:sz="4" w:space="0" w:color="auto"/>
              <w:bottom w:val="nil"/>
              <w:right w:val="single" w:sz="4" w:space="0" w:color="auto"/>
            </w:tcBorders>
            <w:shd w:val="clear" w:color="auto" w:fill="auto"/>
            <w:noWrap/>
            <w:vAlign w:val="center"/>
            <w:hideMark/>
          </w:tcPr>
          <w:p w14:paraId="40EF4B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73648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1 665 862,00</w:t>
            </w:r>
          </w:p>
        </w:tc>
        <w:tc>
          <w:tcPr>
            <w:tcW w:w="1958" w:type="dxa"/>
            <w:tcBorders>
              <w:top w:val="nil"/>
              <w:left w:val="single" w:sz="4" w:space="0" w:color="auto"/>
              <w:bottom w:val="nil"/>
              <w:right w:val="nil"/>
            </w:tcBorders>
            <w:shd w:val="clear" w:color="auto" w:fill="auto"/>
            <w:noWrap/>
            <w:vAlign w:val="center"/>
            <w:hideMark/>
          </w:tcPr>
          <w:p w14:paraId="388AC90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310 862,00</w:t>
            </w:r>
          </w:p>
        </w:tc>
        <w:tc>
          <w:tcPr>
            <w:tcW w:w="3287" w:type="dxa"/>
            <w:tcBorders>
              <w:top w:val="nil"/>
              <w:left w:val="single" w:sz="4" w:space="0" w:color="auto"/>
              <w:bottom w:val="nil"/>
              <w:right w:val="single" w:sz="4" w:space="0" w:color="auto"/>
            </w:tcBorders>
            <w:shd w:val="clear" w:color="auto" w:fill="auto"/>
            <w:noWrap/>
            <w:vAlign w:val="center"/>
            <w:hideMark/>
          </w:tcPr>
          <w:p w14:paraId="3F4EF00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322 350,00</w:t>
            </w:r>
          </w:p>
        </w:tc>
        <w:tc>
          <w:tcPr>
            <w:tcW w:w="236" w:type="dxa"/>
            <w:vAlign w:val="center"/>
            <w:hideMark/>
          </w:tcPr>
          <w:p w14:paraId="525B184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EE72FFD"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20DDD11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предоставление </w:t>
            </w:r>
            <w:proofErr w:type="gramStart"/>
            <w:r w:rsidRPr="000D00B5">
              <w:rPr>
                <w:rFonts w:ascii="Times New Roman" w:eastAsia="Times New Roman" w:hAnsi="Times New Roman" w:cs="Times New Roman"/>
                <w:b/>
                <w:bCs/>
                <w:sz w:val="20"/>
                <w:szCs w:val="20"/>
                <w:lang w:eastAsia="ru-RU"/>
              </w:rPr>
              <w:t>субсидий  отдельным</w:t>
            </w:r>
            <w:proofErr w:type="gramEnd"/>
            <w:r w:rsidRPr="000D00B5">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78AB10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5A80A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AB82E6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6D89BA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99.0.00.10210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ED924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B5AF91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330 000,00</w:t>
            </w:r>
          </w:p>
        </w:tc>
        <w:tc>
          <w:tcPr>
            <w:tcW w:w="1958" w:type="dxa"/>
            <w:tcBorders>
              <w:top w:val="single" w:sz="4" w:space="0" w:color="auto"/>
              <w:left w:val="single" w:sz="4" w:space="0" w:color="auto"/>
              <w:bottom w:val="nil"/>
              <w:right w:val="nil"/>
            </w:tcBorders>
            <w:shd w:val="clear" w:color="auto" w:fill="auto"/>
            <w:noWrap/>
            <w:vAlign w:val="center"/>
            <w:hideMark/>
          </w:tcPr>
          <w:p w14:paraId="0C124A5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BB79F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742208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E19424A"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6628DF4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490B06A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70C112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4FB24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21B2C98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2E990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549929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958" w:type="dxa"/>
            <w:tcBorders>
              <w:top w:val="single" w:sz="4" w:space="0" w:color="auto"/>
              <w:left w:val="single" w:sz="4" w:space="0" w:color="auto"/>
              <w:bottom w:val="nil"/>
              <w:right w:val="nil"/>
            </w:tcBorders>
            <w:shd w:val="clear" w:color="auto" w:fill="auto"/>
            <w:noWrap/>
            <w:vAlign w:val="center"/>
            <w:hideMark/>
          </w:tcPr>
          <w:p w14:paraId="628A0C6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50A282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1B23E9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55E805E"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A10D3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285D55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356F55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F49C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78D0C3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B50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540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D1AF89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FCD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F47824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82568FA"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356F593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Денежная выплата почетным гражданам</w:t>
            </w:r>
          </w:p>
        </w:tc>
        <w:tc>
          <w:tcPr>
            <w:tcW w:w="878" w:type="dxa"/>
            <w:tcBorders>
              <w:top w:val="nil"/>
              <w:left w:val="single" w:sz="4" w:space="0" w:color="auto"/>
              <w:bottom w:val="nil"/>
              <w:right w:val="nil"/>
            </w:tcBorders>
            <w:shd w:val="clear" w:color="auto" w:fill="auto"/>
            <w:noWrap/>
            <w:vAlign w:val="center"/>
            <w:hideMark/>
          </w:tcPr>
          <w:p w14:paraId="0BBE35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B2684C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2FBFD5E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6D7DC7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99.0.00.10400</w:t>
            </w:r>
          </w:p>
        </w:tc>
        <w:tc>
          <w:tcPr>
            <w:tcW w:w="617" w:type="dxa"/>
            <w:tcBorders>
              <w:top w:val="nil"/>
              <w:left w:val="single" w:sz="4" w:space="0" w:color="auto"/>
              <w:bottom w:val="nil"/>
              <w:right w:val="single" w:sz="4" w:space="0" w:color="auto"/>
            </w:tcBorders>
            <w:shd w:val="clear" w:color="auto" w:fill="auto"/>
            <w:noWrap/>
            <w:vAlign w:val="center"/>
            <w:hideMark/>
          </w:tcPr>
          <w:p w14:paraId="0D4AFAA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07F592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264 362,00</w:t>
            </w:r>
          </w:p>
        </w:tc>
        <w:tc>
          <w:tcPr>
            <w:tcW w:w="1958" w:type="dxa"/>
            <w:tcBorders>
              <w:top w:val="nil"/>
              <w:left w:val="single" w:sz="4" w:space="0" w:color="auto"/>
              <w:bottom w:val="nil"/>
              <w:right w:val="nil"/>
            </w:tcBorders>
            <w:shd w:val="clear" w:color="auto" w:fill="auto"/>
            <w:noWrap/>
            <w:vAlign w:val="center"/>
            <w:hideMark/>
          </w:tcPr>
          <w:p w14:paraId="008BD74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275 862,00</w:t>
            </w:r>
          </w:p>
        </w:tc>
        <w:tc>
          <w:tcPr>
            <w:tcW w:w="3287" w:type="dxa"/>
            <w:tcBorders>
              <w:top w:val="nil"/>
              <w:left w:val="single" w:sz="4" w:space="0" w:color="auto"/>
              <w:bottom w:val="nil"/>
              <w:right w:val="single" w:sz="4" w:space="0" w:color="auto"/>
            </w:tcBorders>
            <w:shd w:val="clear" w:color="auto" w:fill="auto"/>
            <w:noWrap/>
            <w:vAlign w:val="center"/>
            <w:hideMark/>
          </w:tcPr>
          <w:p w14:paraId="0FCE9BC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287 350,00</w:t>
            </w:r>
          </w:p>
        </w:tc>
        <w:tc>
          <w:tcPr>
            <w:tcW w:w="236" w:type="dxa"/>
            <w:vAlign w:val="center"/>
            <w:hideMark/>
          </w:tcPr>
          <w:p w14:paraId="043B0B1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D65AA7"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E392B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878" w:type="dxa"/>
            <w:tcBorders>
              <w:top w:val="single" w:sz="4" w:space="0" w:color="auto"/>
              <w:left w:val="single" w:sz="4" w:space="0" w:color="auto"/>
              <w:bottom w:val="nil"/>
              <w:right w:val="nil"/>
            </w:tcBorders>
            <w:shd w:val="clear" w:color="auto" w:fill="auto"/>
            <w:noWrap/>
            <w:vAlign w:val="center"/>
            <w:hideMark/>
          </w:tcPr>
          <w:p w14:paraId="7243ECA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32D9DC6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AE8C49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EC9B9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BD0FC4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6B64B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958" w:type="dxa"/>
            <w:tcBorders>
              <w:top w:val="single" w:sz="4" w:space="0" w:color="auto"/>
              <w:left w:val="single" w:sz="4" w:space="0" w:color="auto"/>
              <w:bottom w:val="nil"/>
              <w:right w:val="nil"/>
            </w:tcBorders>
            <w:shd w:val="clear" w:color="auto" w:fill="auto"/>
            <w:noWrap/>
            <w:vAlign w:val="center"/>
            <w:hideMark/>
          </w:tcPr>
          <w:p w14:paraId="2204C04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B50B2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c>
          <w:tcPr>
            <w:tcW w:w="236" w:type="dxa"/>
            <w:vAlign w:val="center"/>
            <w:hideMark/>
          </w:tcPr>
          <w:p w14:paraId="51CDF25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E4138C6" w14:textId="77777777" w:rsidTr="005B43CA">
        <w:trPr>
          <w:trHeight w:val="585"/>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E60A63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CD554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0F2658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20D7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89B7AE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CBC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5F9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52CF6D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AD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c>
          <w:tcPr>
            <w:tcW w:w="236" w:type="dxa"/>
            <w:vAlign w:val="center"/>
            <w:hideMark/>
          </w:tcPr>
          <w:p w14:paraId="00281F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B716D5" w14:textId="77777777" w:rsidTr="005B43CA">
        <w:trPr>
          <w:trHeight w:val="2295"/>
        </w:trPr>
        <w:tc>
          <w:tcPr>
            <w:tcW w:w="3545" w:type="dxa"/>
            <w:tcBorders>
              <w:top w:val="nil"/>
              <w:left w:val="single" w:sz="4" w:space="0" w:color="auto"/>
              <w:bottom w:val="nil"/>
              <w:right w:val="nil"/>
            </w:tcBorders>
            <w:shd w:val="clear" w:color="auto" w:fill="auto"/>
            <w:vAlign w:val="center"/>
            <w:hideMark/>
          </w:tcPr>
          <w:p w14:paraId="472BD09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6EDC56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ABA37F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501BFD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5F29956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99.0.00.70340</w:t>
            </w:r>
          </w:p>
        </w:tc>
        <w:tc>
          <w:tcPr>
            <w:tcW w:w="617" w:type="dxa"/>
            <w:tcBorders>
              <w:top w:val="nil"/>
              <w:left w:val="single" w:sz="4" w:space="0" w:color="auto"/>
              <w:bottom w:val="nil"/>
              <w:right w:val="single" w:sz="4" w:space="0" w:color="auto"/>
            </w:tcBorders>
            <w:shd w:val="clear" w:color="auto" w:fill="auto"/>
            <w:noWrap/>
            <w:vAlign w:val="center"/>
            <w:hideMark/>
          </w:tcPr>
          <w:p w14:paraId="5954E1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285F23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1958" w:type="dxa"/>
            <w:tcBorders>
              <w:top w:val="nil"/>
              <w:left w:val="single" w:sz="4" w:space="0" w:color="auto"/>
              <w:bottom w:val="nil"/>
              <w:right w:val="nil"/>
            </w:tcBorders>
            <w:shd w:val="clear" w:color="auto" w:fill="auto"/>
            <w:noWrap/>
            <w:vAlign w:val="center"/>
            <w:hideMark/>
          </w:tcPr>
          <w:p w14:paraId="64E33C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3287" w:type="dxa"/>
            <w:tcBorders>
              <w:top w:val="nil"/>
              <w:left w:val="single" w:sz="4" w:space="0" w:color="auto"/>
              <w:bottom w:val="nil"/>
              <w:right w:val="single" w:sz="4" w:space="0" w:color="auto"/>
            </w:tcBorders>
            <w:shd w:val="clear" w:color="auto" w:fill="auto"/>
            <w:noWrap/>
            <w:vAlign w:val="center"/>
            <w:hideMark/>
          </w:tcPr>
          <w:p w14:paraId="7C866D0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236" w:type="dxa"/>
            <w:vAlign w:val="center"/>
            <w:hideMark/>
          </w:tcPr>
          <w:p w14:paraId="4C121B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93B91D"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23F3CED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nil"/>
              <w:right w:val="nil"/>
            </w:tcBorders>
            <w:shd w:val="clear" w:color="auto" w:fill="auto"/>
            <w:noWrap/>
            <w:vAlign w:val="center"/>
            <w:hideMark/>
          </w:tcPr>
          <w:p w14:paraId="5B52991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AC908A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D5D2EE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5ADD3E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4A1011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FB376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02D4AC8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3EC06E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236" w:type="dxa"/>
            <w:vAlign w:val="center"/>
            <w:hideMark/>
          </w:tcPr>
          <w:p w14:paraId="00D1541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3B2AC12" w14:textId="77777777" w:rsidTr="005B43CA">
        <w:trPr>
          <w:trHeight w:val="87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333187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E2E93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BD78A3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FB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CF42B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5C6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E2C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45C401E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AB0D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236" w:type="dxa"/>
            <w:vAlign w:val="center"/>
            <w:hideMark/>
          </w:tcPr>
          <w:p w14:paraId="62AE4C5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736152F" w14:textId="77777777" w:rsidTr="005B43CA">
        <w:trPr>
          <w:trHeight w:val="870"/>
        </w:trPr>
        <w:tc>
          <w:tcPr>
            <w:tcW w:w="3545" w:type="dxa"/>
            <w:tcBorders>
              <w:top w:val="nil"/>
              <w:left w:val="single" w:sz="4" w:space="0" w:color="auto"/>
              <w:bottom w:val="nil"/>
              <w:right w:val="nil"/>
            </w:tcBorders>
            <w:shd w:val="clear" w:color="auto" w:fill="auto"/>
            <w:vAlign w:val="center"/>
            <w:hideMark/>
          </w:tcPr>
          <w:p w14:paraId="088016E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nil"/>
              <w:left w:val="single" w:sz="4" w:space="0" w:color="auto"/>
              <w:bottom w:val="nil"/>
              <w:right w:val="nil"/>
            </w:tcBorders>
            <w:shd w:val="clear" w:color="auto" w:fill="auto"/>
            <w:noWrap/>
            <w:vAlign w:val="center"/>
            <w:hideMark/>
          </w:tcPr>
          <w:p w14:paraId="34FBE9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F45FCD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7B00F4D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6EBD62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617" w:type="dxa"/>
            <w:tcBorders>
              <w:top w:val="nil"/>
              <w:left w:val="single" w:sz="4" w:space="0" w:color="auto"/>
              <w:bottom w:val="nil"/>
              <w:right w:val="single" w:sz="4" w:space="0" w:color="auto"/>
            </w:tcBorders>
            <w:shd w:val="clear" w:color="auto" w:fill="auto"/>
            <w:noWrap/>
            <w:vAlign w:val="center"/>
            <w:hideMark/>
          </w:tcPr>
          <w:p w14:paraId="7277A6B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nil"/>
              <w:left w:val="single" w:sz="4" w:space="0" w:color="auto"/>
              <w:bottom w:val="nil"/>
              <w:right w:val="single" w:sz="4" w:space="0" w:color="auto"/>
            </w:tcBorders>
            <w:shd w:val="clear" w:color="auto" w:fill="auto"/>
            <w:noWrap/>
            <w:vAlign w:val="center"/>
            <w:hideMark/>
          </w:tcPr>
          <w:p w14:paraId="734427A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958" w:type="dxa"/>
            <w:tcBorders>
              <w:top w:val="nil"/>
              <w:left w:val="single" w:sz="4" w:space="0" w:color="auto"/>
              <w:bottom w:val="nil"/>
              <w:right w:val="nil"/>
            </w:tcBorders>
            <w:shd w:val="clear" w:color="auto" w:fill="auto"/>
            <w:noWrap/>
            <w:vAlign w:val="center"/>
            <w:hideMark/>
          </w:tcPr>
          <w:p w14:paraId="18B1214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5E56A03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C4E699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DF80F8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0D7768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4EBEE3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2A1DA80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36F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9D521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332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5C6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163E65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680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268EA7B"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A9E401F" w14:textId="77777777" w:rsidTr="005B43CA">
        <w:trPr>
          <w:trHeight w:val="2580"/>
        </w:trPr>
        <w:tc>
          <w:tcPr>
            <w:tcW w:w="3545" w:type="dxa"/>
            <w:tcBorders>
              <w:top w:val="nil"/>
              <w:left w:val="single" w:sz="4" w:space="0" w:color="auto"/>
              <w:bottom w:val="nil"/>
              <w:right w:val="nil"/>
            </w:tcBorders>
            <w:shd w:val="clear" w:color="auto" w:fill="auto"/>
            <w:vAlign w:val="center"/>
            <w:hideMark/>
          </w:tcPr>
          <w:p w14:paraId="00798E2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524E8D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A8948F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98" w:type="dxa"/>
            <w:tcBorders>
              <w:top w:val="nil"/>
              <w:left w:val="single" w:sz="4" w:space="0" w:color="auto"/>
              <w:bottom w:val="nil"/>
              <w:right w:val="single" w:sz="4" w:space="0" w:color="auto"/>
            </w:tcBorders>
            <w:shd w:val="clear" w:color="auto" w:fill="auto"/>
            <w:noWrap/>
            <w:vAlign w:val="center"/>
            <w:hideMark/>
          </w:tcPr>
          <w:p w14:paraId="6FC0009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1433" w:type="dxa"/>
            <w:tcBorders>
              <w:top w:val="nil"/>
              <w:left w:val="single" w:sz="4" w:space="0" w:color="auto"/>
              <w:bottom w:val="nil"/>
              <w:right w:val="nil"/>
            </w:tcBorders>
            <w:shd w:val="clear" w:color="auto" w:fill="auto"/>
            <w:noWrap/>
            <w:vAlign w:val="center"/>
            <w:hideMark/>
          </w:tcPr>
          <w:p w14:paraId="33E3A62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99.0.00.70820</w:t>
            </w:r>
          </w:p>
        </w:tc>
        <w:tc>
          <w:tcPr>
            <w:tcW w:w="617" w:type="dxa"/>
            <w:tcBorders>
              <w:top w:val="nil"/>
              <w:left w:val="single" w:sz="4" w:space="0" w:color="auto"/>
              <w:bottom w:val="nil"/>
              <w:right w:val="single" w:sz="4" w:space="0" w:color="auto"/>
            </w:tcBorders>
            <w:shd w:val="clear" w:color="auto" w:fill="auto"/>
            <w:noWrap/>
            <w:vAlign w:val="center"/>
            <w:hideMark/>
          </w:tcPr>
          <w:p w14:paraId="3F6A056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15E151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1 036 500,00</w:t>
            </w:r>
          </w:p>
        </w:tc>
        <w:tc>
          <w:tcPr>
            <w:tcW w:w="1958" w:type="dxa"/>
            <w:tcBorders>
              <w:top w:val="nil"/>
              <w:left w:val="single" w:sz="4" w:space="0" w:color="auto"/>
              <w:bottom w:val="nil"/>
              <w:right w:val="nil"/>
            </w:tcBorders>
            <w:shd w:val="clear" w:color="auto" w:fill="auto"/>
            <w:noWrap/>
            <w:vAlign w:val="center"/>
            <w:hideMark/>
          </w:tcPr>
          <w:p w14:paraId="715BD09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6A5D5A3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A5BB0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A1CF8E"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40EB39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330B6E0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8917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E4907E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nil"/>
              <w:right w:val="nil"/>
            </w:tcBorders>
            <w:shd w:val="clear" w:color="auto" w:fill="auto"/>
            <w:noWrap/>
            <w:vAlign w:val="center"/>
            <w:hideMark/>
          </w:tcPr>
          <w:p w14:paraId="72C03A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381B87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28F3A0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958" w:type="dxa"/>
            <w:tcBorders>
              <w:top w:val="single" w:sz="4" w:space="0" w:color="auto"/>
              <w:left w:val="single" w:sz="4" w:space="0" w:color="auto"/>
              <w:bottom w:val="nil"/>
              <w:right w:val="nil"/>
            </w:tcBorders>
            <w:shd w:val="clear" w:color="auto" w:fill="auto"/>
            <w:noWrap/>
            <w:vAlign w:val="center"/>
            <w:hideMark/>
          </w:tcPr>
          <w:p w14:paraId="3BB0DA6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AB6A6E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C2E132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71A359C"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0A4554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B6749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488DC4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7BF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197E57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909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189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2A52B8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2B4C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25D0F2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4D8DDDF"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73878C9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ФИЗИЧЕСКАЯ КУЛЬТУРА И СПОРТ</w:t>
            </w:r>
          </w:p>
        </w:tc>
        <w:tc>
          <w:tcPr>
            <w:tcW w:w="878" w:type="dxa"/>
            <w:tcBorders>
              <w:top w:val="nil"/>
              <w:left w:val="single" w:sz="4" w:space="0" w:color="auto"/>
              <w:bottom w:val="nil"/>
              <w:right w:val="nil"/>
            </w:tcBorders>
            <w:shd w:val="clear" w:color="auto" w:fill="auto"/>
            <w:noWrap/>
            <w:vAlign w:val="center"/>
            <w:hideMark/>
          </w:tcPr>
          <w:p w14:paraId="322984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DD78CF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51472B2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324E7D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083978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1FC12DC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48 698 090,05</w:t>
            </w:r>
          </w:p>
        </w:tc>
        <w:tc>
          <w:tcPr>
            <w:tcW w:w="1958" w:type="dxa"/>
            <w:tcBorders>
              <w:top w:val="nil"/>
              <w:left w:val="single" w:sz="4" w:space="0" w:color="auto"/>
              <w:bottom w:val="nil"/>
              <w:right w:val="nil"/>
            </w:tcBorders>
            <w:shd w:val="clear" w:color="auto" w:fill="auto"/>
            <w:noWrap/>
            <w:vAlign w:val="center"/>
            <w:hideMark/>
          </w:tcPr>
          <w:p w14:paraId="5105E4D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287" w:type="dxa"/>
            <w:tcBorders>
              <w:top w:val="nil"/>
              <w:left w:val="single" w:sz="4" w:space="0" w:color="auto"/>
              <w:bottom w:val="nil"/>
              <w:right w:val="single" w:sz="4" w:space="0" w:color="auto"/>
            </w:tcBorders>
            <w:shd w:val="clear" w:color="auto" w:fill="auto"/>
            <w:noWrap/>
            <w:vAlign w:val="center"/>
            <w:hideMark/>
          </w:tcPr>
          <w:p w14:paraId="6A28D2C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36" w:type="dxa"/>
            <w:vAlign w:val="center"/>
            <w:hideMark/>
          </w:tcPr>
          <w:p w14:paraId="3B2A67B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55CAD93"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EC4956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Физическая культура</w:t>
            </w:r>
          </w:p>
        </w:tc>
        <w:tc>
          <w:tcPr>
            <w:tcW w:w="878" w:type="dxa"/>
            <w:tcBorders>
              <w:top w:val="single" w:sz="4" w:space="0" w:color="auto"/>
              <w:left w:val="single" w:sz="4" w:space="0" w:color="auto"/>
              <w:bottom w:val="nil"/>
              <w:right w:val="nil"/>
            </w:tcBorders>
            <w:shd w:val="clear" w:color="auto" w:fill="auto"/>
            <w:noWrap/>
            <w:vAlign w:val="center"/>
            <w:hideMark/>
          </w:tcPr>
          <w:p w14:paraId="06A508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44FA61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EA2D53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7DA35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95015A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05B896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40 655 090,05</w:t>
            </w:r>
          </w:p>
        </w:tc>
        <w:tc>
          <w:tcPr>
            <w:tcW w:w="1958" w:type="dxa"/>
            <w:tcBorders>
              <w:top w:val="single" w:sz="4" w:space="0" w:color="auto"/>
              <w:left w:val="single" w:sz="4" w:space="0" w:color="auto"/>
              <w:bottom w:val="nil"/>
              <w:right w:val="nil"/>
            </w:tcBorders>
            <w:shd w:val="clear" w:color="auto" w:fill="auto"/>
            <w:noWrap/>
            <w:vAlign w:val="center"/>
            <w:hideMark/>
          </w:tcPr>
          <w:p w14:paraId="42B1FC5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129A47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36" w:type="dxa"/>
            <w:vAlign w:val="center"/>
            <w:hideMark/>
          </w:tcPr>
          <w:p w14:paraId="759738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AAF0E03"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0F7BC38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A091E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AD6D7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F2927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8EE9F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55950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E7DAB9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958" w:type="dxa"/>
            <w:tcBorders>
              <w:top w:val="single" w:sz="4" w:space="0" w:color="auto"/>
              <w:left w:val="single" w:sz="4" w:space="0" w:color="auto"/>
              <w:bottom w:val="nil"/>
              <w:right w:val="nil"/>
            </w:tcBorders>
            <w:shd w:val="clear" w:color="auto" w:fill="auto"/>
            <w:noWrap/>
            <w:vAlign w:val="center"/>
            <w:hideMark/>
          </w:tcPr>
          <w:p w14:paraId="362D18C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7B1C381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4A00A1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B510408" w14:textId="77777777" w:rsidTr="005B43CA">
        <w:trPr>
          <w:trHeight w:val="585"/>
        </w:trPr>
        <w:tc>
          <w:tcPr>
            <w:tcW w:w="3545" w:type="dxa"/>
            <w:tcBorders>
              <w:top w:val="single" w:sz="4" w:space="0" w:color="auto"/>
              <w:left w:val="single" w:sz="4" w:space="0" w:color="auto"/>
              <w:bottom w:val="nil"/>
              <w:right w:val="nil"/>
            </w:tcBorders>
            <w:shd w:val="clear" w:color="auto" w:fill="auto"/>
            <w:vAlign w:val="center"/>
            <w:hideMark/>
          </w:tcPr>
          <w:p w14:paraId="78B948C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878" w:type="dxa"/>
            <w:tcBorders>
              <w:top w:val="single" w:sz="4" w:space="0" w:color="auto"/>
              <w:left w:val="single" w:sz="4" w:space="0" w:color="auto"/>
              <w:bottom w:val="nil"/>
              <w:right w:val="nil"/>
            </w:tcBorders>
            <w:shd w:val="clear" w:color="auto" w:fill="auto"/>
            <w:noWrap/>
            <w:vAlign w:val="center"/>
            <w:hideMark/>
          </w:tcPr>
          <w:p w14:paraId="7729E34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D0093F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39A3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03F82F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F90D71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298432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958" w:type="dxa"/>
            <w:tcBorders>
              <w:top w:val="single" w:sz="4" w:space="0" w:color="auto"/>
              <w:left w:val="single" w:sz="4" w:space="0" w:color="auto"/>
              <w:bottom w:val="nil"/>
              <w:right w:val="nil"/>
            </w:tcBorders>
            <w:shd w:val="clear" w:color="auto" w:fill="auto"/>
            <w:noWrap/>
            <w:vAlign w:val="center"/>
            <w:hideMark/>
          </w:tcPr>
          <w:p w14:paraId="0655190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9AE87B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7999E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8755023" w14:textId="77777777" w:rsidTr="005B43CA">
        <w:trPr>
          <w:trHeight w:val="1440"/>
        </w:trPr>
        <w:tc>
          <w:tcPr>
            <w:tcW w:w="3545" w:type="dxa"/>
            <w:tcBorders>
              <w:top w:val="single" w:sz="4" w:space="0" w:color="auto"/>
              <w:left w:val="single" w:sz="4" w:space="0" w:color="auto"/>
              <w:bottom w:val="nil"/>
              <w:right w:val="nil"/>
            </w:tcBorders>
            <w:shd w:val="clear" w:color="auto" w:fill="auto"/>
            <w:vAlign w:val="center"/>
            <w:hideMark/>
          </w:tcPr>
          <w:p w14:paraId="5E14804B"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38AB1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AD52A8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ECC161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6679376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34FD86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92D49F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958" w:type="dxa"/>
            <w:tcBorders>
              <w:top w:val="single" w:sz="4" w:space="0" w:color="auto"/>
              <w:left w:val="single" w:sz="4" w:space="0" w:color="auto"/>
              <w:bottom w:val="nil"/>
              <w:right w:val="nil"/>
            </w:tcBorders>
            <w:shd w:val="clear" w:color="auto" w:fill="auto"/>
            <w:noWrap/>
            <w:vAlign w:val="center"/>
            <w:hideMark/>
          </w:tcPr>
          <w:p w14:paraId="197BA08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6CA81C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1E0CF1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47F89B1"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4790440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048F91F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2DEC7F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7AAC4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3D43ED7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71F961D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72C5C9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793 900,00</w:t>
            </w:r>
          </w:p>
        </w:tc>
        <w:tc>
          <w:tcPr>
            <w:tcW w:w="1958" w:type="dxa"/>
            <w:tcBorders>
              <w:top w:val="single" w:sz="4" w:space="0" w:color="auto"/>
              <w:left w:val="single" w:sz="4" w:space="0" w:color="auto"/>
              <w:bottom w:val="nil"/>
              <w:right w:val="nil"/>
            </w:tcBorders>
            <w:shd w:val="clear" w:color="auto" w:fill="auto"/>
            <w:noWrap/>
            <w:vAlign w:val="center"/>
            <w:hideMark/>
          </w:tcPr>
          <w:p w14:paraId="4BE9BA4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09C9F1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39133D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EB17C96"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BD20E1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4724F9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063E3D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96D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0D2FF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E482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B93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793 900,00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2C7490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A065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CE1D4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F727241"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4A0531B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44517E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581A8A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5A2EA72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4ACEDF9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617" w:type="dxa"/>
            <w:tcBorders>
              <w:top w:val="nil"/>
              <w:left w:val="single" w:sz="4" w:space="0" w:color="auto"/>
              <w:bottom w:val="nil"/>
              <w:right w:val="single" w:sz="4" w:space="0" w:color="auto"/>
            </w:tcBorders>
            <w:shd w:val="clear" w:color="auto" w:fill="auto"/>
            <w:noWrap/>
            <w:vAlign w:val="center"/>
            <w:hideMark/>
          </w:tcPr>
          <w:p w14:paraId="7D63FF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05CA07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39 861 190,05</w:t>
            </w:r>
          </w:p>
        </w:tc>
        <w:tc>
          <w:tcPr>
            <w:tcW w:w="1958" w:type="dxa"/>
            <w:tcBorders>
              <w:top w:val="nil"/>
              <w:left w:val="single" w:sz="4" w:space="0" w:color="auto"/>
              <w:bottom w:val="nil"/>
              <w:right w:val="nil"/>
            </w:tcBorders>
            <w:shd w:val="clear" w:color="auto" w:fill="auto"/>
            <w:noWrap/>
            <w:vAlign w:val="center"/>
            <w:hideMark/>
          </w:tcPr>
          <w:p w14:paraId="7C85294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287" w:type="dxa"/>
            <w:tcBorders>
              <w:top w:val="nil"/>
              <w:left w:val="single" w:sz="4" w:space="0" w:color="auto"/>
              <w:bottom w:val="nil"/>
              <w:right w:val="single" w:sz="4" w:space="0" w:color="auto"/>
            </w:tcBorders>
            <w:shd w:val="clear" w:color="auto" w:fill="auto"/>
            <w:noWrap/>
            <w:vAlign w:val="center"/>
            <w:hideMark/>
          </w:tcPr>
          <w:p w14:paraId="1B8D9B8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36" w:type="dxa"/>
            <w:vAlign w:val="center"/>
            <w:hideMark/>
          </w:tcPr>
          <w:p w14:paraId="22937E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E7F312"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495EDA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0D00B5">
              <w:rPr>
                <w:rFonts w:ascii="Times New Roman" w:eastAsia="Times New Roman" w:hAnsi="Times New Roman" w:cs="Times New Roman"/>
                <w:b/>
                <w:bCs/>
                <w:sz w:val="20"/>
                <w:szCs w:val="20"/>
                <w:lang w:eastAsia="ru-RU"/>
              </w:rPr>
              <w:t>подготовки(</w:t>
            </w:r>
            <w:proofErr w:type="gramEnd"/>
            <w:r w:rsidRPr="000D00B5">
              <w:rPr>
                <w:rFonts w:ascii="Times New Roman" w:eastAsia="Times New Roman" w:hAnsi="Times New Roman" w:cs="Times New Roman"/>
                <w:b/>
                <w:bCs/>
                <w:sz w:val="20"/>
                <w:szCs w:val="20"/>
                <w:lang w:eastAsia="ru-RU"/>
              </w:rPr>
              <w:t>сборных команд)</w:t>
            </w:r>
          </w:p>
        </w:tc>
        <w:tc>
          <w:tcPr>
            <w:tcW w:w="878" w:type="dxa"/>
            <w:tcBorders>
              <w:top w:val="single" w:sz="4" w:space="0" w:color="auto"/>
              <w:left w:val="single" w:sz="4" w:space="0" w:color="auto"/>
              <w:bottom w:val="nil"/>
              <w:right w:val="nil"/>
            </w:tcBorders>
            <w:shd w:val="clear" w:color="auto" w:fill="auto"/>
            <w:noWrap/>
            <w:vAlign w:val="center"/>
            <w:hideMark/>
          </w:tcPr>
          <w:p w14:paraId="76CBB2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F9D21D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A272D6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C05F0E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AF8C7D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517FDE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27 152 160,75</w:t>
            </w:r>
          </w:p>
        </w:tc>
        <w:tc>
          <w:tcPr>
            <w:tcW w:w="1958" w:type="dxa"/>
            <w:tcBorders>
              <w:top w:val="single" w:sz="4" w:space="0" w:color="auto"/>
              <w:left w:val="single" w:sz="4" w:space="0" w:color="auto"/>
              <w:bottom w:val="nil"/>
              <w:right w:val="nil"/>
            </w:tcBorders>
            <w:shd w:val="clear" w:color="auto" w:fill="auto"/>
            <w:noWrap/>
            <w:vAlign w:val="center"/>
            <w:hideMark/>
          </w:tcPr>
          <w:p w14:paraId="6473EBD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E2C8DE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36" w:type="dxa"/>
            <w:vAlign w:val="center"/>
            <w:hideMark/>
          </w:tcPr>
          <w:p w14:paraId="1E4C79C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A908317"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B64F37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2ADC4AA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0280A1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B18A52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7B854A0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375952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0E701C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958" w:type="dxa"/>
            <w:tcBorders>
              <w:top w:val="single" w:sz="4" w:space="0" w:color="auto"/>
              <w:left w:val="single" w:sz="4" w:space="0" w:color="auto"/>
              <w:bottom w:val="nil"/>
              <w:right w:val="nil"/>
            </w:tcBorders>
            <w:shd w:val="clear" w:color="auto" w:fill="auto"/>
            <w:noWrap/>
            <w:vAlign w:val="center"/>
            <w:hideMark/>
          </w:tcPr>
          <w:p w14:paraId="093D2E7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B2CD4B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236" w:type="dxa"/>
            <w:vAlign w:val="center"/>
            <w:hideMark/>
          </w:tcPr>
          <w:p w14:paraId="51E934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D1FB748"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502131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0BA294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721E90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C0E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4A9A1DC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923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4A6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7111AC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CF11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236" w:type="dxa"/>
            <w:vAlign w:val="center"/>
            <w:hideMark/>
          </w:tcPr>
          <w:p w14:paraId="5AFA3DB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0794A62"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54C7186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74FFF9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1B1ABF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6C397C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nil"/>
              <w:left w:val="single" w:sz="4" w:space="0" w:color="auto"/>
              <w:bottom w:val="nil"/>
              <w:right w:val="nil"/>
            </w:tcBorders>
            <w:shd w:val="clear" w:color="auto" w:fill="auto"/>
            <w:noWrap/>
            <w:vAlign w:val="center"/>
            <w:hideMark/>
          </w:tcPr>
          <w:p w14:paraId="74760D4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11.0.00.70510</w:t>
            </w:r>
          </w:p>
        </w:tc>
        <w:tc>
          <w:tcPr>
            <w:tcW w:w="617" w:type="dxa"/>
            <w:tcBorders>
              <w:top w:val="nil"/>
              <w:left w:val="single" w:sz="4" w:space="0" w:color="auto"/>
              <w:bottom w:val="nil"/>
              <w:right w:val="single" w:sz="4" w:space="0" w:color="auto"/>
            </w:tcBorders>
            <w:shd w:val="clear" w:color="auto" w:fill="auto"/>
            <w:noWrap/>
            <w:vAlign w:val="center"/>
            <w:hideMark/>
          </w:tcPr>
          <w:p w14:paraId="6FE855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F1981D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12 709 029,30</w:t>
            </w:r>
          </w:p>
        </w:tc>
        <w:tc>
          <w:tcPr>
            <w:tcW w:w="1958" w:type="dxa"/>
            <w:tcBorders>
              <w:top w:val="nil"/>
              <w:left w:val="single" w:sz="4" w:space="0" w:color="auto"/>
              <w:bottom w:val="nil"/>
              <w:right w:val="nil"/>
            </w:tcBorders>
            <w:shd w:val="clear" w:color="auto" w:fill="auto"/>
            <w:noWrap/>
            <w:vAlign w:val="center"/>
            <w:hideMark/>
          </w:tcPr>
          <w:p w14:paraId="5096AF6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3FD3F94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420E0F9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8217189"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3827575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584F42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3B27AE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121A67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2FC061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9815DB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2F42CE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958" w:type="dxa"/>
            <w:tcBorders>
              <w:top w:val="single" w:sz="4" w:space="0" w:color="auto"/>
              <w:left w:val="single" w:sz="4" w:space="0" w:color="auto"/>
              <w:bottom w:val="nil"/>
              <w:right w:val="nil"/>
            </w:tcBorders>
            <w:shd w:val="clear" w:color="auto" w:fill="auto"/>
            <w:noWrap/>
            <w:vAlign w:val="center"/>
            <w:hideMark/>
          </w:tcPr>
          <w:p w14:paraId="5C6AD54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9851CA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2A9D37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0322849"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160D8CA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0D9D47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FB96F8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E5F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C3DBB0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CB8E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936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BBA425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E977"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959417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891EB4"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5F40441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Массовый спорт</w:t>
            </w:r>
          </w:p>
        </w:tc>
        <w:tc>
          <w:tcPr>
            <w:tcW w:w="878" w:type="dxa"/>
            <w:tcBorders>
              <w:top w:val="nil"/>
              <w:left w:val="single" w:sz="4" w:space="0" w:color="auto"/>
              <w:bottom w:val="nil"/>
              <w:right w:val="nil"/>
            </w:tcBorders>
            <w:shd w:val="clear" w:color="auto" w:fill="auto"/>
            <w:noWrap/>
            <w:vAlign w:val="center"/>
            <w:hideMark/>
          </w:tcPr>
          <w:p w14:paraId="3F823DA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02848B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31F730D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731AB7B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30632F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FDDAE4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1 460 000,00</w:t>
            </w:r>
          </w:p>
        </w:tc>
        <w:tc>
          <w:tcPr>
            <w:tcW w:w="1958" w:type="dxa"/>
            <w:tcBorders>
              <w:top w:val="nil"/>
              <w:left w:val="single" w:sz="4" w:space="0" w:color="auto"/>
              <w:bottom w:val="nil"/>
              <w:right w:val="nil"/>
            </w:tcBorders>
            <w:shd w:val="clear" w:color="auto" w:fill="auto"/>
            <w:noWrap/>
            <w:vAlign w:val="center"/>
            <w:hideMark/>
          </w:tcPr>
          <w:p w14:paraId="7672D7D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ED03AF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0573BF9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929DA24"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5B6BB0F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4D71AC5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CED0B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CD47B7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0E90BA4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14704E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C947E0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1 460 000,00</w:t>
            </w:r>
          </w:p>
        </w:tc>
        <w:tc>
          <w:tcPr>
            <w:tcW w:w="1958" w:type="dxa"/>
            <w:tcBorders>
              <w:top w:val="single" w:sz="4" w:space="0" w:color="auto"/>
              <w:left w:val="single" w:sz="4" w:space="0" w:color="auto"/>
              <w:bottom w:val="nil"/>
              <w:right w:val="nil"/>
            </w:tcBorders>
            <w:shd w:val="clear" w:color="auto" w:fill="auto"/>
            <w:noWrap/>
            <w:vAlign w:val="center"/>
            <w:hideMark/>
          </w:tcPr>
          <w:p w14:paraId="67B346B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3AC4CE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640FB1E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45CD4A"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65A27962"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25178A6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326720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4F16F1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7D401C3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F889AF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6AED0B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460 000,00</w:t>
            </w:r>
          </w:p>
        </w:tc>
        <w:tc>
          <w:tcPr>
            <w:tcW w:w="1958" w:type="dxa"/>
            <w:tcBorders>
              <w:top w:val="single" w:sz="4" w:space="0" w:color="auto"/>
              <w:left w:val="single" w:sz="4" w:space="0" w:color="auto"/>
              <w:bottom w:val="nil"/>
              <w:right w:val="nil"/>
            </w:tcBorders>
            <w:shd w:val="clear" w:color="auto" w:fill="auto"/>
            <w:noWrap/>
            <w:vAlign w:val="center"/>
            <w:hideMark/>
          </w:tcPr>
          <w:p w14:paraId="0B8A29D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E74E94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625915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C5B7027"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2E14E2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187FDF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CACEC5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0F4A09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13C1EE5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1E0600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7D00A9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958" w:type="dxa"/>
            <w:tcBorders>
              <w:top w:val="single" w:sz="4" w:space="0" w:color="auto"/>
              <w:left w:val="single" w:sz="4" w:space="0" w:color="auto"/>
              <w:bottom w:val="nil"/>
              <w:right w:val="nil"/>
            </w:tcBorders>
            <w:shd w:val="clear" w:color="auto" w:fill="auto"/>
            <w:noWrap/>
            <w:vAlign w:val="center"/>
            <w:hideMark/>
          </w:tcPr>
          <w:p w14:paraId="3333F3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B0C17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49FA8F6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962F90D"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AEA61E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1CBBD88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D6E90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65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1BC490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C5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E42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EA58FD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818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7952D28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003F836"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64F9658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"Спорт - норма жизни"</w:t>
            </w:r>
          </w:p>
        </w:tc>
        <w:tc>
          <w:tcPr>
            <w:tcW w:w="878" w:type="dxa"/>
            <w:tcBorders>
              <w:top w:val="nil"/>
              <w:left w:val="single" w:sz="4" w:space="0" w:color="auto"/>
              <w:bottom w:val="nil"/>
              <w:right w:val="nil"/>
            </w:tcBorders>
            <w:shd w:val="clear" w:color="auto" w:fill="auto"/>
            <w:noWrap/>
            <w:vAlign w:val="center"/>
            <w:hideMark/>
          </w:tcPr>
          <w:p w14:paraId="4EB8C4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2169C25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7150CE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nil"/>
              <w:left w:val="single" w:sz="4" w:space="0" w:color="auto"/>
              <w:bottom w:val="nil"/>
              <w:right w:val="nil"/>
            </w:tcBorders>
            <w:shd w:val="clear" w:color="auto" w:fill="auto"/>
            <w:noWrap/>
            <w:vAlign w:val="center"/>
            <w:hideMark/>
          </w:tcPr>
          <w:p w14:paraId="4413E6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5.00000</w:t>
            </w:r>
          </w:p>
        </w:tc>
        <w:tc>
          <w:tcPr>
            <w:tcW w:w="617" w:type="dxa"/>
            <w:tcBorders>
              <w:top w:val="nil"/>
              <w:left w:val="single" w:sz="4" w:space="0" w:color="auto"/>
              <w:bottom w:val="nil"/>
              <w:right w:val="single" w:sz="4" w:space="0" w:color="auto"/>
            </w:tcBorders>
            <w:shd w:val="clear" w:color="auto" w:fill="auto"/>
            <w:noWrap/>
            <w:vAlign w:val="center"/>
            <w:hideMark/>
          </w:tcPr>
          <w:p w14:paraId="4A81B1C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6C8DFC5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58" w:type="dxa"/>
            <w:tcBorders>
              <w:top w:val="nil"/>
              <w:left w:val="single" w:sz="4" w:space="0" w:color="auto"/>
              <w:bottom w:val="nil"/>
              <w:right w:val="nil"/>
            </w:tcBorders>
            <w:shd w:val="clear" w:color="auto" w:fill="auto"/>
            <w:noWrap/>
            <w:vAlign w:val="center"/>
            <w:hideMark/>
          </w:tcPr>
          <w:p w14:paraId="1E16F97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26D0BF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C7001D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4790E75" w14:textId="77777777" w:rsidTr="005B43CA">
        <w:trPr>
          <w:trHeight w:val="1725"/>
        </w:trPr>
        <w:tc>
          <w:tcPr>
            <w:tcW w:w="3545" w:type="dxa"/>
            <w:tcBorders>
              <w:top w:val="single" w:sz="4" w:space="0" w:color="auto"/>
              <w:left w:val="single" w:sz="4" w:space="0" w:color="auto"/>
              <w:bottom w:val="nil"/>
              <w:right w:val="nil"/>
            </w:tcBorders>
            <w:shd w:val="clear" w:color="auto" w:fill="auto"/>
            <w:vAlign w:val="center"/>
            <w:hideMark/>
          </w:tcPr>
          <w:p w14:paraId="43561EA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59E31A9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787F69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B0A7C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6C4E2FB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5.70290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E8978B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AE8DA6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58" w:type="dxa"/>
            <w:tcBorders>
              <w:top w:val="single" w:sz="4" w:space="0" w:color="auto"/>
              <w:left w:val="single" w:sz="4" w:space="0" w:color="auto"/>
              <w:bottom w:val="nil"/>
              <w:right w:val="nil"/>
            </w:tcBorders>
            <w:shd w:val="clear" w:color="auto" w:fill="auto"/>
            <w:noWrap/>
            <w:vAlign w:val="center"/>
            <w:hideMark/>
          </w:tcPr>
          <w:p w14:paraId="6210482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5AE22F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47F58A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D653E5E"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32C67C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0996563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776983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BB9F86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nil"/>
              <w:right w:val="nil"/>
            </w:tcBorders>
            <w:shd w:val="clear" w:color="auto" w:fill="auto"/>
            <w:noWrap/>
            <w:vAlign w:val="center"/>
            <w:hideMark/>
          </w:tcPr>
          <w:p w14:paraId="387A73E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CBC8C5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78613E1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58" w:type="dxa"/>
            <w:tcBorders>
              <w:top w:val="single" w:sz="4" w:space="0" w:color="auto"/>
              <w:left w:val="single" w:sz="4" w:space="0" w:color="auto"/>
              <w:bottom w:val="nil"/>
              <w:right w:val="nil"/>
            </w:tcBorders>
            <w:shd w:val="clear" w:color="auto" w:fill="auto"/>
            <w:noWrap/>
            <w:vAlign w:val="center"/>
            <w:hideMark/>
          </w:tcPr>
          <w:p w14:paraId="45972F8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407129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2E617F8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EF04A95"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6016996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5E08DF6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156F9FC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2617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51715AC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9AF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270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DA76EC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06E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4DFF61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A7CA48B"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136A36DC"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Спорт высших достижений</w:t>
            </w:r>
          </w:p>
        </w:tc>
        <w:tc>
          <w:tcPr>
            <w:tcW w:w="878" w:type="dxa"/>
            <w:tcBorders>
              <w:top w:val="nil"/>
              <w:left w:val="single" w:sz="4" w:space="0" w:color="auto"/>
              <w:bottom w:val="nil"/>
              <w:right w:val="nil"/>
            </w:tcBorders>
            <w:shd w:val="clear" w:color="auto" w:fill="auto"/>
            <w:noWrap/>
            <w:vAlign w:val="center"/>
            <w:hideMark/>
          </w:tcPr>
          <w:p w14:paraId="6CC74BC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4B39B97"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nil"/>
              <w:left w:val="single" w:sz="4" w:space="0" w:color="auto"/>
              <w:bottom w:val="nil"/>
              <w:right w:val="single" w:sz="4" w:space="0" w:color="auto"/>
            </w:tcBorders>
            <w:shd w:val="clear" w:color="auto" w:fill="auto"/>
            <w:noWrap/>
            <w:vAlign w:val="center"/>
            <w:hideMark/>
          </w:tcPr>
          <w:p w14:paraId="6964B89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580B20D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3DF7049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876CD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958" w:type="dxa"/>
            <w:tcBorders>
              <w:top w:val="nil"/>
              <w:left w:val="single" w:sz="4" w:space="0" w:color="auto"/>
              <w:bottom w:val="nil"/>
              <w:right w:val="nil"/>
            </w:tcBorders>
            <w:shd w:val="clear" w:color="auto" w:fill="auto"/>
            <w:noWrap/>
            <w:vAlign w:val="center"/>
            <w:hideMark/>
          </w:tcPr>
          <w:p w14:paraId="10C3C6E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41B1D02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5D8A376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E4EC374"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3AC1237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1E7A64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862B57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DD7A3B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34B174E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6DDD92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7E1230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958" w:type="dxa"/>
            <w:tcBorders>
              <w:top w:val="single" w:sz="4" w:space="0" w:color="auto"/>
              <w:left w:val="single" w:sz="4" w:space="0" w:color="auto"/>
              <w:bottom w:val="nil"/>
              <w:right w:val="nil"/>
            </w:tcBorders>
            <w:shd w:val="clear" w:color="auto" w:fill="auto"/>
            <w:noWrap/>
            <w:vAlign w:val="center"/>
            <w:hideMark/>
          </w:tcPr>
          <w:p w14:paraId="7308DC2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5F237CE"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853B4E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2B7F97C"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1EACF6F5"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878" w:type="dxa"/>
            <w:tcBorders>
              <w:top w:val="single" w:sz="4" w:space="0" w:color="auto"/>
              <w:left w:val="single" w:sz="4" w:space="0" w:color="auto"/>
              <w:bottom w:val="nil"/>
              <w:right w:val="nil"/>
            </w:tcBorders>
            <w:shd w:val="clear" w:color="auto" w:fill="auto"/>
            <w:noWrap/>
            <w:vAlign w:val="center"/>
            <w:hideMark/>
          </w:tcPr>
          <w:p w14:paraId="6C8AE93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8220FD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DC686B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042C067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801864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5D88693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958" w:type="dxa"/>
            <w:tcBorders>
              <w:top w:val="single" w:sz="4" w:space="0" w:color="auto"/>
              <w:left w:val="single" w:sz="4" w:space="0" w:color="auto"/>
              <w:bottom w:val="nil"/>
              <w:right w:val="nil"/>
            </w:tcBorders>
            <w:shd w:val="clear" w:color="auto" w:fill="auto"/>
            <w:noWrap/>
            <w:vAlign w:val="center"/>
            <w:hideMark/>
          </w:tcPr>
          <w:p w14:paraId="5538672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FD906CC"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3E6A79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B7985F"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16EAFBB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878" w:type="dxa"/>
            <w:tcBorders>
              <w:top w:val="single" w:sz="4" w:space="0" w:color="auto"/>
              <w:left w:val="single" w:sz="4" w:space="0" w:color="auto"/>
              <w:bottom w:val="nil"/>
              <w:right w:val="nil"/>
            </w:tcBorders>
            <w:shd w:val="clear" w:color="auto" w:fill="auto"/>
            <w:noWrap/>
            <w:vAlign w:val="center"/>
            <w:hideMark/>
          </w:tcPr>
          <w:p w14:paraId="4FC7641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F577A3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49F8116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4CC0879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11D95C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707AD7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958" w:type="dxa"/>
            <w:tcBorders>
              <w:top w:val="single" w:sz="4" w:space="0" w:color="auto"/>
              <w:left w:val="single" w:sz="4" w:space="0" w:color="auto"/>
              <w:bottom w:val="nil"/>
              <w:right w:val="nil"/>
            </w:tcBorders>
            <w:shd w:val="clear" w:color="auto" w:fill="auto"/>
            <w:noWrap/>
            <w:vAlign w:val="center"/>
            <w:hideMark/>
          </w:tcPr>
          <w:p w14:paraId="3C9579BB"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D6BBED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3984477F"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B9872D4"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785D480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DA22F3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1FAC4D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F8211"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070DA4F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E429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70C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0B6D291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1450"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5791488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3D76AC6" w14:textId="77777777" w:rsidTr="005B43CA">
        <w:trPr>
          <w:trHeight w:val="1155"/>
        </w:trPr>
        <w:tc>
          <w:tcPr>
            <w:tcW w:w="3545" w:type="dxa"/>
            <w:tcBorders>
              <w:top w:val="nil"/>
              <w:left w:val="single" w:sz="4" w:space="0" w:color="auto"/>
              <w:bottom w:val="nil"/>
              <w:right w:val="nil"/>
            </w:tcBorders>
            <w:shd w:val="clear" w:color="auto" w:fill="auto"/>
            <w:vAlign w:val="center"/>
            <w:hideMark/>
          </w:tcPr>
          <w:p w14:paraId="227A1EA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878" w:type="dxa"/>
            <w:tcBorders>
              <w:top w:val="nil"/>
              <w:left w:val="single" w:sz="4" w:space="0" w:color="auto"/>
              <w:bottom w:val="nil"/>
              <w:right w:val="nil"/>
            </w:tcBorders>
            <w:shd w:val="clear" w:color="auto" w:fill="auto"/>
            <w:noWrap/>
            <w:vAlign w:val="center"/>
            <w:hideMark/>
          </w:tcPr>
          <w:p w14:paraId="41F705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3CA44D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nil"/>
              <w:left w:val="single" w:sz="4" w:space="0" w:color="auto"/>
              <w:bottom w:val="nil"/>
              <w:right w:val="single" w:sz="4" w:space="0" w:color="auto"/>
            </w:tcBorders>
            <w:shd w:val="clear" w:color="auto" w:fill="auto"/>
            <w:noWrap/>
            <w:vAlign w:val="center"/>
            <w:hideMark/>
          </w:tcPr>
          <w:p w14:paraId="06477EA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7FD3174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030B84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4819C87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210 493 026,71</w:t>
            </w:r>
          </w:p>
        </w:tc>
        <w:tc>
          <w:tcPr>
            <w:tcW w:w="1958" w:type="dxa"/>
            <w:tcBorders>
              <w:top w:val="nil"/>
              <w:left w:val="single" w:sz="4" w:space="0" w:color="auto"/>
              <w:bottom w:val="nil"/>
              <w:right w:val="nil"/>
            </w:tcBorders>
            <w:shd w:val="clear" w:color="auto" w:fill="auto"/>
            <w:noWrap/>
            <w:vAlign w:val="center"/>
            <w:hideMark/>
          </w:tcPr>
          <w:p w14:paraId="202C6D2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3287" w:type="dxa"/>
            <w:tcBorders>
              <w:top w:val="nil"/>
              <w:left w:val="single" w:sz="4" w:space="0" w:color="auto"/>
              <w:bottom w:val="nil"/>
              <w:right w:val="single" w:sz="4" w:space="0" w:color="auto"/>
            </w:tcBorders>
            <w:shd w:val="clear" w:color="auto" w:fill="auto"/>
            <w:noWrap/>
            <w:vAlign w:val="center"/>
            <w:hideMark/>
          </w:tcPr>
          <w:p w14:paraId="6365190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c>
          <w:tcPr>
            <w:tcW w:w="236" w:type="dxa"/>
            <w:vAlign w:val="center"/>
            <w:hideMark/>
          </w:tcPr>
          <w:p w14:paraId="387F39C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722BDE3" w14:textId="77777777" w:rsidTr="005B43CA">
        <w:trPr>
          <w:trHeight w:val="870"/>
        </w:trPr>
        <w:tc>
          <w:tcPr>
            <w:tcW w:w="3545" w:type="dxa"/>
            <w:tcBorders>
              <w:top w:val="single" w:sz="4" w:space="0" w:color="auto"/>
              <w:left w:val="single" w:sz="4" w:space="0" w:color="auto"/>
              <w:bottom w:val="nil"/>
              <w:right w:val="nil"/>
            </w:tcBorders>
            <w:shd w:val="clear" w:color="auto" w:fill="auto"/>
            <w:vAlign w:val="center"/>
            <w:hideMark/>
          </w:tcPr>
          <w:p w14:paraId="7A27D03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78" w:type="dxa"/>
            <w:tcBorders>
              <w:top w:val="single" w:sz="4" w:space="0" w:color="auto"/>
              <w:left w:val="single" w:sz="4" w:space="0" w:color="auto"/>
              <w:bottom w:val="nil"/>
              <w:right w:val="nil"/>
            </w:tcBorders>
            <w:shd w:val="clear" w:color="auto" w:fill="auto"/>
            <w:noWrap/>
            <w:vAlign w:val="center"/>
            <w:hideMark/>
          </w:tcPr>
          <w:p w14:paraId="646CE21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402996A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685041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07F9EF0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A5278E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8F57F6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958" w:type="dxa"/>
            <w:tcBorders>
              <w:top w:val="single" w:sz="4" w:space="0" w:color="auto"/>
              <w:left w:val="single" w:sz="4" w:space="0" w:color="auto"/>
              <w:bottom w:val="nil"/>
              <w:right w:val="nil"/>
            </w:tcBorders>
            <w:shd w:val="clear" w:color="auto" w:fill="auto"/>
            <w:noWrap/>
            <w:vAlign w:val="center"/>
            <w:hideMark/>
          </w:tcPr>
          <w:p w14:paraId="2D25567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0C72774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c>
          <w:tcPr>
            <w:tcW w:w="236" w:type="dxa"/>
            <w:vAlign w:val="center"/>
            <w:hideMark/>
          </w:tcPr>
          <w:p w14:paraId="1E56E88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E3B5AC5"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5ADB6E34"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2F1F985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A23CDBE"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A98DC3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554452C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927F28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C912B1F"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958" w:type="dxa"/>
            <w:tcBorders>
              <w:top w:val="single" w:sz="4" w:space="0" w:color="auto"/>
              <w:left w:val="single" w:sz="4" w:space="0" w:color="auto"/>
              <w:bottom w:val="nil"/>
              <w:right w:val="nil"/>
            </w:tcBorders>
            <w:shd w:val="clear" w:color="auto" w:fill="auto"/>
            <w:noWrap/>
            <w:vAlign w:val="center"/>
            <w:hideMark/>
          </w:tcPr>
          <w:p w14:paraId="78300F9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D1F63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c>
          <w:tcPr>
            <w:tcW w:w="236" w:type="dxa"/>
            <w:vAlign w:val="center"/>
            <w:hideMark/>
          </w:tcPr>
          <w:p w14:paraId="1FDF228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A970A15" w14:textId="77777777" w:rsidTr="005B43CA">
        <w:trPr>
          <w:trHeight w:val="1155"/>
        </w:trPr>
        <w:tc>
          <w:tcPr>
            <w:tcW w:w="3545" w:type="dxa"/>
            <w:tcBorders>
              <w:top w:val="single" w:sz="4" w:space="0" w:color="auto"/>
              <w:left w:val="single" w:sz="4" w:space="0" w:color="auto"/>
              <w:bottom w:val="nil"/>
              <w:right w:val="nil"/>
            </w:tcBorders>
            <w:shd w:val="clear" w:color="auto" w:fill="auto"/>
            <w:vAlign w:val="center"/>
            <w:hideMark/>
          </w:tcPr>
          <w:p w14:paraId="5616225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78" w:type="dxa"/>
            <w:tcBorders>
              <w:top w:val="single" w:sz="4" w:space="0" w:color="auto"/>
              <w:left w:val="single" w:sz="4" w:space="0" w:color="auto"/>
              <w:bottom w:val="nil"/>
              <w:right w:val="nil"/>
            </w:tcBorders>
            <w:shd w:val="clear" w:color="auto" w:fill="auto"/>
            <w:noWrap/>
            <w:vAlign w:val="center"/>
            <w:hideMark/>
          </w:tcPr>
          <w:p w14:paraId="2A30373A"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6C37AD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644BA07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44577DF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B89832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578DE5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958" w:type="dxa"/>
            <w:tcBorders>
              <w:top w:val="single" w:sz="4" w:space="0" w:color="auto"/>
              <w:left w:val="single" w:sz="4" w:space="0" w:color="auto"/>
              <w:bottom w:val="nil"/>
              <w:right w:val="nil"/>
            </w:tcBorders>
            <w:shd w:val="clear" w:color="auto" w:fill="auto"/>
            <w:noWrap/>
            <w:vAlign w:val="center"/>
            <w:hideMark/>
          </w:tcPr>
          <w:p w14:paraId="58F55BA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7C9350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c>
          <w:tcPr>
            <w:tcW w:w="236" w:type="dxa"/>
            <w:vAlign w:val="center"/>
            <w:hideMark/>
          </w:tcPr>
          <w:p w14:paraId="5D0381C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911A335"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3F6AB0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7B0030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14DA63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AEECB9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nil"/>
              <w:right w:val="nil"/>
            </w:tcBorders>
            <w:shd w:val="clear" w:color="auto" w:fill="auto"/>
            <w:noWrap/>
            <w:vAlign w:val="center"/>
            <w:hideMark/>
          </w:tcPr>
          <w:p w14:paraId="26048B5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762404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F48BC0F"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958" w:type="dxa"/>
            <w:tcBorders>
              <w:top w:val="single" w:sz="4" w:space="0" w:color="auto"/>
              <w:left w:val="single" w:sz="4" w:space="0" w:color="auto"/>
              <w:bottom w:val="nil"/>
              <w:right w:val="nil"/>
            </w:tcBorders>
            <w:shd w:val="clear" w:color="auto" w:fill="auto"/>
            <w:noWrap/>
            <w:vAlign w:val="center"/>
            <w:hideMark/>
          </w:tcPr>
          <w:p w14:paraId="1463643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4095B5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c>
          <w:tcPr>
            <w:tcW w:w="236" w:type="dxa"/>
            <w:vAlign w:val="center"/>
            <w:hideMark/>
          </w:tcPr>
          <w:p w14:paraId="3602EB8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0D0EE6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24AEFEF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Дотации</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687769D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48238A4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DDD8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75A956C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8B2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361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715E62A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C81F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c>
          <w:tcPr>
            <w:tcW w:w="236" w:type="dxa"/>
            <w:vAlign w:val="center"/>
            <w:hideMark/>
          </w:tcPr>
          <w:p w14:paraId="0E12584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17CACDF" w14:textId="77777777" w:rsidTr="005B43CA">
        <w:trPr>
          <w:trHeight w:val="585"/>
        </w:trPr>
        <w:tc>
          <w:tcPr>
            <w:tcW w:w="3545" w:type="dxa"/>
            <w:tcBorders>
              <w:top w:val="nil"/>
              <w:left w:val="single" w:sz="4" w:space="0" w:color="auto"/>
              <w:bottom w:val="nil"/>
              <w:right w:val="nil"/>
            </w:tcBorders>
            <w:shd w:val="clear" w:color="auto" w:fill="auto"/>
            <w:vAlign w:val="center"/>
            <w:hideMark/>
          </w:tcPr>
          <w:p w14:paraId="1A5622F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878" w:type="dxa"/>
            <w:tcBorders>
              <w:top w:val="nil"/>
              <w:left w:val="single" w:sz="4" w:space="0" w:color="auto"/>
              <w:bottom w:val="nil"/>
              <w:right w:val="nil"/>
            </w:tcBorders>
            <w:shd w:val="clear" w:color="auto" w:fill="auto"/>
            <w:noWrap/>
            <w:vAlign w:val="center"/>
            <w:hideMark/>
          </w:tcPr>
          <w:p w14:paraId="7587E67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9A279A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nil"/>
              <w:left w:val="single" w:sz="4" w:space="0" w:color="auto"/>
              <w:bottom w:val="nil"/>
              <w:right w:val="single" w:sz="4" w:space="0" w:color="auto"/>
            </w:tcBorders>
            <w:shd w:val="clear" w:color="auto" w:fill="auto"/>
            <w:noWrap/>
            <w:vAlign w:val="center"/>
            <w:hideMark/>
          </w:tcPr>
          <w:p w14:paraId="69216AC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420B662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4A5A058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7A92404A"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122 804 526,71</w:t>
            </w:r>
          </w:p>
        </w:tc>
        <w:tc>
          <w:tcPr>
            <w:tcW w:w="1958" w:type="dxa"/>
            <w:tcBorders>
              <w:top w:val="nil"/>
              <w:left w:val="single" w:sz="4" w:space="0" w:color="auto"/>
              <w:bottom w:val="nil"/>
              <w:right w:val="nil"/>
            </w:tcBorders>
            <w:shd w:val="clear" w:color="auto" w:fill="auto"/>
            <w:noWrap/>
            <w:vAlign w:val="center"/>
            <w:hideMark/>
          </w:tcPr>
          <w:p w14:paraId="57B93E9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78A2C2F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171DE8E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5B425D63"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5700E7BD"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58C719E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939570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57CCBCE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6476B79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396DEA0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8B71383"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122 804 526,71</w:t>
            </w:r>
          </w:p>
        </w:tc>
        <w:tc>
          <w:tcPr>
            <w:tcW w:w="1958" w:type="dxa"/>
            <w:tcBorders>
              <w:top w:val="single" w:sz="4" w:space="0" w:color="auto"/>
              <w:left w:val="single" w:sz="4" w:space="0" w:color="auto"/>
              <w:bottom w:val="nil"/>
              <w:right w:val="nil"/>
            </w:tcBorders>
            <w:shd w:val="clear" w:color="auto" w:fill="auto"/>
            <w:noWrap/>
            <w:vAlign w:val="center"/>
            <w:hideMark/>
          </w:tcPr>
          <w:p w14:paraId="327458B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47B387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76314574"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F6EE71F" w14:textId="77777777" w:rsidTr="005B43CA">
        <w:trPr>
          <w:trHeight w:val="2580"/>
        </w:trPr>
        <w:tc>
          <w:tcPr>
            <w:tcW w:w="3545" w:type="dxa"/>
            <w:tcBorders>
              <w:top w:val="single" w:sz="4" w:space="0" w:color="auto"/>
              <w:left w:val="single" w:sz="4" w:space="0" w:color="auto"/>
              <w:bottom w:val="nil"/>
              <w:right w:val="nil"/>
            </w:tcBorders>
            <w:shd w:val="clear" w:color="auto" w:fill="auto"/>
            <w:vAlign w:val="center"/>
            <w:hideMark/>
          </w:tcPr>
          <w:p w14:paraId="1C058EAF"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78" w:type="dxa"/>
            <w:tcBorders>
              <w:top w:val="single" w:sz="4" w:space="0" w:color="auto"/>
              <w:left w:val="single" w:sz="4" w:space="0" w:color="auto"/>
              <w:bottom w:val="nil"/>
              <w:right w:val="nil"/>
            </w:tcBorders>
            <w:shd w:val="clear" w:color="auto" w:fill="auto"/>
            <w:noWrap/>
            <w:vAlign w:val="center"/>
            <w:hideMark/>
          </w:tcPr>
          <w:p w14:paraId="1C3FA2BF"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505344B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57F02D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149C78A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99.0.00.14030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1CC646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934617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3 554 926,71</w:t>
            </w:r>
          </w:p>
        </w:tc>
        <w:tc>
          <w:tcPr>
            <w:tcW w:w="1958" w:type="dxa"/>
            <w:tcBorders>
              <w:top w:val="single" w:sz="4" w:space="0" w:color="auto"/>
              <w:left w:val="single" w:sz="4" w:space="0" w:color="auto"/>
              <w:bottom w:val="nil"/>
              <w:right w:val="nil"/>
            </w:tcBorders>
            <w:shd w:val="clear" w:color="auto" w:fill="auto"/>
            <w:noWrap/>
            <w:vAlign w:val="center"/>
            <w:hideMark/>
          </w:tcPr>
          <w:p w14:paraId="598BE5D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66FDAAF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C93DC1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682574A"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1CA573C5"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1257087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2FEB692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52F08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85CEA87"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0F9DFE02"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3B2658B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958" w:type="dxa"/>
            <w:tcBorders>
              <w:top w:val="single" w:sz="4" w:space="0" w:color="auto"/>
              <w:left w:val="single" w:sz="4" w:space="0" w:color="auto"/>
              <w:bottom w:val="nil"/>
              <w:right w:val="nil"/>
            </w:tcBorders>
            <w:shd w:val="clear" w:color="auto" w:fill="auto"/>
            <w:noWrap/>
            <w:vAlign w:val="center"/>
            <w:hideMark/>
          </w:tcPr>
          <w:p w14:paraId="49260A9E"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3723A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60429CB3"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47C57FA2"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015BB10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35A389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5DE0B38C"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F88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26CFE1E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735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6FC29"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29C495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6CB2"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8D1E832"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3C60F370" w14:textId="77777777" w:rsidTr="005B43CA">
        <w:trPr>
          <w:trHeight w:val="1440"/>
        </w:trPr>
        <w:tc>
          <w:tcPr>
            <w:tcW w:w="3545" w:type="dxa"/>
            <w:tcBorders>
              <w:top w:val="nil"/>
              <w:left w:val="single" w:sz="4" w:space="0" w:color="auto"/>
              <w:bottom w:val="nil"/>
              <w:right w:val="nil"/>
            </w:tcBorders>
            <w:shd w:val="clear" w:color="auto" w:fill="auto"/>
            <w:vAlign w:val="center"/>
            <w:hideMark/>
          </w:tcPr>
          <w:p w14:paraId="7EBE4FE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878" w:type="dxa"/>
            <w:tcBorders>
              <w:top w:val="nil"/>
              <w:left w:val="single" w:sz="4" w:space="0" w:color="auto"/>
              <w:bottom w:val="nil"/>
              <w:right w:val="nil"/>
            </w:tcBorders>
            <w:shd w:val="clear" w:color="auto" w:fill="auto"/>
            <w:noWrap/>
            <w:vAlign w:val="center"/>
            <w:hideMark/>
          </w:tcPr>
          <w:p w14:paraId="660C39E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7E15CC1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98" w:type="dxa"/>
            <w:tcBorders>
              <w:top w:val="nil"/>
              <w:left w:val="single" w:sz="4" w:space="0" w:color="auto"/>
              <w:bottom w:val="nil"/>
              <w:right w:val="single" w:sz="4" w:space="0" w:color="auto"/>
            </w:tcBorders>
            <w:shd w:val="clear" w:color="auto" w:fill="auto"/>
            <w:noWrap/>
            <w:vAlign w:val="center"/>
            <w:hideMark/>
          </w:tcPr>
          <w:p w14:paraId="2543C6F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1433" w:type="dxa"/>
            <w:tcBorders>
              <w:top w:val="nil"/>
              <w:left w:val="single" w:sz="4" w:space="0" w:color="auto"/>
              <w:bottom w:val="nil"/>
              <w:right w:val="nil"/>
            </w:tcBorders>
            <w:shd w:val="clear" w:color="auto" w:fill="auto"/>
            <w:noWrap/>
            <w:vAlign w:val="center"/>
            <w:hideMark/>
          </w:tcPr>
          <w:p w14:paraId="3435543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617" w:type="dxa"/>
            <w:tcBorders>
              <w:top w:val="nil"/>
              <w:left w:val="single" w:sz="4" w:space="0" w:color="auto"/>
              <w:bottom w:val="nil"/>
              <w:right w:val="single" w:sz="4" w:space="0" w:color="auto"/>
            </w:tcBorders>
            <w:shd w:val="clear" w:color="auto" w:fill="auto"/>
            <w:noWrap/>
            <w:vAlign w:val="center"/>
            <w:hideMark/>
          </w:tcPr>
          <w:p w14:paraId="7CED85D1"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3F33A51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119 249 600,00</w:t>
            </w:r>
          </w:p>
        </w:tc>
        <w:tc>
          <w:tcPr>
            <w:tcW w:w="1958" w:type="dxa"/>
            <w:tcBorders>
              <w:top w:val="nil"/>
              <w:left w:val="single" w:sz="4" w:space="0" w:color="auto"/>
              <w:bottom w:val="nil"/>
              <w:right w:val="nil"/>
            </w:tcBorders>
            <w:shd w:val="clear" w:color="auto" w:fill="auto"/>
            <w:noWrap/>
            <w:vAlign w:val="center"/>
            <w:hideMark/>
          </w:tcPr>
          <w:p w14:paraId="3B50B76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287" w:type="dxa"/>
            <w:tcBorders>
              <w:top w:val="nil"/>
              <w:left w:val="single" w:sz="4" w:space="0" w:color="auto"/>
              <w:bottom w:val="nil"/>
              <w:right w:val="single" w:sz="4" w:space="0" w:color="auto"/>
            </w:tcBorders>
            <w:shd w:val="clear" w:color="auto" w:fill="auto"/>
            <w:noWrap/>
            <w:vAlign w:val="center"/>
            <w:hideMark/>
          </w:tcPr>
          <w:p w14:paraId="22979F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36" w:type="dxa"/>
            <w:vAlign w:val="center"/>
            <w:hideMark/>
          </w:tcPr>
          <w:p w14:paraId="2DDAC269"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2252513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E67D9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Межбюджетные трансферты</w:t>
            </w:r>
          </w:p>
        </w:tc>
        <w:tc>
          <w:tcPr>
            <w:tcW w:w="878" w:type="dxa"/>
            <w:tcBorders>
              <w:top w:val="single" w:sz="4" w:space="0" w:color="auto"/>
              <w:left w:val="single" w:sz="4" w:space="0" w:color="auto"/>
              <w:bottom w:val="nil"/>
              <w:right w:val="nil"/>
            </w:tcBorders>
            <w:shd w:val="clear" w:color="auto" w:fill="auto"/>
            <w:noWrap/>
            <w:vAlign w:val="center"/>
            <w:hideMark/>
          </w:tcPr>
          <w:p w14:paraId="210F8D6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CB00E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92037D8"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nil"/>
              <w:right w:val="nil"/>
            </w:tcBorders>
            <w:shd w:val="clear" w:color="auto" w:fill="auto"/>
            <w:noWrap/>
            <w:vAlign w:val="center"/>
            <w:hideMark/>
          </w:tcPr>
          <w:p w14:paraId="240B3E1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E5A1CB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20DB92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958" w:type="dxa"/>
            <w:tcBorders>
              <w:top w:val="single" w:sz="4" w:space="0" w:color="auto"/>
              <w:left w:val="single" w:sz="4" w:space="0" w:color="auto"/>
              <w:bottom w:val="nil"/>
              <w:right w:val="nil"/>
            </w:tcBorders>
            <w:shd w:val="clear" w:color="auto" w:fill="auto"/>
            <w:noWrap/>
            <w:vAlign w:val="center"/>
            <w:hideMark/>
          </w:tcPr>
          <w:p w14:paraId="23851158"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42F72054"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1DA01BA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27AB1CF" w14:textId="77777777" w:rsidTr="005B43CA">
        <w:trPr>
          <w:trHeight w:val="300"/>
        </w:trPr>
        <w:tc>
          <w:tcPr>
            <w:tcW w:w="3545" w:type="dxa"/>
            <w:tcBorders>
              <w:top w:val="single" w:sz="4" w:space="0" w:color="auto"/>
              <w:left w:val="single" w:sz="4" w:space="0" w:color="auto"/>
              <w:bottom w:val="single" w:sz="4" w:space="0" w:color="auto"/>
              <w:right w:val="nil"/>
            </w:tcBorders>
            <w:shd w:val="clear" w:color="auto" w:fill="auto"/>
            <w:vAlign w:val="center"/>
            <w:hideMark/>
          </w:tcPr>
          <w:p w14:paraId="4B0208D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2818F3FF"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60554EB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642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14:paraId="3A42E875"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994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0612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10CAF4E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E116"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36" w:type="dxa"/>
            <w:vAlign w:val="center"/>
            <w:hideMark/>
          </w:tcPr>
          <w:p w14:paraId="0FC4F86A"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C9EBFD2" w14:textId="77777777" w:rsidTr="005B43CA">
        <w:trPr>
          <w:trHeight w:val="300"/>
        </w:trPr>
        <w:tc>
          <w:tcPr>
            <w:tcW w:w="3545" w:type="dxa"/>
            <w:tcBorders>
              <w:top w:val="nil"/>
              <w:left w:val="single" w:sz="4" w:space="0" w:color="auto"/>
              <w:bottom w:val="nil"/>
              <w:right w:val="nil"/>
            </w:tcBorders>
            <w:shd w:val="clear" w:color="auto" w:fill="auto"/>
            <w:vAlign w:val="center"/>
            <w:hideMark/>
          </w:tcPr>
          <w:p w14:paraId="080407A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878" w:type="dxa"/>
            <w:tcBorders>
              <w:top w:val="nil"/>
              <w:left w:val="single" w:sz="4" w:space="0" w:color="auto"/>
              <w:bottom w:val="nil"/>
              <w:right w:val="nil"/>
            </w:tcBorders>
            <w:shd w:val="clear" w:color="auto" w:fill="auto"/>
            <w:noWrap/>
            <w:vAlign w:val="center"/>
            <w:hideMark/>
          </w:tcPr>
          <w:p w14:paraId="1DA54C2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nil"/>
              <w:left w:val="single" w:sz="4" w:space="0" w:color="auto"/>
              <w:bottom w:val="nil"/>
              <w:right w:val="nil"/>
            </w:tcBorders>
            <w:shd w:val="clear" w:color="auto" w:fill="auto"/>
            <w:noWrap/>
            <w:vAlign w:val="center"/>
            <w:hideMark/>
          </w:tcPr>
          <w:p w14:paraId="69677BD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98" w:type="dxa"/>
            <w:tcBorders>
              <w:top w:val="nil"/>
              <w:left w:val="single" w:sz="4" w:space="0" w:color="auto"/>
              <w:bottom w:val="nil"/>
              <w:right w:val="single" w:sz="4" w:space="0" w:color="auto"/>
            </w:tcBorders>
            <w:shd w:val="clear" w:color="auto" w:fill="auto"/>
            <w:noWrap/>
            <w:vAlign w:val="center"/>
            <w:hideMark/>
          </w:tcPr>
          <w:p w14:paraId="4207A54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single" w:sz="4" w:space="0" w:color="auto"/>
              <w:bottom w:val="nil"/>
              <w:right w:val="nil"/>
            </w:tcBorders>
            <w:shd w:val="clear" w:color="auto" w:fill="auto"/>
            <w:noWrap/>
            <w:vAlign w:val="center"/>
            <w:hideMark/>
          </w:tcPr>
          <w:p w14:paraId="3A5B6B8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14:paraId="60390DB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nil"/>
              <w:left w:val="single" w:sz="4" w:space="0" w:color="auto"/>
              <w:bottom w:val="nil"/>
              <w:right w:val="single" w:sz="4" w:space="0" w:color="auto"/>
            </w:tcBorders>
            <w:shd w:val="clear" w:color="auto" w:fill="auto"/>
            <w:noWrap/>
            <w:vAlign w:val="center"/>
            <w:hideMark/>
          </w:tcPr>
          <w:p w14:paraId="07D0AA2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nil"/>
              <w:left w:val="single" w:sz="4" w:space="0" w:color="auto"/>
              <w:bottom w:val="nil"/>
              <w:right w:val="nil"/>
            </w:tcBorders>
            <w:shd w:val="clear" w:color="auto" w:fill="auto"/>
            <w:noWrap/>
            <w:vAlign w:val="center"/>
            <w:hideMark/>
          </w:tcPr>
          <w:p w14:paraId="6B1C979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3287" w:type="dxa"/>
            <w:tcBorders>
              <w:top w:val="nil"/>
              <w:left w:val="single" w:sz="4" w:space="0" w:color="auto"/>
              <w:bottom w:val="nil"/>
              <w:right w:val="single" w:sz="4" w:space="0" w:color="auto"/>
            </w:tcBorders>
            <w:shd w:val="clear" w:color="auto" w:fill="auto"/>
            <w:noWrap/>
            <w:vAlign w:val="center"/>
            <w:hideMark/>
          </w:tcPr>
          <w:p w14:paraId="42F0A4F8"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c>
          <w:tcPr>
            <w:tcW w:w="236" w:type="dxa"/>
            <w:vAlign w:val="center"/>
            <w:hideMark/>
          </w:tcPr>
          <w:p w14:paraId="24F5969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62793DE4"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7131D87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878" w:type="dxa"/>
            <w:tcBorders>
              <w:top w:val="single" w:sz="4" w:space="0" w:color="auto"/>
              <w:left w:val="single" w:sz="4" w:space="0" w:color="auto"/>
              <w:bottom w:val="nil"/>
              <w:right w:val="nil"/>
            </w:tcBorders>
            <w:shd w:val="clear" w:color="auto" w:fill="auto"/>
            <w:noWrap/>
            <w:vAlign w:val="center"/>
            <w:hideMark/>
          </w:tcPr>
          <w:p w14:paraId="204B47B2"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30A3D2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3AD7B6B6"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1433" w:type="dxa"/>
            <w:tcBorders>
              <w:top w:val="single" w:sz="4" w:space="0" w:color="auto"/>
              <w:left w:val="single" w:sz="4" w:space="0" w:color="auto"/>
              <w:bottom w:val="nil"/>
              <w:right w:val="nil"/>
            </w:tcBorders>
            <w:shd w:val="clear" w:color="auto" w:fill="auto"/>
            <w:noWrap/>
            <w:vAlign w:val="center"/>
            <w:hideMark/>
          </w:tcPr>
          <w:p w14:paraId="008945E8"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D4B7AF9"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3B963F2"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A3C16D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2E440E44"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c>
          <w:tcPr>
            <w:tcW w:w="236" w:type="dxa"/>
            <w:vAlign w:val="center"/>
            <w:hideMark/>
          </w:tcPr>
          <w:p w14:paraId="03E42557"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CA3C79D"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60483203"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878" w:type="dxa"/>
            <w:tcBorders>
              <w:top w:val="single" w:sz="4" w:space="0" w:color="auto"/>
              <w:left w:val="single" w:sz="4" w:space="0" w:color="auto"/>
              <w:bottom w:val="nil"/>
              <w:right w:val="nil"/>
            </w:tcBorders>
            <w:shd w:val="clear" w:color="auto" w:fill="auto"/>
            <w:noWrap/>
            <w:vAlign w:val="center"/>
            <w:hideMark/>
          </w:tcPr>
          <w:p w14:paraId="4CB3834B"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1DC0A4CC"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027EE3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1433" w:type="dxa"/>
            <w:tcBorders>
              <w:top w:val="single" w:sz="4" w:space="0" w:color="auto"/>
              <w:left w:val="single" w:sz="4" w:space="0" w:color="auto"/>
              <w:bottom w:val="nil"/>
              <w:right w:val="nil"/>
            </w:tcBorders>
            <w:shd w:val="clear" w:color="auto" w:fill="auto"/>
            <w:noWrap/>
            <w:vAlign w:val="center"/>
            <w:hideMark/>
          </w:tcPr>
          <w:p w14:paraId="58F22FB4"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5E1CF8E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18850DE9"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43735745"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AE7D1AD"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c>
          <w:tcPr>
            <w:tcW w:w="236" w:type="dxa"/>
            <w:vAlign w:val="center"/>
            <w:hideMark/>
          </w:tcPr>
          <w:p w14:paraId="6A63AAFE"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DC0BD60"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22D96C0"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878" w:type="dxa"/>
            <w:tcBorders>
              <w:top w:val="single" w:sz="4" w:space="0" w:color="auto"/>
              <w:left w:val="single" w:sz="4" w:space="0" w:color="auto"/>
              <w:bottom w:val="nil"/>
              <w:right w:val="nil"/>
            </w:tcBorders>
            <w:shd w:val="clear" w:color="auto" w:fill="auto"/>
            <w:noWrap/>
            <w:vAlign w:val="center"/>
            <w:hideMark/>
          </w:tcPr>
          <w:p w14:paraId="29FCE68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66243A95"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6E854CD"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1433" w:type="dxa"/>
            <w:tcBorders>
              <w:top w:val="single" w:sz="4" w:space="0" w:color="auto"/>
              <w:left w:val="single" w:sz="4" w:space="0" w:color="auto"/>
              <w:bottom w:val="nil"/>
              <w:right w:val="nil"/>
            </w:tcBorders>
            <w:shd w:val="clear" w:color="auto" w:fill="auto"/>
            <w:noWrap/>
            <w:vAlign w:val="center"/>
            <w:hideMark/>
          </w:tcPr>
          <w:p w14:paraId="6A09FAD0"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1BE7DC33" w14:textId="77777777" w:rsidR="00902B84" w:rsidRPr="000D00B5" w:rsidRDefault="00902B84" w:rsidP="00902B84">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28F753D1"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335730C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32F5F597"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c>
          <w:tcPr>
            <w:tcW w:w="236" w:type="dxa"/>
            <w:vAlign w:val="center"/>
            <w:hideMark/>
          </w:tcPr>
          <w:p w14:paraId="20DB7268"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772A23B8"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062DCB31"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878" w:type="dxa"/>
            <w:tcBorders>
              <w:top w:val="single" w:sz="4" w:space="0" w:color="auto"/>
              <w:left w:val="single" w:sz="4" w:space="0" w:color="auto"/>
              <w:bottom w:val="nil"/>
              <w:right w:val="nil"/>
            </w:tcBorders>
            <w:shd w:val="clear" w:color="auto" w:fill="auto"/>
            <w:noWrap/>
            <w:vAlign w:val="center"/>
            <w:hideMark/>
          </w:tcPr>
          <w:p w14:paraId="25D8DCF0"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nil"/>
              <w:right w:val="nil"/>
            </w:tcBorders>
            <w:shd w:val="clear" w:color="auto" w:fill="auto"/>
            <w:noWrap/>
            <w:vAlign w:val="center"/>
            <w:hideMark/>
          </w:tcPr>
          <w:p w14:paraId="0BA09744"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2AD7C866"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1433" w:type="dxa"/>
            <w:tcBorders>
              <w:top w:val="single" w:sz="4" w:space="0" w:color="auto"/>
              <w:left w:val="single" w:sz="4" w:space="0" w:color="auto"/>
              <w:bottom w:val="nil"/>
              <w:right w:val="nil"/>
            </w:tcBorders>
            <w:shd w:val="clear" w:color="auto" w:fill="auto"/>
            <w:noWrap/>
            <w:vAlign w:val="center"/>
            <w:hideMark/>
          </w:tcPr>
          <w:p w14:paraId="332FA97A"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46857E8B"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0A547071"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nil"/>
              <w:right w:val="nil"/>
            </w:tcBorders>
            <w:shd w:val="clear" w:color="auto" w:fill="auto"/>
            <w:noWrap/>
            <w:vAlign w:val="center"/>
            <w:hideMark/>
          </w:tcPr>
          <w:p w14:paraId="646A5FA3"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3287" w:type="dxa"/>
            <w:tcBorders>
              <w:top w:val="single" w:sz="4" w:space="0" w:color="auto"/>
              <w:left w:val="single" w:sz="4" w:space="0" w:color="auto"/>
              <w:bottom w:val="nil"/>
              <w:right w:val="single" w:sz="4" w:space="0" w:color="auto"/>
            </w:tcBorders>
            <w:shd w:val="clear" w:color="auto" w:fill="auto"/>
            <w:noWrap/>
            <w:vAlign w:val="center"/>
            <w:hideMark/>
          </w:tcPr>
          <w:p w14:paraId="5FE3E015"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c>
          <w:tcPr>
            <w:tcW w:w="236" w:type="dxa"/>
            <w:vAlign w:val="center"/>
            <w:hideMark/>
          </w:tcPr>
          <w:p w14:paraId="441866BC"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1CDF01AA" w14:textId="77777777" w:rsidTr="005B43CA">
        <w:trPr>
          <w:trHeight w:val="300"/>
        </w:trPr>
        <w:tc>
          <w:tcPr>
            <w:tcW w:w="3545" w:type="dxa"/>
            <w:tcBorders>
              <w:top w:val="single" w:sz="4" w:space="0" w:color="auto"/>
              <w:left w:val="single" w:sz="4" w:space="0" w:color="auto"/>
              <w:bottom w:val="nil"/>
              <w:right w:val="nil"/>
            </w:tcBorders>
            <w:shd w:val="clear" w:color="auto" w:fill="auto"/>
            <w:vAlign w:val="center"/>
            <w:hideMark/>
          </w:tcPr>
          <w:p w14:paraId="26A9397D"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878" w:type="dxa"/>
            <w:tcBorders>
              <w:top w:val="single" w:sz="4" w:space="0" w:color="auto"/>
              <w:left w:val="single" w:sz="4" w:space="0" w:color="auto"/>
              <w:bottom w:val="single" w:sz="4" w:space="0" w:color="auto"/>
              <w:right w:val="nil"/>
            </w:tcBorders>
            <w:shd w:val="clear" w:color="auto" w:fill="auto"/>
            <w:noWrap/>
            <w:vAlign w:val="center"/>
            <w:hideMark/>
          </w:tcPr>
          <w:p w14:paraId="450F3CC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14:paraId="749AE233"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4A4CD"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1433" w:type="dxa"/>
            <w:tcBorders>
              <w:top w:val="single" w:sz="4" w:space="0" w:color="auto"/>
              <w:left w:val="single" w:sz="4" w:space="0" w:color="auto"/>
              <w:bottom w:val="nil"/>
              <w:right w:val="nil"/>
            </w:tcBorders>
            <w:shd w:val="clear" w:color="auto" w:fill="auto"/>
            <w:noWrap/>
            <w:vAlign w:val="center"/>
            <w:hideMark/>
          </w:tcPr>
          <w:p w14:paraId="02934A6E"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679B1E79" w14:textId="77777777" w:rsidR="00902B84" w:rsidRPr="000D00B5" w:rsidRDefault="00902B84" w:rsidP="00902B84">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F0DC"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58" w:type="dxa"/>
            <w:tcBorders>
              <w:top w:val="single" w:sz="4" w:space="0" w:color="auto"/>
              <w:left w:val="single" w:sz="4" w:space="0" w:color="auto"/>
              <w:bottom w:val="single" w:sz="4" w:space="0" w:color="auto"/>
              <w:right w:val="nil"/>
            </w:tcBorders>
            <w:shd w:val="clear" w:color="auto" w:fill="auto"/>
            <w:noWrap/>
            <w:vAlign w:val="center"/>
            <w:hideMark/>
          </w:tcPr>
          <w:p w14:paraId="50E0FDCA"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0E5D" w14:textId="77777777" w:rsidR="00902B84" w:rsidRPr="000D00B5" w:rsidRDefault="00902B84" w:rsidP="00902B84">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c>
          <w:tcPr>
            <w:tcW w:w="236" w:type="dxa"/>
            <w:vAlign w:val="center"/>
            <w:hideMark/>
          </w:tcPr>
          <w:p w14:paraId="3FB4F9C6"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r w:rsidR="00902B84" w:rsidRPr="000D00B5" w14:paraId="025289B8" w14:textId="77777777" w:rsidTr="005B43CA">
        <w:trPr>
          <w:trHeight w:val="270"/>
        </w:trPr>
        <w:tc>
          <w:tcPr>
            <w:tcW w:w="3545" w:type="dxa"/>
            <w:tcBorders>
              <w:top w:val="nil"/>
              <w:left w:val="single" w:sz="4" w:space="0" w:color="auto"/>
              <w:bottom w:val="single" w:sz="4" w:space="0" w:color="auto"/>
              <w:right w:val="nil"/>
            </w:tcBorders>
            <w:shd w:val="clear" w:color="auto" w:fill="auto"/>
            <w:noWrap/>
            <w:vAlign w:val="center"/>
            <w:hideMark/>
          </w:tcPr>
          <w:p w14:paraId="324F9D57"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878" w:type="dxa"/>
            <w:tcBorders>
              <w:top w:val="nil"/>
              <w:left w:val="nil"/>
              <w:bottom w:val="single" w:sz="4" w:space="0" w:color="auto"/>
              <w:right w:val="single" w:sz="4" w:space="0" w:color="auto"/>
            </w:tcBorders>
            <w:shd w:val="clear" w:color="auto" w:fill="auto"/>
            <w:noWrap/>
            <w:vAlign w:val="center"/>
            <w:hideMark/>
          </w:tcPr>
          <w:p w14:paraId="3353F07E"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center"/>
            <w:hideMark/>
          </w:tcPr>
          <w:p w14:paraId="363DDC1A"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98" w:type="dxa"/>
            <w:tcBorders>
              <w:top w:val="nil"/>
              <w:left w:val="nil"/>
              <w:bottom w:val="single" w:sz="4" w:space="0" w:color="auto"/>
              <w:right w:val="single" w:sz="4" w:space="0" w:color="auto"/>
            </w:tcBorders>
            <w:shd w:val="clear" w:color="auto" w:fill="auto"/>
            <w:noWrap/>
            <w:vAlign w:val="center"/>
            <w:hideMark/>
          </w:tcPr>
          <w:p w14:paraId="7E31B279"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33" w:type="dxa"/>
            <w:tcBorders>
              <w:top w:val="nil"/>
              <w:left w:val="nil"/>
              <w:bottom w:val="single" w:sz="4" w:space="0" w:color="auto"/>
              <w:right w:val="single" w:sz="4" w:space="0" w:color="auto"/>
            </w:tcBorders>
            <w:shd w:val="clear" w:color="auto" w:fill="auto"/>
            <w:noWrap/>
            <w:vAlign w:val="center"/>
            <w:hideMark/>
          </w:tcPr>
          <w:p w14:paraId="5398D4C6"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17" w:type="dxa"/>
            <w:tcBorders>
              <w:top w:val="nil"/>
              <w:left w:val="nil"/>
              <w:bottom w:val="single" w:sz="4" w:space="0" w:color="auto"/>
              <w:right w:val="single" w:sz="4" w:space="0" w:color="auto"/>
            </w:tcBorders>
            <w:shd w:val="clear" w:color="auto" w:fill="auto"/>
            <w:noWrap/>
            <w:vAlign w:val="center"/>
            <w:hideMark/>
          </w:tcPr>
          <w:p w14:paraId="2927A3D8" w14:textId="77777777" w:rsidR="00902B84" w:rsidRPr="000D00B5" w:rsidRDefault="00902B84" w:rsidP="00902B84">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6F3B"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3 215 872 873,75</w:t>
            </w:r>
          </w:p>
        </w:tc>
        <w:tc>
          <w:tcPr>
            <w:tcW w:w="1958" w:type="dxa"/>
            <w:tcBorders>
              <w:top w:val="nil"/>
              <w:left w:val="nil"/>
              <w:bottom w:val="single" w:sz="4" w:space="0" w:color="auto"/>
              <w:right w:val="single" w:sz="4" w:space="0" w:color="auto"/>
            </w:tcBorders>
            <w:shd w:val="clear" w:color="auto" w:fill="auto"/>
            <w:noWrap/>
            <w:vAlign w:val="center"/>
            <w:hideMark/>
          </w:tcPr>
          <w:p w14:paraId="61491B80"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2 264 706 019,68</w:t>
            </w:r>
          </w:p>
        </w:tc>
        <w:tc>
          <w:tcPr>
            <w:tcW w:w="3287" w:type="dxa"/>
            <w:tcBorders>
              <w:top w:val="nil"/>
              <w:left w:val="nil"/>
              <w:bottom w:val="single" w:sz="4" w:space="0" w:color="auto"/>
              <w:right w:val="single" w:sz="4" w:space="0" w:color="auto"/>
            </w:tcBorders>
            <w:shd w:val="clear" w:color="auto" w:fill="auto"/>
            <w:noWrap/>
            <w:vAlign w:val="center"/>
            <w:hideMark/>
          </w:tcPr>
          <w:p w14:paraId="4CB0DB16" w14:textId="77777777" w:rsidR="00902B84" w:rsidRPr="000D00B5" w:rsidRDefault="00902B84" w:rsidP="00902B84">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2 278 937 283,61</w:t>
            </w:r>
          </w:p>
        </w:tc>
        <w:tc>
          <w:tcPr>
            <w:tcW w:w="236" w:type="dxa"/>
            <w:vAlign w:val="center"/>
            <w:hideMark/>
          </w:tcPr>
          <w:p w14:paraId="37D1AFD0" w14:textId="77777777" w:rsidR="00902B84" w:rsidRPr="000D00B5" w:rsidRDefault="00902B84" w:rsidP="00902B84">
            <w:pPr>
              <w:spacing w:after="0" w:line="240" w:lineRule="auto"/>
              <w:rPr>
                <w:rFonts w:ascii="Times New Roman" w:eastAsia="Times New Roman" w:hAnsi="Times New Roman" w:cs="Times New Roman"/>
                <w:sz w:val="20"/>
                <w:szCs w:val="20"/>
                <w:lang w:eastAsia="ru-RU"/>
              </w:rPr>
            </w:pPr>
          </w:p>
        </w:tc>
      </w:tr>
    </w:tbl>
    <w:p w14:paraId="5A4CD282" w14:textId="1BDC7F79" w:rsidR="006531A9" w:rsidRPr="000D00B5" w:rsidRDefault="006531A9" w:rsidP="006531A9">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                                    </w:t>
      </w:r>
    </w:p>
    <w:p w14:paraId="5034A49C" w14:textId="77777777" w:rsidR="006531A9" w:rsidRPr="000D00B5" w:rsidRDefault="006531A9" w:rsidP="006531A9">
      <w:pPr>
        <w:spacing w:after="0"/>
        <w:rPr>
          <w:rFonts w:ascii="Times New Roman" w:eastAsia="Times New Roman" w:hAnsi="Times New Roman" w:cs="Times New Roman"/>
          <w:sz w:val="20"/>
          <w:szCs w:val="20"/>
          <w:lang w:eastAsia="ru-RU"/>
        </w:rPr>
      </w:pPr>
    </w:p>
    <w:tbl>
      <w:tblPr>
        <w:tblW w:w="15136" w:type="dxa"/>
        <w:tblLook w:val="04A0" w:firstRow="1" w:lastRow="0" w:firstColumn="1" w:lastColumn="0" w:noHBand="0" w:noVBand="1"/>
      </w:tblPr>
      <w:tblGrid>
        <w:gridCol w:w="3760"/>
        <w:gridCol w:w="1516"/>
        <w:gridCol w:w="975"/>
        <w:gridCol w:w="695"/>
        <w:gridCol w:w="567"/>
        <w:gridCol w:w="1985"/>
        <w:gridCol w:w="1559"/>
        <w:gridCol w:w="3857"/>
        <w:gridCol w:w="222"/>
      </w:tblGrid>
      <w:tr w:rsidR="000C1A81" w:rsidRPr="000D00B5" w14:paraId="31443FA4" w14:textId="77777777" w:rsidTr="000C1A81">
        <w:trPr>
          <w:gridAfter w:val="1"/>
          <w:wAfter w:w="222" w:type="dxa"/>
          <w:trHeight w:val="435"/>
        </w:trPr>
        <w:tc>
          <w:tcPr>
            <w:tcW w:w="3760" w:type="dxa"/>
            <w:tcBorders>
              <w:top w:val="nil"/>
              <w:left w:val="nil"/>
              <w:bottom w:val="nil"/>
              <w:right w:val="nil"/>
            </w:tcBorders>
            <w:shd w:val="clear" w:color="auto" w:fill="auto"/>
            <w:noWrap/>
            <w:vAlign w:val="bottom"/>
            <w:hideMark/>
          </w:tcPr>
          <w:p w14:paraId="75E1B65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6F1C725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315AFB2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0A62AE2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06C039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17633A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416" w:type="dxa"/>
            <w:gridSpan w:val="2"/>
            <w:vMerge w:val="restart"/>
            <w:tcBorders>
              <w:top w:val="nil"/>
              <w:left w:val="nil"/>
              <w:bottom w:val="nil"/>
              <w:right w:val="nil"/>
            </w:tcBorders>
            <w:shd w:val="clear" w:color="auto" w:fill="auto"/>
            <w:vAlign w:val="bottom"/>
            <w:hideMark/>
          </w:tcPr>
          <w:p w14:paraId="54B7FBD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4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0C1A81" w:rsidRPr="000D00B5" w14:paraId="6D6446E0" w14:textId="77777777" w:rsidTr="000C1A81">
        <w:trPr>
          <w:gridAfter w:val="1"/>
          <w:wAfter w:w="222" w:type="dxa"/>
          <w:trHeight w:val="270"/>
        </w:trPr>
        <w:tc>
          <w:tcPr>
            <w:tcW w:w="3760" w:type="dxa"/>
            <w:tcBorders>
              <w:top w:val="nil"/>
              <w:left w:val="nil"/>
              <w:bottom w:val="nil"/>
              <w:right w:val="nil"/>
            </w:tcBorders>
            <w:shd w:val="clear" w:color="auto" w:fill="auto"/>
            <w:noWrap/>
            <w:vAlign w:val="bottom"/>
            <w:hideMark/>
          </w:tcPr>
          <w:p w14:paraId="224A51B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182CC85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090EB8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14B6B9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0E9505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51BB6D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416" w:type="dxa"/>
            <w:gridSpan w:val="2"/>
            <w:vMerge/>
            <w:tcBorders>
              <w:top w:val="nil"/>
              <w:left w:val="nil"/>
              <w:bottom w:val="nil"/>
              <w:right w:val="nil"/>
            </w:tcBorders>
            <w:vAlign w:val="center"/>
            <w:hideMark/>
          </w:tcPr>
          <w:p w14:paraId="1E63955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9DDB39E" w14:textId="77777777" w:rsidTr="000C1A81">
        <w:trPr>
          <w:gridAfter w:val="1"/>
          <w:wAfter w:w="222" w:type="dxa"/>
          <w:trHeight w:val="480"/>
        </w:trPr>
        <w:tc>
          <w:tcPr>
            <w:tcW w:w="3760" w:type="dxa"/>
            <w:tcBorders>
              <w:top w:val="nil"/>
              <w:left w:val="nil"/>
              <w:bottom w:val="nil"/>
              <w:right w:val="nil"/>
            </w:tcBorders>
            <w:shd w:val="clear" w:color="auto" w:fill="auto"/>
            <w:noWrap/>
            <w:vAlign w:val="bottom"/>
            <w:hideMark/>
          </w:tcPr>
          <w:p w14:paraId="3AFFE2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0598B5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4E64C0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0A465A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7FF91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327410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416" w:type="dxa"/>
            <w:gridSpan w:val="2"/>
            <w:vMerge/>
            <w:tcBorders>
              <w:top w:val="nil"/>
              <w:left w:val="nil"/>
              <w:bottom w:val="nil"/>
              <w:right w:val="nil"/>
            </w:tcBorders>
            <w:vAlign w:val="center"/>
            <w:hideMark/>
          </w:tcPr>
          <w:p w14:paraId="29ADC1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60E22B" w14:textId="77777777" w:rsidTr="000C1A81">
        <w:trPr>
          <w:gridAfter w:val="1"/>
          <w:wAfter w:w="222" w:type="dxa"/>
          <w:trHeight w:val="810"/>
        </w:trPr>
        <w:tc>
          <w:tcPr>
            <w:tcW w:w="3760" w:type="dxa"/>
            <w:tcBorders>
              <w:top w:val="nil"/>
              <w:left w:val="nil"/>
              <w:bottom w:val="nil"/>
              <w:right w:val="nil"/>
            </w:tcBorders>
            <w:shd w:val="clear" w:color="auto" w:fill="auto"/>
            <w:noWrap/>
            <w:vAlign w:val="bottom"/>
            <w:hideMark/>
          </w:tcPr>
          <w:p w14:paraId="1940658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5684B2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3BAFA9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5CF88CB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63A282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402285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416" w:type="dxa"/>
            <w:gridSpan w:val="2"/>
            <w:vMerge/>
            <w:tcBorders>
              <w:top w:val="nil"/>
              <w:left w:val="nil"/>
              <w:bottom w:val="nil"/>
              <w:right w:val="nil"/>
            </w:tcBorders>
            <w:vAlign w:val="center"/>
            <w:hideMark/>
          </w:tcPr>
          <w:p w14:paraId="075FE8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23D28B" w14:textId="77777777" w:rsidTr="000C1A81">
        <w:trPr>
          <w:gridAfter w:val="1"/>
          <w:wAfter w:w="222" w:type="dxa"/>
          <w:trHeight w:val="450"/>
        </w:trPr>
        <w:tc>
          <w:tcPr>
            <w:tcW w:w="3760" w:type="dxa"/>
            <w:tcBorders>
              <w:top w:val="nil"/>
              <w:left w:val="nil"/>
              <w:bottom w:val="nil"/>
              <w:right w:val="nil"/>
            </w:tcBorders>
            <w:shd w:val="clear" w:color="auto" w:fill="auto"/>
            <w:noWrap/>
            <w:vAlign w:val="bottom"/>
            <w:hideMark/>
          </w:tcPr>
          <w:p w14:paraId="70D144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27404A5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686FBE9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21EFBD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054FB4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5DDD1F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70F24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3857" w:type="dxa"/>
            <w:tcBorders>
              <w:top w:val="nil"/>
              <w:left w:val="nil"/>
              <w:bottom w:val="nil"/>
              <w:right w:val="nil"/>
            </w:tcBorders>
            <w:shd w:val="clear" w:color="auto" w:fill="auto"/>
            <w:noWrap/>
            <w:vAlign w:val="center"/>
            <w:hideMark/>
          </w:tcPr>
          <w:p w14:paraId="6AF1A3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C48888" w14:textId="77777777" w:rsidTr="000C1A81">
        <w:trPr>
          <w:gridAfter w:val="1"/>
          <w:wAfter w:w="222" w:type="dxa"/>
          <w:trHeight w:val="420"/>
        </w:trPr>
        <w:tc>
          <w:tcPr>
            <w:tcW w:w="3760" w:type="dxa"/>
            <w:tcBorders>
              <w:top w:val="nil"/>
              <w:left w:val="nil"/>
              <w:bottom w:val="nil"/>
              <w:right w:val="nil"/>
            </w:tcBorders>
            <w:shd w:val="clear" w:color="auto" w:fill="auto"/>
            <w:noWrap/>
            <w:vAlign w:val="bottom"/>
            <w:hideMark/>
          </w:tcPr>
          <w:p w14:paraId="2050F7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5D370E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2428E37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4FAC23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19D13D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0B2667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5B5FA7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3857" w:type="dxa"/>
            <w:tcBorders>
              <w:top w:val="nil"/>
              <w:left w:val="nil"/>
              <w:bottom w:val="nil"/>
              <w:right w:val="nil"/>
            </w:tcBorders>
            <w:shd w:val="clear" w:color="auto" w:fill="auto"/>
            <w:noWrap/>
            <w:vAlign w:val="bottom"/>
            <w:hideMark/>
          </w:tcPr>
          <w:p w14:paraId="7F9A55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A42DEB" w14:textId="77777777" w:rsidTr="000C1A81">
        <w:trPr>
          <w:gridAfter w:val="1"/>
          <w:wAfter w:w="222" w:type="dxa"/>
          <w:trHeight w:val="750"/>
        </w:trPr>
        <w:tc>
          <w:tcPr>
            <w:tcW w:w="14914" w:type="dxa"/>
            <w:gridSpan w:val="8"/>
            <w:tcBorders>
              <w:top w:val="nil"/>
              <w:left w:val="nil"/>
              <w:bottom w:val="nil"/>
              <w:right w:val="nil"/>
            </w:tcBorders>
            <w:shd w:val="clear" w:color="auto" w:fill="auto"/>
            <w:hideMark/>
          </w:tcPr>
          <w:p w14:paraId="34B6A9F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w:t>
            </w:r>
            <w:proofErr w:type="gramStart"/>
            <w:r w:rsidRPr="000D00B5">
              <w:rPr>
                <w:rFonts w:ascii="Times New Roman" w:eastAsia="Times New Roman" w:hAnsi="Times New Roman" w:cs="Times New Roman"/>
                <w:b/>
                <w:bCs/>
                <w:sz w:val="20"/>
                <w:szCs w:val="20"/>
                <w:lang w:eastAsia="ru-RU"/>
              </w:rPr>
              <w:t>расходов  бюджета</w:t>
            </w:r>
            <w:proofErr w:type="gramEnd"/>
            <w:r w:rsidRPr="000D00B5">
              <w:rPr>
                <w:rFonts w:ascii="Times New Roman" w:eastAsia="Times New Roman" w:hAnsi="Times New Roman" w:cs="Times New Roman"/>
                <w:b/>
                <w:bCs/>
                <w:sz w:val="20"/>
                <w:szCs w:val="20"/>
                <w:lang w:eastAsia="ru-RU"/>
              </w:rPr>
              <w:t xml:space="preserve"> на 2023 и плановый период 2024 и 2025 годов</w:t>
            </w:r>
          </w:p>
        </w:tc>
      </w:tr>
      <w:tr w:rsidR="000C1A81" w:rsidRPr="000D00B5" w14:paraId="73832B02" w14:textId="77777777" w:rsidTr="000C1A81">
        <w:trPr>
          <w:gridAfter w:val="1"/>
          <w:wAfter w:w="222" w:type="dxa"/>
          <w:trHeight w:val="285"/>
        </w:trPr>
        <w:tc>
          <w:tcPr>
            <w:tcW w:w="3760" w:type="dxa"/>
            <w:tcBorders>
              <w:top w:val="nil"/>
              <w:left w:val="nil"/>
              <w:bottom w:val="nil"/>
              <w:right w:val="nil"/>
            </w:tcBorders>
            <w:shd w:val="clear" w:color="auto" w:fill="auto"/>
            <w:noWrap/>
            <w:vAlign w:val="bottom"/>
            <w:hideMark/>
          </w:tcPr>
          <w:p w14:paraId="5B82767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p>
        </w:tc>
        <w:tc>
          <w:tcPr>
            <w:tcW w:w="1516" w:type="dxa"/>
            <w:tcBorders>
              <w:top w:val="nil"/>
              <w:left w:val="nil"/>
              <w:bottom w:val="nil"/>
              <w:right w:val="nil"/>
            </w:tcBorders>
            <w:shd w:val="clear" w:color="auto" w:fill="auto"/>
            <w:noWrap/>
            <w:vAlign w:val="bottom"/>
            <w:hideMark/>
          </w:tcPr>
          <w:p w14:paraId="3708D6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6909A55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3218DF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7F52B74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234ECD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213461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3857" w:type="dxa"/>
            <w:tcBorders>
              <w:top w:val="nil"/>
              <w:left w:val="nil"/>
              <w:bottom w:val="nil"/>
              <w:right w:val="nil"/>
            </w:tcBorders>
            <w:shd w:val="clear" w:color="auto" w:fill="auto"/>
            <w:noWrap/>
            <w:vAlign w:val="bottom"/>
            <w:hideMark/>
          </w:tcPr>
          <w:p w14:paraId="717A14F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759F97" w14:textId="77777777" w:rsidTr="000C1A81">
        <w:trPr>
          <w:gridAfter w:val="1"/>
          <w:wAfter w:w="222" w:type="dxa"/>
          <w:trHeight w:val="255"/>
        </w:trPr>
        <w:tc>
          <w:tcPr>
            <w:tcW w:w="3760" w:type="dxa"/>
            <w:tcBorders>
              <w:top w:val="nil"/>
              <w:left w:val="nil"/>
              <w:bottom w:val="nil"/>
              <w:right w:val="nil"/>
            </w:tcBorders>
            <w:shd w:val="clear" w:color="auto" w:fill="auto"/>
            <w:noWrap/>
            <w:vAlign w:val="bottom"/>
            <w:hideMark/>
          </w:tcPr>
          <w:p w14:paraId="0A15DF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16" w:type="dxa"/>
            <w:tcBorders>
              <w:top w:val="nil"/>
              <w:left w:val="nil"/>
              <w:bottom w:val="nil"/>
              <w:right w:val="nil"/>
            </w:tcBorders>
            <w:shd w:val="clear" w:color="auto" w:fill="auto"/>
            <w:noWrap/>
            <w:vAlign w:val="bottom"/>
            <w:hideMark/>
          </w:tcPr>
          <w:p w14:paraId="042BB0A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auto"/>
            <w:noWrap/>
            <w:vAlign w:val="bottom"/>
            <w:hideMark/>
          </w:tcPr>
          <w:p w14:paraId="1B25B6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695" w:type="dxa"/>
            <w:tcBorders>
              <w:top w:val="nil"/>
              <w:left w:val="nil"/>
              <w:bottom w:val="nil"/>
              <w:right w:val="nil"/>
            </w:tcBorders>
            <w:shd w:val="clear" w:color="auto" w:fill="auto"/>
            <w:noWrap/>
            <w:vAlign w:val="bottom"/>
            <w:hideMark/>
          </w:tcPr>
          <w:p w14:paraId="10E12F7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9E756F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2AFF9D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2B401BC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c>
          <w:tcPr>
            <w:tcW w:w="3857" w:type="dxa"/>
            <w:tcBorders>
              <w:top w:val="nil"/>
              <w:left w:val="nil"/>
              <w:bottom w:val="nil"/>
              <w:right w:val="nil"/>
            </w:tcBorders>
            <w:shd w:val="clear" w:color="auto" w:fill="auto"/>
            <w:noWrap/>
            <w:vAlign w:val="bottom"/>
            <w:hideMark/>
          </w:tcPr>
          <w:p w14:paraId="557598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рублей</w:t>
            </w:r>
          </w:p>
        </w:tc>
      </w:tr>
      <w:tr w:rsidR="000C1A81" w:rsidRPr="000D00B5" w14:paraId="5991F31A" w14:textId="77777777" w:rsidTr="000C1A81">
        <w:trPr>
          <w:gridAfter w:val="1"/>
          <w:wAfter w:w="222" w:type="dxa"/>
          <w:trHeight w:val="450"/>
        </w:trPr>
        <w:tc>
          <w:tcPr>
            <w:tcW w:w="376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A7826C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Наименование</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40EE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КЦСР</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D51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КВР</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A20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04FDC1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BD1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2023 год</w:t>
            </w:r>
          </w:p>
        </w:tc>
        <w:tc>
          <w:tcPr>
            <w:tcW w:w="1559" w:type="dxa"/>
            <w:vMerge w:val="restart"/>
            <w:tcBorders>
              <w:top w:val="single" w:sz="4" w:space="0" w:color="auto"/>
              <w:left w:val="nil"/>
              <w:bottom w:val="single" w:sz="4" w:space="0" w:color="auto"/>
              <w:right w:val="nil"/>
            </w:tcBorders>
            <w:shd w:val="clear" w:color="auto" w:fill="auto"/>
            <w:vAlign w:val="center"/>
            <w:hideMark/>
          </w:tcPr>
          <w:p w14:paraId="2A5DFF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2024 год</w:t>
            </w:r>
          </w:p>
        </w:tc>
        <w:tc>
          <w:tcPr>
            <w:tcW w:w="3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A789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2025 год</w:t>
            </w:r>
          </w:p>
        </w:tc>
      </w:tr>
      <w:tr w:rsidR="000C1A81" w:rsidRPr="000D00B5" w14:paraId="0B04D231" w14:textId="77777777" w:rsidTr="000C1A81">
        <w:trPr>
          <w:trHeight w:val="360"/>
        </w:trPr>
        <w:tc>
          <w:tcPr>
            <w:tcW w:w="3760" w:type="dxa"/>
            <w:vMerge/>
            <w:tcBorders>
              <w:top w:val="single" w:sz="4" w:space="0" w:color="auto"/>
              <w:left w:val="single" w:sz="4" w:space="0" w:color="auto"/>
              <w:bottom w:val="single" w:sz="4" w:space="0" w:color="auto"/>
              <w:right w:val="nil"/>
            </w:tcBorders>
            <w:vAlign w:val="center"/>
            <w:hideMark/>
          </w:tcPr>
          <w:p w14:paraId="4F28252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52263AE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FAECC2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0FDA769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nil"/>
            </w:tcBorders>
            <w:vAlign w:val="center"/>
            <w:hideMark/>
          </w:tcPr>
          <w:p w14:paraId="4B036B5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39100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nil"/>
              <w:bottom w:val="single" w:sz="4" w:space="0" w:color="auto"/>
              <w:right w:val="nil"/>
            </w:tcBorders>
            <w:vAlign w:val="center"/>
            <w:hideMark/>
          </w:tcPr>
          <w:p w14:paraId="7129350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14:paraId="54E384B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bottom"/>
            <w:hideMark/>
          </w:tcPr>
          <w:p w14:paraId="3767250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p>
        </w:tc>
      </w:tr>
      <w:tr w:rsidR="000C1A81" w:rsidRPr="000D00B5" w14:paraId="6A4C0119" w14:textId="77777777" w:rsidTr="000C1A81">
        <w:trPr>
          <w:trHeight w:val="300"/>
        </w:trPr>
        <w:tc>
          <w:tcPr>
            <w:tcW w:w="3760" w:type="dxa"/>
            <w:tcBorders>
              <w:top w:val="single" w:sz="4" w:space="0" w:color="auto"/>
              <w:left w:val="single" w:sz="4" w:space="0" w:color="auto"/>
              <w:bottom w:val="single" w:sz="4" w:space="0" w:color="auto"/>
              <w:right w:val="nil"/>
            </w:tcBorders>
            <w:shd w:val="clear" w:color="auto" w:fill="auto"/>
            <w:noWrap/>
            <w:vAlign w:val="center"/>
            <w:hideMark/>
          </w:tcPr>
          <w:p w14:paraId="5300684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51AE75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FCD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w:t>
            </w:r>
          </w:p>
        </w:tc>
        <w:tc>
          <w:tcPr>
            <w:tcW w:w="695" w:type="dxa"/>
            <w:tcBorders>
              <w:top w:val="single" w:sz="4" w:space="0" w:color="auto"/>
              <w:left w:val="nil"/>
              <w:bottom w:val="single" w:sz="4" w:space="0" w:color="auto"/>
              <w:right w:val="nil"/>
            </w:tcBorders>
            <w:shd w:val="clear" w:color="auto" w:fill="auto"/>
            <w:noWrap/>
            <w:vAlign w:val="center"/>
            <w:hideMark/>
          </w:tcPr>
          <w:p w14:paraId="1B0AF17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DDF2E6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6DF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9EB36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14:paraId="3F55A7B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w:t>
            </w:r>
          </w:p>
        </w:tc>
        <w:tc>
          <w:tcPr>
            <w:tcW w:w="222" w:type="dxa"/>
            <w:vAlign w:val="center"/>
            <w:hideMark/>
          </w:tcPr>
          <w:p w14:paraId="540F4EB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651BA0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0D2F98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8BB2A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975" w:type="dxa"/>
            <w:tcBorders>
              <w:top w:val="nil"/>
              <w:left w:val="single" w:sz="4" w:space="0" w:color="auto"/>
              <w:bottom w:val="single" w:sz="4" w:space="0" w:color="auto"/>
              <w:right w:val="nil"/>
            </w:tcBorders>
            <w:shd w:val="clear" w:color="auto" w:fill="auto"/>
            <w:noWrap/>
            <w:vAlign w:val="center"/>
            <w:hideMark/>
          </w:tcPr>
          <w:p w14:paraId="7F4EB9E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A3F7E6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E1365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EFA52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5 429 700,00</w:t>
            </w:r>
          </w:p>
        </w:tc>
        <w:tc>
          <w:tcPr>
            <w:tcW w:w="1559" w:type="dxa"/>
            <w:tcBorders>
              <w:top w:val="nil"/>
              <w:left w:val="single" w:sz="4" w:space="0" w:color="auto"/>
              <w:bottom w:val="single" w:sz="4" w:space="0" w:color="auto"/>
              <w:right w:val="nil"/>
            </w:tcBorders>
            <w:shd w:val="clear" w:color="auto" w:fill="auto"/>
            <w:noWrap/>
            <w:vAlign w:val="center"/>
            <w:hideMark/>
          </w:tcPr>
          <w:p w14:paraId="769F2C9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37FA1B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222" w:type="dxa"/>
            <w:vAlign w:val="center"/>
            <w:hideMark/>
          </w:tcPr>
          <w:p w14:paraId="626C78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AC4588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59CA1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67AB06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01.0.00.79500</w:t>
            </w:r>
          </w:p>
        </w:tc>
        <w:tc>
          <w:tcPr>
            <w:tcW w:w="975" w:type="dxa"/>
            <w:tcBorders>
              <w:top w:val="nil"/>
              <w:left w:val="single" w:sz="4" w:space="0" w:color="auto"/>
              <w:bottom w:val="single" w:sz="4" w:space="0" w:color="auto"/>
              <w:right w:val="nil"/>
            </w:tcBorders>
            <w:shd w:val="clear" w:color="auto" w:fill="auto"/>
            <w:noWrap/>
            <w:vAlign w:val="center"/>
            <w:hideMark/>
          </w:tcPr>
          <w:p w14:paraId="27182E0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5A9D7C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C780A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9E4EB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5 429 700,00</w:t>
            </w:r>
          </w:p>
        </w:tc>
        <w:tc>
          <w:tcPr>
            <w:tcW w:w="1559" w:type="dxa"/>
            <w:tcBorders>
              <w:top w:val="nil"/>
              <w:left w:val="single" w:sz="4" w:space="0" w:color="auto"/>
              <w:bottom w:val="single" w:sz="4" w:space="0" w:color="auto"/>
              <w:right w:val="nil"/>
            </w:tcBorders>
            <w:shd w:val="clear" w:color="auto" w:fill="auto"/>
            <w:noWrap/>
            <w:vAlign w:val="center"/>
            <w:hideMark/>
          </w:tcPr>
          <w:p w14:paraId="4B3EC57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229E07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222" w:type="dxa"/>
            <w:vAlign w:val="center"/>
            <w:hideMark/>
          </w:tcPr>
          <w:p w14:paraId="5B94E9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0A38DB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984C9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5628608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975" w:type="dxa"/>
            <w:tcBorders>
              <w:top w:val="nil"/>
              <w:left w:val="single" w:sz="4" w:space="0" w:color="auto"/>
              <w:bottom w:val="single" w:sz="4" w:space="0" w:color="auto"/>
              <w:right w:val="nil"/>
            </w:tcBorders>
            <w:shd w:val="clear" w:color="auto" w:fill="auto"/>
            <w:noWrap/>
            <w:vAlign w:val="center"/>
            <w:hideMark/>
          </w:tcPr>
          <w:p w14:paraId="660D01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1BEE24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0B13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E4D9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559" w:type="dxa"/>
            <w:tcBorders>
              <w:top w:val="nil"/>
              <w:left w:val="single" w:sz="4" w:space="0" w:color="auto"/>
              <w:bottom w:val="single" w:sz="4" w:space="0" w:color="auto"/>
              <w:right w:val="nil"/>
            </w:tcBorders>
            <w:shd w:val="clear" w:color="auto" w:fill="auto"/>
            <w:noWrap/>
            <w:vAlign w:val="center"/>
            <w:hideMark/>
          </w:tcPr>
          <w:p w14:paraId="27811E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F89046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679FB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B57AE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D8124F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6E74C0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975" w:type="dxa"/>
            <w:tcBorders>
              <w:top w:val="nil"/>
              <w:left w:val="single" w:sz="4" w:space="0" w:color="auto"/>
              <w:bottom w:val="single" w:sz="4" w:space="0" w:color="auto"/>
              <w:right w:val="nil"/>
            </w:tcBorders>
            <w:shd w:val="clear" w:color="auto" w:fill="auto"/>
            <w:noWrap/>
            <w:vAlign w:val="center"/>
            <w:hideMark/>
          </w:tcPr>
          <w:p w14:paraId="10105A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5E634C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278B3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90689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559" w:type="dxa"/>
            <w:tcBorders>
              <w:top w:val="nil"/>
              <w:left w:val="single" w:sz="4" w:space="0" w:color="auto"/>
              <w:bottom w:val="single" w:sz="4" w:space="0" w:color="auto"/>
              <w:right w:val="nil"/>
            </w:tcBorders>
            <w:shd w:val="clear" w:color="auto" w:fill="auto"/>
            <w:noWrap/>
            <w:vAlign w:val="center"/>
            <w:hideMark/>
          </w:tcPr>
          <w:p w14:paraId="3E08D2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92992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A0A99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A22E8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438C4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0DA92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975" w:type="dxa"/>
            <w:tcBorders>
              <w:top w:val="nil"/>
              <w:left w:val="single" w:sz="4" w:space="0" w:color="auto"/>
              <w:bottom w:val="single" w:sz="4" w:space="0" w:color="auto"/>
              <w:right w:val="nil"/>
            </w:tcBorders>
            <w:shd w:val="clear" w:color="auto" w:fill="auto"/>
            <w:noWrap/>
            <w:vAlign w:val="center"/>
            <w:hideMark/>
          </w:tcPr>
          <w:p w14:paraId="6C22A5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83D1E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BC407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680CE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559" w:type="dxa"/>
            <w:tcBorders>
              <w:top w:val="nil"/>
              <w:left w:val="single" w:sz="4" w:space="0" w:color="auto"/>
              <w:bottom w:val="single" w:sz="4" w:space="0" w:color="auto"/>
              <w:right w:val="nil"/>
            </w:tcBorders>
            <w:shd w:val="clear" w:color="auto" w:fill="auto"/>
            <w:noWrap/>
            <w:vAlign w:val="center"/>
            <w:hideMark/>
          </w:tcPr>
          <w:p w14:paraId="24C4FB6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EE4CD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222" w:type="dxa"/>
            <w:vAlign w:val="center"/>
            <w:hideMark/>
          </w:tcPr>
          <w:p w14:paraId="58063EC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28A9C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2DEF4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5E48C4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975" w:type="dxa"/>
            <w:tcBorders>
              <w:top w:val="nil"/>
              <w:left w:val="single" w:sz="4" w:space="0" w:color="auto"/>
              <w:bottom w:val="single" w:sz="4" w:space="0" w:color="auto"/>
              <w:right w:val="nil"/>
            </w:tcBorders>
            <w:shd w:val="clear" w:color="auto" w:fill="auto"/>
            <w:noWrap/>
            <w:vAlign w:val="center"/>
            <w:hideMark/>
          </w:tcPr>
          <w:p w14:paraId="28A44E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26B55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AFBC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CFE4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559" w:type="dxa"/>
            <w:tcBorders>
              <w:top w:val="nil"/>
              <w:left w:val="single" w:sz="4" w:space="0" w:color="auto"/>
              <w:bottom w:val="single" w:sz="4" w:space="0" w:color="auto"/>
              <w:right w:val="nil"/>
            </w:tcBorders>
            <w:shd w:val="clear" w:color="auto" w:fill="auto"/>
            <w:noWrap/>
            <w:vAlign w:val="center"/>
            <w:hideMark/>
          </w:tcPr>
          <w:p w14:paraId="6C8283E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0BDE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222" w:type="dxa"/>
            <w:vAlign w:val="center"/>
            <w:hideMark/>
          </w:tcPr>
          <w:p w14:paraId="7067D3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B35AA7D"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50591C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21B572E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02.0.00.00000</w:t>
            </w:r>
          </w:p>
        </w:tc>
        <w:tc>
          <w:tcPr>
            <w:tcW w:w="975" w:type="dxa"/>
            <w:tcBorders>
              <w:top w:val="nil"/>
              <w:left w:val="single" w:sz="4" w:space="0" w:color="auto"/>
              <w:bottom w:val="single" w:sz="4" w:space="0" w:color="auto"/>
              <w:right w:val="nil"/>
            </w:tcBorders>
            <w:shd w:val="clear" w:color="auto" w:fill="auto"/>
            <w:noWrap/>
            <w:vAlign w:val="center"/>
            <w:hideMark/>
          </w:tcPr>
          <w:p w14:paraId="4904EC7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CEF888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56CA2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967C8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2 141 583,60</w:t>
            </w:r>
          </w:p>
        </w:tc>
        <w:tc>
          <w:tcPr>
            <w:tcW w:w="1559" w:type="dxa"/>
            <w:tcBorders>
              <w:top w:val="nil"/>
              <w:left w:val="single" w:sz="4" w:space="0" w:color="auto"/>
              <w:bottom w:val="single" w:sz="4" w:space="0" w:color="auto"/>
              <w:right w:val="nil"/>
            </w:tcBorders>
            <w:shd w:val="clear" w:color="auto" w:fill="auto"/>
            <w:noWrap/>
            <w:vAlign w:val="center"/>
            <w:hideMark/>
          </w:tcPr>
          <w:p w14:paraId="20344E2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1A681A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222" w:type="dxa"/>
            <w:vAlign w:val="center"/>
            <w:hideMark/>
          </w:tcPr>
          <w:p w14:paraId="3BC90E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10B35A2"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44DA381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02A639B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02.0.00.49500</w:t>
            </w:r>
          </w:p>
        </w:tc>
        <w:tc>
          <w:tcPr>
            <w:tcW w:w="975" w:type="dxa"/>
            <w:tcBorders>
              <w:top w:val="nil"/>
              <w:left w:val="single" w:sz="4" w:space="0" w:color="auto"/>
              <w:bottom w:val="single" w:sz="4" w:space="0" w:color="auto"/>
              <w:right w:val="nil"/>
            </w:tcBorders>
            <w:shd w:val="clear" w:color="auto" w:fill="auto"/>
            <w:noWrap/>
            <w:vAlign w:val="center"/>
            <w:hideMark/>
          </w:tcPr>
          <w:p w14:paraId="3E013B9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0589B8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52677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577A7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1 550 000,00</w:t>
            </w:r>
          </w:p>
        </w:tc>
        <w:tc>
          <w:tcPr>
            <w:tcW w:w="1559" w:type="dxa"/>
            <w:tcBorders>
              <w:top w:val="nil"/>
              <w:left w:val="single" w:sz="4" w:space="0" w:color="auto"/>
              <w:bottom w:val="single" w:sz="4" w:space="0" w:color="auto"/>
              <w:right w:val="nil"/>
            </w:tcBorders>
            <w:shd w:val="clear" w:color="auto" w:fill="auto"/>
            <w:noWrap/>
            <w:vAlign w:val="center"/>
            <w:hideMark/>
          </w:tcPr>
          <w:p w14:paraId="5D0249C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D423C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46CE7F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DF8DA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615785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10B5AD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975" w:type="dxa"/>
            <w:tcBorders>
              <w:top w:val="nil"/>
              <w:left w:val="single" w:sz="4" w:space="0" w:color="auto"/>
              <w:bottom w:val="single" w:sz="4" w:space="0" w:color="auto"/>
              <w:right w:val="nil"/>
            </w:tcBorders>
            <w:shd w:val="clear" w:color="auto" w:fill="auto"/>
            <w:noWrap/>
            <w:vAlign w:val="center"/>
            <w:hideMark/>
          </w:tcPr>
          <w:p w14:paraId="24E0B8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5C1A73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C1A8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7726F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559" w:type="dxa"/>
            <w:tcBorders>
              <w:top w:val="nil"/>
              <w:left w:val="single" w:sz="4" w:space="0" w:color="auto"/>
              <w:bottom w:val="single" w:sz="4" w:space="0" w:color="auto"/>
              <w:right w:val="nil"/>
            </w:tcBorders>
            <w:shd w:val="clear" w:color="auto" w:fill="auto"/>
            <w:noWrap/>
            <w:vAlign w:val="center"/>
            <w:hideMark/>
          </w:tcPr>
          <w:p w14:paraId="3B1F54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EC6EB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860BA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2F26494"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84B03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20C9CE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975" w:type="dxa"/>
            <w:tcBorders>
              <w:top w:val="nil"/>
              <w:left w:val="single" w:sz="4" w:space="0" w:color="auto"/>
              <w:bottom w:val="single" w:sz="4" w:space="0" w:color="auto"/>
              <w:right w:val="nil"/>
            </w:tcBorders>
            <w:shd w:val="clear" w:color="auto" w:fill="auto"/>
            <w:noWrap/>
            <w:vAlign w:val="center"/>
            <w:hideMark/>
          </w:tcPr>
          <w:p w14:paraId="790018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13C4C3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E973F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5C76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559" w:type="dxa"/>
            <w:tcBorders>
              <w:top w:val="nil"/>
              <w:left w:val="single" w:sz="4" w:space="0" w:color="auto"/>
              <w:bottom w:val="single" w:sz="4" w:space="0" w:color="auto"/>
              <w:right w:val="nil"/>
            </w:tcBorders>
            <w:shd w:val="clear" w:color="auto" w:fill="auto"/>
            <w:noWrap/>
            <w:vAlign w:val="center"/>
            <w:hideMark/>
          </w:tcPr>
          <w:p w14:paraId="753907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F4A2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F19FC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1B8D4D"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38096CF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CA6FCF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02.0.00.70690</w:t>
            </w:r>
          </w:p>
        </w:tc>
        <w:tc>
          <w:tcPr>
            <w:tcW w:w="975" w:type="dxa"/>
            <w:tcBorders>
              <w:top w:val="nil"/>
              <w:left w:val="single" w:sz="4" w:space="0" w:color="auto"/>
              <w:bottom w:val="single" w:sz="4" w:space="0" w:color="auto"/>
              <w:right w:val="nil"/>
            </w:tcBorders>
            <w:shd w:val="clear" w:color="auto" w:fill="auto"/>
            <w:noWrap/>
            <w:vAlign w:val="center"/>
            <w:hideMark/>
          </w:tcPr>
          <w:p w14:paraId="0D43DF3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FD6CC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76A2D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5239D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591 583,60</w:t>
            </w:r>
          </w:p>
        </w:tc>
        <w:tc>
          <w:tcPr>
            <w:tcW w:w="1559" w:type="dxa"/>
            <w:tcBorders>
              <w:top w:val="nil"/>
              <w:left w:val="single" w:sz="4" w:space="0" w:color="auto"/>
              <w:bottom w:val="single" w:sz="4" w:space="0" w:color="auto"/>
              <w:right w:val="nil"/>
            </w:tcBorders>
            <w:shd w:val="clear" w:color="auto" w:fill="auto"/>
            <w:noWrap/>
            <w:vAlign w:val="center"/>
            <w:hideMark/>
          </w:tcPr>
          <w:p w14:paraId="6582EE2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F7860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222" w:type="dxa"/>
            <w:vAlign w:val="center"/>
            <w:hideMark/>
          </w:tcPr>
          <w:p w14:paraId="34DE241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4E469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108A1F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033B00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975" w:type="dxa"/>
            <w:tcBorders>
              <w:top w:val="nil"/>
              <w:left w:val="single" w:sz="4" w:space="0" w:color="auto"/>
              <w:bottom w:val="single" w:sz="4" w:space="0" w:color="auto"/>
              <w:right w:val="nil"/>
            </w:tcBorders>
            <w:shd w:val="clear" w:color="auto" w:fill="auto"/>
            <w:noWrap/>
            <w:vAlign w:val="center"/>
            <w:hideMark/>
          </w:tcPr>
          <w:p w14:paraId="0987C6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38DC69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CE27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E006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559" w:type="dxa"/>
            <w:tcBorders>
              <w:top w:val="nil"/>
              <w:left w:val="single" w:sz="4" w:space="0" w:color="auto"/>
              <w:bottom w:val="single" w:sz="4" w:space="0" w:color="auto"/>
              <w:right w:val="nil"/>
            </w:tcBorders>
            <w:shd w:val="clear" w:color="auto" w:fill="auto"/>
            <w:noWrap/>
            <w:vAlign w:val="center"/>
            <w:hideMark/>
          </w:tcPr>
          <w:p w14:paraId="1A623E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08D26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222" w:type="dxa"/>
            <w:vAlign w:val="center"/>
            <w:hideMark/>
          </w:tcPr>
          <w:p w14:paraId="5B7D34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9F4EA1"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EF736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1CF73F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975" w:type="dxa"/>
            <w:tcBorders>
              <w:top w:val="nil"/>
              <w:left w:val="single" w:sz="4" w:space="0" w:color="auto"/>
              <w:bottom w:val="single" w:sz="4" w:space="0" w:color="auto"/>
              <w:right w:val="nil"/>
            </w:tcBorders>
            <w:shd w:val="clear" w:color="auto" w:fill="auto"/>
            <w:noWrap/>
            <w:vAlign w:val="center"/>
            <w:hideMark/>
          </w:tcPr>
          <w:p w14:paraId="545BB8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5DCFF3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0DC58F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2D10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559" w:type="dxa"/>
            <w:tcBorders>
              <w:top w:val="nil"/>
              <w:left w:val="single" w:sz="4" w:space="0" w:color="auto"/>
              <w:bottom w:val="single" w:sz="4" w:space="0" w:color="auto"/>
              <w:right w:val="nil"/>
            </w:tcBorders>
            <w:shd w:val="clear" w:color="auto" w:fill="auto"/>
            <w:noWrap/>
            <w:vAlign w:val="center"/>
            <w:hideMark/>
          </w:tcPr>
          <w:p w14:paraId="2ECE1C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29B5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222" w:type="dxa"/>
            <w:vAlign w:val="center"/>
            <w:hideMark/>
          </w:tcPr>
          <w:p w14:paraId="3F18270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B66860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6984AB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B76E1E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03.0.00.00000</w:t>
            </w:r>
          </w:p>
        </w:tc>
        <w:tc>
          <w:tcPr>
            <w:tcW w:w="975" w:type="dxa"/>
            <w:tcBorders>
              <w:top w:val="nil"/>
              <w:left w:val="single" w:sz="4" w:space="0" w:color="auto"/>
              <w:bottom w:val="single" w:sz="4" w:space="0" w:color="auto"/>
              <w:right w:val="nil"/>
            </w:tcBorders>
            <w:shd w:val="clear" w:color="auto" w:fill="auto"/>
            <w:noWrap/>
            <w:vAlign w:val="center"/>
            <w:hideMark/>
          </w:tcPr>
          <w:p w14:paraId="5AC49D0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3C8EE0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60969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7E68C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4E86D4D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A1071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22" w:type="dxa"/>
            <w:vAlign w:val="center"/>
            <w:hideMark/>
          </w:tcPr>
          <w:p w14:paraId="2D98D6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F0314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730E5D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9EDD8B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349F06F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3DB3DE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E35AC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1F630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24270DB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45D6D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22" w:type="dxa"/>
            <w:vAlign w:val="center"/>
            <w:hideMark/>
          </w:tcPr>
          <w:p w14:paraId="5750844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F5F4CE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7A01AB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42D73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7EB06A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0F043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67AA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0DAC0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78DC8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606A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22" w:type="dxa"/>
            <w:vAlign w:val="center"/>
            <w:hideMark/>
          </w:tcPr>
          <w:p w14:paraId="7EDD00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ABBD0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615EF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29189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7460F6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6EFF6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EC29F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77F02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343F8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96CB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22" w:type="dxa"/>
            <w:vAlign w:val="center"/>
            <w:hideMark/>
          </w:tcPr>
          <w:p w14:paraId="0118EF9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00F66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B7ED11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B2748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7D0C14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380E3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AED0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89AF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559" w:type="dxa"/>
            <w:tcBorders>
              <w:top w:val="nil"/>
              <w:left w:val="single" w:sz="4" w:space="0" w:color="auto"/>
              <w:bottom w:val="single" w:sz="4" w:space="0" w:color="auto"/>
              <w:right w:val="nil"/>
            </w:tcBorders>
            <w:shd w:val="clear" w:color="auto" w:fill="auto"/>
            <w:noWrap/>
            <w:vAlign w:val="center"/>
            <w:hideMark/>
          </w:tcPr>
          <w:p w14:paraId="58163CD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28DC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29541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5F3784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6F96CA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69CA9C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1CED9B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62730D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2E3B5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AE2A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559" w:type="dxa"/>
            <w:tcBorders>
              <w:top w:val="nil"/>
              <w:left w:val="single" w:sz="4" w:space="0" w:color="auto"/>
              <w:bottom w:val="single" w:sz="4" w:space="0" w:color="auto"/>
              <w:right w:val="nil"/>
            </w:tcBorders>
            <w:shd w:val="clear" w:color="auto" w:fill="auto"/>
            <w:noWrap/>
            <w:vAlign w:val="center"/>
            <w:hideMark/>
          </w:tcPr>
          <w:p w14:paraId="48A341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0B59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06B785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DFB825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59B56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491DF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4B3B07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299F3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71BF02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D960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5F48FE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61A0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222" w:type="dxa"/>
            <w:vAlign w:val="center"/>
            <w:hideMark/>
          </w:tcPr>
          <w:p w14:paraId="52547A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1F311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4C484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217FE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975" w:type="dxa"/>
            <w:tcBorders>
              <w:top w:val="nil"/>
              <w:left w:val="single" w:sz="4" w:space="0" w:color="auto"/>
              <w:bottom w:val="single" w:sz="4" w:space="0" w:color="auto"/>
              <w:right w:val="nil"/>
            </w:tcBorders>
            <w:shd w:val="clear" w:color="auto" w:fill="auto"/>
            <w:noWrap/>
            <w:vAlign w:val="center"/>
            <w:hideMark/>
          </w:tcPr>
          <w:p w14:paraId="6D872B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58F556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6CD3A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5761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653A22C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55CA7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222" w:type="dxa"/>
            <w:vAlign w:val="center"/>
            <w:hideMark/>
          </w:tcPr>
          <w:p w14:paraId="304445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56C70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5ABD48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молодёжной политики в Куйбышевском районе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C04A18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04.0.00.00000</w:t>
            </w:r>
          </w:p>
        </w:tc>
        <w:tc>
          <w:tcPr>
            <w:tcW w:w="975" w:type="dxa"/>
            <w:tcBorders>
              <w:top w:val="nil"/>
              <w:left w:val="single" w:sz="4" w:space="0" w:color="auto"/>
              <w:bottom w:val="single" w:sz="4" w:space="0" w:color="auto"/>
              <w:right w:val="nil"/>
            </w:tcBorders>
            <w:shd w:val="clear" w:color="auto" w:fill="auto"/>
            <w:noWrap/>
            <w:vAlign w:val="center"/>
            <w:hideMark/>
          </w:tcPr>
          <w:p w14:paraId="78B555C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FA9047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1E350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E4626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30 829 177,88</w:t>
            </w:r>
          </w:p>
        </w:tc>
        <w:tc>
          <w:tcPr>
            <w:tcW w:w="1559" w:type="dxa"/>
            <w:tcBorders>
              <w:top w:val="nil"/>
              <w:left w:val="single" w:sz="4" w:space="0" w:color="auto"/>
              <w:bottom w:val="single" w:sz="4" w:space="0" w:color="auto"/>
              <w:right w:val="nil"/>
            </w:tcBorders>
            <w:shd w:val="clear" w:color="auto" w:fill="auto"/>
            <w:noWrap/>
            <w:vAlign w:val="center"/>
            <w:hideMark/>
          </w:tcPr>
          <w:p w14:paraId="539FA06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DDA200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222" w:type="dxa"/>
            <w:vAlign w:val="center"/>
            <w:hideMark/>
          </w:tcPr>
          <w:p w14:paraId="240ABF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5D9838"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5B1DF86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1516" w:type="dxa"/>
            <w:tcBorders>
              <w:top w:val="nil"/>
              <w:left w:val="single" w:sz="4" w:space="0" w:color="auto"/>
              <w:bottom w:val="single" w:sz="4" w:space="0" w:color="auto"/>
              <w:right w:val="nil"/>
            </w:tcBorders>
            <w:shd w:val="clear" w:color="auto" w:fill="auto"/>
            <w:noWrap/>
            <w:vAlign w:val="center"/>
            <w:hideMark/>
          </w:tcPr>
          <w:p w14:paraId="27D0B09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04.0.00.07590</w:t>
            </w:r>
          </w:p>
        </w:tc>
        <w:tc>
          <w:tcPr>
            <w:tcW w:w="975" w:type="dxa"/>
            <w:tcBorders>
              <w:top w:val="nil"/>
              <w:left w:val="single" w:sz="4" w:space="0" w:color="auto"/>
              <w:bottom w:val="single" w:sz="4" w:space="0" w:color="auto"/>
              <w:right w:val="nil"/>
            </w:tcBorders>
            <w:shd w:val="clear" w:color="auto" w:fill="auto"/>
            <w:noWrap/>
            <w:vAlign w:val="center"/>
            <w:hideMark/>
          </w:tcPr>
          <w:p w14:paraId="0C124FE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590A86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99AD4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9903D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28 504 177,88</w:t>
            </w:r>
          </w:p>
        </w:tc>
        <w:tc>
          <w:tcPr>
            <w:tcW w:w="1559" w:type="dxa"/>
            <w:tcBorders>
              <w:top w:val="nil"/>
              <w:left w:val="single" w:sz="4" w:space="0" w:color="auto"/>
              <w:bottom w:val="single" w:sz="4" w:space="0" w:color="auto"/>
              <w:right w:val="nil"/>
            </w:tcBorders>
            <w:shd w:val="clear" w:color="auto" w:fill="auto"/>
            <w:noWrap/>
            <w:vAlign w:val="center"/>
            <w:hideMark/>
          </w:tcPr>
          <w:p w14:paraId="7435056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1E1AE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c>
          <w:tcPr>
            <w:tcW w:w="222" w:type="dxa"/>
            <w:vAlign w:val="center"/>
            <w:hideMark/>
          </w:tcPr>
          <w:p w14:paraId="6AFA4CB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742AC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4A555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35CE732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975" w:type="dxa"/>
            <w:tcBorders>
              <w:top w:val="nil"/>
              <w:left w:val="single" w:sz="4" w:space="0" w:color="auto"/>
              <w:bottom w:val="single" w:sz="4" w:space="0" w:color="auto"/>
              <w:right w:val="nil"/>
            </w:tcBorders>
            <w:shd w:val="clear" w:color="auto" w:fill="auto"/>
            <w:noWrap/>
            <w:vAlign w:val="center"/>
            <w:hideMark/>
          </w:tcPr>
          <w:p w14:paraId="4C23B2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081AA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67E7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1CEF5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559" w:type="dxa"/>
            <w:tcBorders>
              <w:top w:val="nil"/>
              <w:left w:val="single" w:sz="4" w:space="0" w:color="auto"/>
              <w:bottom w:val="single" w:sz="4" w:space="0" w:color="auto"/>
              <w:right w:val="nil"/>
            </w:tcBorders>
            <w:shd w:val="clear" w:color="auto" w:fill="auto"/>
            <w:noWrap/>
            <w:vAlign w:val="center"/>
            <w:hideMark/>
          </w:tcPr>
          <w:p w14:paraId="2B157F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C8DD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222" w:type="dxa"/>
            <w:vAlign w:val="center"/>
            <w:hideMark/>
          </w:tcPr>
          <w:p w14:paraId="1EF1772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198ED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39A869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A2AF8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975" w:type="dxa"/>
            <w:tcBorders>
              <w:top w:val="nil"/>
              <w:left w:val="single" w:sz="4" w:space="0" w:color="auto"/>
              <w:bottom w:val="single" w:sz="4" w:space="0" w:color="auto"/>
              <w:right w:val="nil"/>
            </w:tcBorders>
            <w:shd w:val="clear" w:color="auto" w:fill="auto"/>
            <w:noWrap/>
            <w:vAlign w:val="center"/>
            <w:hideMark/>
          </w:tcPr>
          <w:p w14:paraId="2D995F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FE3DE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3E5D4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0C8D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559" w:type="dxa"/>
            <w:tcBorders>
              <w:top w:val="nil"/>
              <w:left w:val="single" w:sz="4" w:space="0" w:color="auto"/>
              <w:bottom w:val="single" w:sz="4" w:space="0" w:color="auto"/>
              <w:right w:val="nil"/>
            </w:tcBorders>
            <w:shd w:val="clear" w:color="auto" w:fill="auto"/>
            <w:noWrap/>
            <w:vAlign w:val="center"/>
            <w:hideMark/>
          </w:tcPr>
          <w:p w14:paraId="43981B2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D557BA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222" w:type="dxa"/>
            <w:vAlign w:val="center"/>
            <w:hideMark/>
          </w:tcPr>
          <w:p w14:paraId="1375BE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F9C43F8"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A888D6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3A508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6D3B42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56726B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444CD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4577B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2 325 000,00</w:t>
            </w:r>
          </w:p>
        </w:tc>
        <w:tc>
          <w:tcPr>
            <w:tcW w:w="1559" w:type="dxa"/>
            <w:tcBorders>
              <w:top w:val="nil"/>
              <w:left w:val="single" w:sz="4" w:space="0" w:color="auto"/>
              <w:bottom w:val="single" w:sz="4" w:space="0" w:color="auto"/>
              <w:right w:val="nil"/>
            </w:tcBorders>
            <w:shd w:val="clear" w:color="auto" w:fill="auto"/>
            <w:noWrap/>
            <w:vAlign w:val="center"/>
            <w:hideMark/>
          </w:tcPr>
          <w:p w14:paraId="180EF25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072B57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c>
          <w:tcPr>
            <w:tcW w:w="222" w:type="dxa"/>
            <w:vAlign w:val="center"/>
            <w:hideMark/>
          </w:tcPr>
          <w:p w14:paraId="1BA7636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800E5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E8891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BE004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5C2912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EA621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5500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5F051C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F7E5C0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D9DEB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222" w:type="dxa"/>
            <w:vAlign w:val="center"/>
            <w:hideMark/>
          </w:tcPr>
          <w:p w14:paraId="3E61C2E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EBBF2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6B2C5F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36194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319B66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1B7EF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86CDC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4B0ED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1845A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D8AA3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222" w:type="dxa"/>
            <w:vAlign w:val="center"/>
            <w:hideMark/>
          </w:tcPr>
          <w:p w14:paraId="4AADA6F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130D3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91212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356D69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41666B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11466C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5AE5D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3DC8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559" w:type="dxa"/>
            <w:tcBorders>
              <w:top w:val="nil"/>
              <w:left w:val="single" w:sz="4" w:space="0" w:color="auto"/>
              <w:bottom w:val="single" w:sz="4" w:space="0" w:color="auto"/>
              <w:right w:val="nil"/>
            </w:tcBorders>
            <w:shd w:val="clear" w:color="auto" w:fill="auto"/>
            <w:noWrap/>
            <w:vAlign w:val="center"/>
            <w:hideMark/>
          </w:tcPr>
          <w:p w14:paraId="662FC72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F8F5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222" w:type="dxa"/>
            <w:vAlign w:val="center"/>
            <w:hideMark/>
          </w:tcPr>
          <w:p w14:paraId="56E53A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B0B8C5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CEEAC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Стипендии</w:t>
            </w:r>
          </w:p>
        </w:tc>
        <w:tc>
          <w:tcPr>
            <w:tcW w:w="1516" w:type="dxa"/>
            <w:tcBorders>
              <w:top w:val="nil"/>
              <w:left w:val="single" w:sz="4" w:space="0" w:color="auto"/>
              <w:bottom w:val="single" w:sz="4" w:space="0" w:color="auto"/>
              <w:right w:val="nil"/>
            </w:tcBorders>
            <w:shd w:val="clear" w:color="auto" w:fill="auto"/>
            <w:noWrap/>
            <w:vAlign w:val="center"/>
            <w:hideMark/>
          </w:tcPr>
          <w:p w14:paraId="6B58D8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4A8284E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340</w:t>
            </w:r>
          </w:p>
        </w:tc>
        <w:tc>
          <w:tcPr>
            <w:tcW w:w="695" w:type="dxa"/>
            <w:tcBorders>
              <w:top w:val="nil"/>
              <w:left w:val="single" w:sz="4" w:space="0" w:color="auto"/>
              <w:bottom w:val="single" w:sz="4" w:space="0" w:color="auto"/>
              <w:right w:val="nil"/>
            </w:tcBorders>
            <w:shd w:val="clear" w:color="auto" w:fill="auto"/>
            <w:noWrap/>
            <w:vAlign w:val="center"/>
            <w:hideMark/>
          </w:tcPr>
          <w:p w14:paraId="0C311D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33B4A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ACE4C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559" w:type="dxa"/>
            <w:tcBorders>
              <w:top w:val="nil"/>
              <w:left w:val="single" w:sz="4" w:space="0" w:color="auto"/>
              <w:bottom w:val="single" w:sz="4" w:space="0" w:color="auto"/>
              <w:right w:val="nil"/>
            </w:tcBorders>
            <w:shd w:val="clear" w:color="auto" w:fill="auto"/>
            <w:noWrap/>
            <w:vAlign w:val="center"/>
            <w:hideMark/>
          </w:tcPr>
          <w:p w14:paraId="17D191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DD6AB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222" w:type="dxa"/>
            <w:vAlign w:val="center"/>
            <w:hideMark/>
          </w:tcPr>
          <w:p w14:paraId="0F7949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C06C5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512FAE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4307D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534410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752D44F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BBC7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F061F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559" w:type="dxa"/>
            <w:tcBorders>
              <w:top w:val="nil"/>
              <w:left w:val="single" w:sz="4" w:space="0" w:color="auto"/>
              <w:bottom w:val="single" w:sz="4" w:space="0" w:color="auto"/>
              <w:right w:val="nil"/>
            </w:tcBorders>
            <w:shd w:val="clear" w:color="auto" w:fill="auto"/>
            <w:noWrap/>
            <w:vAlign w:val="center"/>
            <w:hideMark/>
          </w:tcPr>
          <w:p w14:paraId="2AEA85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06467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5C9D36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9FDDE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309267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1165D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121E491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2EE75B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CBCED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EE5A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559" w:type="dxa"/>
            <w:tcBorders>
              <w:top w:val="nil"/>
              <w:left w:val="single" w:sz="4" w:space="0" w:color="auto"/>
              <w:bottom w:val="single" w:sz="4" w:space="0" w:color="auto"/>
              <w:right w:val="nil"/>
            </w:tcBorders>
            <w:shd w:val="clear" w:color="auto" w:fill="auto"/>
            <w:noWrap/>
            <w:vAlign w:val="center"/>
            <w:hideMark/>
          </w:tcPr>
          <w:p w14:paraId="311C48E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256E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810FB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E773E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611656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46AE8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3453E0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0EADC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2808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E512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559" w:type="dxa"/>
            <w:tcBorders>
              <w:top w:val="nil"/>
              <w:left w:val="single" w:sz="4" w:space="0" w:color="auto"/>
              <w:bottom w:val="single" w:sz="4" w:space="0" w:color="auto"/>
              <w:right w:val="nil"/>
            </w:tcBorders>
            <w:shd w:val="clear" w:color="auto" w:fill="auto"/>
            <w:noWrap/>
            <w:vAlign w:val="center"/>
            <w:hideMark/>
          </w:tcPr>
          <w:p w14:paraId="25F28E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52E3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222" w:type="dxa"/>
            <w:vAlign w:val="center"/>
            <w:hideMark/>
          </w:tcPr>
          <w:p w14:paraId="37E9D04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5C37A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D555AE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E8D13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975" w:type="dxa"/>
            <w:tcBorders>
              <w:top w:val="nil"/>
              <w:left w:val="single" w:sz="4" w:space="0" w:color="auto"/>
              <w:bottom w:val="single" w:sz="4" w:space="0" w:color="auto"/>
              <w:right w:val="nil"/>
            </w:tcBorders>
            <w:shd w:val="clear" w:color="auto" w:fill="auto"/>
            <w:noWrap/>
            <w:vAlign w:val="center"/>
            <w:hideMark/>
          </w:tcPr>
          <w:p w14:paraId="252F2FB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E454C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39F3FF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65C0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559" w:type="dxa"/>
            <w:tcBorders>
              <w:top w:val="nil"/>
              <w:left w:val="single" w:sz="4" w:space="0" w:color="auto"/>
              <w:bottom w:val="single" w:sz="4" w:space="0" w:color="auto"/>
              <w:right w:val="nil"/>
            </w:tcBorders>
            <w:shd w:val="clear" w:color="auto" w:fill="auto"/>
            <w:noWrap/>
            <w:vAlign w:val="center"/>
            <w:hideMark/>
          </w:tcPr>
          <w:p w14:paraId="2D8833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D2C0E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222" w:type="dxa"/>
            <w:vAlign w:val="center"/>
            <w:hideMark/>
          </w:tcPr>
          <w:p w14:paraId="7E282D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1C71D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AD0E2C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туризма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3A99D57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05.0.00.00000</w:t>
            </w:r>
          </w:p>
        </w:tc>
        <w:tc>
          <w:tcPr>
            <w:tcW w:w="975" w:type="dxa"/>
            <w:tcBorders>
              <w:top w:val="nil"/>
              <w:left w:val="single" w:sz="4" w:space="0" w:color="auto"/>
              <w:bottom w:val="single" w:sz="4" w:space="0" w:color="auto"/>
              <w:right w:val="nil"/>
            </w:tcBorders>
            <w:shd w:val="clear" w:color="auto" w:fill="auto"/>
            <w:noWrap/>
            <w:vAlign w:val="center"/>
            <w:hideMark/>
          </w:tcPr>
          <w:p w14:paraId="3A9E63B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964FDA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64187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0C099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559" w:type="dxa"/>
            <w:tcBorders>
              <w:top w:val="nil"/>
              <w:left w:val="single" w:sz="4" w:space="0" w:color="auto"/>
              <w:bottom w:val="single" w:sz="4" w:space="0" w:color="auto"/>
              <w:right w:val="nil"/>
            </w:tcBorders>
            <w:shd w:val="clear" w:color="auto" w:fill="auto"/>
            <w:noWrap/>
            <w:vAlign w:val="center"/>
            <w:hideMark/>
          </w:tcPr>
          <w:p w14:paraId="29D8B6B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E5F0D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22" w:type="dxa"/>
            <w:vAlign w:val="center"/>
            <w:hideMark/>
          </w:tcPr>
          <w:p w14:paraId="0555D6C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EBE26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347589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431F31E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05.0.00.11950</w:t>
            </w:r>
          </w:p>
        </w:tc>
        <w:tc>
          <w:tcPr>
            <w:tcW w:w="975" w:type="dxa"/>
            <w:tcBorders>
              <w:top w:val="nil"/>
              <w:left w:val="single" w:sz="4" w:space="0" w:color="auto"/>
              <w:bottom w:val="single" w:sz="4" w:space="0" w:color="auto"/>
              <w:right w:val="nil"/>
            </w:tcBorders>
            <w:shd w:val="clear" w:color="auto" w:fill="auto"/>
            <w:noWrap/>
            <w:vAlign w:val="center"/>
            <w:hideMark/>
          </w:tcPr>
          <w:p w14:paraId="1ECA9E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E279D9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D60E8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F885B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559" w:type="dxa"/>
            <w:tcBorders>
              <w:top w:val="nil"/>
              <w:left w:val="single" w:sz="4" w:space="0" w:color="auto"/>
              <w:bottom w:val="single" w:sz="4" w:space="0" w:color="auto"/>
              <w:right w:val="nil"/>
            </w:tcBorders>
            <w:shd w:val="clear" w:color="auto" w:fill="auto"/>
            <w:noWrap/>
            <w:vAlign w:val="center"/>
            <w:hideMark/>
          </w:tcPr>
          <w:p w14:paraId="3F2DD50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5265C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22" w:type="dxa"/>
            <w:vAlign w:val="center"/>
            <w:hideMark/>
          </w:tcPr>
          <w:p w14:paraId="601857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14B88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45A62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A8E93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975" w:type="dxa"/>
            <w:tcBorders>
              <w:top w:val="nil"/>
              <w:left w:val="single" w:sz="4" w:space="0" w:color="auto"/>
              <w:bottom w:val="single" w:sz="4" w:space="0" w:color="auto"/>
              <w:right w:val="nil"/>
            </w:tcBorders>
            <w:shd w:val="clear" w:color="auto" w:fill="auto"/>
            <w:noWrap/>
            <w:vAlign w:val="center"/>
            <w:hideMark/>
          </w:tcPr>
          <w:p w14:paraId="7ABE1E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6AAE5F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9385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6DAA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559" w:type="dxa"/>
            <w:tcBorders>
              <w:top w:val="nil"/>
              <w:left w:val="single" w:sz="4" w:space="0" w:color="auto"/>
              <w:bottom w:val="single" w:sz="4" w:space="0" w:color="auto"/>
              <w:right w:val="nil"/>
            </w:tcBorders>
            <w:shd w:val="clear" w:color="auto" w:fill="auto"/>
            <w:noWrap/>
            <w:vAlign w:val="center"/>
            <w:hideMark/>
          </w:tcPr>
          <w:p w14:paraId="564012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1010B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22" w:type="dxa"/>
            <w:vAlign w:val="center"/>
            <w:hideMark/>
          </w:tcPr>
          <w:p w14:paraId="4A5E98B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DC271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7F736E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20145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975" w:type="dxa"/>
            <w:tcBorders>
              <w:top w:val="nil"/>
              <w:left w:val="single" w:sz="4" w:space="0" w:color="auto"/>
              <w:bottom w:val="single" w:sz="4" w:space="0" w:color="auto"/>
              <w:right w:val="nil"/>
            </w:tcBorders>
            <w:shd w:val="clear" w:color="auto" w:fill="auto"/>
            <w:noWrap/>
            <w:vAlign w:val="center"/>
            <w:hideMark/>
          </w:tcPr>
          <w:p w14:paraId="65E3AB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A494F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19768F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77B6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559" w:type="dxa"/>
            <w:tcBorders>
              <w:top w:val="nil"/>
              <w:left w:val="single" w:sz="4" w:space="0" w:color="auto"/>
              <w:bottom w:val="single" w:sz="4" w:space="0" w:color="auto"/>
              <w:right w:val="nil"/>
            </w:tcBorders>
            <w:shd w:val="clear" w:color="auto" w:fill="auto"/>
            <w:noWrap/>
            <w:vAlign w:val="center"/>
            <w:hideMark/>
          </w:tcPr>
          <w:p w14:paraId="2FA86A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0ADE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22" w:type="dxa"/>
            <w:vAlign w:val="center"/>
            <w:hideMark/>
          </w:tcPr>
          <w:p w14:paraId="1B0EAB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81F04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4D3AB9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076B8A3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975" w:type="dxa"/>
            <w:tcBorders>
              <w:top w:val="nil"/>
              <w:left w:val="single" w:sz="4" w:space="0" w:color="auto"/>
              <w:bottom w:val="single" w:sz="4" w:space="0" w:color="auto"/>
              <w:right w:val="nil"/>
            </w:tcBorders>
            <w:shd w:val="clear" w:color="auto" w:fill="auto"/>
            <w:noWrap/>
            <w:vAlign w:val="center"/>
            <w:hideMark/>
          </w:tcPr>
          <w:p w14:paraId="43A234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0B968A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F0F6F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3EED7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10 419 827,69</w:t>
            </w:r>
          </w:p>
        </w:tc>
        <w:tc>
          <w:tcPr>
            <w:tcW w:w="1559" w:type="dxa"/>
            <w:tcBorders>
              <w:top w:val="nil"/>
              <w:left w:val="single" w:sz="4" w:space="0" w:color="auto"/>
              <w:bottom w:val="single" w:sz="4" w:space="0" w:color="auto"/>
              <w:right w:val="nil"/>
            </w:tcBorders>
            <w:shd w:val="clear" w:color="auto" w:fill="auto"/>
            <w:noWrap/>
            <w:vAlign w:val="center"/>
            <w:hideMark/>
          </w:tcPr>
          <w:p w14:paraId="7F29E87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5C81A7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68AB02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21DE7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AEB688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2416A8C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06.0.00.05956</w:t>
            </w:r>
          </w:p>
        </w:tc>
        <w:tc>
          <w:tcPr>
            <w:tcW w:w="975" w:type="dxa"/>
            <w:tcBorders>
              <w:top w:val="nil"/>
              <w:left w:val="single" w:sz="4" w:space="0" w:color="auto"/>
              <w:bottom w:val="single" w:sz="4" w:space="0" w:color="auto"/>
              <w:right w:val="nil"/>
            </w:tcBorders>
            <w:shd w:val="clear" w:color="auto" w:fill="auto"/>
            <w:noWrap/>
            <w:vAlign w:val="center"/>
            <w:hideMark/>
          </w:tcPr>
          <w:p w14:paraId="14551BE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01B54D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9193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DDB43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6 328 093,46</w:t>
            </w:r>
          </w:p>
        </w:tc>
        <w:tc>
          <w:tcPr>
            <w:tcW w:w="1559" w:type="dxa"/>
            <w:tcBorders>
              <w:top w:val="nil"/>
              <w:left w:val="single" w:sz="4" w:space="0" w:color="auto"/>
              <w:bottom w:val="single" w:sz="4" w:space="0" w:color="auto"/>
              <w:right w:val="nil"/>
            </w:tcBorders>
            <w:shd w:val="clear" w:color="auto" w:fill="auto"/>
            <w:noWrap/>
            <w:vAlign w:val="center"/>
            <w:hideMark/>
          </w:tcPr>
          <w:p w14:paraId="5E588EA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6659E9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038205B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07B37B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45FB8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73A73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975" w:type="dxa"/>
            <w:tcBorders>
              <w:top w:val="nil"/>
              <w:left w:val="single" w:sz="4" w:space="0" w:color="auto"/>
              <w:bottom w:val="single" w:sz="4" w:space="0" w:color="auto"/>
              <w:right w:val="nil"/>
            </w:tcBorders>
            <w:shd w:val="clear" w:color="auto" w:fill="auto"/>
            <w:noWrap/>
            <w:vAlign w:val="center"/>
            <w:hideMark/>
          </w:tcPr>
          <w:p w14:paraId="2863F6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1DECCD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9765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2E3A0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559" w:type="dxa"/>
            <w:tcBorders>
              <w:top w:val="nil"/>
              <w:left w:val="single" w:sz="4" w:space="0" w:color="auto"/>
              <w:bottom w:val="single" w:sz="4" w:space="0" w:color="auto"/>
              <w:right w:val="nil"/>
            </w:tcBorders>
            <w:shd w:val="clear" w:color="auto" w:fill="auto"/>
            <w:noWrap/>
            <w:vAlign w:val="center"/>
            <w:hideMark/>
          </w:tcPr>
          <w:p w14:paraId="6774B4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3D4E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1FA0A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7E41C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214B7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FD4662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975" w:type="dxa"/>
            <w:tcBorders>
              <w:top w:val="nil"/>
              <w:left w:val="single" w:sz="4" w:space="0" w:color="auto"/>
              <w:bottom w:val="single" w:sz="4" w:space="0" w:color="auto"/>
              <w:right w:val="nil"/>
            </w:tcBorders>
            <w:shd w:val="clear" w:color="auto" w:fill="auto"/>
            <w:noWrap/>
            <w:vAlign w:val="center"/>
            <w:hideMark/>
          </w:tcPr>
          <w:p w14:paraId="62601D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1C4DBD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D6C586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8947E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559" w:type="dxa"/>
            <w:tcBorders>
              <w:top w:val="nil"/>
              <w:left w:val="single" w:sz="4" w:space="0" w:color="auto"/>
              <w:bottom w:val="single" w:sz="4" w:space="0" w:color="auto"/>
              <w:right w:val="nil"/>
            </w:tcBorders>
            <w:shd w:val="clear" w:color="auto" w:fill="auto"/>
            <w:noWrap/>
            <w:vAlign w:val="center"/>
            <w:hideMark/>
          </w:tcPr>
          <w:p w14:paraId="5D976D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54B4E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51108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735B26"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7BAF326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B2CBC6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06.0.00.70780</w:t>
            </w:r>
          </w:p>
        </w:tc>
        <w:tc>
          <w:tcPr>
            <w:tcW w:w="975" w:type="dxa"/>
            <w:tcBorders>
              <w:top w:val="nil"/>
              <w:left w:val="single" w:sz="4" w:space="0" w:color="auto"/>
              <w:bottom w:val="single" w:sz="4" w:space="0" w:color="auto"/>
              <w:right w:val="nil"/>
            </w:tcBorders>
            <w:shd w:val="clear" w:color="auto" w:fill="auto"/>
            <w:noWrap/>
            <w:vAlign w:val="center"/>
            <w:hideMark/>
          </w:tcPr>
          <w:p w14:paraId="4E45B8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3BB605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6C070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56897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27E344C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4D1B3B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0BE8939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2D4F9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87CC9B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652AC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975" w:type="dxa"/>
            <w:tcBorders>
              <w:top w:val="nil"/>
              <w:left w:val="single" w:sz="4" w:space="0" w:color="auto"/>
              <w:bottom w:val="single" w:sz="4" w:space="0" w:color="auto"/>
              <w:right w:val="nil"/>
            </w:tcBorders>
            <w:shd w:val="clear" w:color="auto" w:fill="auto"/>
            <w:noWrap/>
            <w:vAlign w:val="center"/>
            <w:hideMark/>
          </w:tcPr>
          <w:p w14:paraId="1CAF6C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0E7520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4396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EB44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8AAD6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EABB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433A4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D85687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1537B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AC2F0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975" w:type="dxa"/>
            <w:tcBorders>
              <w:top w:val="nil"/>
              <w:left w:val="single" w:sz="4" w:space="0" w:color="auto"/>
              <w:bottom w:val="single" w:sz="4" w:space="0" w:color="auto"/>
              <w:right w:val="nil"/>
            </w:tcBorders>
            <w:shd w:val="clear" w:color="auto" w:fill="auto"/>
            <w:noWrap/>
            <w:vAlign w:val="center"/>
            <w:hideMark/>
          </w:tcPr>
          <w:p w14:paraId="538F43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A20F3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D2CB0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8A92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D17FF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CBA61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546F08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7B81AA"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2204A04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516" w:type="dxa"/>
            <w:tcBorders>
              <w:top w:val="nil"/>
              <w:left w:val="single" w:sz="4" w:space="0" w:color="auto"/>
              <w:bottom w:val="single" w:sz="4" w:space="0" w:color="auto"/>
              <w:right w:val="nil"/>
            </w:tcBorders>
            <w:shd w:val="clear" w:color="auto" w:fill="auto"/>
            <w:noWrap/>
            <w:vAlign w:val="center"/>
            <w:hideMark/>
          </w:tcPr>
          <w:p w14:paraId="268491F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5765</w:t>
            </w:r>
          </w:p>
        </w:tc>
        <w:tc>
          <w:tcPr>
            <w:tcW w:w="975" w:type="dxa"/>
            <w:tcBorders>
              <w:top w:val="nil"/>
              <w:left w:val="single" w:sz="4" w:space="0" w:color="auto"/>
              <w:bottom w:val="single" w:sz="4" w:space="0" w:color="auto"/>
              <w:right w:val="nil"/>
            </w:tcBorders>
            <w:shd w:val="clear" w:color="auto" w:fill="auto"/>
            <w:noWrap/>
            <w:vAlign w:val="center"/>
            <w:hideMark/>
          </w:tcPr>
          <w:p w14:paraId="46E16F7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17E699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A6CB7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D91BE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4 091 734,23</w:t>
            </w:r>
          </w:p>
        </w:tc>
        <w:tc>
          <w:tcPr>
            <w:tcW w:w="1559" w:type="dxa"/>
            <w:tcBorders>
              <w:top w:val="nil"/>
              <w:left w:val="single" w:sz="4" w:space="0" w:color="auto"/>
              <w:bottom w:val="single" w:sz="4" w:space="0" w:color="auto"/>
              <w:right w:val="nil"/>
            </w:tcBorders>
            <w:shd w:val="clear" w:color="auto" w:fill="auto"/>
            <w:noWrap/>
            <w:vAlign w:val="center"/>
            <w:hideMark/>
          </w:tcPr>
          <w:p w14:paraId="3A104E4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96C53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918B24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89ADF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42A41F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43211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975" w:type="dxa"/>
            <w:tcBorders>
              <w:top w:val="nil"/>
              <w:left w:val="single" w:sz="4" w:space="0" w:color="auto"/>
              <w:bottom w:val="single" w:sz="4" w:space="0" w:color="auto"/>
              <w:right w:val="nil"/>
            </w:tcBorders>
            <w:shd w:val="clear" w:color="auto" w:fill="auto"/>
            <w:noWrap/>
            <w:vAlign w:val="center"/>
            <w:hideMark/>
          </w:tcPr>
          <w:p w14:paraId="7FCCA0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83B65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B6B8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C5F0F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559" w:type="dxa"/>
            <w:tcBorders>
              <w:top w:val="nil"/>
              <w:left w:val="single" w:sz="4" w:space="0" w:color="auto"/>
              <w:bottom w:val="single" w:sz="4" w:space="0" w:color="auto"/>
              <w:right w:val="nil"/>
            </w:tcBorders>
            <w:shd w:val="clear" w:color="auto" w:fill="auto"/>
            <w:noWrap/>
            <w:vAlign w:val="center"/>
            <w:hideMark/>
          </w:tcPr>
          <w:p w14:paraId="21B93B0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A1A17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5F5C4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561229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CE41A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5D7845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975" w:type="dxa"/>
            <w:tcBorders>
              <w:top w:val="nil"/>
              <w:left w:val="single" w:sz="4" w:space="0" w:color="auto"/>
              <w:bottom w:val="single" w:sz="4" w:space="0" w:color="auto"/>
              <w:right w:val="nil"/>
            </w:tcBorders>
            <w:shd w:val="clear" w:color="auto" w:fill="auto"/>
            <w:noWrap/>
            <w:vAlign w:val="center"/>
            <w:hideMark/>
          </w:tcPr>
          <w:p w14:paraId="77FC0F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1BF57A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337288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F874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559" w:type="dxa"/>
            <w:tcBorders>
              <w:top w:val="nil"/>
              <w:left w:val="single" w:sz="4" w:space="0" w:color="auto"/>
              <w:bottom w:val="single" w:sz="4" w:space="0" w:color="auto"/>
              <w:right w:val="nil"/>
            </w:tcBorders>
            <w:shd w:val="clear" w:color="auto" w:fill="auto"/>
            <w:noWrap/>
            <w:vAlign w:val="center"/>
            <w:hideMark/>
          </w:tcPr>
          <w:p w14:paraId="159374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4E0F0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4672E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113E33"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4A78F80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DD145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0780</w:t>
            </w:r>
          </w:p>
        </w:tc>
        <w:tc>
          <w:tcPr>
            <w:tcW w:w="975" w:type="dxa"/>
            <w:tcBorders>
              <w:top w:val="nil"/>
              <w:left w:val="single" w:sz="4" w:space="0" w:color="auto"/>
              <w:bottom w:val="single" w:sz="4" w:space="0" w:color="auto"/>
              <w:right w:val="nil"/>
            </w:tcBorders>
            <w:shd w:val="clear" w:color="auto" w:fill="auto"/>
            <w:noWrap/>
            <w:vAlign w:val="center"/>
            <w:hideMark/>
          </w:tcPr>
          <w:p w14:paraId="005C330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C1E52C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5AA82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F3001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7577D9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56 843,72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79369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F30E0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C55D74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D8C09A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05C72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975" w:type="dxa"/>
            <w:tcBorders>
              <w:top w:val="nil"/>
              <w:left w:val="single" w:sz="4" w:space="0" w:color="auto"/>
              <w:bottom w:val="single" w:sz="4" w:space="0" w:color="auto"/>
              <w:right w:val="nil"/>
            </w:tcBorders>
            <w:shd w:val="clear" w:color="auto" w:fill="auto"/>
            <w:noWrap/>
            <w:vAlign w:val="center"/>
            <w:hideMark/>
          </w:tcPr>
          <w:p w14:paraId="75A6BE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8F9DF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07E4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5CD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D1362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C0EA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2F0D6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9C0BF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43102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7315A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975" w:type="dxa"/>
            <w:tcBorders>
              <w:top w:val="nil"/>
              <w:left w:val="single" w:sz="4" w:space="0" w:color="auto"/>
              <w:bottom w:val="single" w:sz="4" w:space="0" w:color="auto"/>
              <w:right w:val="nil"/>
            </w:tcBorders>
            <w:shd w:val="clear" w:color="auto" w:fill="auto"/>
            <w:noWrap/>
            <w:vAlign w:val="center"/>
            <w:hideMark/>
          </w:tcPr>
          <w:p w14:paraId="3B5D37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23684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08F2F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0F26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05651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70347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D98EB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97366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382F3E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41D4504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975" w:type="dxa"/>
            <w:tcBorders>
              <w:top w:val="nil"/>
              <w:left w:val="single" w:sz="4" w:space="0" w:color="auto"/>
              <w:bottom w:val="single" w:sz="4" w:space="0" w:color="auto"/>
              <w:right w:val="nil"/>
            </w:tcBorders>
            <w:shd w:val="clear" w:color="auto" w:fill="auto"/>
            <w:noWrap/>
            <w:vAlign w:val="center"/>
            <w:hideMark/>
          </w:tcPr>
          <w:p w14:paraId="09182F0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FCFD4D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25EF2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54DFD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1 800 213 850,63</w:t>
            </w:r>
          </w:p>
        </w:tc>
        <w:tc>
          <w:tcPr>
            <w:tcW w:w="1559" w:type="dxa"/>
            <w:tcBorders>
              <w:top w:val="nil"/>
              <w:left w:val="single" w:sz="4" w:space="0" w:color="auto"/>
              <w:bottom w:val="single" w:sz="4" w:space="0" w:color="auto"/>
              <w:right w:val="nil"/>
            </w:tcBorders>
            <w:shd w:val="clear" w:color="auto" w:fill="auto"/>
            <w:noWrap/>
            <w:vAlign w:val="center"/>
            <w:hideMark/>
          </w:tcPr>
          <w:p w14:paraId="701B52A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1 445 954 548,12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33EC8E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1 495 186 137,18</w:t>
            </w:r>
          </w:p>
        </w:tc>
        <w:tc>
          <w:tcPr>
            <w:tcW w:w="222" w:type="dxa"/>
            <w:vAlign w:val="center"/>
            <w:hideMark/>
          </w:tcPr>
          <w:p w14:paraId="7AAF1A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0C9E7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60FBC5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24B9B0D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975" w:type="dxa"/>
            <w:tcBorders>
              <w:top w:val="nil"/>
              <w:left w:val="single" w:sz="4" w:space="0" w:color="auto"/>
              <w:bottom w:val="single" w:sz="4" w:space="0" w:color="auto"/>
              <w:right w:val="nil"/>
            </w:tcBorders>
            <w:shd w:val="clear" w:color="auto" w:fill="auto"/>
            <w:noWrap/>
            <w:vAlign w:val="center"/>
            <w:hideMark/>
          </w:tcPr>
          <w:p w14:paraId="02C23AB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054508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A3470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E7E60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1 785 667 005,78</w:t>
            </w:r>
          </w:p>
        </w:tc>
        <w:tc>
          <w:tcPr>
            <w:tcW w:w="1559" w:type="dxa"/>
            <w:tcBorders>
              <w:top w:val="nil"/>
              <w:left w:val="single" w:sz="4" w:space="0" w:color="auto"/>
              <w:bottom w:val="single" w:sz="4" w:space="0" w:color="auto"/>
              <w:right w:val="nil"/>
            </w:tcBorders>
            <w:shd w:val="clear" w:color="auto" w:fill="auto"/>
            <w:noWrap/>
            <w:vAlign w:val="center"/>
            <w:hideMark/>
          </w:tcPr>
          <w:p w14:paraId="7A706D5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1 437 059 436,12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1F716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1 486 485 737,18</w:t>
            </w:r>
          </w:p>
        </w:tc>
        <w:tc>
          <w:tcPr>
            <w:tcW w:w="222" w:type="dxa"/>
            <w:vAlign w:val="center"/>
            <w:hideMark/>
          </w:tcPr>
          <w:p w14:paraId="3F4F66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15C534E"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5327AC0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3FF1A8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5CA977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C5278A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EC451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2243E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3 000 000,00</w:t>
            </w:r>
          </w:p>
        </w:tc>
        <w:tc>
          <w:tcPr>
            <w:tcW w:w="1559" w:type="dxa"/>
            <w:tcBorders>
              <w:top w:val="nil"/>
              <w:left w:val="single" w:sz="4" w:space="0" w:color="auto"/>
              <w:bottom w:val="single" w:sz="4" w:space="0" w:color="auto"/>
              <w:right w:val="nil"/>
            </w:tcBorders>
            <w:shd w:val="clear" w:color="auto" w:fill="auto"/>
            <w:noWrap/>
            <w:vAlign w:val="center"/>
            <w:hideMark/>
          </w:tcPr>
          <w:p w14:paraId="16943E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27D99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c>
          <w:tcPr>
            <w:tcW w:w="222" w:type="dxa"/>
            <w:vAlign w:val="center"/>
            <w:hideMark/>
          </w:tcPr>
          <w:p w14:paraId="23D3046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F49F3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DF4D5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4AFFE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5EBB7F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A0DABB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807F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A019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559" w:type="dxa"/>
            <w:tcBorders>
              <w:top w:val="nil"/>
              <w:left w:val="single" w:sz="4" w:space="0" w:color="auto"/>
              <w:bottom w:val="single" w:sz="4" w:space="0" w:color="auto"/>
              <w:right w:val="nil"/>
            </w:tcBorders>
            <w:shd w:val="clear" w:color="auto" w:fill="auto"/>
            <w:noWrap/>
            <w:vAlign w:val="center"/>
            <w:hideMark/>
          </w:tcPr>
          <w:p w14:paraId="65FEC7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4877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222" w:type="dxa"/>
            <w:vAlign w:val="center"/>
            <w:hideMark/>
          </w:tcPr>
          <w:p w14:paraId="492545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6D1D4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48D12F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31C7B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66AB35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13E39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B3391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6282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559" w:type="dxa"/>
            <w:tcBorders>
              <w:top w:val="nil"/>
              <w:left w:val="single" w:sz="4" w:space="0" w:color="auto"/>
              <w:bottom w:val="single" w:sz="4" w:space="0" w:color="auto"/>
              <w:right w:val="nil"/>
            </w:tcBorders>
            <w:shd w:val="clear" w:color="auto" w:fill="auto"/>
            <w:noWrap/>
            <w:vAlign w:val="center"/>
            <w:hideMark/>
          </w:tcPr>
          <w:p w14:paraId="322F3A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8E1DE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C0FE91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99F14D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A09CA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4AFF4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7D386E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8E27F3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436B4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ADC44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250C1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2F2F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222" w:type="dxa"/>
            <w:vAlign w:val="center"/>
            <w:hideMark/>
          </w:tcPr>
          <w:p w14:paraId="603B2FA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7542E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6EE944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9BA64E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0EBD72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4DF1D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6F1E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EEA4E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559" w:type="dxa"/>
            <w:tcBorders>
              <w:top w:val="nil"/>
              <w:left w:val="single" w:sz="4" w:space="0" w:color="auto"/>
              <w:bottom w:val="single" w:sz="4" w:space="0" w:color="auto"/>
              <w:right w:val="nil"/>
            </w:tcBorders>
            <w:shd w:val="clear" w:color="auto" w:fill="auto"/>
            <w:noWrap/>
            <w:vAlign w:val="center"/>
            <w:hideMark/>
          </w:tcPr>
          <w:p w14:paraId="3938BD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CECA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829963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198DE5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39480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307B8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975" w:type="dxa"/>
            <w:tcBorders>
              <w:top w:val="nil"/>
              <w:left w:val="single" w:sz="4" w:space="0" w:color="auto"/>
              <w:bottom w:val="single" w:sz="4" w:space="0" w:color="auto"/>
              <w:right w:val="nil"/>
            </w:tcBorders>
            <w:shd w:val="clear" w:color="auto" w:fill="auto"/>
            <w:noWrap/>
            <w:vAlign w:val="center"/>
            <w:hideMark/>
          </w:tcPr>
          <w:p w14:paraId="5A31ED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8617B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ECCB1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BAA6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559" w:type="dxa"/>
            <w:tcBorders>
              <w:top w:val="nil"/>
              <w:left w:val="single" w:sz="4" w:space="0" w:color="auto"/>
              <w:bottom w:val="single" w:sz="4" w:space="0" w:color="auto"/>
              <w:right w:val="nil"/>
            </w:tcBorders>
            <w:shd w:val="clear" w:color="auto" w:fill="auto"/>
            <w:noWrap/>
            <w:vAlign w:val="center"/>
            <w:hideMark/>
          </w:tcPr>
          <w:p w14:paraId="2C9F9E7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8DEC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9C264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0BEE21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0960A3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1516" w:type="dxa"/>
            <w:tcBorders>
              <w:top w:val="nil"/>
              <w:left w:val="single" w:sz="4" w:space="0" w:color="auto"/>
              <w:bottom w:val="single" w:sz="4" w:space="0" w:color="auto"/>
              <w:right w:val="nil"/>
            </w:tcBorders>
            <w:shd w:val="clear" w:color="auto" w:fill="auto"/>
            <w:noWrap/>
            <w:vAlign w:val="center"/>
            <w:hideMark/>
          </w:tcPr>
          <w:p w14:paraId="4712C7A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3683470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549028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F2E23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DD246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39 859 500,00</w:t>
            </w:r>
          </w:p>
        </w:tc>
        <w:tc>
          <w:tcPr>
            <w:tcW w:w="1559" w:type="dxa"/>
            <w:tcBorders>
              <w:top w:val="nil"/>
              <w:left w:val="single" w:sz="4" w:space="0" w:color="auto"/>
              <w:bottom w:val="single" w:sz="4" w:space="0" w:color="auto"/>
              <w:right w:val="nil"/>
            </w:tcBorders>
            <w:shd w:val="clear" w:color="auto" w:fill="auto"/>
            <w:noWrap/>
            <w:vAlign w:val="center"/>
            <w:hideMark/>
          </w:tcPr>
          <w:p w14:paraId="5ACA8E1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39 859 500,00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BAAA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39 859 500,00</w:t>
            </w:r>
          </w:p>
        </w:tc>
        <w:tc>
          <w:tcPr>
            <w:tcW w:w="222" w:type="dxa"/>
            <w:vAlign w:val="center"/>
            <w:hideMark/>
          </w:tcPr>
          <w:p w14:paraId="3F25306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37694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5F4842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07F2A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797F28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E3D9BB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8A5F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6FD3D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25 555 792,00</w:t>
            </w:r>
          </w:p>
        </w:tc>
        <w:tc>
          <w:tcPr>
            <w:tcW w:w="1559" w:type="dxa"/>
            <w:tcBorders>
              <w:top w:val="nil"/>
              <w:left w:val="single" w:sz="4" w:space="0" w:color="auto"/>
              <w:bottom w:val="single" w:sz="4" w:space="0" w:color="auto"/>
              <w:right w:val="nil"/>
            </w:tcBorders>
            <w:shd w:val="clear" w:color="auto" w:fill="auto"/>
            <w:noWrap/>
            <w:vAlign w:val="center"/>
            <w:hideMark/>
          </w:tcPr>
          <w:p w14:paraId="141FE0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25 872 729,00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042E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25 872 729,00</w:t>
            </w:r>
          </w:p>
        </w:tc>
        <w:tc>
          <w:tcPr>
            <w:tcW w:w="222" w:type="dxa"/>
            <w:vAlign w:val="center"/>
            <w:hideMark/>
          </w:tcPr>
          <w:p w14:paraId="098249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EE599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6CDBDC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DF73D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20FE99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2662D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4ECFA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4150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5 237 613,00</w:t>
            </w:r>
          </w:p>
        </w:tc>
        <w:tc>
          <w:tcPr>
            <w:tcW w:w="1559" w:type="dxa"/>
            <w:tcBorders>
              <w:top w:val="nil"/>
              <w:left w:val="single" w:sz="4" w:space="0" w:color="auto"/>
              <w:bottom w:val="single" w:sz="4" w:space="0" w:color="auto"/>
              <w:right w:val="nil"/>
            </w:tcBorders>
            <w:shd w:val="clear" w:color="auto" w:fill="auto"/>
            <w:noWrap/>
            <w:vAlign w:val="center"/>
            <w:hideMark/>
          </w:tcPr>
          <w:p w14:paraId="6EC2325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5 030 788,00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1297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5 091 127,00</w:t>
            </w:r>
          </w:p>
        </w:tc>
        <w:tc>
          <w:tcPr>
            <w:tcW w:w="222" w:type="dxa"/>
            <w:vAlign w:val="center"/>
            <w:hideMark/>
          </w:tcPr>
          <w:p w14:paraId="034C51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E233E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FF0C8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3415B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5D55F3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55DD7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C190D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2B66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20 318 179,00</w:t>
            </w:r>
          </w:p>
        </w:tc>
        <w:tc>
          <w:tcPr>
            <w:tcW w:w="1559" w:type="dxa"/>
            <w:tcBorders>
              <w:top w:val="nil"/>
              <w:left w:val="single" w:sz="4" w:space="0" w:color="auto"/>
              <w:bottom w:val="single" w:sz="4" w:space="0" w:color="auto"/>
              <w:right w:val="nil"/>
            </w:tcBorders>
            <w:shd w:val="clear" w:color="auto" w:fill="auto"/>
            <w:noWrap/>
            <w:vAlign w:val="center"/>
            <w:hideMark/>
          </w:tcPr>
          <w:p w14:paraId="240DAD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20 841 941,00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C1D3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20 781 602,00</w:t>
            </w:r>
          </w:p>
        </w:tc>
        <w:tc>
          <w:tcPr>
            <w:tcW w:w="222" w:type="dxa"/>
            <w:vAlign w:val="center"/>
            <w:hideMark/>
          </w:tcPr>
          <w:p w14:paraId="15D357F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B44F1E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BEF412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54A41D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3712AC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627BBD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2BCF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CE31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559" w:type="dxa"/>
            <w:tcBorders>
              <w:top w:val="nil"/>
              <w:left w:val="single" w:sz="4" w:space="0" w:color="auto"/>
              <w:bottom w:val="single" w:sz="4" w:space="0" w:color="auto"/>
              <w:right w:val="nil"/>
            </w:tcBorders>
            <w:shd w:val="clear" w:color="auto" w:fill="auto"/>
            <w:noWrap/>
            <w:vAlign w:val="center"/>
            <w:hideMark/>
          </w:tcPr>
          <w:p w14:paraId="6043393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F5CC6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222" w:type="dxa"/>
            <w:vAlign w:val="center"/>
            <w:hideMark/>
          </w:tcPr>
          <w:p w14:paraId="29AFE0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CE4FB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F0135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6C7B23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4B0B71A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1113F8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62393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DFBE6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559" w:type="dxa"/>
            <w:tcBorders>
              <w:top w:val="nil"/>
              <w:left w:val="single" w:sz="4" w:space="0" w:color="auto"/>
              <w:bottom w:val="single" w:sz="4" w:space="0" w:color="auto"/>
              <w:right w:val="nil"/>
            </w:tcBorders>
            <w:shd w:val="clear" w:color="auto" w:fill="auto"/>
            <w:noWrap/>
            <w:vAlign w:val="center"/>
            <w:hideMark/>
          </w:tcPr>
          <w:p w14:paraId="6B98EB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49FFA3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222" w:type="dxa"/>
            <w:vAlign w:val="center"/>
            <w:hideMark/>
          </w:tcPr>
          <w:p w14:paraId="684F6B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7DD64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AD61C0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2FE9AA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0C80C0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253BC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8408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410A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559" w:type="dxa"/>
            <w:tcBorders>
              <w:top w:val="nil"/>
              <w:left w:val="single" w:sz="4" w:space="0" w:color="auto"/>
              <w:bottom w:val="single" w:sz="4" w:space="0" w:color="auto"/>
              <w:right w:val="nil"/>
            </w:tcBorders>
            <w:shd w:val="clear" w:color="auto" w:fill="auto"/>
            <w:noWrap/>
            <w:vAlign w:val="center"/>
            <w:hideMark/>
          </w:tcPr>
          <w:p w14:paraId="174C58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EDCC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222" w:type="dxa"/>
            <w:vAlign w:val="center"/>
            <w:hideMark/>
          </w:tcPr>
          <w:p w14:paraId="4BD5A09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672E9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F93634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45549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975" w:type="dxa"/>
            <w:tcBorders>
              <w:top w:val="nil"/>
              <w:left w:val="single" w:sz="4" w:space="0" w:color="auto"/>
              <w:bottom w:val="single" w:sz="4" w:space="0" w:color="auto"/>
              <w:right w:val="nil"/>
            </w:tcBorders>
            <w:shd w:val="clear" w:color="auto" w:fill="auto"/>
            <w:noWrap/>
            <w:vAlign w:val="center"/>
            <w:hideMark/>
          </w:tcPr>
          <w:p w14:paraId="26E62D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77135E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D2CE2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E76EC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559" w:type="dxa"/>
            <w:tcBorders>
              <w:top w:val="nil"/>
              <w:left w:val="single" w:sz="4" w:space="0" w:color="auto"/>
              <w:bottom w:val="single" w:sz="4" w:space="0" w:color="auto"/>
              <w:right w:val="nil"/>
            </w:tcBorders>
            <w:shd w:val="clear" w:color="auto" w:fill="auto"/>
            <w:noWrap/>
            <w:vAlign w:val="center"/>
            <w:hideMark/>
          </w:tcPr>
          <w:p w14:paraId="72925C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F582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222" w:type="dxa"/>
            <w:vAlign w:val="center"/>
            <w:hideMark/>
          </w:tcPr>
          <w:p w14:paraId="2C9313B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1C9ABD"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0E722C2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516" w:type="dxa"/>
            <w:tcBorders>
              <w:top w:val="nil"/>
              <w:left w:val="single" w:sz="4" w:space="0" w:color="auto"/>
              <w:bottom w:val="single" w:sz="4" w:space="0" w:color="auto"/>
              <w:right w:val="nil"/>
            </w:tcBorders>
            <w:shd w:val="clear" w:color="auto" w:fill="auto"/>
            <w:noWrap/>
            <w:vAlign w:val="center"/>
            <w:hideMark/>
          </w:tcPr>
          <w:p w14:paraId="4D15500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07.1.00.03350</w:t>
            </w:r>
          </w:p>
        </w:tc>
        <w:tc>
          <w:tcPr>
            <w:tcW w:w="975" w:type="dxa"/>
            <w:tcBorders>
              <w:top w:val="nil"/>
              <w:left w:val="single" w:sz="4" w:space="0" w:color="auto"/>
              <w:bottom w:val="single" w:sz="4" w:space="0" w:color="auto"/>
              <w:right w:val="nil"/>
            </w:tcBorders>
            <w:shd w:val="clear" w:color="auto" w:fill="auto"/>
            <w:noWrap/>
            <w:vAlign w:val="center"/>
            <w:hideMark/>
          </w:tcPr>
          <w:p w14:paraId="45AAFCC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BB0EE0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DA9880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D4081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1559" w:type="dxa"/>
            <w:tcBorders>
              <w:top w:val="nil"/>
              <w:left w:val="single" w:sz="4" w:space="0" w:color="auto"/>
              <w:bottom w:val="single" w:sz="4" w:space="0" w:color="auto"/>
              <w:right w:val="nil"/>
            </w:tcBorders>
            <w:shd w:val="clear" w:color="auto" w:fill="auto"/>
            <w:noWrap/>
            <w:vAlign w:val="center"/>
            <w:hideMark/>
          </w:tcPr>
          <w:p w14:paraId="2047909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82746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222" w:type="dxa"/>
            <w:vAlign w:val="center"/>
            <w:hideMark/>
          </w:tcPr>
          <w:p w14:paraId="4BB775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92C01F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C6917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46AD12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975" w:type="dxa"/>
            <w:tcBorders>
              <w:top w:val="nil"/>
              <w:left w:val="single" w:sz="4" w:space="0" w:color="auto"/>
              <w:bottom w:val="single" w:sz="4" w:space="0" w:color="auto"/>
              <w:right w:val="nil"/>
            </w:tcBorders>
            <w:shd w:val="clear" w:color="auto" w:fill="auto"/>
            <w:noWrap/>
            <w:vAlign w:val="center"/>
            <w:hideMark/>
          </w:tcPr>
          <w:p w14:paraId="78B3DF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27A470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7A1A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56B77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559" w:type="dxa"/>
            <w:tcBorders>
              <w:top w:val="nil"/>
              <w:left w:val="single" w:sz="4" w:space="0" w:color="auto"/>
              <w:bottom w:val="single" w:sz="4" w:space="0" w:color="auto"/>
              <w:right w:val="nil"/>
            </w:tcBorders>
            <w:shd w:val="clear" w:color="auto" w:fill="auto"/>
            <w:noWrap/>
            <w:vAlign w:val="center"/>
            <w:hideMark/>
          </w:tcPr>
          <w:p w14:paraId="3EC89D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54F89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222" w:type="dxa"/>
            <w:vAlign w:val="center"/>
            <w:hideMark/>
          </w:tcPr>
          <w:p w14:paraId="23D0B7E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CC1C7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85453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662358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975" w:type="dxa"/>
            <w:tcBorders>
              <w:top w:val="nil"/>
              <w:left w:val="single" w:sz="4" w:space="0" w:color="auto"/>
              <w:bottom w:val="single" w:sz="4" w:space="0" w:color="auto"/>
              <w:right w:val="nil"/>
            </w:tcBorders>
            <w:shd w:val="clear" w:color="auto" w:fill="auto"/>
            <w:noWrap/>
            <w:vAlign w:val="center"/>
            <w:hideMark/>
          </w:tcPr>
          <w:p w14:paraId="751A228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6AC54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C4538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9F7C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559" w:type="dxa"/>
            <w:tcBorders>
              <w:top w:val="nil"/>
              <w:left w:val="single" w:sz="4" w:space="0" w:color="auto"/>
              <w:bottom w:val="single" w:sz="4" w:space="0" w:color="auto"/>
              <w:right w:val="nil"/>
            </w:tcBorders>
            <w:shd w:val="clear" w:color="auto" w:fill="auto"/>
            <w:noWrap/>
            <w:vAlign w:val="center"/>
            <w:hideMark/>
          </w:tcPr>
          <w:p w14:paraId="4F6FE8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336F9C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222" w:type="dxa"/>
            <w:vAlign w:val="center"/>
            <w:hideMark/>
          </w:tcPr>
          <w:p w14:paraId="3F19E0A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5AEA3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76CEB1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88437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975" w:type="dxa"/>
            <w:tcBorders>
              <w:top w:val="nil"/>
              <w:left w:val="single" w:sz="4" w:space="0" w:color="auto"/>
              <w:bottom w:val="single" w:sz="4" w:space="0" w:color="auto"/>
              <w:right w:val="nil"/>
            </w:tcBorders>
            <w:shd w:val="clear" w:color="auto" w:fill="auto"/>
            <w:noWrap/>
            <w:vAlign w:val="center"/>
            <w:hideMark/>
          </w:tcPr>
          <w:p w14:paraId="53535C9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0149E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0B6F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BBEA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559" w:type="dxa"/>
            <w:tcBorders>
              <w:top w:val="nil"/>
              <w:left w:val="single" w:sz="4" w:space="0" w:color="auto"/>
              <w:bottom w:val="single" w:sz="4" w:space="0" w:color="auto"/>
              <w:right w:val="nil"/>
            </w:tcBorders>
            <w:shd w:val="clear" w:color="auto" w:fill="auto"/>
            <w:noWrap/>
            <w:vAlign w:val="center"/>
            <w:hideMark/>
          </w:tcPr>
          <w:p w14:paraId="3325AE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93416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222" w:type="dxa"/>
            <w:vAlign w:val="center"/>
            <w:hideMark/>
          </w:tcPr>
          <w:p w14:paraId="7741D37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36ABC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1D7A2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8832C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975" w:type="dxa"/>
            <w:tcBorders>
              <w:top w:val="nil"/>
              <w:left w:val="single" w:sz="4" w:space="0" w:color="auto"/>
              <w:bottom w:val="single" w:sz="4" w:space="0" w:color="auto"/>
              <w:right w:val="nil"/>
            </w:tcBorders>
            <w:shd w:val="clear" w:color="auto" w:fill="auto"/>
            <w:noWrap/>
            <w:vAlign w:val="center"/>
            <w:hideMark/>
          </w:tcPr>
          <w:p w14:paraId="2B5C5AD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11509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F298D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2E01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559" w:type="dxa"/>
            <w:tcBorders>
              <w:top w:val="nil"/>
              <w:left w:val="single" w:sz="4" w:space="0" w:color="auto"/>
              <w:bottom w:val="single" w:sz="4" w:space="0" w:color="auto"/>
              <w:right w:val="nil"/>
            </w:tcBorders>
            <w:shd w:val="clear" w:color="auto" w:fill="auto"/>
            <w:noWrap/>
            <w:vAlign w:val="center"/>
            <w:hideMark/>
          </w:tcPr>
          <w:p w14:paraId="07F7380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2C7B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222" w:type="dxa"/>
            <w:vAlign w:val="center"/>
            <w:hideMark/>
          </w:tcPr>
          <w:p w14:paraId="6F95F72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BBE3BD2"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376864E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AF4D96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07.1.00.03470</w:t>
            </w:r>
          </w:p>
        </w:tc>
        <w:tc>
          <w:tcPr>
            <w:tcW w:w="975" w:type="dxa"/>
            <w:tcBorders>
              <w:top w:val="nil"/>
              <w:left w:val="single" w:sz="4" w:space="0" w:color="auto"/>
              <w:bottom w:val="single" w:sz="4" w:space="0" w:color="auto"/>
              <w:right w:val="nil"/>
            </w:tcBorders>
            <w:shd w:val="clear" w:color="auto" w:fill="auto"/>
            <w:noWrap/>
            <w:vAlign w:val="center"/>
            <w:hideMark/>
          </w:tcPr>
          <w:p w14:paraId="5E45F1B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C566EB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AE1502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CC7F1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1559" w:type="dxa"/>
            <w:tcBorders>
              <w:top w:val="nil"/>
              <w:left w:val="single" w:sz="4" w:space="0" w:color="auto"/>
              <w:bottom w:val="single" w:sz="4" w:space="0" w:color="auto"/>
              <w:right w:val="nil"/>
            </w:tcBorders>
            <w:shd w:val="clear" w:color="auto" w:fill="auto"/>
            <w:noWrap/>
            <w:vAlign w:val="center"/>
            <w:hideMark/>
          </w:tcPr>
          <w:p w14:paraId="1034AB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B2FA1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7 000 000,00</w:t>
            </w:r>
          </w:p>
        </w:tc>
        <w:tc>
          <w:tcPr>
            <w:tcW w:w="222" w:type="dxa"/>
            <w:vAlign w:val="center"/>
            <w:hideMark/>
          </w:tcPr>
          <w:p w14:paraId="2030D09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AB896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C09A56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91B50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975" w:type="dxa"/>
            <w:tcBorders>
              <w:top w:val="nil"/>
              <w:left w:val="single" w:sz="4" w:space="0" w:color="auto"/>
              <w:bottom w:val="single" w:sz="4" w:space="0" w:color="auto"/>
              <w:right w:val="nil"/>
            </w:tcBorders>
            <w:shd w:val="clear" w:color="auto" w:fill="auto"/>
            <w:noWrap/>
            <w:vAlign w:val="center"/>
            <w:hideMark/>
          </w:tcPr>
          <w:p w14:paraId="67EC81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726DE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27FB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DD949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559" w:type="dxa"/>
            <w:tcBorders>
              <w:top w:val="nil"/>
              <w:left w:val="single" w:sz="4" w:space="0" w:color="auto"/>
              <w:bottom w:val="single" w:sz="4" w:space="0" w:color="auto"/>
              <w:right w:val="nil"/>
            </w:tcBorders>
            <w:shd w:val="clear" w:color="auto" w:fill="auto"/>
            <w:noWrap/>
            <w:vAlign w:val="center"/>
            <w:hideMark/>
          </w:tcPr>
          <w:p w14:paraId="13DBDB3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74B0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7 000 000,00</w:t>
            </w:r>
          </w:p>
        </w:tc>
        <w:tc>
          <w:tcPr>
            <w:tcW w:w="222" w:type="dxa"/>
            <w:vAlign w:val="center"/>
            <w:hideMark/>
          </w:tcPr>
          <w:p w14:paraId="3BA241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FA6BA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1C332C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87EAC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975" w:type="dxa"/>
            <w:tcBorders>
              <w:top w:val="nil"/>
              <w:left w:val="single" w:sz="4" w:space="0" w:color="auto"/>
              <w:bottom w:val="single" w:sz="4" w:space="0" w:color="auto"/>
              <w:right w:val="nil"/>
            </w:tcBorders>
            <w:shd w:val="clear" w:color="auto" w:fill="auto"/>
            <w:noWrap/>
            <w:vAlign w:val="center"/>
            <w:hideMark/>
          </w:tcPr>
          <w:p w14:paraId="6EB2E9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0B2BC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3FBADB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44A3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5 000 000,00</w:t>
            </w:r>
          </w:p>
        </w:tc>
        <w:tc>
          <w:tcPr>
            <w:tcW w:w="1559" w:type="dxa"/>
            <w:tcBorders>
              <w:top w:val="nil"/>
              <w:left w:val="single" w:sz="4" w:space="0" w:color="auto"/>
              <w:bottom w:val="single" w:sz="4" w:space="0" w:color="auto"/>
              <w:right w:val="nil"/>
            </w:tcBorders>
            <w:shd w:val="clear" w:color="auto" w:fill="auto"/>
            <w:noWrap/>
            <w:vAlign w:val="center"/>
            <w:hideMark/>
          </w:tcPr>
          <w:p w14:paraId="494999F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A393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222" w:type="dxa"/>
            <w:vAlign w:val="center"/>
            <w:hideMark/>
          </w:tcPr>
          <w:p w14:paraId="494D7E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ADD9C6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E00FB9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6C108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975" w:type="dxa"/>
            <w:tcBorders>
              <w:top w:val="nil"/>
              <w:left w:val="single" w:sz="4" w:space="0" w:color="auto"/>
              <w:bottom w:val="single" w:sz="4" w:space="0" w:color="auto"/>
              <w:right w:val="nil"/>
            </w:tcBorders>
            <w:shd w:val="clear" w:color="auto" w:fill="auto"/>
            <w:noWrap/>
            <w:vAlign w:val="center"/>
            <w:hideMark/>
          </w:tcPr>
          <w:p w14:paraId="2663A0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707CB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120AB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6A53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330B57D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534BD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22" w:type="dxa"/>
            <w:vAlign w:val="center"/>
            <w:hideMark/>
          </w:tcPr>
          <w:p w14:paraId="6352CF0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C6B793" w14:textId="77777777" w:rsidTr="000C1A81">
        <w:trPr>
          <w:trHeight w:val="3150"/>
        </w:trPr>
        <w:tc>
          <w:tcPr>
            <w:tcW w:w="3760" w:type="dxa"/>
            <w:tcBorders>
              <w:top w:val="nil"/>
              <w:left w:val="single" w:sz="4" w:space="0" w:color="auto"/>
              <w:bottom w:val="single" w:sz="4" w:space="0" w:color="auto"/>
              <w:right w:val="nil"/>
            </w:tcBorders>
            <w:shd w:val="clear" w:color="auto" w:fill="auto"/>
            <w:vAlign w:val="center"/>
            <w:hideMark/>
          </w:tcPr>
          <w:p w14:paraId="22C7141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A5A47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07.1.00.04849</w:t>
            </w:r>
          </w:p>
        </w:tc>
        <w:tc>
          <w:tcPr>
            <w:tcW w:w="975" w:type="dxa"/>
            <w:tcBorders>
              <w:top w:val="nil"/>
              <w:left w:val="single" w:sz="4" w:space="0" w:color="auto"/>
              <w:bottom w:val="single" w:sz="4" w:space="0" w:color="auto"/>
              <w:right w:val="nil"/>
            </w:tcBorders>
            <w:shd w:val="clear" w:color="auto" w:fill="auto"/>
            <w:noWrap/>
            <w:vAlign w:val="center"/>
            <w:hideMark/>
          </w:tcPr>
          <w:p w14:paraId="047C1D0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87247F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3FD84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59C85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705 200,00</w:t>
            </w:r>
          </w:p>
        </w:tc>
        <w:tc>
          <w:tcPr>
            <w:tcW w:w="1559" w:type="dxa"/>
            <w:tcBorders>
              <w:top w:val="nil"/>
              <w:left w:val="single" w:sz="4" w:space="0" w:color="auto"/>
              <w:bottom w:val="single" w:sz="4" w:space="0" w:color="auto"/>
              <w:right w:val="nil"/>
            </w:tcBorders>
            <w:shd w:val="clear" w:color="auto" w:fill="auto"/>
            <w:noWrap/>
            <w:vAlign w:val="center"/>
            <w:hideMark/>
          </w:tcPr>
          <w:p w14:paraId="26672DD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57279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D9791F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E3854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47D40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2F57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975" w:type="dxa"/>
            <w:tcBorders>
              <w:top w:val="nil"/>
              <w:left w:val="single" w:sz="4" w:space="0" w:color="auto"/>
              <w:bottom w:val="single" w:sz="4" w:space="0" w:color="auto"/>
              <w:right w:val="nil"/>
            </w:tcBorders>
            <w:shd w:val="clear" w:color="auto" w:fill="auto"/>
            <w:noWrap/>
            <w:vAlign w:val="center"/>
            <w:hideMark/>
          </w:tcPr>
          <w:p w14:paraId="5738C5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7FC1E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367D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7E7D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559" w:type="dxa"/>
            <w:tcBorders>
              <w:top w:val="nil"/>
              <w:left w:val="single" w:sz="4" w:space="0" w:color="auto"/>
              <w:bottom w:val="single" w:sz="4" w:space="0" w:color="auto"/>
              <w:right w:val="nil"/>
            </w:tcBorders>
            <w:shd w:val="clear" w:color="auto" w:fill="auto"/>
            <w:noWrap/>
            <w:vAlign w:val="center"/>
            <w:hideMark/>
          </w:tcPr>
          <w:p w14:paraId="6EA371E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F5653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DD073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C10DB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7D7D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033C1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975" w:type="dxa"/>
            <w:tcBorders>
              <w:top w:val="nil"/>
              <w:left w:val="single" w:sz="4" w:space="0" w:color="auto"/>
              <w:bottom w:val="single" w:sz="4" w:space="0" w:color="auto"/>
              <w:right w:val="nil"/>
            </w:tcBorders>
            <w:shd w:val="clear" w:color="auto" w:fill="auto"/>
            <w:noWrap/>
            <w:vAlign w:val="center"/>
            <w:hideMark/>
          </w:tcPr>
          <w:p w14:paraId="4C9155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E90EC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8CF85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4B47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559" w:type="dxa"/>
            <w:tcBorders>
              <w:top w:val="nil"/>
              <w:left w:val="single" w:sz="4" w:space="0" w:color="auto"/>
              <w:bottom w:val="single" w:sz="4" w:space="0" w:color="auto"/>
              <w:right w:val="nil"/>
            </w:tcBorders>
            <w:shd w:val="clear" w:color="auto" w:fill="auto"/>
            <w:noWrap/>
            <w:vAlign w:val="center"/>
            <w:hideMark/>
          </w:tcPr>
          <w:p w14:paraId="1F08CC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9093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872F22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65D4D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53946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1426A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975" w:type="dxa"/>
            <w:tcBorders>
              <w:top w:val="nil"/>
              <w:left w:val="single" w:sz="4" w:space="0" w:color="auto"/>
              <w:bottom w:val="single" w:sz="4" w:space="0" w:color="auto"/>
              <w:right w:val="nil"/>
            </w:tcBorders>
            <w:shd w:val="clear" w:color="auto" w:fill="auto"/>
            <w:noWrap/>
            <w:vAlign w:val="center"/>
            <w:hideMark/>
          </w:tcPr>
          <w:p w14:paraId="0BFB6B7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7558C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FA96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794EE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559" w:type="dxa"/>
            <w:tcBorders>
              <w:top w:val="nil"/>
              <w:left w:val="single" w:sz="4" w:space="0" w:color="auto"/>
              <w:bottom w:val="single" w:sz="4" w:space="0" w:color="auto"/>
              <w:right w:val="nil"/>
            </w:tcBorders>
            <w:shd w:val="clear" w:color="auto" w:fill="auto"/>
            <w:noWrap/>
            <w:vAlign w:val="center"/>
            <w:hideMark/>
          </w:tcPr>
          <w:p w14:paraId="7FD4F8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5B32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DB82B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23275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6A37F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95181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975" w:type="dxa"/>
            <w:tcBorders>
              <w:top w:val="nil"/>
              <w:left w:val="single" w:sz="4" w:space="0" w:color="auto"/>
              <w:bottom w:val="single" w:sz="4" w:space="0" w:color="auto"/>
              <w:right w:val="nil"/>
            </w:tcBorders>
            <w:shd w:val="clear" w:color="auto" w:fill="auto"/>
            <w:noWrap/>
            <w:vAlign w:val="center"/>
            <w:hideMark/>
          </w:tcPr>
          <w:p w14:paraId="06CF30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557F96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AAAC1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C7EE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559" w:type="dxa"/>
            <w:tcBorders>
              <w:top w:val="nil"/>
              <w:left w:val="single" w:sz="4" w:space="0" w:color="auto"/>
              <w:bottom w:val="single" w:sz="4" w:space="0" w:color="auto"/>
              <w:right w:val="nil"/>
            </w:tcBorders>
            <w:shd w:val="clear" w:color="auto" w:fill="auto"/>
            <w:noWrap/>
            <w:vAlign w:val="center"/>
            <w:hideMark/>
          </w:tcPr>
          <w:p w14:paraId="481CA5B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0F08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1BE0DC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2D6F1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6A825D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4BC18E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5B8521C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D6D1E7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359E6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0ACEF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81 175 846,96</w:t>
            </w:r>
          </w:p>
        </w:tc>
        <w:tc>
          <w:tcPr>
            <w:tcW w:w="1559" w:type="dxa"/>
            <w:tcBorders>
              <w:top w:val="nil"/>
              <w:left w:val="single" w:sz="4" w:space="0" w:color="auto"/>
              <w:bottom w:val="single" w:sz="4" w:space="0" w:color="auto"/>
              <w:right w:val="nil"/>
            </w:tcBorders>
            <w:shd w:val="clear" w:color="auto" w:fill="auto"/>
            <w:noWrap/>
            <w:vAlign w:val="center"/>
            <w:hideMark/>
          </w:tcPr>
          <w:p w14:paraId="3BB2321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76 932 124,56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E38993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56 157 962,00</w:t>
            </w:r>
          </w:p>
        </w:tc>
        <w:tc>
          <w:tcPr>
            <w:tcW w:w="222" w:type="dxa"/>
            <w:vAlign w:val="center"/>
            <w:hideMark/>
          </w:tcPr>
          <w:p w14:paraId="1C59917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6EC7B7"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710AE94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4AA3CC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08F626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66397B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3094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B91DD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559" w:type="dxa"/>
            <w:tcBorders>
              <w:top w:val="nil"/>
              <w:left w:val="single" w:sz="4" w:space="0" w:color="auto"/>
              <w:bottom w:val="single" w:sz="4" w:space="0" w:color="auto"/>
              <w:right w:val="nil"/>
            </w:tcBorders>
            <w:shd w:val="clear" w:color="auto" w:fill="auto"/>
            <w:noWrap/>
            <w:vAlign w:val="center"/>
            <w:hideMark/>
          </w:tcPr>
          <w:p w14:paraId="68BB6B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251F0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c>
          <w:tcPr>
            <w:tcW w:w="222" w:type="dxa"/>
            <w:vAlign w:val="center"/>
            <w:hideMark/>
          </w:tcPr>
          <w:p w14:paraId="202416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E4B869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BF08C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065A30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4CF3C8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3F6A86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4A7B7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419A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559" w:type="dxa"/>
            <w:tcBorders>
              <w:top w:val="nil"/>
              <w:left w:val="single" w:sz="4" w:space="0" w:color="auto"/>
              <w:bottom w:val="single" w:sz="4" w:space="0" w:color="auto"/>
              <w:right w:val="nil"/>
            </w:tcBorders>
            <w:shd w:val="clear" w:color="auto" w:fill="auto"/>
            <w:noWrap/>
            <w:vAlign w:val="center"/>
            <w:hideMark/>
          </w:tcPr>
          <w:p w14:paraId="2CD667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4DCF9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c>
          <w:tcPr>
            <w:tcW w:w="222" w:type="dxa"/>
            <w:vAlign w:val="center"/>
            <w:hideMark/>
          </w:tcPr>
          <w:p w14:paraId="1C21231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2C28A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2771DE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EC318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7DA15A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21AB9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4FD4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A4176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559" w:type="dxa"/>
            <w:tcBorders>
              <w:top w:val="nil"/>
              <w:left w:val="single" w:sz="4" w:space="0" w:color="auto"/>
              <w:bottom w:val="single" w:sz="4" w:space="0" w:color="auto"/>
              <w:right w:val="nil"/>
            </w:tcBorders>
            <w:shd w:val="clear" w:color="auto" w:fill="auto"/>
            <w:noWrap/>
            <w:vAlign w:val="center"/>
            <w:hideMark/>
          </w:tcPr>
          <w:p w14:paraId="55230D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CD953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c>
          <w:tcPr>
            <w:tcW w:w="222" w:type="dxa"/>
            <w:vAlign w:val="center"/>
            <w:hideMark/>
          </w:tcPr>
          <w:p w14:paraId="786058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2290F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0217D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FCAB76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2EEBB9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43542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44C8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DDB8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559" w:type="dxa"/>
            <w:tcBorders>
              <w:top w:val="nil"/>
              <w:left w:val="single" w:sz="4" w:space="0" w:color="auto"/>
              <w:bottom w:val="single" w:sz="4" w:space="0" w:color="auto"/>
              <w:right w:val="nil"/>
            </w:tcBorders>
            <w:shd w:val="clear" w:color="auto" w:fill="auto"/>
            <w:noWrap/>
            <w:vAlign w:val="center"/>
            <w:hideMark/>
          </w:tcPr>
          <w:p w14:paraId="73F5C5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B743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c>
          <w:tcPr>
            <w:tcW w:w="222" w:type="dxa"/>
            <w:vAlign w:val="center"/>
            <w:hideMark/>
          </w:tcPr>
          <w:p w14:paraId="2FB7CC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2276A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E1FD0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25836C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3DF3BA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4A4FD2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5703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1FB7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559" w:type="dxa"/>
            <w:tcBorders>
              <w:top w:val="nil"/>
              <w:left w:val="single" w:sz="4" w:space="0" w:color="auto"/>
              <w:bottom w:val="single" w:sz="4" w:space="0" w:color="auto"/>
              <w:right w:val="nil"/>
            </w:tcBorders>
            <w:shd w:val="clear" w:color="auto" w:fill="auto"/>
            <w:noWrap/>
            <w:vAlign w:val="center"/>
            <w:hideMark/>
          </w:tcPr>
          <w:p w14:paraId="17D8DB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55852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859050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D622B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72E6C0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5AF281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975" w:type="dxa"/>
            <w:tcBorders>
              <w:top w:val="nil"/>
              <w:left w:val="single" w:sz="4" w:space="0" w:color="auto"/>
              <w:bottom w:val="single" w:sz="4" w:space="0" w:color="auto"/>
              <w:right w:val="nil"/>
            </w:tcBorders>
            <w:shd w:val="clear" w:color="auto" w:fill="auto"/>
            <w:noWrap/>
            <w:vAlign w:val="center"/>
            <w:hideMark/>
          </w:tcPr>
          <w:p w14:paraId="2456B15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2CDD94E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BA5E3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180B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559" w:type="dxa"/>
            <w:tcBorders>
              <w:top w:val="nil"/>
              <w:left w:val="single" w:sz="4" w:space="0" w:color="auto"/>
              <w:bottom w:val="single" w:sz="4" w:space="0" w:color="auto"/>
              <w:right w:val="nil"/>
            </w:tcBorders>
            <w:shd w:val="clear" w:color="auto" w:fill="auto"/>
            <w:noWrap/>
            <w:vAlign w:val="center"/>
            <w:hideMark/>
          </w:tcPr>
          <w:p w14:paraId="5378D8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2537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4D7F4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C409D0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0FF086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1516" w:type="dxa"/>
            <w:tcBorders>
              <w:top w:val="nil"/>
              <w:left w:val="single" w:sz="4" w:space="0" w:color="auto"/>
              <w:bottom w:val="single" w:sz="4" w:space="0" w:color="auto"/>
              <w:right w:val="nil"/>
            </w:tcBorders>
            <w:shd w:val="clear" w:color="auto" w:fill="auto"/>
            <w:noWrap/>
            <w:vAlign w:val="center"/>
            <w:hideMark/>
          </w:tcPr>
          <w:p w14:paraId="32F1E7D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0557816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90B96D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A6BB2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3679DF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167 366 620,42</w:t>
            </w:r>
          </w:p>
        </w:tc>
        <w:tc>
          <w:tcPr>
            <w:tcW w:w="1559" w:type="dxa"/>
            <w:tcBorders>
              <w:top w:val="nil"/>
              <w:left w:val="single" w:sz="4" w:space="0" w:color="auto"/>
              <w:bottom w:val="single" w:sz="4" w:space="0" w:color="auto"/>
              <w:right w:val="nil"/>
            </w:tcBorders>
            <w:shd w:val="clear" w:color="auto" w:fill="auto"/>
            <w:noWrap/>
            <w:vAlign w:val="center"/>
            <w:hideMark/>
          </w:tcPr>
          <w:p w14:paraId="7923E6C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131 713 439,78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59E05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92 897 829,07</w:t>
            </w:r>
          </w:p>
        </w:tc>
        <w:tc>
          <w:tcPr>
            <w:tcW w:w="222" w:type="dxa"/>
            <w:vAlign w:val="center"/>
            <w:hideMark/>
          </w:tcPr>
          <w:p w14:paraId="1FFF9D4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742B870"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5D419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74ED24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48B094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393F46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836A7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9740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559" w:type="dxa"/>
            <w:tcBorders>
              <w:top w:val="nil"/>
              <w:left w:val="single" w:sz="4" w:space="0" w:color="auto"/>
              <w:bottom w:val="single" w:sz="4" w:space="0" w:color="auto"/>
              <w:right w:val="nil"/>
            </w:tcBorders>
            <w:shd w:val="clear" w:color="auto" w:fill="auto"/>
            <w:noWrap/>
            <w:vAlign w:val="center"/>
            <w:hideMark/>
          </w:tcPr>
          <w:p w14:paraId="4488B0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F5F16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c>
          <w:tcPr>
            <w:tcW w:w="222" w:type="dxa"/>
            <w:vAlign w:val="center"/>
            <w:hideMark/>
          </w:tcPr>
          <w:p w14:paraId="583B554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E2B2F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5AA9D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0D64029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50C3C3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11DC6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E55DA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AC0F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559" w:type="dxa"/>
            <w:tcBorders>
              <w:top w:val="nil"/>
              <w:left w:val="single" w:sz="4" w:space="0" w:color="auto"/>
              <w:bottom w:val="single" w:sz="4" w:space="0" w:color="auto"/>
              <w:right w:val="nil"/>
            </w:tcBorders>
            <w:shd w:val="clear" w:color="auto" w:fill="auto"/>
            <w:noWrap/>
            <w:vAlign w:val="center"/>
            <w:hideMark/>
          </w:tcPr>
          <w:p w14:paraId="59DAC2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7288C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c>
          <w:tcPr>
            <w:tcW w:w="222" w:type="dxa"/>
            <w:vAlign w:val="center"/>
            <w:hideMark/>
          </w:tcPr>
          <w:p w14:paraId="1CF520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B85D1F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DF913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76C6C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458221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C4754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7A65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8ACF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559" w:type="dxa"/>
            <w:tcBorders>
              <w:top w:val="nil"/>
              <w:left w:val="single" w:sz="4" w:space="0" w:color="auto"/>
              <w:bottom w:val="single" w:sz="4" w:space="0" w:color="auto"/>
              <w:right w:val="nil"/>
            </w:tcBorders>
            <w:shd w:val="clear" w:color="auto" w:fill="auto"/>
            <w:noWrap/>
            <w:vAlign w:val="center"/>
            <w:hideMark/>
          </w:tcPr>
          <w:p w14:paraId="11508C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A1DB61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c>
          <w:tcPr>
            <w:tcW w:w="222" w:type="dxa"/>
            <w:vAlign w:val="center"/>
            <w:hideMark/>
          </w:tcPr>
          <w:p w14:paraId="40DF8F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562D4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7D42E1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1FA22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5413B7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37F19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DF1D3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14901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559" w:type="dxa"/>
            <w:tcBorders>
              <w:top w:val="nil"/>
              <w:left w:val="single" w:sz="4" w:space="0" w:color="auto"/>
              <w:bottom w:val="single" w:sz="4" w:space="0" w:color="auto"/>
              <w:right w:val="nil"/>
            </w:tcBorders>
            <w:shd w:val="clear" w:color="auto" w:fill="auto"/>
            <w:noWrap/>
            <w:vAlign w:val="center"/>
            <w:hideMark/>
          </w:tcPr>
          <w:p w14:paraId="38CC2D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C0D71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c>
          <w:tcPr>
            <w:tcW w:w="222" w:type="dxa"/>
            <w:vAlign w:val="center"/>
            <w:hideMark/>
          </w:tcPr>
          <w:p w14:paraId="7AD9106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49438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91502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5FC51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5BDB6F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C3F50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0FCDA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51D6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559" w:type="dxa"/>
            <w:tcBorders>
              <w:top w:val="nil"/>
              <w:left w:val="single" w:sz="4" w:space="0" w:color="auto"/>
              <w:bottom w:val="single" w:sz="4" w:space="0" w:color="auto"/>
              <w:right w:val="nil"/>
            </w:tcBorders>
            <w:shd w:val="clear" w:color="auto" w:fill="auto"/>
            <w:noWrap/>
            <w:vAlign w:val="center"/>
            <w:hideMark/>
          </w:tcPr>
          <w:p w14:paraId="679E4A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E939F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c>
          <w:tcPr>
            <w:tcW w:w="222" w:type="dxa"/>
            <w:vAlign w:val="center"/>
            <w:hideMark/>
          </w:tcPr>
          <w:p w14:paraId="4058873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4488B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8B011A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5A2AA7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7C7316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644B2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49247E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DC6B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559" w:type="dxa"/>
            <w:tcBorders>
              <w:top w:val="nil"/>
              <w:left w:val="single" w:sz="4" w:space="0" w:color="auto"/>
              <w:bottom w:val="single" w:sz="4" w:space="0" w:color="auto"/>
              <w:right w:val="nil"/>
            </w:tcBorders>
            <w:shd w:val="clear" w:color="auto" w:fill="auto"/>
            <w:noWrap/>
            <w:vAlign w:val="center"/>
            <w:hideMark/>
          </w:tcPr>
          <w:p w14:paraId="651A31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E7A5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c>
          <w:tcPr>
            <w:tcW w:w="222" w:type="dxa"/>
            <w:vAlign w:val="center"/>
            <w:hideMark/>
          </w:tcPr>
          <w:p w14:paraId="29B5A3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90041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83CE23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12BF31B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4BE437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0D224A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9EF4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16A1C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559" w:type="dxa"/>
            <w:tcBorders>
              <w:top w:val="nil"/>
              <w:left w:val="single" w:sz="4" w:space="0" w:color="auto"/>
              <w:bottom w:val="single" w:sz="4" w:space="0" w:color="auto"/>
              <w:right w:val="nil"/>
            </w:tcBorders>
            <w:shd w:val="clear" w:color="auto" w:fill="auto"/>
            <w:noWrap/>
            <w:vAlign w:val="center"/>
            <w:hideMark/>
          </w:tcPr>
          <w:p w14:paraId="074909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80485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07C38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C216FA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7FA3A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25A248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975" w:type="dxa"/>
            <w:tcBorders>
              <w:top w:val="nil"/>
              <w:left w:val="single" w:sz="4" w:space="0" w:color="auto"/>
              <w:bottom w:val="single" w:sz="4" w:space="0" w:color="auto"/>
              <w:right w:val="nil"/>
            </w:tcBorders>
            <w:shd w:val="clear" w:color="auto" w:fill="auto"/>
            <w:noWrap/>
            <w:vAlign w:val="center"/>
            <w:hideMark/>
          </w:tcPr>
          <w:p w14:paraId="5DBA37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4BFFA0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8C73E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EBEDA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559" w:type="dxa"/>
            <w:tcBorders>
              <w:top w:val="nil"/>
              <w:left w:val="single" w:sz="4" w:space="0" w:color="auto"/>
              <w:bottom w:val="single" w:sz="4" w:space="0" w:color="auto"/>
              <w:right w:val="nil"/>
            </w:tcBorders>
            <w:shd w:val="clear" w:color="auto" w:fill="auto"/>
            <w:noWrap/>
            <w:vAlign w:val="center"/>
            <w:hideMark/>
          </w:tcPr>
          <w:p w14:paraId="7AC065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21199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845E2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CBBA65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9C63E6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1516" w:type="dxa"/>
            <w:tcBorders>
              <w:top w:val="nil"/>
              <w:left w:val="single" w:sz="4" w:space="0" w:color="auto"/>
              <w:bottom w:val="single" w:sz="4" w:space="0" w:color="auto"/>
              <w:right w:val="nil"/>
            </w:tcBorders>
            <w:shd w:val="clear" w:color="auto" w:fill="auto"/>
            <w:noWrap/>
            <w:vAlign w:val="center"/>
            <w:hideMark/>
          </w:tcPr>
          <w:p w14:paraId="2554C75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406F36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585294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8DA26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9BE47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13 411 906,81</w:t>
            </w:r>
          </w:p>
        </w:tc>
        <w:tc>
          <w:tcPr>
            <w:tcW w:w="1559" w:type="dxa"/>
            <w:tcBorders>
              <w:top w:val="nil"/>
              <w:left w:val="single" w:sz="4" w:space="0" w:color="auto"/>
              <w:bottom w:val="single" w:sz="4" w:space="0" w:color="auto"/>
              <w:right w:val="nil"/>
            </w:tcBorders>
            <w:shd w:val="clear" w:color="auto" w:fill="auto"/>
            <w:noWrap/>
            <w:vAlign w:val="center"/>
            <w:hideMark/>
          </w:tcPr>
          <w:p w14:paraId="5B98990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6 704 984,17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33555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3 304 178,29</w:t>
            </w:r>
          </w:p>
        </w:tc>
        <w:tc>
          <w:tcPr>
            <w:tcW w:w="222" w:type="dxa"/>
            <w:vAlign w:val="center"/>
            <w:hideMark/>
          </w:tcPr>
          <w:p w14:paraId="345CF1F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BC0206F"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75EA0D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F1518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5750625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41D946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67CF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8C5B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559" w:type="dxa"/>
            <w:tcBorders>
              <w:top w:val="nil"/>
              <w:left w:val="single" w:sz="4" w:space="0" w:color="auto"/>
              <w:bottom w:val="single" w:sz="4" w:space="0" w:color="auto"/>
              <w:right w:val="nil"/>
            </w:tcBorders>
            <w:shd w:val="clear" w:color="auto" w:fill="auto"/>
            <w:noWrap/>
            <w:vAlign w:val="center"/>
            <w:hideMark/>
          </w:tcPr>
          <w:p w14:paraId="47B0D96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908FE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c>
          <w:tcPr>
            <w:tcW w:w="222" w:type="dxa"/>
            <w:vAlign w:val="center"/>
            <w:hideMark/>
          </w:tcPr>
          <w:p w14:paraId="52ED11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6833C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4A921A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277C1F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5FD0DD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6ADC77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6D69CE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4EF4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559" w:type="dxa"/>
            <w:tcBorders>
              <w:top w:val="nil"/>
              <w:left w:val="single" w:sz="4" w:space="0" w:color="auto"/>
              <w:bottom w:val="single" w:sz="4" w:space="0" w:color="auto"/>
              <w:right w:val="nil"/>
            </w:tcBorders>
            <w:shd w:val="clear" w:color="auto" w:fill="auto"/>
            <w:noWrap/>
            <w:vAlign w:val="center"/>
            <w:hideMark/>
          </w:tcPr>
          <w:p w14:paraId="79F5B3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1F8C2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c>
          <w:tcPr>
            <w:tcW w:w="222" w:type="dxa"/>
            <w:vAlign w:val="center"/>
            <w:hideMark/>
          </w:tcPr>
          <w:p w14:paraId="1F4072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90EF0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69681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6EF23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0F3CA7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502AA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4C34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7B556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559" w:type="dxa"/>
            <w:tcBorders>
              <w:top w:val="nil"/>
              <w:left w:val="single" w:sz="4" w:space="0" w:color="auto"/>
              <w:bottom w:val="single" w:sz="4" w:space="0" w:color="auto"/>
              <w:right w:val="nil"/>
            </w:tcBorders>
            <w:shd w:val="clear" w:color="auto" w:fill="auto"/>
            <w:noWrap/>
            <w:vAlign w:val="center"/>
            <w:hideMark/>
          </w:tcPr>
          <w:p w14:paraId="468838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E65F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c>
          <w:tcPr>
            <w:tcW w:w="222" w:type="dxa"/>
            <w:vAlign w:val="center"/>
            <w:hideMark/>
          </w:tcPr>
          <w:p w14:paraId="0AE7180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7C631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92F95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19659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6FFAC9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3024F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AA2668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4506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559" w:type="dxa"/>
            <w:tcBorders>
              <w:top w:val="nil"/>
              <w:left w:val="single" w:sz="4" w:space="0" w:color="auto"/>
              <w:bottom w:val="single" w:sz="4" w:space="0" w:color="auto"/>
              <w:right w:val="nil"/>
            </w:tcBorders>
            <w:shd w:val="clear" w:color="auto" w:fill="auto"/>
            <w:noWrap/>
            <w:vAlign w:val="center"/>
            <w:hideMark/>
          </w:tcPr>
          <w:p w14:paraId="5A1AB7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07F0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c>
          <w:tcPr>
            <w:tcW w:w="222" w:type="dxa"/>
            <w:vAlign w:val="center"/>
            <w:hideMark/>
          </w:tcPr>
          <w:p w14:paraId="219D1D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12C604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5F2F9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05548C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179CC5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744E18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09DC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5A8C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559" w:type="dxa"/>
            <w:tcBorders>
              <w:top w:val="nil"/>
              <w:left w:val="single" w:sz="4" w:space="0" w:color="auto"/>
              <w:bottom w:val="single" w:sz="4" w:space="0" w:color="auto"/>
              <w:right w:val="nil"/>
            </w:tcBorders>
            <w:shd w:val="clear" w:color="auto" w:fill="auto"/>
            <w:noWrap/>
            <w:vAlign w:val="center"/>
            <w:hideMark/>
          </w:tcPr>
          <w:p w14:paraId="18BEA6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16C3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54CDF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1A914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E7786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4A69E1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975" w:type="dxa"/>
            <w:tcBorders>
              <w:top w:val="nil"/>
              <w:left w:val="single" w:sz="4" w:space="0" w:color="auto"/>
              <w:bottom w:val="single" w:sz="4" w:space="0" w:color="auto"/>
              <w:right w:val="nil"/>
            </w:tcBorders>
            <w:shd w:val="clear" w:color="auto" w:fill="auto"/>
            <w:noWrap/>
            <w:vAlign w:val="center"/>
            <w:hideMark/>
          </w:tcPr>
          <w:p w14:paraId="5AF8AA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10A802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8733E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4331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559" w:type="dxa"/>
            <w:tcBorders>
              <w:top w:val="nil"/>
              <w:left w:val="single" w:sz="4" w:space="0" w:color="auto"/>
              <w:bottom w:val="single" w:sz="4" w:space="0" w:color="auto"/>
              <w:right w:val="nil"/>
            </w:tcBorders>
            <w:shd w:val="clear" w:color="auto" w:fill="auto"/>
            <w:noWrap/>
            <w:vAlign w:val="center"/>
            <w:hideMark/>
          </w:tcPr>
          <w:p w14:paraId="64DDDF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ED2470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3FA870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A93F2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F43143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1B6ABB1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07.1.00.07490</w:t>
            </w:r>
          </w:p>
        </w:tc>
        <w:tc>
          <w:tcPr>
            <w:tcW w:w="975" w:type="dxa"/>
            <w:tcBorders>
              <w:top w:val="nil"/>
              <w:left w:val="single" w:sz="4" w:space="0" w:color="auto"/>
              <w:bottom w:val="single" w:sz="4" w:space="0" w:color="auto"/>
              <w:right w:val="nil"/>
            </w:tcBorders>
            <w:shd w:val="clear" w:color="auto" w:fill="auto"/>
            <w:noWrap/>
            <w:vAlign w:val="center"/>
            <w:hideMark/>
          </w:tcPr>
          <w:p w14:paraId="68988E5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F9A6F4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AC13C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7F34A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31 564 186,89</w:t>
            </w:r>
          </w:p>
        </w:tc>
        <w:tc>
          <w:tcPr>
            <w:tcW w:w="1559" w:type="dxa"/>
            <w:tcBorders>
              <w:top w:val="nil"/>
              <w:left w:val="single" w:sz="4" w:space="0" w:color="auto"/>
              <w:bottom w:val="single" w:sz="4" w:space="0" w:color="auto"/>
              <w:right w:val="nil"/>
            </w:tcBorders>
            <w:shd w:val="clear" w:color="auto" w:fill="auto"/>
            <w:noWrap/>
            <w:vAlign w:val="center"/>
            <w:hideMark/>
          </w:tcPr>
          <w:p w14:paraId="3113941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80 029 608,34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725947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81 000 000,00</w:t>
            </w:r>
          </w:p>
        </w:tc>
        <w:tc>
          <w:tcPr>
            <w:tcW w:w="222" w:type="dxa"/>
            <w:vAlign w:val="center"/>
            <w:hideMark/>
          </w:tcPr>
          <w:p w14:paraId="57BC9B9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92519E"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6CE892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314783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975" w:type="dxa"/>
            <w:tcBorders>
              <w:top w:val="nil"/>
              <w:left w:val="single" w:sz="4" w:space="0" w:color="auto"/>
              <w:bottom w:val="single" w:sz="4" w:space="0" w:color="auto"/>
              <w:right w:val="nil"/>
            </w:tcBorders>
            <w:shd w:val="clear" w:color="auto" w:fill="auto"/>
            <w:noWrap/>
            <w:vAlign w:val="center"/>
            <w:hideMark/>
          </w:tcPr>
          <w:p w14:paraId="1F9AD5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1EE578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9FE2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CFA4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559" w:type="dxa"/>
            <w:tcBorders>
              <w:top w:val="nil"/>
              <w:left w:val="single" w:sz="4" w:space="0" w:color="auto"/>
              <w:bottom w:val="single" w:sz="4" w:space="0" w:color="auto"/>
              <w:right w:val="nil"/>
            </w:tcBorders>
            <w:shd w:val="clear" w:color="auto" w:fill="auto"/>
            <w:noWrap/>
            <w:vAlign w:val="center"/>
            <w:hideMark/>
          </w:tcPr>
          <w:p w14:paraId="3FEACA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D6BCFF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c>
          <w:tcPr>
            <w:tcW w:w="222" w:type="dxa"/>
            <w:vAlign w:val="center"/>
            <w:hideMark/>
          </w:tcPr>
          <w:p w14:paraId="1C16E6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62083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951DD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64A9C1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975" w:type="dxa"/>
            <w:tcBorders>
              <w:top w:val="nil"/>
              <w:left w:val="single" w:sz="4" w:space="0" w:color="auto"/>
              <w:bottom w:val="single" w:sz="4" w:space="0" w:color="auto"/>
              <w:right w:val="nil"/>
            </w:tcBorders>
            <w:shd w:val="clear" w:color="auto" w:fill="auto"/>
            <w:noWrap/>
            <w:vAlign w:val="center"/>
            <w:hideMark/>
          </w:tcPr>
          <w:p w14:paraId="5F639B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B3E6B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4A17F5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9E69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559" w:type="dxa"/>
            <w:tcBorders>
              <w:top w:val="nil"/>
              <w:left w:val="single" w:sz="4" w:space="0" w:color="auto"/>
              <w:bottom w:val="single" w:sz="4" w:space="0" w:color="auto"/>
              <w:right w:val="nil"/>
            </w:tcBorders>
            <w:shd w:val="clear" w:color="auto" w:fill="auto"/>
            <w:noWrap/>
            <w:vAlign w:val="center"/>
            <w:hideMark/>
          </w:tcPr>
          <w:p w14:paraId="425243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F070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c>
          <w:tcPr>
            <w:tcW w:w="222" w:type="dxa"/>
            <w:vAlign w:val="center"/>
            <w:hideMark/>
          </w:tcPr>
          <w:p w14:paraId="6B1CA7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000E2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CE2AC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EED83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975" w:type="dxa"/>
            <w:tcBorders>
              <w:top w:val="nil"/>
              <w:left w:val="single" w:sz="4" w:space="0" w:color="auto"/>
              <w:bottom w:val="single" w:sz="4" w:space="0" w:color="auto"/>
              <w:right w:val="nil"/>
            </w:tcBorders>
            <w:shd w:val="clear" w:color="auto" w:fill="auto"/>
            <w:noWrap/>
            <w:vAlign w:val="center"/>
            <w:hideMark/>
          </w:tcPr>
          <w:p w14:paraId="78E4FB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3913CB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D3CD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6DE3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559" w:type="dxa"/>
            <w:tcBorders>
              <w:top w:val="nil"/>
              <w:left w:val="single" w:sz="4" w:space="0" w:color="auto"/>
              <w:bottom w:val="single" w:sz="4" w:space="0" w:color="auto"/>
              <w:right w:val="nil"/>
            </w:tcBorders>
            <w:shd w:val="clear" w:color="auto" w:fill="auto"/>
            <w:noWrap/>
            <w:vAlign w:val="center"/>
            <w:hideMark/>
          </w:tcPr>
          <w:p w14:paraId="67B140F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61520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c>
          <w:tcPr>
            <w:tcW w:w="222" w:type="dxa"/>
            <w:vAlign w:val="center"/>
            <w:hideMark/>
          </w:tcPr>
          <w:p w14:paraId="438290F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7AAF24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42CA1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F4BCE5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975" w:type="dxa"/>
            <w:tcBorders>
              <w:top w:val="nil"/>
              <w:left w:val="single" w:sz="4" w:space="0" w:color="auto"/>
              <w:bottom w:val="single" w:sz="4" w:space="0" w:color="auto"/>
              <w:right w:val="nil"/>
            </w:tcBorders>
            <w:shd w:val="clear" w:color="auto" w:fill="auto"/>
            <w:noWrap/>
            <w:vAlign w:val="center"/>
            <w:hideMark/>
          </w:tcPr>
          <w:p w14:paraId="0A3701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B4139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04AD7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45C93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559" w:type="dxa"/>
            <w:tcBorders>
              <w:top w:val="nil"/>
              <w:left w:val="single" w:sz="4" w:space="0" w:color="auto"/>
              <w:bottom w:val="single" w:sz="4" w:space="0" w:color="auto"/>
              <w:right w:val="nil"/>
            </w:tcBorders>
            <w:shd w:val="clear" w:color="auto" w:fill="auto"/>
            <w:noWrap/>
            <w:vAlign w:val="center"/>
            <w:hideMark/>
          </w:tcPr>
          <w:p w14:paraId="6A43F7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C7F900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c>
          <w:tcPr>
            <w:tcW w:w="222" w:type="dxa"/>
            <w:vAlign w:val="center"/>
            <w:hideMark/>
          </w:tcPr>
          <w:p w14:paraId="54C4A99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7D3A5E"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41D614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46292E8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34EA5C5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DE6308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E0959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D7A6F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11 286 000,00</w:t>
            </w:r>
          </w:p>
        </w:tc>
        <w:tc>
          <w:tcPr>
            <w:tcW w:w="1559" w:type="dxa"/>
            <w:tcBorders>
              <w:top w:val="nil"/>
              <w:left w:val="single" w:sz="4" w:space="0" w:color="auto"/>
              <w:bottom w:val="single" w:sz="4" w:space="0" w:color="auto"/>
              <w:right w:val="nil"/>
            </w:tcBorders>
            <w:shd w:val="clear" w:color="auto" w:fill="auto"/>
            <w:noWrap/>
            <w:vAlign w:val="center"/>
            <w:hideMark/>
          </w:tcPr>
          <w:p w14:paraId="182BF9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20413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727354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0EB6A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83504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50753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05219D5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759ED5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67B14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0886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11 236 000,00</w:t>
            </w:r>
          </w:p>
        </w:tc>
        <w:tc>
          <w:tcPr>
            <w:tcW w:w="1559" w:type="dxa"/>
            <w:tcBorders>
              <w:top w:val="nil"/>
              <w:left w:val="single" w:sz="4" w:space="0" w:color="auto"/>
              <w:bottom w:val="single" w:sz="4" w:space="0" w:color="auto"/>
              <w:right w:val="nil"/>
            </w:tcBorders>
            <w:shd w:val="clear" w:color="auto" w:fill="auto"/>
            <w:noWrap/>
            <w:vAlign w:val="center"/>
            <w:hideMark/>
          </w:tcPr>
          <w:p w14:paraId="44262FB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007F2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619E9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120358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E81BBB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520C66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40B6CE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01A7F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39438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597D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11 186 000,00</w:t>
            </w:r>
          </w:p>
        </w:tc>
        <w:tc>
          <w:tcPr>
            <w:tcW w:w="1559" w:type="dxa"/>
            <w:tcBorders>
              <w:top w:val="nil"/>
              <w:left w:val="single" w:sz="4" w:space="0" w:color="auto"/>
              <w:bottom w:val="single" w:sz="4" w:space="0" w:color="auto"/>
              <w:right w:val="nil"/>
            </w:tcBorders>
            <w:shd w:val="clear" w:color="auto" w:fill="auto"/>
            <w:noWrap/>
            <w:vAlign w:val="center"/>
            <w:hideMark/>
          </w:tcPr>
          <w:p w14:paraId="1C4090B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FB94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57F56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04463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BB2416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084D4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62C8E9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695" w:type="dxa"/>
            <w:tcBorders>
              <w:top w:val="nil"/>
              <w:left w:val="single" w:sz="4" w:space="0" w:color="auto"/>
              <w:bottom w:val="single" w:sz="4" w:space="0" w:color="auto"/>
              <w:right w:val="nil"/>
            </w:tcBorders>
            <w:shd w:val="clear" w:color="auto" w:fill="auto"/>
            <w:noWrap/>
            <w:vAlign w:val="center"/>
            <w:hideMark/>
          </w:tcPr>
          <w:p w14:paraId="50A5F1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934AE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1615C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559" w:type="dxa"/>
            <w:tcBorders>
              <w:top w:val="nil"/>
              <w:left w:val="single" w:sz="4" w:space="0" w:color="auto"/>
              <w:bottom w:val="single" w:sz="4" w:space="0" w:color="auto"/>
              <w:right w:val="nil"/>
            </w:tcBorders>
            <w:shd w:val="clear" w:color="auto" w:fill="auto"/>
            <w:noWrap/>
            <w:vAlign w:val="center"/>
            <w:hideMark/>
          </w:tcPr>
          <w:p w14:paraId="7B4E212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F5A8EE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02A68D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8B771F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D05699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03B1A5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5126BD8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695" w:type="dxa"/>
            <w:tcBorders>
              <w:top w:val="nil"/>
              <w:left w:val="single" w:sz="4" w:space="0" w:color="auto"/>
              <w:bottom w:val="single" w:sz="4" w:space="0" w:color="auto"/>
              <w:right w:val="nil"/>
            </w:tcBorders>
            <w:shd w:val="clear" w:color="auto" w:fill="auto"/>
            <w:noWrap/>
            <w:vAlign w:val="center"/>
            <w:hideMark/>
          </w:tcPr>
          <w:p w14:paraId="564277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EE78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8F10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20 000,00</w:t>
            </w:r>
          </w:p>
        </w:tc>
        <w:tc>
          <w:tcPr>
            <w:tcW w:w="1559" w:type="dxa"/>
            <w:tcBorders>
              <w:top w:val="nil"/>
              <w:left w:val="single" w:sz="4" w:space="0" w:color="auto"/>
              <w:bottom w:val="single" w:sz="4" w:space="0" w:color="auto"/>
              <w:right w:val="nil"/>
            </w:tcBorders>
            <w:shd w:val="clear" w:color="auto" w:fill="auto"/>
            <w:noWrap/>
            <w:vAlign w:val="center"/>
            <w:hideMark/>
          </w:tcPr>
          <w:p w14:paraId="647887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EA1F3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6BC16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581F4D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09C89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3050A2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20786B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46C90E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37142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0D67D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559" w:type="dxa"/>
            <w:tcBorders>
              <w:top w:val="nil"/>
              <w:left w:val="single" w:sz="4" w:space="0" w:color="auto"/>
              <w:bottom w:val="single" w:sz="4" w:space="0" w:color="auto"/>
              <w:right w:val="nil"/>
            </w:tcBorders>
            <w:shd w:val="clear" w:color="auto" w:fill="auto"/>
            <w:noWrap/>
            <w:vAlign w:val="center"/>
            <w:hideMark/>
          </w:tcPr>
          <w:p w14:paraId="0354D7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ED7E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A157D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7852C97"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059AA4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1896B55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975" w:type="dxa"/>
            <w:tcBorders>
              <w:top w:val="nil"/>
              <w:left w:val="single" w:sz="4" w:space="0" w:color="auto"/>
              <w:bottom w:val="single" w:sz="4" w:space="0" w:color="auto"/>
              <w:right w:val="nil"/>
            </w:tcBorders>
            <w:shd w:val="clear" w:color="auto" w:fill="auto"/>
            <w:noWrap/>
            <w:vAlign w:val="center"/>
            <w:hideMark/>
          </w:tcPr>
          <w:p w14:paraId="68B89F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0DDB49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08EFD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9DEA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559" w:type="dxa"/>
            <w:tcBorders>
              <w:top w:val="nil"/>
              <w:left w:val="single" w:sz="4" w:space="0" w:color="auto"/>
              <w:bottom w:val="single" w:sz="4" w:space="0" w:color="auto"/>
              <w:right w:val="nil"/>
            </w:tcBorders>
            <w:shd w:val="clear" w:color="auto" w:fill="auto"/>
            <w:noWrap/>
            <w:vAlign w:val="center"/>
            <w:hideMark/>
          </w:tcPr>
          <w:p w14:paraId="5D32C8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3404A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6A29D9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A52BD7"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B0C403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40089A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2516721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924D9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BF36C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A48EC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7 067 190,31</w:t>
            </w:r>
          </w:p>
        </w:tc>
        <w:tc>
          <w:tcPr>
            <w:tcW w:w="1559" w:type="dxa"/>
            <w:tcBorders>
              <w:top w:val="nil"/>
              <w:left w:val="single" w:sz="4" w:space="0" w:color="auto"/>
              <w:bottom w:val="single" w:sz="4" w:space="0" w:color="auto"/>
              <w:right w:val="nil"/>
            </w:tcBorders>
            <w:shd w:val="clear" w:color="auto" w:fill="auto"/>
            <w:noWrap/>
            <w:vAlign w:val="center"/>
            <w:hideMark/>
          </w:tcPr>
          <w:p w14:paraId="6B078F5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136 240,00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12C4E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3 975 800,00</w:t>
            </w:r>
          </w:p>
        </w:tc>
        <w:tc>
          <w:tcPr>
            <w:tcW w:w="222" w:type="dxa"/>
            <w:vAlign w:val="center"/>
            <w:hideMark/>
          </w:tcPr>
          <w:p w14:paraId="1719036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95119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C8F964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4B84B3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3CEBE3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408F38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69A2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9B725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559" w:type="dxa"/>
            <w:tcBorders>
              <w:top w:val="nil"/>
              <w:left w:val="single" w:sz="4" w:space="0" w:color="auto"/>
              <w:bottom w:val="single" w:sz="4" w:space="0" w:color="auto"/>
              <w:right w:val="nil"/>
            </w:tcBorders>
            <w:shd w:val="clear" w:color="auto" w:fill="auto"/>
            <w:noWrap/>
            <w:vAlign w:val="center"/>
            <w:hideMark/>
          </w:tcPr>
          <w:p w14:paraId="527EB8E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287E6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c>
          <w:tcPr>
            <w:tcW w:w="222" w:type="dxa"/>
            <w:vAlign w:val="center"/>
            <w:hideMark/>
          </w:tcPr>
          <w:p w14:paraId="12A7AC9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77BB07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2D0CD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F7827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5F8B95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90170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7455B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D433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559" w:type="dxa"/>
            <w:tcBorders>
              <w:top w:val="nil"/>
              <w:left w:val="single" w:sz="4" w:space="0" w:color="auto"/>
              <w:bottom w:val="single" w:sz="4" w:space="0" w:color="auto"/>
              <w:right w:val="nil"/>
            </w:tcBorders>
            <w:shd w:val="clear" w:color="auto" w:fill="auto"/>
            <w:noWrap/>
            <w:vAlign w:val="center"/>
            <w:hideMark/>
          </w:tcPr>
          <w:p w14:paraId="19C905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EAA21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c>
          <w:tcPr>
            <w:tcW w:w="222" w:type="dxa"/>
            <w:vAlign w:val="center"/>
            <w:hideMark/>
          </w:tcPr>
          <w:p w14:paraId="775874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19E8F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F2DB97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83019B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085655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3216E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8860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DA103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559" w:type="dxa"/>
            <w:tcBorders>
              <w:top w:val="nil"/>
              <w:left w:val="single" w:sz="4" w:space="0" w:color="auto"/>
              <w:bottom w:val="single" w:sz="4" w:space="0" w:color="auto"/>
              <w:right w:val="nil"/>
            </w:tcBorders>
            <w:shd w:val="clear" w:color="auto" w:fill="auto"/>
            <w:noWrap/>
            <w:vAlign w:val="center"/>
            <w:hideMark/>
          </w:tcPr>
          <w:p w14:paraId="6EACF5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C657C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22" w:type="dxa"/>
            <w:vAlign w:val="center"/>
            <w:hideMark/>
          </w:tcPr>
          <w:p w14:paraId="5C66C82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C6CB4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0B59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57AE9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276F105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AD278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75374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AE98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559" w:type="dxa"/>
            <w:tcBorders>
              <w:top w:val="nil"/>
              <w:left w:val="single" w:sz="4" w:space="0" w:color="auto"/>
              <w:bottom w:val="single" w:sz="4" w:space="0" w:color="auto"/>
              <w:right w:val="nil"/>
            </w:tcBorders>
            <w:shd w:val="clear" w:color="auto" w:fill="auto"/>
            <w:noWrap/>
            <w:vAlign w:val="center"/>
            <w:hideMark/>
          </w:tcPr>
          <w:p w14:paraId="10103B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9D6F3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22" w:type="dxa"/>
            <w:vAlign w:val="center"/>
            <w:hideMark/>
          </w:tcPr>
          <w:p w14:paraId="2636DC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D886E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270AE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17E8B9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5624EB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61624A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D1C0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DACB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559" w:type="dxa"/>
            <w:tcBorders>
              <w:top w:val="nil"/>
              <w:left w:val="single" w:sz="4" w:space="0" w:color="auto"/>
              <w:bottom w:val="single" w:sz="4" w:space="0" w:color="auto"/>
              <w:right w:val="nil"/>
            </w:tcBorders>
            <w:shd w:val="clear" w:color="auto" w:fill="auto"/>
            <w:noWrap/>
            <w:vAlign w:val="center"/>
            <w:hideMark/>
          </w:tcPr>
          <w:p w14:paraId="4BB52F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E71B6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D138B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0CC85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ABB20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57CB98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975" w:type="dxa"/>
            <w:tcBorders>
              <w:top w:val="nil"/>
              <w:left w:val="single" w:sz="4" w:space="0" w:color="auto"/>
              <w:bottom w:val="single" w:sz="4" w:space="0" w:color="auto"/>
              <w:right w:val="nil"/>
            </w:tcBorders>
            <w:shd w:val="clear" w:color="auto" w:fill="auto"/>
            <w:noWrap/>
            <w:vAlign w:val="center"/>
            <w:hideMark/>
          </w:tcPr>
          <w:p w14:paraId="38B002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534984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6666B8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38BC5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559" w:type="dxa"/>
            <w:tcBorders>
              <w:top w:val="nil"/>
              <w:left w:val="single" w:sz="4" w:space="0" w:color="auto"/>
              <w:bottom w:val="single" w:sz="4" w:space="0" w:color="auto"/>
              <w:right w:val="nil"/>
            </w:tcBorders>
            <w:shd w:val="clear" w:color="auto" w:fill="auto"/>
            <w:noWrap/>
            <w:vAlign w:val="center"/>
            <w:hideMark/>
          </w:tcPr>
          <w:p w14:paraId="359D3CD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335CD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97D9D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119F9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C6EB3D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1516" w:type="dxa"/>
            <w:tcBorders>
              <w:top w:val="nil"/>
              <w:left w:val="single" w:sz="4" w:space="0" w:color="auto"/>
              <w:bottom w:val="single" w:sz="4" w:space="0" w:color="auto"/>
              <w:right w:val="nil"/>
            </w:tcBorders>
            <w:shd w:val="clear" w:color="auto" w:fill="auto"/>
            <w:noWrap/>
            <w:vAlign w:val="center"/>
            <w:hideMark/>
          </w:tcPr>
          <w:p w14:paraId="0DF5C06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27E2267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9E9E21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9478A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E5A41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87 105 424,30</w:t>
            </w:r>
          </w:p>
        </w:tc>
        <w:tc>
          <w:tcPr>
            <w:tcW w:w="1559" w:type="dxa"/>
            <w:tcBorders>
              <w:top w:val="nil"/>
              <w:left w:val="single" w:sz="4" w:space="0" w:color="auto"/>
              <w:bottom w:val="single" w:sz="4" w:space="0" w:color="auto"/>
              <w:right w:val="nil"/>
            </w:tcBorders>
            <w:shd w:val="clear" w:color="auto" w:fill="auto"/>
            <w:noWrap/>
            <w:vAlign w:val="center"/>
            <w:hideMark/>
          </w:tcPr>
          <w:p w14:paraId="22D5D9A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3 682 221,18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0AE15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73 100 000,00</w:t>
            </w:r>
          </w:p>
        </w:tc>
        <w:tc>
          <w:tcPr>
            <w:tcW w:w="222" w:type="dxa"/>
            <w:vAlign w:val="center"/>
            <w:hideMark/>
          </w:tcPr>
          <w:p w14:paraId="19727C2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684EF7A"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3724246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009582F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02CD5D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B8C8E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4B3F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CB4F5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559" w:type="dxa"/>
            <w:tcBorders>
              <w:top w:val="nil"/>
              <w:left w:val="single" w:sz="4" w:space="0" w:color="auto"/>
              <w:bottom w:val="single" w:sz="4" w:space="0" w:color="auto"/>
              <w:right w:val="nil"/>
            </w:tcBorders>
            <w:shd w:val="clear" w:color="auto" w:fill="auto"/>
            <w:noWrap/>
            <w:vAlign w:val="center"/>
            <w:hideMark/>
          </w:tcPr>
          <w:p w14:paraId="19AF3F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13BBE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c>
          <w:tcPr>
            <w:tcW w:w="222" w:type="dxa"/>
            <w:vAlign w:val="center"/>
            <w:hideMark/>
          </w:tcPr>
          <w:p w14:paraId="571B89D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63E13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4E3EF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7763A1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443875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44FFEDC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9522C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8BE8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559" w:type="dxa"/>
            <w:tcBorders>
              <w:top w:val="nil"/>
              <w:left w:val="single" w:sz="4" w:space="0" w:color="auto"/>
              <w:bottom w:val="single" w:sz="4" w:space="0" w:color="auto"/>
              <w:right w:val="nil"/>
            </w:tcBorders>
            <w:shd w:val="clear" w:color="auto" w:fill="auto"/>
            <w:noWrap/>
            <w:vAlign w:val="center"/>
            <w:hideMark/>
          </w:tcPr>
          <w:p w14:paraId="22567D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13ED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c>
          <w:tcPr>
            <w:tcW w:w="222" w:type="dxa"/>
            <w:vAlign w:val="center"/>
            <w:hideMark/>
          </w:tcPr>
          <w:p w14:paraId="76926C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2D6E08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4C4BE0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AB9BB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225AEB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5096A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4FA0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CB88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559" w:type="dxa"/>
            <w:tcBorders>
              <w:top w:val="nil"/>
              <w:left w:val="single" w:sz="4" w:space="0" w:color="auto"/>
              <w:bottom w:val="single" w:sz="4" w:space="0" w:color="auto"/>
              <w:right w:val="nil"/>
            </w:tcBorders>
            <w:shd w:val="clear" w:color="auto" w:fill="auto"/>
            <w:noWrap/>
            <w:vAlign w:val="center"/>
            <w:hideMark/>
          </w:tcPr>
          <w:p w14:paraId="6D3751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3B896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c>
          <w:tcPr>
            <w:tcW w:w="222" w:type="dxa"/>
            <w:vAlign w:val="center"/>
            <w:hideMark/>
          </w:tcPr>
          <w:p w14:paraId="4D1327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FD9C8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7080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EED20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7A04CE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560C23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C0803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71F3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559" w:type="dxa"/>
            <w:tcBorders>
              <w:top w:val="nil"/>
              <w:left w:val="single" w:sz="4" w:space="0" w:color="auto"/>
              <w:bottom w:val="single" w:sz="4" w:space="0" w:color="auto"/>
              <w:right w:val="nil"/>
            </w:tcBorders>
            <w:shd w:val="clear" w:color="auto" w:fill="auto"/>
            <w:noWrap/>
            <w:vAlign w:val="center"/>
            <w:hideMark/>
          </w:tcPr>
          <w:p w14:paraId="708A53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5A777B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c>
          <w:tcPr>
            <w:tcW w:w="222" w:type="dxa"/>
            <w:vAlign w:val="center"/>
            <w:hideMark/>
          </w:tcPr>
          <w:p w14:paraId="04A78D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139C3B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E6A23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28DC3F9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248162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129F05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AE53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C920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559" w:type="dxa"/>
            <w:tcBorders>
              <w:top w:val="nil"/>
              <w:left w:val="single" w:sz="4" w:space="0" w:color="auto"/>
              <w:bottom w:val="single" w:sz="4" w:space="0" w:color="auto"/>
              <w:right w:val="nil"/>
            </w:tcBorders>
            <w:shd w:val="clear" w:color="auto" w:fill="auto"/>
            <w:noWrap/>
            <w:vAlign w:val="center"/>
            <w:hideMark/>
          </w:tcPr>
          <w:p w14:paraId="51FFB9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A81E19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3B7E7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26FF30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0161A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0B0829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975" w:type="dxa"/>
            <w:tcBorders>
              <w:top w:val="nil"/>
              <w:left w:val="single" w:sz="4" w:space="0" w:color="auto"/>
              <w:bottom w:val="single" w:sz="4" w:space="0" w:color="auto"/>
              <w:right w:val="nil"/>
            </w:tcBorders>
            <w:shd w:val="clear" w:color="auto" w:fill="auto"/>
            <w:noWrap/>
            <w:vAlign w:val="center"/>
            <w:hideMark/>
          </w:tcPr>
          <w:p w14:paraId="531E43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4B17D30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0871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F890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559" w:type="dxa"/>
            <w:tcBorders>
              <w:top w:val="nil"/>
              <w:left w:val="single" w:sz="4" w:space="0" w:color="auto"/>
              <w:bottom w:val="single" w:sz="4" w:space="0" w:color="auto"/>
              <w:right w:val="nil"/>
            </w:tcBorders>
            <w:shd w:val="clear" w:color="auto" w:fill="auto"/>
            <w:noWrap/>
            <w:vAlign w:val="center"/>
            <w:hideMark/>
          </w:tcPr>
          <w:p w14:paraId="4CCB6DF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4667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F094A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7F215A"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6BCBE48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516" w:type="dxa"/>
            <w:tcBorders>
              <w:top w:val="nil"/>
              <w:left w:val="single" w:sz="4" w:space="0" w:color="auto"/>
              <w:bottom w:val="single" w:sz="4" w:space="0" w:color="auto"/>
              <w:right w:val="nil"/>
            </w:tcBorders>
            <w:shd w:val="clear" w:color="auto" w:fill="auto"/>
            <w:noWrap/>
            <w:vAlign w:val="center"/>
            <w:hideMark/>
          </w:tcPr>
          <w:p w14:paraId="080A1E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07.1.00.53030</w:t>
            </w:r>
          </w:p>
        </w:tc>
        <w:tc>
          <w:tcPr>
            <w:tcW w:w="975" w:type="dxa"/>
            <w:tcBorders>
              <w:top w:val="nil"/>
              <w:left w:val="single" w:sz="4" w:space="0" w:color="auto"/>
              <w:bottom w:val="single" w:sz="4" w:space="0" w:color="auto"/>
              <w:right w:val="nil"/>
            </w:tcBorders>
            <w:shd w:val="clear" w:color="auto" w:fill="auto"/>
            <w:noWrap/>
            <w:vAlign w:val="center"/>
            <w:hideMark/>
          </w:tcPr>
          <w:p w14:paraId="073575C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8F31DD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CBB75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44507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33 572 500,00</w:t>
            </w:r>
          </w:p>
        </w:tc>
        <w:tc>
          <w:tcPr>
            <w:tcW w:w="1559" w:type="dxa"/>
            <w:tcBorders>
              <w:top w:val="nil"/>
              <w:left w:val="single" w:sz="4" w:space="0" w:color="auto"/>
              <w:bottom w:val="single" w:sz="4" w:space="0" w:color="auto"/>
              <w:right w:val="nil"/>
            </w:tcBorders>
            <w:shd w:val="clear" w:color="auto" w:fill="auto"/>
            <w:noWrap/>
            <w:vAlign w:val="center"/>
            <w:hideMark/>
          </w:tcPr>
          <w:p w14:paraId="0AD03F0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0F8A5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c>
          <w:tcPr>
            <w:tcW w:w="222" w:type="dxa"/>
            <w:vAlign w:val="center"/>
            <w:hideMark/>
          </w:tcPr>
          <w:p w14:paraId="593A594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EC28F4"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E2F54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58C9DE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975" w:type="dxa"/>
            <w:tcBorders>
              <w:top w:val="nil"/>
              <w:left w:val="single" w:sz="4" w:space="0" w:color="auto"/>
              <w:bottom w:val="single" w:sz="4" w:space="0" w:color="auto"/>
              <w:right w:val="nil"/>
            </w:tcBorders>
            <w:shd w:val="clear" w:color="auto" w:fill="auto"/>
            <w:noWrap/>
            <w:vAlign w:val="center"/>
            <w:hideMark/>
          </w:tcPr>
          <w:p w14:paraId="5373A9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727F7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5E90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D44CA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559" w:type="dxa"/>
            <w:tcBorders>
              <w:top w:val="nil"/>
              <w:left w:val="single" w:sz="4" w:space="0" w:color="auto"/>
              <w:bottom w:val="single" w:sz="4" w:space="0" w:color="auto"/>
              <w:right w:val="nil"/>
            </w:tcBorders>
            <w:shd w:val="clear" w:color="auto" w:fill="auto"/>
            <w:noWrap/>
            <w:vAlign w:val="center"/>
            <w:hideMark/>
          </w:tcPr>
          <w:p w14:paraId="248C42B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E7F6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222" w:type="dxa"/>
            <w:vAlign w:val="center"/>
            <w:hideMark/>
          </w:tcPr>
          <w:p w14:paraId="64E8FAD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319956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6EBF5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553525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975" w:type="dxa"/>
            <w:tcBorders>
              <w:top w:val="nil"/>
              <w:left w:val="single" w:sz="4" w:space="0" w:color="auto"/>
              <w:bottom w:val="single" w:sz="4" w:space="0" w:color="auto"/>
              <w:right w:val="nil"/>
            </w:tcBorders>
            <w:shd w:val="clear" w:color="auto" w:fill="auto"/>
            <w:noWrap/>
            <w:vAlign w:val="center"/>
            <w:hideMark/>
          </w:tcPr>
          <w:p w14:paraId="72E04A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218C57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0133C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1099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559" w:type="dxa"/>
            <w:tcBorders>
              <w:top w:val="nil"/>
              <w:left w:val="single" w:sz="4" w:space="0" w:color="auto"/>
              <w:bottom w:val="single" w:sz="4" w:space="0" w:color="auto"/>
              <w:right w:val="nil"/>
            </w:tcBorders>
            <w:shd w:val="clear" w:color="auto" w:fill="auto"/>
            <w:noWrap/>
            <w:vAlign w:val="center"/>
            <w:hideMark/>
          </w:tcPr>
          <w:p w14:paraId="20D52E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D7731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222" w:type="dxa"/>
            <w:vAlign w:val="center"/>
            <w:hideMark/>
          </w:tcPr>
          <w:p w14:paraId="50B822B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EE95E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785B47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F67F7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975" w:type="dxa"/>
            <w:tcBorders>
              <w:top w:val="nil"/>
              <w:left w:val="single" w:sz="4" w:space="0" w:color="auto"/>
              <w:bottom w:val="single" w:sz="4" w:space="0" w:color="auto"/>
              <w:right w:val="nil"/>
            </w:tcBorders>
            <w:shd w:val="clear" w:color="auto" w:fill="auto"/>
            <w:noWrap/>
            <w:vAlign w:val="center"/>
            <w:hideMark/>
          </w:tcPr>
          <w:p w14:paraId="029334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645007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445B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810A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559" w:type="dxa"/>
            <w:tcBorders>
              <w:top w:val="nil"/>
              <w:left w:val="single" w:sz="4" w:space="0" w:color="auto"/>
              <w:bottom w:val="single" w:sz="4" w:space="0" w:color="auto"/>
              <w:right w:val="nil"/>
            </w:tcBorders>
            <w:shd w:val="clear" w:color="auto" w:fill="auto"/>
            <w:noWrap/>
            <w:vAlign w:val="center"/>
            <w:hideMark/>
          </w:tcPr>
          <w:p w14:paraId="5B77EA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5CD09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222" w:type="dxa"/>
            <w:vAlign w:val="center"/>
            <w:hideMark/>
          </w:tcPr>
          <w:p w14:paraId="5DBA44C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8151EB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4F8F3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D9E19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975" w:type="dxa"/>
            <w:tcBorders>
              <w:top w:val="nil"/>
              <w:left w:val="single" w:sz="4" w:space="0" w:color="auto"/>
              <w:bottom w:val="single" w:sz="4" w:space="0" w:color="auto"/>
              <w:right w:val="nil"/>
            </w:tcBorders>
            <w:shd w:val="clear" w:color="auto" w:fill="auto"/>
            <w:noWrap/>
            <w:vAlign w:val="center"/>
            <w:hideMark/>
          </w:tcPr>
          <w:p w14:paraId="6547D2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0F6358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1351B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6ADD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559" w:type="dxa"/>
            <w:tcBorders>
              <w:top w:val="nil"/>
              <w:left w:val="single" w:sz="4" w:space="0" w:color="auto"/>
              <w:bottom w:val="single" w:sz="4" w:space="0" w:color="auto"/>
              <w:right w:val="nil"/>
            </w:tcBorders>
            <w:shd w:val="clear" w:color="auto" w:fill="auto"/>
            <w:noWrap/>
            <w:vAlign w:val="center"/>
            <w:hideMark/>
          </w:tcPr>
          <w:p w14:paraId="27CE9E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CAE58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222" w:type="dxa"/>
            <w:vAlign w:val="center"/>
            <w:hideMark/>
          </w:tcPr>
          <w:p w14:paraId="078B5A5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1ED123"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2D46F51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516" w:type="dxa"/>
            <w:tcBorders>
              <w:top w:val="nil"/>
              <w:left w:val="single" w:sz="4" w:space="0" w:color="auto"/>
              <w:bottom w:val="single" w:sz="4" w:space="0" w:color="auto"/>
              <w:right w:val="nil"/>
            </w:tcBorders>
            <w:shd w:val="clear" w:color="auto" w:fill="auto"/>
            <w:noWrap/>
            <w:vAlign w:val="center"/>
            <w:hideMark/>
          </w:tcPr>
          <w:p w14:paraId="163470A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74D3A57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67EBEE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6EC8F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214B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252 764 400,00</w:t>
            </w:r>
          </w:p>
        </w:tc>
        <w:tc>
          <w:tcPr>
            <w:tcW w:w="1559" w:type="dxa"/>
            <w:tcBorders>
              <w:top w:val="nil"/>
              <w:left w:val="single" w:sz="4" w:space="0" w:color="auto"/>
              <w:bottom w:val="single" w:sz="4" w:space="0" w:color="auto"/>
              <w:right w:val="nil"/>
            </w:tcBorders>
            <w:shd w:val="clear" w:color="auto" w:fill="auto"/>
            <w:noWrap/>
            <w:vAlign w:val="center"/>
            <w:hideMark/>
          </w:tcPr>
          <w:p w14:paraId="4855AE5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269 026 100,00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A0F15C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294 052 200,00</w:t>
            </w:r>
          </w:p>
        </w:tc>
        <w:tc>
          <w:tcPr>
            <w:tcW w:w="222" w:type="dxa"/>
            <w:vAlign w:val="center"/>
            <w:hideMark/>
          </w:tcPr>
          <w:p w14:paraId="4FC448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9FFD2B4"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149F5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5D6565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15F578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051A2C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2D76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323C3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250 694 400,00</w:t>
            </w:r>
          </w:p>
        </w:tc>
        <w:tc>
          <w:tcPr>
            <w:tcW w:w="1559" w:type="dxa"/>
            <w:tcBorders>
              <w:top w:val="nil"/>
              <w:left w:val="single" w:sz="4" w:space="0" w:color="auto"/>
              <w:bottom w:val="single" w:sz="4" w:space="0" w:color="auto"/>
              <w:right w:val="nil"/>
            </w:tcBorders>
            <w:shd w:val="clear" w:color="auto" w:fill="auto"/>
            <w:noWrap/>
            <w:vAlign w:val="center"/>
            <w:hideMark/>
          </w:tcPr>
          <w:p w14:paraId="193C92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251 616 000,00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3CDED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276 642 100,00</w:t>
            </w:r>
          </w:p>
        </w:tc>
        <w:tc>
          <w:tcPr>
            <w:tcW w:w="222" w:type="dxa"/>
            <w:vAlign w:val="center"/>
            <w:hideMark/>
          </w:tcPr>
          <w:p w14:paraId="4E14AB6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9ABBA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642FFC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435B84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290780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1FCCC6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DD748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12A2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212 259 300,00</w:t>
            </w:r>
          </w:p>
        </w:tc>
        <w:tc>
          <w:tcPr>
            <w:tcW w:w="1559" w:type="dxa"/>
            <w:tcBorders>
              <w:top w:val="nil"/>
              <w:left w:val="single" w:sz="4" w:space="0" w:color="auto"/>
              <w:bottom w:val="single" w:sz="4" w:space="0" w:color="auto"/>
              <w:right w:val="nil"/>
            </w:tcBorders>
            <w:shd w:val="clear" w:color="auto" w:fill="auto"/>
            <w:noWrap/>
            <w:vAlign w:val="center"/>
            <w:hideMark/>
          </w:tcPr>
          <w:p w14:paraId="40ECD64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221 015 500,00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8E6517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246 061 700,00</w:t>
            </w:r>
          </w:p>
        </w:tc>
        <w:tc>
          <w:tcPr>
            <w:tcW w:w="222" w:type="dxa"/>
            <w:vAlign w:val="center"/>
            <w:hideMark/>
          </w:tcPr>
          <w:p w14:paraId="16D027F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6940D1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D1DA5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6567A8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54AC3B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6E62B7C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C31BE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686F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38 435 100,00</w:t>
            </w:r>
          </w:p>
        </w:tc>
        <w:tc>
          <w:tcPr>
            <w:tcW w:w="1559" w:type="dxa"/>
            <w:tcBorders>
              <w:top w:val="nil"/>
              <w:left w:val="single" w:sz="4" w:space="0" w:color="auto"/>
              <w:bottom w:val="single" w:sz="4" w:space="0" w:color="auto"/>
              <w:right w:val="nil"/>
            </w:tcBorders>
            <w:shd w:val="clear" w:color="auto" w:fill="auto"/>
            <w:noWrap/>
            <w:vAlign w:val="center"/>
            <w:hideMark/>
          </w:tcPr>
          <w:p w14:paraId="709055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30 600 500,00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30B93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30 580 400,00</w:t>
            </w:r>
          </w:p>
        </w:tc>
        <w:tc>
          <w:tcPr>
            <w:tcW w:w="222" w:type="dxa"/>
            <w:vAlign w:val="center"/>
            <w:hideMark/>
          </w:tcPr>
          <w:p w14:paraId="243DEC0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71A226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C85C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9A06F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0AECA3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3434B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B2448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FAFE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2 070 000,00</w:t>
            </w:r>
          </w:p>
        </w:tc>
        <w:tc>
          <w:tcPr>
            <w:tcW w:w="1559" w:type="dxa"/>
            <w:tcBorders>
              <w:top w:val="nil"/>
              <w:left w:val="single" w:sz="4" w:space="0" w:color="auto"/>
              <w:bottom w:val="single" w:sz="4" w:space="0" w:color="auto"/>
              <w:right w:val="nil"/>
            </w:tcBorders>
            <w:shd w:val="clear" w:color="auto" w:fill="auto"/>
            <w:noWrap/>
            <w:vAlign w:val="center"/>
            <w:hideMark/>
          </w:tcPr>
          <w:p w14:paraId="5410B4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17 410 100,00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FE6F71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17 410 100,00</w:t>
            </w:r>
          </w:p>
        </w:tc>
        <w:tc>
          <w:tcPr>
            <w:tcW w:w="222" w:type="dxa"/>
            <w:vAlign w:val="center"/>
            <w:hideMark/>
          </w:tcPr>
          <w:p w14:paraId="7AA215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1B040F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0A64A8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68685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71C6B7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F6D17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7241E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C11D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1 796 600,00</w:t>
            </w:r>
          </w:p>
        </w:tc>
        <w:tc>
          <w:tcPr>
            <w:tcW w:w="1559" w:type="dxa"/>
            <w:tcBorders>
              <w:top w:val="nil"/>
              <w:left w:val="single" w:sz="4" w:space="0" w:color="auto"/>
              <w:bottom w:val="single" w:sz="4" w:space="0" w:color="auto"/>
              <w:right w:val="nil"/>
            </w:tcBorders>
            <w:shd w:val="clear" w:color="auto" w:fill="auto"/>
            <w:noWrap/>
            <w:vAlign w:val="center"/>
            <w:hideMark/>
          </w:tcPr>
          <w:p w14:paraId="3E9615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D2838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222" w:type="dxa"/>
            <w:vAlign w:val="center"/>
            <w:hideMark/>
          </w:tcPr>
          <w:p w14:paraId="0D0B9DC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7E4C80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1BA33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F55BC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975" w:type="dxa"/>
            <w:tcBorders>
              <w:top w:val="nil"/>
              <w:left w:val="single" w:sz="4" w:space="0" w:color="auto"/>
              <w:bottom w:val="single" w:sz="4" w:space="0" w:color="auto"/>
              <w:right w:val="nil"/>
            </w:tcBorders>
            <w:shd w:val="clear" w:color="auto" w:fill="auto"/>
            <w:noWrap/>
            <w:vAlign w:val="center"/>
            <w:hideMark/>
          </w:tcPr>
          <w:p w14:paraId="271BBA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DE0DF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6EB84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46E92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273 400,00</w:t>
            </w:r>
          </w:p>
        </w:tc>
        <w:tc>
          <w:tcPr>
            <w:tcW w:w="1559" w:type="dxa"/>
            <w:tcBorders>
              <w:top w:val="nil"/>
              <w:left w:val="single" w:sz="4" w:space="0" w:color="auto"/>
              <w:bottom w:val="single" w:sz="4" w:space="0" w:color="auto"/>
              <w:right w:val="nil"/>
            </w:tcBorders>
            <w:shd w:val="clear" w:color="auto" w:fill="auto"/>
            <w:noWrap/>
            <w:vAlign w:val="center"/>
            <w:hideMark/>
          </w:tcPr>
          <w:p w14:paraId="5F6B88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5C04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222" w:type="dxa"/>
            <w:vAlign w:val="center"/>
            <w:hideMark/>
          </w:tcPr>
          <w:p w14:paraId="541EAD2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0925E7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EDB2DE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1516" w:type="dxa"/>
            <w:tcBorders>
              <w:top w:val="nil"/>
              <w:left w:val="single" w:sz="4" w:space="0" w:color="auto"/>
              <w:bottom w:val="single" w:sz="4" w:space="0" w:color="auto"/>
              <w:right w:val="nil"/>
            </w:tcBorders>
            <w:shd w:val="clear" w:color="auto" w:fill="auto"/>
            <w:noWrap/>
            <w:vAlign w:val="center"/>
            <w:hideMark/>
          </w:tcPr>
          <w:p w14:paraId="197CE3F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6741530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01B93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EB13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50298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470 978 700,00</w:t>
            </w:r>
          </w:p>
        </w:tc>
        <w:tc>
          <w:tcPr>
            <w:tcW w:w="1559" w:type="dxa"/>
            <w:tcBorders>
              <w:top w:val="nil"/>
              <w:left w:val="single" w:sz="4" w:space="0" w:color="auto"/>
              <w:bottom w:val="single" w:sz="4" w:space="0" w:color="auto"/>
              <w:right w:val="nil"/>
            </w:tcBorders>
            <w:shd w:val="clear" w:color="auto" w:fill="auto"/>
            <w:noWrap/>
            <w:vAlign w:val="center"/>
            <w:hideMark/>
          </w:tcPr>
          <w:p w14:paraId="2B5698A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482 348 800,00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2B32E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511 756 700,00</w:t>
            </w:r>
          </w:p>
        </w:tc>
        <w:tc>
          <w:tcPr>
            <w:tcW w:w="222" w:type="dxa"/>
            <w:vAlign w:val="center"/>
            <w:hideMark/>
          </w:tcPr>
          <w:p w14:paraId="784BD75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4996BC"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A3E8D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CCAA09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747F86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5B5093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37EA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2CD9A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559" w:type="dxa"/>
            <w:tcBorders>
              <w:top w:val="nil"/>
              <w:left w:val="single" w:sz="4" w:space="0" w:color="auto"/>
              <w:bottom w:val="single" w:sz="4" w:space="0" w:color="auto"/>
              <w:right w:val="nil"/>
            </w:tcBorders>
            <w:shd w:val="clear" w:color="auto" w:fill="auto"/>
            <w:noWrap/>
            <w:vAlign w:val="center"/>
            <w:hideMark/>
          </w:tcPr>
          <w:p w14:paraId="44A737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066D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222" w:type="dxa"/>
            <w:vAlign w:val="center"/>
            <w:hideMark/>
          </w:tcPr>
          <w:p w14:paraId="37A9485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0626EC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62895A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E02A63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66AECD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5B13E1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4C370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CBFCE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559" w:type="dxa"/>
            <w:tcBorders>
              <w:top w:val="nil"/>
              <w:left w:val="single" w:sz="4" w:space="0" w:color="auto"/>
              <w:bottom w:val="single" w:sz="4" w:space="0" w:color="auto"/>
              <w:right w:val="nil"/>
            </w:tcBorders>
            <w:shd w:val="clear" w:color="auto" w:fill="auto"/>
            <w:noWrap/>
            <w:vAlign w:val="center"/>
            <w:hideMark/>
          </w:tcPr>
          <w:p w14:paraId="44B146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F2A17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222" w:type="dxa"/>
            <w:vAlign w:val="center"/>
            <w:hideMark/>
          </w:tcPr>
          <w:p w14:paraId="7A2820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2784F2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B41DE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8F562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78D48A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0CC8D76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FD352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ED21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559" w:type="dxa"/>
            <w:tcBorders>
              <w:top w:val="nil"/>
              <w:left w:val="single" w:sz="4" w:space="0" w:color="auto"/>
              <w:bottom w:val="single" w:sz="4" w:space="0" w:color="auto"/>
              <w:right w:val="nil"/>
            </w:tcBorders>
            <w:shd w:val="clear" w:color="auto" w:fill="auto"/>
            <w:noWrap/>
            <w:vAlign w:val="center"/>
            <w:hideMark/>
          </w:tcPr>
          <w:p w14:paraId="471B35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EE364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c>
          <w:tcPr>
            <w:tcW w:w="222" w:type="dxa"/>
            <w:vAlign w:val="center"/>
            <w:hideMark/>
          </w:tcPr>
          <w:p w14:paraId="42A517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74DE6F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C8171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CECD9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656C69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B0EF6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80E7B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B1E5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559" w:type="dxa"/>
            <w:tcBorders>
              <w:top w:val="nil"/>
              <w:left w:val="single" w:sz="4" w:space="0" w:color="auto"/>
              <w:bottom w:val="single" w:sz="4" w:space="0" w:color="auto"/>
              <w:right w:val="nil"/>
            </w:tcBorders>
            <w:shd w:val="clear" w:color="auto" w:fill="auto"/>
            <w:noWrap/>
            <w:vAlign w:val="center"/>
            <w:hideMark/>
          </w:tcPr>
          <w:p w14:paraId="49BBB6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5925A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c>
          <w:tcPr>
            <w:tcW w:w="222" w:type="dxa"/>
            <w:vAlign w:val="center"/>
            <w:hideMark/>
          </w:tcPr>
          <w:p w14:paraId="1405A31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3CB6E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2A294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2270B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5EE1A4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17C74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8416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55DFF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559" w:type="dxa"/>
            <w:tcBorders>
              <w:top w:val="nil"/>
              <w:left w:val="single" w:sz="4" w:space="0" w:color="auto"/>
              <w:bottom w:val="single" w:sz="4" w:space="0" w:color="auto"/>
              <w:right w:val="nil"/>
            </w:tcBorders>
            <w:shd w:val="clear" w:color="auto" w:fill="auto"/>
            <w:noWrap/>
            <w:vAlign w:val="center"/>
            <w:hideMark/>
          </w:tcPr>
          <w:p w14:paraId="657E4E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98795A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c>
          <w:tcPr>
            <w:tcW w:w="222" w:type="dxa"/>
            <w:vAlign w:val="center"/>
            <w:hideMark/>
          </w:tcPr>
          <w:p w14:paraId="218465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F3CC30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74159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10E2D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975" w:type="dxa"/>
            <w:tcBorders>
              <w:top w:val="nil"/>
              <w:left w:val="single" w:sz="4" w:space="0" w:color="auto"/>
              <w:bottom w:val="single" w:sz="4" w:space="0" w:color="auto"/>
              <w:right w:val="nil"/>
            </w:tcBorders>
            <w:shd w:val="clear" w:color="auto" w:fill="auto"/>
            <w:noWrap/>
            <w:vAlign w:val="center"/>
            <w:hideMark/>
          </w:tcPr>
          <w:p w14:paraId="47F2D8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A5C9E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E46DC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9442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559" w:type="dxa"/>
            <w:tcBorders>
              <w:top w:val="nil"/>
              <w:left w:val="single" w:sz="4" w:space="0" w:color="auto"/>
              <w:bottom w:val="single" w:sz="4" w:space="0" w:color="auto"/>
              <w:right w:val="nil"/>
            </w:tcBorders>
            <w:shd w:val="clear" w:color="auto" w:fill="auto"/>
            <w:noWrap/>
            <w:vAlign w:val="center"/>
            <w:hideMark/>
          </w:tcPr>
          <w:p w14:paraId="55C38E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42A4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c>
          <w:tcPr>
            <w:tcW w:w="222" w:type="dxa"/>
            <w:vAlign w:val="center"/>
            <w:hideMark/>
          </w:tcPr>
          <w:p w14:paraId="79ABCF4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4BD078"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69126F0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516" w:type="dxa"/>
            <w:tcBorders>
              <w:top w:val="nil"/>
              <w:left w:val="single" w:sz="4" w:space="0" w:color="auto"/>
              <w:bottom w:val="single" w:sz="4" w:space="0" w:color="auto"/>
              <w:right w:val="nil"/>
            </w:tcBorders>
            <w:shd w:val="clear" w:color="auto" w:fill="auto"/>
            <w:noWrap/>
            <w:vAlign w:val="center"/>
            <w:hideMark/>
          </w:tcPr>
          <w:p w14:paraId="0339718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4DC5EF2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D75CA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E374B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0258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75 861 100,00</w:t>
            </w:r>
          </w:p>
        </w:tc>
        <w:tc>
          <w:tcPr>
            <w:tcW w:w="1559" w:type="dxa"/>
            <w:tcBorders>
              <w:top w:val="nil"/>
              <w:left w:val="single" w:sz="4" w:space="0" w:color="auto"/>
              <w:bottom w:val="single" w:sz="4" w:space="0" w:color="auto"/>
              <w:right w:val="nil"/>
            </w:tcBorders>
            <w:shd w:val="clear" w:color="auto" w:fill="auto"/>
            <w:noWrap/>
            <w:vAlign w:val="center"/>
            <w:hideMark/>
          </w:tcPr>
          <w:p w14:paraId="7C1901C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79 599 600,00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6574F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84 147 000,00</w:t>
            </w:r>
          </w:p>
        </w:tc>
        <w:tc>
          <w:tcPr>
            <w:tcW w:w="222" w:type="dxa"/>
            <w:vAlign w:val="center"/>
            <w:hideMark/>
          </w:tcPr>
          <w:p w14:paraId="5D464E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1B8C8D1"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0896C2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0307D9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5F2D3E0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65B28A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D87E5B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85360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559" w:type="dxa"/>
            <w:tcBorders>
              <w:top w:val="nil"/>
              <w:left w:val="single" w:sz="4" w:space="0" w:color="auto"/>
              <w:bottom w:val="single" w:sz="4" w:space="0" w:color="auto"/>
              <w:right w:val="nil"/>
            </w:tcBorders>
            <w:shd w:val="clear" w:color="auto" w:fill="auto"/>
            <w:noWrap/>
            <w:vAlign w:val="center"/>
            <w:hideMark/>
          </w:tcPr>
          <w:p w14:paraId="5E75ED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D1E79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c>
          <w:tcPr>
            <w:tcW w:w="222" w:type="dxa"/>
            <w:vAlign w:val="center"/>
            <w:hideMark/>
          </w:tcPr>
          <w:p w14:paraId="453AF4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77C95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FCA8A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7FE002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4FC2C5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7E24D2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5A12C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42426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559" w:type="dxa"/>
            <w:tcBorders>
              <w:top w:val="nil"/>
              <w:left w:val="single" w:sz="4" w:space="0" w:color="auto"/>
              <w:bottom w:val="single" w:sz="4" w:space="0" w:color="auto"/>
              <w:right w:val="nil"/>
            </w:tcBorders>
            <w:shd w:val="clear" w:color="auto" w:fill="auto"/>
            <w:noWrap/>
            <w:vAlign w:val="center"/>
            <w:hideMark/>
          </w:tcPr>
          <w:p w14:paraId="4FF9F4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314B5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c>
          <w:tcPr>
            <w:tcW w:w="222" w:type="dxa"/>
            <w:vAlign w:val="center"/>
            <w:hideMark/>
          </w:tcPr>
          <w:p w14:paraId="0C839F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7A0F0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E7428F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9541F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3B525C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1AC744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F5B45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01535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559" w:type="dxa"/>
            <w:tcBorders>
              <w:top w:val="nil"/>
              <w:left w:val="single" w:sz="4" w:space="0" w:color="auto"/>
              <w:bottom w:val="single" w:sz="4" w:space="0" w:color="auto"/>
              <w:right w:val="nil"/>
            </w:tcBorders>
            <w:shd w:val="clear" w:color="auto" w:fill="auto"/>
            <w:noWrap/>
            <w:vAlign w:val="center"/>
            <w:hideMark/>
          </w:tcPr>
          <w:p w14:paraId="48A677B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54C46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c>
          <w:tcPr>
            <w:tcW w:w="222" w:type="dxa"/>
            <w:vAlign w:val="center"/>
            <w:hideMark/>
          </w:tcPr>
          <w:p w14:paraId="4A37D1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A91129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7A05FC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E8751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2849A1E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BD5B0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FE7C3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4F58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559" w:type="dxa"/>
            <w:tcBorders>
              <w:top w:val="nil"/>
              <w:left w:val="single" w:sz="4" w:space="0" w:color="auto"/>
              <w:bottom w:val="single" w:sz="4" w:space="0" w:color="auto"/>
              <w:right w:val="nil"/>
            </w:tcBorders>
            <w:shd w:val="clear" w:color="auto" w:fill="auto"/>
            <w:noWrap/>
            <w:vAlign w:val="center"/>
            <w:hideMark/>
          </w:tcPr>
          <w:p w14:paraId="34154F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A820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c>
          <w:tcPr>
            <w:tcW w:w="222" w:type="dxa"/>
            <w:vAlign w:val="center"/>
            <w:hideMark/>
          </w:tcPr>
          <w:p w14:paraId="3CF47DF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D6F58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A823A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7109AF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1B9A3F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078EAF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F96A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855B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559" w:type="dxa"/>
            <w:tcBorders>
              <w:top w:val="nil"/>
              <w:left w:val="single" w:sz="4" w:space="0" w:color="auto"/>
              <w:bottom w:val="single" w:sz="4" w:space="0" w:color="auto"/>
              <w:right w:val="nil"/>
            </w:tcBorders>
            <w:shd w:val="clear" w:color="auto" w:fill="auto"/>
            <w:noWrap/>
            <w:vAlign w:val="center"/>
            <w:hideMark/>
          </w:tcPr>
          <w:p w14:paraId="451064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E578D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222" w:type="dxa"/>
            <w:vAlign w:val="center"/>
            <w:hideMark/>
          </w:tcPr>
          <w:p w14:paraId="1E592B1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06B131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A965CF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157A36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975" w:type="dxa"/>
            <w:tcBorders>
              <w:top w:val="nil"/>
              <w:left w:val="single" w:sz="4" w:space="0" w:color="auto"/>
              <w:bottom w:val="single" w:sz="4" w:space="0" w:color="auto"/>
              <w:right w:val="nil"/>
            </w:tcBorders>
            <w:shd w:val="clear" w:color="auto" w:fill="auto"/>
            <w:noWrap/>
            <w:vAlign w:val="center"/>
            <w:hideMark/>
          </w:tcPr>
          <w:p w14:paraId="0C781F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775F89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7287B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1235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559" w:type="dxa"/>
            <w:tcBorders>
              <w:top w:val="nil"/>
              <w:left w:val="single" w:sz="4" w:space="0" w:color="auto"/>
              <w:bottom w:val="single" w:sz="4" w:space="0" w:color="auto"/>
              <w:right w:val="nil"/>
            </w:tcBorders>
            <w:shd w:val="clear" w:color="auto" w:fill="auto"/>
            <w:noWrap/>
            <w:vAlign w:val="center"/>
            <w:hideMark/>
          </w:tcPr>
          <w:p w14:paraId="70991D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D1CBE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222" w:type="dxa"/>
            <w:vAlign w:val="center"/>
            <w:hideMark/>
          </w:tcPr>
          <w:p w14:paraId="12D715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9AC006"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06C7274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139A54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3B87801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84AF67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DEC8F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D178D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397 379 653,01</w:t>
            </w:r>
          </w:p>
        </w:tc>
        <w:tc>
          <w:tcPr>
            <w:tcW w:w="1559" w:type="dxa"/>
            <w:tcBorders>
              <w:top w:val="nil"/>
              <w:left w:val="single" w:sz="4" w:space="0" w:color="auto"/>
              <w:bottom w:val="single" w:sz="4" w:space="0" w:color="auto"/>
              <w:right w:val="nil"/>
            </w:tcBorders>
            <w:shd w:val="clear" w:color="auto" w:fill="auto"/>
            <w:noWrap/>
            <w:vAlign w:val="center"/>
            <w:hideMark/>
          </w:tcPr>
          <w:p w14:paraId="26167FC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31497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5DD29D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44A3055"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3BC572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0C1E9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4A1579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34EA9E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DAB8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E994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214 834 309,85</w:t>
            </w:r>
          </w:p>
        </w:tc>
        <w:tc>
          <w:tcPr>
            <w:tcW w:w="1559" w:type="dxa"/>
            <w:tcBorders>
              <w:top w:val="nil"/>
              <w:left w:val="single" w:sz="4" w:space="0" w:color="auto"/>
              <w:bottom w:val="single" w:sz="4" w:space="0" w:color="auto"/>
              <w:right w:val="nil"/>
            </w:tcBorders>
            <w:shd w:val="clear" w:color="auto" w:fill="auto"/>
            <w:noWrap/>
            <w:vAlign w:val="center"/>
            <w:hideMark/>
          </w:tcPr>
          <w:p w14:paraId="77F8FC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0048D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3F620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46889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D2D18B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761973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496FF1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66870D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6246F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C8113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79 840 523,43</w:t>
            </w:r>
          </w:p>
        </w:tc>
        <w:tc>
          <w:tcPr>
            <w:tcW w:w="1559" w:type="dxa"/>
            <w:tcBorders>
              <w:top w:val="nil"/>
              <w:left w:val="single" w:sz="4" w:space="0" w:color="auto"/>
              <w:bottom w:val="single" w:sz="4" w:space="0" w:color="auto"/>
              <w:right w:val="nil"/>
            </w:tcBorders>
            <w:shd w:val="clear" w:color="auto" w:fill="auto"/>
            <w:noWrap/>
            <w:vAlign w:val="center"/>
            <w:hideMark/>
          </w:tcPr>
          <w:p w14:paraId="7C4854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DD3FD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8A670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8C8438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0F1E8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2B6068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2CA658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498C2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376E6B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7E51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130 383 146,90</w:t>
            </w:r>
          </w:p>
        </w:tc>
        <w:tc>
          <w:tcPr>
            <w:tcW w:w="1559" w:type="dxa"/>
            <w:tcBorders>
              <w:top w:val="nil"/>
              <w:left w:val="single" w:sz="4" w:space="0" w:color="auto"/>
              <w:bottom w:val="single" w:sz="4" w:space="0" w:color="auto"/>
              <w:right w:val="nil"/>
            </w:tcBorders>
            <w:shd w:val="clear" w:color="auto" w:fill="auto"/>
            <w:noWrap/>
            <w:vAlign w:val="center"/>
            <w:hideMark/>
          </w:tcPr>
          <w:p w14:paraId="1013070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502181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C634E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E5B84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5D415D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3455E9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5EEA3B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5AF372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88B59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E58D0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710 785,00</w:t>
            </w:r>
          </w:p>
        </w:tc>
        <w:tc>
          <w:tcPr>
            <w:tcW w:w="1559" w:type="dxa"/>
            <w:tcBorders>
              <w:top w:val="nil"/>
              <w:left w:val="single" w:sz="4" w:space="0" w:color="auto"/>
              <w:bottom w:val="single" w:sz="4" w:space="0" w:color="auto"/>
              <w:right w:val="nil"/>
            </w:tcBorders>
            <w:shd w:val="clear" w:color="auto" w:fill="auto"/>
            <w:noWrap/>
            <w:vAlign w:val="center"/>
            <w:hideMark/>
          </w:tcPr>
          <w:p w14:paraId="15608F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72C28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19E2B0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909F0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6DA9A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B647C9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790C20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613BDD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0A3DE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9617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263 721,00</w:t>
            </w:r>
          </w:p>
        </w:tc>
        <w:tc>
          <w:tcPr>
            <w:tcW w:w="1559" w:type="dxa"/>
            <w:tcBorders>
              <w:top w:val="nil"/>
              <w:left w:val="single" w:sz="4" w:space="0" w:color="auto"/>
              <w:bottom w:val="single" w:sz="4" w:space="0" w:color="auto"/>
              <w:right w:val="nil"/>
            </w:tcBorders>
            <w:shd w:val="clear" w:color="auto" w:fill="auto"/>
            <w:noWrap/>
            <w:vAlign w:val="center"/>
            <w:hideMark/>
          </w:tcPr>
          <w:p w14:paraId="4E0DD70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FE783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455AB1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483306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8312F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21EE79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54AA8A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2D9FD9E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8770A7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D892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3 636 133,52</w:t>
            </w:r>
          </w:p>
        </w:tc>
        <w:tc>
          <w:tcPr>
            <w:tcW w:w="1559" w:type="dxa"/>
            <w:tcBorders>
              <w:top w:val="nil"/>
              <w:left w:val="single" w:sz="4" w:space="0" w:color="auto"/>
              <w:bottom w:val="single" w:sz="4" w:space="0" w:color="auto"/>
              <w:right w:val="nil"/>
            </w:tcBorders>
            <w:shd w:val="clear" w:color="auto" w:fill="auto"/>
            <w:noWrap/>
            <w:vAlign w:val="center"/>
            <w:hideMark/>
          </w:tcPr>
          <w:p w14:paraId="447CF9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8E07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8D37D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D9F22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7E4DE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32388A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3E214F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EEE1E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1B39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8BD3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182 545 343,16</w:t>
            </w:r>
          </w:p>
        </w:tc>
        <w:tc>
          <w:tcPr>
            <w:tcW w:w="1559" w:type="dxa"/>
            <w:tcBorders>
              <w:top w:val="nil"/>
              <w:left w:val="single" w:sz="4" w:space="0" w:color="auto"/>
              <w:bottom w:val="single" w:sz="4" w:space="0" w:color="auto"/>
              <w:right w:val="nil"/>
            </w:tcBorders>
            <w:shd w:val="clear" w:color="auto" w:fill="auto"/>
            <w:noWrap/>
            <w:vAlign w:val="center"/>
            <w:hideMark/>
          </w:tcPr>
          <w:p w14:paraId="5241CC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4D74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37F187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D745A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D2CB8F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7C07E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2EC492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63A4A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552E2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CCC8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72 621 836,19</w:t>
            </w:r>
          </w:p>
        </w:tc>
        <w:tc>
          <w:tcPr>
            <w:tcW w:w="1559" w:type="dxa"/>
            <w:tcBorders>
              <w:top w:val="nil"/>
              <w:left w:val="single" w:sz="4" w:space="0" w:color="auto"/>
              <w:bottom w:val="single" w:sz="4" w:space="0" w:color="auto"/>
              <w:right w:val="nil"/>
            </w:tcBorders>
            <w:shd w:val="clear" w:color="auto" w:fill="auto"/>
            <w:noWrap/>
            <w:vAlign w:val="center"/>
            <w:hideMark/>
          </w:tcPr>
          <w:p w14:paraId="26236F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86722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8D552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47C4C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F97680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E7E273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38B320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AF59F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BE405B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BC6D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108 269 506,97</w:t>
            </w:r>
          </w:p>
        </w:tc>
        <w:tc>
          <w:tcPr>
            <w:tcW w:w="1559" w:type="dxa"/>
            <w:tcBorders>
              <w:top w:val="nil"/>
              <w:left w:val="single" w:sz="4" w:space="0" w:color="auto"/>
              <w:bottom w:val="single" w:sz="4" w:space="0" w:color="auto"/>
              <w:right w:val="nil"/>
            </w:tcBorders>
            <w:shd w:val="clear" w:color="auto" w:fill="auto"/>
            <w:noWrap/>
            <w:vAlign w:val="center"/>
            <w:hideMark/>
          </w:tcPr>
          <w:p w14:paraId="28AFE2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9199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2AE282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1E82C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254C0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8789F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169D25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5A79E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A8043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B9FBA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860 100,00</w:t>
            </w:r>
          </w:p>
        </w:tc>
        <w:tc>
          <w:tcPr>
            <w:tcW w:w="1559" w:type="dxa"/>
            <w:tcBorders>
              <w:top w:val="nil"/>
              <w:left w:val="single" w:sz="4" w:space="0" w:color="auto"/>
              <w:bottom w:val="single" w:sz="4" w:space="0" w:color="auto"/>
              <w:right w:val="nil"/>
            </w:tcBorders>
            <w:shd w:val="clear" w:color="auto" w:fill="auto"/>
            <w:noWrap/>
            <w:vAlign w:val="center"/>
            <w:hideMark/>
          </w:tcPr>
          <w:p w14:paraId="1AF8FC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D0016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771A6F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916CE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38B15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49B4A0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975" w:type="dxa"/>
            <w:tcBorders>
              <w:top w:val="nil"/>
              <w:left w:val="single" w:sz="4" w:space="0" w:color="auto"/>
              <w:bottom w:val="single" w:sz="4" w:space="0" w:color="auto"/>
              <w:right w:val="nil"/>
            </w:tcBorders>
            <w:shd w:val="clear" w:color="auto" w:fill="auto"/>
            <w:noWrap/>
            <w:vAlign w:val="center"/>
            <w:hideMark/>
          </w:tcPr>
          <w:p w14:paraId="318B4C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807348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5777AE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7FCD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793 900,00</w:t>
            </w:r>
          </w:p>
        </w:tc>
        <w:tc>
          <w:tcPr>
            <w:tcW w:w="1559" w:type="dxa"/>
            <w:tcBorders>
              <w:top w:val="nil"/>
              <w:left w:val="single" w:sz="4" w:space="0" w:color="auto"/>
              <w:bottom w:val="single" w:sz="4" w:space="0" w:color="auto"/>
              <w:right w:val="nil"/>
            </w:tcBorders>
            <w:shd w:val="clear" w:color="auto" w:fill="auto"/>
            <w:noWrap/>
            <w:vAlign w:val="center"/>
            <w:hideMark/>
          </w:tcPr>
          <w:p w14:paraId="32FBF2A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697F4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E94BFD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91C85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50AEDA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1516" w:type="dxa"/>
            <w:tcBorders>
              <w:top w:val="nil"/>
              <w:left w:val="single" w:sz="4" w:space="0" w:color="auto"/>
              <w:bottom w:val="single" w:sz="4" w:space="0" w:color="auto"/>
              <w:right w:val="nil"/>
            </w:tcBorders>
            <w:shd w:val="clear" w:color="auto" w:fill="auto"/>
            <w:noWrap/>
            <w:vAlign w:val="center"/>
            <w:hideMark/>
          </w:tcPr>
          <w:p w14:paraId="5F4BC12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783E232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2D7602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B9112B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888A3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1 491 000,00</w:t>
            </w:r>
          </w:p>
        </w:tc>
        <w:tc>
          <w:tcPr>
            <w:tcW w:w="1559" w:type="dxa"/>
            <w:tcBorders>
              <w:top w:val="nil"/>
              <w:left w:val="single" w:sz="4" w:space="0" w:color="auto"/>
              <w:bottom w:val="single" w:sz="4" w:space="0" w:color="auto"/>
              <w:right w:val="nil"/>
            </w:tcBorders>
            <w:shd w:val="clear" w:color="auto" w:fill="auto"/>
            <w:noWrap/>
            <w:vAlign w:val="center"/>
            <w:hideMark/>
          </w:tcPr>
          <w:p w14:paraId="3C2B619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74C5A4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222" w:type="dxa"/>
            <w:vAlign w:val="center"/>
            <w:hideMark/>
          </w:tcPr>
          <w:p w14:paraId="7730A0B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CD065E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6C0BA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AB25B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477149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023B8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556CF8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E63A3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559" w:type="dxa"/>
            <w:tcBorders>
              <w:top w:val="nil"/>
              <w:left w:val="single" w:sz="4" w:space="0" w:color="auto"/>
              <w:bottom w:val="single" w:sz="4" w:space="0" w:color="auto"/>
              <w:right w:val="nil"/>
            </w:tcBorders>
            <w:shd w:val="clear" w:color="auto" w:fill="auto"/>
            <w:noWrap/>
            <w:vAlign w:val="center"/>
            <w:hideMark/>
          </w:tcPr>
          <w:p w14:paraId="4F86B6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0FBD2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222" w:type="dxa"/>
            <w:vAlign w:val="center"/>
            <w:hideMark/>
          </w:tcPr>
          <w:p w14:paraId="3CD906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25B220"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1E1A39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84E72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147C7F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729B2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5BF4C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F16A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559" w:type="dxa"/>
            <w:tcBorders>
              <w:top w:val="nil"/>
              <w:left w:val="single" w:sz="4" w:space="0" w:color="auto"/>
              <w:bottom w:val="single" w:sz="4" w:space="0" w:color="auto"/>
              <w:right w:val="nil"/>
            </w:tcBorders>
            <w:shd w:val="clear" w:color="auto" w:fill="auto"/>
            <w:noWrap/>
            <w:vAlign w:val="center"/>
            <w:hideMark/>
          </w:tcPr>
          <w:p w14:paraId="269356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D6B8F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26A11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741ED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2F4D9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8C07D2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0B8D75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CD2CB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DE151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FC1B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DBBDE9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56A2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222" w:type="dxa"/>
            <w:vAlign w:val="center"/>
            <w:hideMark/>
          </w:tcPr>
          <w:p w14:paraId="359FB8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9A919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0D0231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BDF86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192824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41C98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04AD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8CC22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1 401 000,00</w:t>
            </w:r>
          </w:p>
        </w:tc>
        <w:tc>
          <w:tcPr>
            <w:tcW w:w="1559" w:type="dxa"/>
            <w:tcBorders>
              <w:top w:val="nil"/>
              <w:left w:val="single" w:sz="4" w:space="0" w:color="auto"/>
              <w:bottom w:val="single" w:sz="4" w:space="0" w:color="auto"/>
              <w:right w:val="nil"/>
            </w:tcBorders>
            <w:shd w:val="clear" w:color="auto" w:fill="auto"/>
            <w:noWrap/>
            <w:vAlign w:val="center"/>
            <w:hideMark/>
          </w:tcPr>
          <w:p w14:paraId="110137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6C846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222" w:type="dxa"/>
            <w:vAlign w:val="center"/>
            <w:hideMark/>
          </w:tcPr>
          <w:p w14:paraId="7C33CF0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5C4F9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6CF46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8E02D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6B3739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0AB31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2A17A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7D35D7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52B5B9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9102B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621162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03FF33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666BB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E2123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975" w:type="dxa"/>
            <w:tcBorders>
              <w:top w:val="nil"/>
              <w:left w:val="single" w:sz="4" w:space="0" w:color="auto"/>
              <w:bottom w:val="single" w:sz="4" w:space="0" w:color="auto"/>
              <w:right w:val="nil"/>
            </w:tcBorders>
            <w:shd w:val="clear" w:color="auto" w:fill="auto"/>
            <w:noWrap/>
            <w:vAlign w:val="center"/>
            <w:hideMark/>
          </w:tcPr>
          <w:p w14:paraId="285BD54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61278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DA135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80BB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501 000,00</w:t>
            </w:r>
          </w:p>
        </w:tc>
        <w:tc>
          <w:tcPr>
            <w:tcW w:w="1559" w:type="dxa"/>
            <w:tcBorders>
              <w:top w:val="nil"/>
              <w:left w:val="single" w:sz="4" w:space="0" w:color="auto"/>
              <w:bottom w:val="single" w:sz="4" w:space="0" w:color="auto"/>
              <w:right w:val="nil"/>
            </w:tcBorders>
            <w:shd w:val="clear" w:color="auto" w:fill="auto"/>
            <w:noWrap/>
            <w:vAlign w:val="center"/>
            <w:hideMark/>
          </w:tcPr>
          <w:p w14:paraId="51AE04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BFF700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222" w:type="dxa"/>
            <w:vAlign w:val="center"/>
            <w:hideMark/>
          </w:tcPr>
          <w:p w14:paraId="3178BE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89DA4A"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30625C4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87AB45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3040</w:t>
            </w:r>
          </w:p>
        </w:tc>
        <w:tc>
          <w:tcPr>
            <w:tcW w:w="975" w:type="dxa"/>
            <w:tcBorders>
              <w:top w:val="nil"/>
              <w:left w:val="single" w:sz="4" w:space="0" w:color="auto"/>
              <w:bottom w:val="single" w:sz="4" w:space="0" w:color="auto"/>
              <w:right w:val="nil"/>
            </w:tcBorders>
            <w:shd w:val="clear" w:color="auto" w:fill="auto"/>
            <w:noWrap/>
            <w:vAlign w:val="center"/>
            <w:hideMark/>
          </w:tcPr>
          <w:p w14:paraId="266607D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34865F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B7D069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73398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1559" w:type="dxa"/>
            <w:tcBorders>
              <w:top w:val="nil"/>
              <w:left w:val="single" w:sz="4" w:space="0" w:color="auto"/>
              <w:bottom w:val="single" w:sz="4" w:space="0" w:color="auto"/>
              <w:right w:val="nil"/>
            </w:tcBorders>
            <w:shd w:val="clear" w:color="auto" w:fill="auto"/>
            <w:noWrap/>
            <w:vAlign w:val="center"/>
            <w:hideMark/>
          </w:tcPr>
          <w:p w14:paraId="0D72EC5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CE1F94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34 743 411,64</w:t>
            </w:r>
          </w:p>
        </w:tc>
        <w:tc>
          <w:tcPr>
            <w:tcW w:w="222" w:type="dxa"/>
            <w:vAlign w:val="center"/>
            <w:hideMark/>
          </w:tcPr>
          <w:p w14:paraId="54252F0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E5507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0880BF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E3F0C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975" w:type="dxa"/>
            <w:tcBorders>
              <w:top w:val="nil"/>
              <w:left w:val="single" w:sz="4" w:space="0" w:color="auto"/>
              <w:bottom w:val="single" w:sz="4" w:space="0" w:color="auto"/>
              <w:right w:val="nil"/>
            </w:tcBorders>
            <w:shd w:val="clear" w:color="auto" w:fill="auto"/>
            <w:noWrap/>
            <w:vAlign w:val="center"/>
            <w:hideMark/>
          </w:tcPr>
          <w:p w14:paraId="63C3A6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3D233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1156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3282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559" w:type="dxa"/>
            <w:tcBorders>
              <w:top w:val="nil"/>
              <w:left w:val="single" w:sz="4" w:space="0" w:color="auto"/>
              <w:bottom w:val="single" w:sz="4" w:space="0" w:color="auto"/>
              <w:right w:val="nil"/>
            </w:tcBorders>
            <w:shd w:val="clear" w:color="auto" w:fill="auto"/>
            <w:noWrap/>
            <w:vAlign w:val="center"/>
            <w:hideMark/>
          </w:tcPr>
          <w:p w14:paraId="32CD8D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2B4C4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c>
          <w:tcPr>
            <w:tcW w:w="222" w:type="dxa"/>
            <w:vAlign w:val="center"/>
            <w:hideMark/>
          </w:tcPr>
          <w:p w14:paraId="3BF4D03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9E816C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D4D71D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F1572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975" w:type="dxa"/>
            <w:tcBorders>
              <w:top w:val="nil"/>
              <w:left w:val="single" w:sz="4" w:space="0" w:color="auto"/>
              <w:bottom w:val="single" w:sz="4" w:space="0" w:color="auto"/>
              <w:right w:val="nil"/>
            </w:tcBorders>
            <w:shd w:val="clear" w:color="auto" w:fill="auto"/>
            <w:noWrap/>
            <w:vAlign w:val="center"/>
            <w:hideMark/>
          </w:tcPr>
          <w:p w14:paraId="44DBCB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F0C8A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F33D8D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11A7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559" w:type="dxa"/>
            <w:tcBorders>
              <w:top w:val="nil"/>
              <w:left w:val="single" w:sz="4" w:space="0" w:color="auto"/>
              <w:bottom w:val="single" w:sz="4" w:space="0" w:color="auto"/>
              <w:right w:val="nil"/>
            </w:tcBorders>
            <w:shd w:val="clear" w:color="auto" w:fill="auto"/>
            <w:noWrap/>
            <w:vAlign w:val="center"/>
            <w:hideMark/>
          </w:tcPr>
          <w:p w14:paraId="375141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34C1A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c>
          <w:tcPr>
            <w:tcW w:w="222" w:type="dxa"/>
            <w:vAlign w:val="center"/>
            <w:hideMark/>
          </w:tcPr>
          <w:p w14:paraId="599DE8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C8FDC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7BF4F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1680D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975" w:type="dxa"/>
            <w:tcBorders>
              <w:top w:val="nil"/>
              <w:left w:val="single" w:sz="4" w:space="0" w:color="auto"/>
              <w:bottom w:val="single" w:sz="4" w:space="0" w:color="auto"/>
              <w:right w:val="nil"/>
            </w:tcBorders>
            <w:shd w:val="clear" w:color="auto" w:fill="auto"/>
            <w:noWrap/>
            <w:vAlign w:val="center"/>
            <w:hideMark/>
          </w:tcPr>
          <w:p w14:paraId="0FEC31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7341DE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02AD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D868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559" w:type="dxa"/>
            <w:tcBorders>
              <w:top w:val="nil"/>
              <w:left w:val="single" w:sz="4" w:space="0" w:color="auto"/>
              <w:bottom w:val="single" w:sz="4" w:space="0" w:color="auto"/>
              <w:right w:val="nil"/>
            </w:tcBorders>
            <w:shd w:val="clear" w:color="auto" w:fill="auto"/>
            <w:noWrap/>
            <w:vAlign w:val="center"/>
            <w:hideMark/>
          </w:tcPr>
          <w:p w14:paraId="6F2217F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FF05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c>
          <w:tcPr>
            <w:tcW w:w="222" w:type="dxa"/>
            <w:vAlign w:val="center"/>
            <w:hideMark/>
          </w:tcPr>
          <w:p w14:paraId="1791287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EED509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7BD3BE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1B0AB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975" w:type="dxa"/>
            <w:tcBorders>
              <w:top w:val="nil"/>
              <w:left w:val="single" w:sz="4" w:space="0" w:color="auto"/>
              <w:bottom w:val="single" w:sz="4" w:space="0" w:color="auto"/>
              <w:right w:val="nil"/>
            </w:tcBorders>
            <w:shd w:val="clear" w:color="auto" w:fill="auto"/>
            <w:noWrap/>
            <w:vAlign w:val="center"/>
            <w:hideMark/>
          </w:tcPr>
          <w:p w14:paraId="41A27F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1F618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91B70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C4C3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559" w:type="dxa"/>
            <w:tcBorders>
              <w:top w:val="nil"/>
              <w:left w:val="single" w:sz="4" w:space="0" w:color="auto"/>
              <w:bottom w:val="single" w:sz="4" w:space="0" w:color="auto"/>
              <w:right w:val="nil"/>
            </w:tcBorders>
            <w:shd w:val="clear" w:color="auto" w:fill="auto"/>
            <w:noWrap/>
            <w:vAlign w:val="center"/>
            <w:hideMark/>
          </w:tcPr>
          <w:p w14:paraId="4382106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FBB860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c>
          <w:tcPr>
            <w:tcW w:w="222" w:type="dxa"/>
            <w:vAlign w:val="center"/>
            <w:hideMark/>
          </w:tcPr>
          <w:p w14:paraId="081168C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E6165E0"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113A8B5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DFFC56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7500</w:t>
            </w:r>
          </w:p>
        </w:tc>
        <w:tc>
          <w:tcPr>
            <w:tcW w:w="975" w:type="dxa"/>
            <w:tcBorders>
              <w:top w:val="nil"/>
              <w:left w:val="single" w:sz="4" w:space="0" w:color="auto"/>
              <w:bottom w:val="single" w:sz="4" w:space="0" w:color="auto"/>
              <w:right w:val="nil"/>
            </w:tcBorders>
            <w:shd w:val="clear" w:color="auto" w:fill="auto"/>
            <w:noWrap/>
            <w:vAlign w:val="center"/>
            <w:hideMark/>
          </w:tcPr>
          <w:p w14:paraId="284490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95B078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3D8ED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9D365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58 338 794,86</w:t>
            </w:r>
          </w:p>
        </w:tc>
        <w:tc>
          <w:tcPr>
            <w:tcW w:w="1559" w:type="dxa"/>
            <w:tcBorders>
              <w:top w:val="nil"/>
              <w:left w:val="single" w:sz="4" w:space="0" w:color="auto"/>
              <w:bottom w:val="single" w:sz="4" w:space="0" w:color="auto"/>
              <w:right w:val="nil"/>
            </w:tcBorders>
            <w:shd w:val="clear" w:color="auto" w:fill="auto"/>
            <w:noWrap/>
            <w:vAlign w:val="center"/>
            <w:hideMark/>
          </w:tcPr>
          <w:p w14:paraId="323B04A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D2E01A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c>
          <w:tcPr>
            <w:tcW w:w="222" w:type="dxa"/>
            <w:vAlign w:val="center"/>
            <w:hideMark/>
          </w:tcPr>
          <w:p w14:paraId="09019F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C85AC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98DF1E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58524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975" w:type="dxa"/>
            <w:tcBorders>
              <w:top w:val="nil"/>
              <w:left w:val="single" w:sz="4" w:space="0" w:color="auto"/>
              <w:bottom w:val="single" w:sz="4" w:space="0" w:color="auto"/>
              <w:right w:val="nil"/>
            </w:tcBorders>
            <w:shd w:val="clear" w:color="auto" w:fill="auto"/>
            <w:noWrap/>
            <w:vAlign w:val="center"/>
            <w:hideMark/>
          </w:tcPr>
          <w:p w14:paraId="0FDE9A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9E6BE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41825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54CD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96762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34D1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222" w:type="dxa"/>
            <w:vAlign w:val="center"/>
            <w:hideMark/>
          </w:tcPr>
          <w:p w14:paraId="1B50BF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45602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500BD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1E224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975" w:type="dxa"/>
            <w:tcBorders>
              <w:top w:val="nil"/>
              <w:left w:val="single" w:sz="4" w:space="0" w:color="auto"/>
              <w:bottom w:val="single" w:sz="4" w:space="0" w:color="auto"/>
              <w:right w:val="nil"/>
            </w:tcBorders>
            <w:shd w:val="clear" w:color="auto" w:fill="auto"/>
            <w:noWrap/>
            <w:vAlign w:val="center"/>
            <w:hideMark/>
          </w:tcPr>
          <w:p w14:paraId="0B955E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C48D8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1A0CF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4B4D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20EECF8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49CD3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222" w:type="dxa"/>
            <w:vAlign w:val="center"/>
            <w:hideMark/>
          </w:tcPr>
          <w:p w14:paraId="0F5B4A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98BDE3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C874B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D7207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975" w:type="dxa"/>
            <w:tcBorders>
              <w:top w:val="nil"/>
              <w:left w:val="single" w:sz="4" w:space="0" w:color="auto"/>
              <w:bottom w:val="single" w:sz="4" w:space="0" w:color="auto"/>
              <w:right w:val="nil"/>
            </w:tcBorders>
            <w:shd w:val="clear" w:color="auto" w:fill="auto"/>
            <w:noWrap/>
            <w:vAlign w:val="center"/>
            <w:hideMark/>
          </w:tcPr>
          <w:p w14:paraId="1AA211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6824C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B5DC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C87DE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559" w:type="dxa"/>
            <w:tcBorders>
              <w:top w:val="nil"/>
              <w:left w:val="single" w:sz="4" w:space="0" w:color="auto"/>
              <w:bottom w:val="single" w:sz="4" w:space="0" w:color="auto"/>
              <w:right w:val="nil"/>
            </w:tcBorders>
            <w:shd w:val="clear" w:color="auto" w:fill="auto"/>
            <w:noWrap/>
            <w:vAlign w:val="center"/>
            <w:hideMark/>
          </w:tcPr>
          <w:p w14:paraId="4C93A9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7D449F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6258C8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F8050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5D7F9E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99A25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975" w:type="dxa"/>
            <w:tcBorders>
              <w:top w:val="nil"/>
              <w:left w:val="single" w:sz="4" w:space="0" w:color="auto"/>
              <w:bottom w:val="single" w:sz="4" w:space="0" w:color="auto"/>
              <w:right w:val="nil"/>
            </w:tcBorders>
            <w:shd w:val="clear" w:color="auto" w:fill="auto"/>
            <w:noWrap/>
            <w:vAlign w:val="center"/>
            <w:hideMark/>
          </w:tcPr>
          <w:p w14:paraId="698FF8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5343BE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8EECF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90781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559" w:type="dxa"/>
            <w:tcBorders>
              <w:top w:val="nil"/>
              <w:left w:val="single" w:sz="4" w:space="0" w:color="auto"/>
              <w:bottom w:val="single" w:sz="4" w:space="0" w:color="auto"/>
              <w:right w:val="nil"/>
            </w:tcBorders>
            <w:shd w:val="clear" w:color="auto" w:fill="auto"/>
            <w:noWrap/>
            <w:vAlign w:val="center"/>
            <w:hideMark/>
          </w:tcPr>
          <w:p w14:paraId="3D5B5D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52C2B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A95FC2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D5EFD6"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13E54CE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EC4540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2CD91C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01B306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1BFC5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AD50A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64 360,00</w:t>
            </w:r>
          </w:p>
        </w:tc>
        <w:tc>
          <w:tcPr>
            <w:tcW w:w="1559" w:type="dxa"/>
            <w:tcBorders>
              <w:top w:val="nil"/>
              <w:left w:val="single" w:sz="4" w:space="0" w:color="auto"/>
              <w:bottom w:val="single" w:sz="4" w:space="0" w:color="auto"/>
              <w:right w:val="nil"/>
            </w:tcBorders>
            <w:shd w:val="clear" w:color="auto" w:fill="auto"/>
            <w:noWrap/>
            <w:vAlign w:val="center"/>
            <w:hideMark/>
          </w:tcPr>
          <w:p w14:paraId="6DFCF5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5C9AB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c>
          <w:tcPr>
            <w:tcW w:w="222" w:type="dxa"/>
            <w:vAlign w:val="center"/>
            <w:hideMark/>
          </w:tcPr>
          <w:p w14:paraId="27A83A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10B7E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95EE43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8652A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4C2DB5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0A60C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2E7C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75DB5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559" w:type="dxa"/>
            <w:tcBorders>
              <w:top w:val="nil"/>
              <w:left w:val="single" w:sz="4" w:space="0" w:color="auto"/>
              <w:bottom w:val="single" w:sz="4" w:space="0" w:color="auto"/>
              <w:right w:val="nil"/>
            </w:tcBorders>
            <w:shd w:val="clear" w:color="auto" w:fill="auto"/>
            <w:noWrap/>
            <w:vAlign w:val="center"/>
            <w:hideMark/>
          </w:tcPr>
          <w:p w14:paraId="436CC5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ED7A2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222" w:type="dxa"/>
            <w:vAlign w:val="center"/>
            <w:hideMark/>
          </w:tcPr>
          <w:p w14:paraId="7175A3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D63C4D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16B3A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9B34C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5E78A9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61C76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D0DAC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08FC29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559" w:type="dxa"/>
            <w:tcBorders>
              <w:top w:val="nil"/>
              <w:left w:val="single" w:sz="4" w:space="0" w:color="auto"/>
              <w:bottom w:val="single" w:sz="4" w:space="0" w:color="auto"/>
              <w:right w:val="nil"/>
            </w:tcBorders>
            <w:shd w:val="clear" w:color="auto" w:fill="auto"/>
            <w:noWrap/>
            <w:vAlign w:val="center"/>
            <w:hideMark/>
          </w:tcPr>
          <w:p w14:paraId="162861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32A05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F3DB5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9C08B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78369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76BE9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51EE3E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BD5D2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50497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35F1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C7CE0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AC6F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222" w:type="dxa"/>
            <w:vAlign w:val="center"/>
            <w:hideMark/>
          </w:tcPr>
          <w:p w14:paraId="2B2EEF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F51760"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707385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B0A00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79B3E2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5092E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47B9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925E2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559" w:type="dxa"/>
            <w:tcBorders>
              <w:top w:val="nil"/>
              <w:left w:val="single" w:sz="4" w:space="0" w:color="auto"/>
              <w:bottom w:val="single" w:sz="4" w:space="0" w:color="auto"/>
              <w:right w:val="nil"/>
            </w:tcBorders>
            <w:shd w:val="clear" w:color="auto" w:fill="auto"/>
            <w:noWrap/>
            <w:vAlign w:val="center"/>
            <w:hideMark/>
          </w:tcPr>
          <w:p w14:paraId="68327D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F3F3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0D059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DE73C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C8E74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01DD5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975" w:type="dxa"/>
            <w:tcBorders>
              <w:top w:val="nil"/>
              <w:left w:val="single" w:sz="4" w:space="0" w:color="auto"/>
              <w:bottom w:val="single" w:sz="4" w:space="0" w:color="auto"/>
              <w:right w:val="nil"/>
            </w:tcBorders>
            <w:shd w:val="clear" w:color="auto" w:fill="auto"/>
            <w:noWrap/>
            <w:vAlign w:val="center"/>
            <w:hideMark/>
          </w:tcPr>
          <w:p w14:paraId="039B31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3D54B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8ABE7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D11D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559" w:type="dxa"/>
            <w:tcBorders>
              <w:top w:val="nil"/>
              <w:left w:val="single" w:sz="4" w:space="0" w:color="auto"/>
              <w:bottom w:val="single" w:sz="4" w:space="0" w:color="auto"/>
              <w:right w:val="nil"/>
            </w:tcBorders>
            <w:shd w:val="clear" w:color="auto" w:fill="auto"/>
            <w:noWrap/>
            <w:vAlign w:val="center"/>
            <w:hideMark/>
          </w:tcPr>
          <w:p w14:paraId="526CCF7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5EE8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AFB4D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FF4542" w14:textId="77777777" w:rsidTr="000C1A81">
        <w:trPr>
          <w:trHeight w:val="2865"/>
        </w:trPr>
        <w:tc>
          <w:tcPr>
            <w:tcW w:w="3760" w:type="dxa"/>
            <w:tcBorders>
              <w:top w:val="nil"/>
              <w:left w:val="single" w:sz="4" w:space="0" w:color="auto"/>
              <w:bottom w:val="single" w:sz="4" w:space="0" w:color="auto"/>
              <w:right w:val="nil"/>
            </w:tcBorders>
            <w:shd w:val="clear" w:color="auto" w:fill="auto"/>
            <w:vAlign w:val="center"/>
            <w:hideMark/>
          </w:tcPr>
          <w:p w14:paraId="720B918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0DA966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3470</w:t>
            </w:r>
          </w:p>
        </w:tc>
        <w:tc>
          <w:tcPr>
            <w:tcW w:w="975" w:type="dxa"/>
            <w:tcBorders>
              <w:top w:val="nil"/>
              <w:left w:val="single" w:sz="4" w:space="0" w:color="auto"/>
              <w:bottom w:val="single" w:sz="4" w:space="0" w:color="auto"/>
              <w:right w:val="nil"/>
            </w:tcBorders>
            <w:shd w:val="clear" w:color="auto" w:fill="auto"/>
            <w:noWrap/>
            <w:vAlign w:val="center"/>
            <w:hideMark/>
          </w:tcPr>
          <w:p w14:paraId="1CC997D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CD3989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92494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12E47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107 300,00</w:t>
            </w:r>
          </w:p>
        </w:tc>
        <w:tc>
          <w:tcPr>
            <w:tcW w:w="1559" w:type="dxa"/>
            <w:tcBorders>
              <w:top w:val="nil"/>
              <w:left w:val="single" w:sz="4" w:space="0" w:color="auto"/>
              <w:bottom w:val="single" w:sz="4" w:space="0" w:color="auto"/>
              <w:right w:val="nil"/>
            </w:tcBorders>
            <w:shd w:val="clear" w:color="auto" w:fill="auto"/>
            <w:noWrap/>
            <w:vAlign w:val="center"/>
            <w:hideMark/>
          </w:tcPr>
          <w:p w14:paraId="36D38CB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CAEA8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c>
          <w:tcPr>
            <w:tcW w:w="222" w:type="dxa"/>
            <w:vAlign w:val="center"/>
            <w:hideMark/>
          </w:tcPr>
          <w:p w14:paraId="3F941BE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5FC32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F10D4B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3BE0F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975" w:type="dxa"/>
            <w:tcBorders>
              <w:top w:val="nil"/>
              <w:left w:val="single" w:sz="4" w:space="0" w:color="auto"/>
              <w:bottom w:val="single" w:sz="4" w:space="0" w:color="auto"/>
              <w:right w:val="nil"/>
            </w:tcBorders>
            <w:shd w:val="clear" w:color="auto" w:fill="auto"/>
            <w:noWrap/>
            <w:vAlign w:val="center"/>
            <w:hideMark/>
          </w:tcPr>
          <w:p w14:paraId="5D60E9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9E72D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CEFE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FC483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559" w:type="dxa"/>
            <w:tcBorders>
              <w:top w:val="nil"/>
              <w:left w:val="single" w:sz="4" w:space="0" w:color="auto"/>
              <w:bottom w:val="single" w:sz="4" w:space="0" w:color="auto"/>
              <w:right w:val="nil"/>
            </w:tcBorders>
            <w:shd w:val="clear" w:color="auto" w:fill="auto"/>
            <w:noWrap/>
            <w:vAlign w:val="center"/>
            <w:hideMark/>
          </w:tcPr>
          <w:p w14:paraId="306A7E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811A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222" w:type="dxa"/>
            <w:vAlign w:val="center"/>
            <w:hideMark/>
          </w:tcPr>
          <w:p w14:paraId="73F1DAB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EC937B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4CE37C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63EEF9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975" w:type="dxa"/>
            <w:tcBorders>
              <w:top w:val="nil"/>
              <w:left w:val="single" w:sz="4" w:space="0" w:color="auto"/>
              <w:bottom w:val="single" w:sz="4" w:space="0" w:color="auto"/>
              <w:right w:val="nil"/>
            </w:tcBorders>
            <w:shd w:val="clear" w:color="auto" w:fill="auto"/>
            <w:noWrap/>
            <w:vAlign w:val="center"/>
            <w:hideMark/>
          </w:tcPr>
          <w:p w14:paraId="777A37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6C1DC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642035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86F54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559" w:type="dxa"/>
            <w:tcBorders>
              <w:top w:val="nil"/>
              <w:left w:val="single" w:sz="4" w:space="0" w:color="auto"/>
              <w:bottom w:val="single" w:sz="4" w:space="0" w:color="auto"/>
              <w:right w:val="nil"/>
            </w:tcBorders>
            <w:shd w:val="clear" w:color="auto" w:fill="auto"/>
            <w:noWrap/>
            <w:vAlign w:val="center"/>
            <w:hideMark/>
          </w:tcPr>
          <w:p w14:paraId="1D7C62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CE8FA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A6A65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0FC340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86B2EB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2ECD8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975" w:type="dxa"/>
            <w:tcBorders>
              <w:top w:val="nil"/>
              <w:left w:val="single" w:sz="4" w:space="0" w:color="auto"/>
              <w:bottom w:val="single" w:sz="4" w:space="0" w:color="auto"/>
              <w:right w:val="nil"/>
            </w:tcBorders>
            <w:shd w:val="clear" w:color="auto" w:fill="auto"/>
            <w:noWrap/>
            <w:vAlign w:val="center"/>
            <w:hideMark/>
          </w:tcPr>
          <w:p w14:paraId="633BCB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7F5DF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E9BFD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4AD51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EDEE31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BB11F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222" w:type="dxa"/>
            <w:vAlign w:val="center"/>
            <w:hideMark/>
          </w:tcPr>
          <w:p w14:paraId="5EAC3F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A2AFC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665145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"Современная школа"</w:t>
            </w:r>
          </w:p>
        </w:tc>
        <w:tc>
          <w:tcPr>
            <w:tcW w:w="1516" w:type="dxa"/>
            <w:tcBorders>
              <w:top w:val="nil"/>
              <w:left w:val="single" w:sz="4" w:space="0" w:color="auto"/>
              <w:bottom w:val="single" w:sz="4" w:space="0" w:color="auto"/>
              <w:right w:val="nil"/>
            </w:tcBorders>
            <w:shd w:val="clear" w:color="auto" w:fill="auto"/>
            <w:noWrap/>
            <w:vAlign w:val="center"/>
            <w:hideMark/>
          </w:tcPr>
          <w:p w14:paraId="5ECA03A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1.00000</w:t>
            </w:r>
          </w:p>
        </w:tc>
        <w:tc>
          <w:tcPr>
            <w:tcW w:w="975" w:type="dxa"/>
            <w:tcBorders>
              <w:top w:val="nil"/>
              <w:left w:val="single" w:sz="4" w:space="0" w:color="auto"/>
              <w:bottom w:val="single" w:sz="4" w:space="0" w:color="auto"/>
              <w:right w:val="nil"/>
            </w:tcBorders>
            <w:shd w:val="clear" w:color="auto" w:fill="auto"/>
            <w:noWrap/>
            <w:vAlign w:val="center"/>
            <w:hideMark/>
          </w:tcPr>
          <w:p w14:paraId="06FA0FE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240F7A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694FE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2B3E6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559" w:type="dxa"/>
            <w:tcBorders>
              <w:top w:val="nil"/>
              <w:left w:val="single" w:sz="4" w:space="0" w:color="auto"/>
              <w:bottom w:val="single" w:sz="4" w:space="0" w:color="auto"/>
              <w:right w:val="nil"/>
            </w:tcBorders>
            <w:shd w:val="clear" w:color="auto" w:fill="auto"/>
            <w:noWrap/>
            <w:vAlign w:val="center"/>
            <w:hideMark/>
          </w:tcPr>
          <w:p w14:paraId="2605444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18B88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222" w:type="dxa"/>
            <w:vAlign w:val="center"/>
            <w:hideMark/>
          </w:tcPr>
          <w:p w14:paraId="566CB6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0D3EC9"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333D7C1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516" w:type="dxa"/>
            <w:tcBorders>
              <w:top w:val="nil"/>
              <w:left w:val="single" w:sz="4" w:space="0" w:color="auto"/>
              <w:bottom w:val="single" w:sz="4" w:space="0" w:color="auto"/>
              <w:right w:val="nil"/>
            </w:tcBorders>
            <w:shd w:val="clear" w:color="auto" w:fill="auto"/>
            <w:noWrap/>
            <w:vAlign w:val="center"/>
            <w:hideMark/>
          </w:tcPr>
          <w:p w14:paraId="58CE7DA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1.51722</w:t>
            </w:r>
          </w:p>
        </w:tc>
        <w:tc>
          <w:tcPr>
            <w:tcW w:w="975" w:type="dxa"/>
            <w:tcBorders>
              <w:top w:val="nil"/>
              <w:left w:val="single" w:sz="4" w:space="0" w:color="auto"/>
              <w:bottom w:val="single" w:sz="4" w:space="0" w:color="auto"/>
              <w:right w:val="nil"/>
            </w:tcBorders>
            <w:shd w:val="clear" w:color="auto" w:fill="auto"/>
            <w:noWrap/>
            <w:vAlign w:val="center"/>
            <w:hideMark/>
          </w:tcPr>
          <w:p w14:paraId="04B7872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FC9877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5EA9F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AB120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559" w:type="dxa"/>
            <w:tcBorders>
              <w:top w:val="nil"/>
              <w:left w:val="single" w:sz="4" w:space="0" w:color="auto"/>
              <w:bottom w:val="single" w:sz="4" w:space="0" w:color="auto"/>
              <w:right w:val="nil"/>
            </w:tcBorders>
            <w:shd w:val="clear" w:color="auto" w:fill="auto"/>
            <w:noWrap/>
            <w:vAlign w:val="center"/>
            <w:hideMark/>
          </w:tcPr>
          <w:p w14:paraId="28DF008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23925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222" w:type="dxa"/>
            <w:vAlign w:val="center"/>
            <w:hideMark/>
          </w:tcPr>
          <w:p w14:paraId="05B295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95D4D8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A2E72C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2F6C4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975" w:type="dxa"/>
            <w:tcBorders>
              <w:top w:val="nil"/>
              <w:left w:val="single" w:sz="4" w:space="0" w:color="auto"/>
              <w:bottom w:val="single" w:sz="4" w:space="0" w:color="auto"/>
              <w:right w:val="nil"/>
            </w:tcBorders>
            <w:shd w:val="clear" w:color="auto" w:fill="auto"/>
            <w:noWrap/>
            <w:vAlign w:val="center"/>
            <w:hideMark/>
          </w:tcPr>
          <w:p w14:paraId="5FD9FB3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88725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ACF1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C8E2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559" w:type="dxa"/>
            <w:tcBorders>
              <w:top w:val="nil"/>
              <w:left w:val="single" w:sz="4" w:space="0" w:color="auto"/>
              <w:bottom w:val="single" w:sz="4" w:space="0" w:color="auto"/>
              <w:right w:val="nil"/>
            </w:tcBorders>
            <w:shd w:val="clear" w:color="auto" w:fill="auto"/>
            <w:noWrap/>
            <w:vAlign w:val="center"/>
            <w:hideMark/>
          </w:tcPr>
          <w:p w14:paraId="61AF52D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0AB8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222" w:type="dxa"/>
            <w:vAlign w:val="center"/>
            <w:hideMark/>
          </w:tcPr>
          <w:p w14:paraId="1C61A7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CB703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B752D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94F59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975" w:type="dxa"/>
            <w:tcBorders>
              <w:top w:val="nil"/>
              <w:left w:val="single" w:sz="4" w:space="0" w:color="auto"/>
              <w:bottom w:val="single" w:sz="4" w:space="0" w:color="auto"/>
              <w:right w:val="nil"/>
            </w:tcBorders>
            <w:shd w:val="clear" w:color="auto" w:fill="auto"/>
            <w:noWrap/>
            <w:vAlign w:val="center"/>
            <w:hideMark/>
          </w:tcPr>
          <w:p w14:paraId="1418C4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52CEA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2237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BA8B9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559" w:type="dxa"/>
            <w:tcBorders>
              <w:top w:val="nil"/>
              <w:left w:val="single" w:sz="4" w:space="0" w:color="auto"/>
              <w:bottom w:val="single" w:sz="4" w:space="0" w:color="auto"/>
              <w:right w:val="nil"/>
            </w:tcBorders>
            <w:shd w:val="clear" w:color="auto" w:fill="auto"/>
            <w:noWrap/>
            <w:vAlign w:val="center"/>
            <w:hideMark/>
          </w:tcPr>
          <w:p w14:paraId="6D8B13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B750D2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222" w:type="dxa"/>
            <w:vAlign w:val="center"/>
            <w:hideMark/>
          </w:tcPr>
          <w:p w14:paraId="248628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9E164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C9DBC8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"Успех каждого ребёнка"</w:t>
            </w:r>
          </w:p>
        </w:tc>
        <w:tc>
          <w:tcPr>
            <w:tcW w:w="1516" w:type="dxa"/>
            <w:tcBorders>
              <w:top w:val="nil"/>
              <w:left w:val="single" w:sz="4" w:space="0" w:color="auto"/>
              <w:bottom w:val="single" w:sz="4" w:space="0" w:color="auto"/>
              <w:right w:val="nil"/>
            </w:tcBorders>
            <w:shd w:val="clear" w:color="auto" w:fill="auto"/>
            <w:noWrap/>
            <w:vAlign w:val="center"/>
            <w:hideMark/>
          </w:tcPr>
          <w:p w14:paraId="6A56AE9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2.00000</w:t>
            </w:r>
          </w:p>
        </w:tc>
        <w:tc>
          <w:tcPr>
            <w:tcW w:w="975" w:type="dxa"/>
            <w:tcBorders>
              <w:top w:val="nil"/>
              <w:left w:val="single" w:sz="4" w:space="0" w:color="auto"/>
              <w:bottom w:val="single" w:sz="4" w:space="0" w:color="auto"/>
              <w:right w:val="nil"/>
            </w:tcBorders>
            <w:shd w:val="clear" w:color="auto" w:fill="auto"/>
            <w:noWrap/>
            <w:vAlign w:val="center"/>
            <w:hideMark/>
          </w:tcPr>
          <w:p w14:paraId="1A7469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F0668E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3F4924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9CBEE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559" w:type="dxa"/>
            <w:tcBorders>
              <w:top w:val="nil"/>
              <w:left w:val="single" w:sz="4" w:space="0" w:color="auto"/>
              <w:bottom w:val="single" w:sz="4" w:space="0" w:color="auto"/>
              <w:right w:val="nil"/>
            </w:tcBorders>
            <w:shd w:val="clear" w:color="auto" w:fill="auto"/>
            <w:noWrap/>
            <w:vAlign w:val="center"/>
            <w:hideMark/>
          </w:tcPr>
          <w:p w14:paraId="4055841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B8E8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6FB7A7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BFAAF8"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12C95F0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24EB90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2.50980</w:t>
            </w:r>
          </w:p>
        </w:tc>
        <w:tc>
          <w:tcPr>
            <w:tcW w:w="975" w:type="dxa"/>
            <w:tcBorders>
              <w:top w:val="nil"/>
              <w:left w:val="single" w:sz="4" w:space="0" w:color="auto"/>
              <w:bottom w:val="single" w:sz="4" w:space="0" w:color="auto"/>
              <w:right w:val="nil"/>
            </w:tcBorders>
            <w:shd w:val="clear" w:color="auto" w:fill="auto"/>
            <w:noWrap/>
            <w:vAlign w:val="center"/>
            <w:hideMark/>
          </w:tcPr>
          <w:p w14:paraId="311C16B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D9FF2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1B5D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D3631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559" w:type="dxa"/>
            <w:tcBorders>
              <w:top w:val="nil"/>
              <w:left w:val="single" w:sz="4" w:space="0" w:color="auto"/>
              <w:bottom w:val="single" w:sz="4" w:space="0" w:color="auto"/>
              <w:right w:val="nil"/>
            </w:tcBorders>
            <w:shd w:val="clear" w:color="auto" w:fill="auto"/>
            <w:noWrap/>
            <w:vAlign w:val="center"/>
            <w:hideMark/>
          </w:tcPr>
          <w:p w14:paraId="288D42F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4F073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8D4FB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A05580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D0EC26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A4519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975" w:type="dxa"/>
            <w:tcBorders>
              <w:top w:val="nil"/>
              <w:left w:val="single" w:sz="4" w:space="0" w:color="auto"/>
              <w:bottom w:val="single" w:sz="4" w:space="0" w:color="auto"/>
              <w:right w:val="nil"/>
            </w:tcBorders>
            <w:shd w:val="clear" w:color="auto" w:fill="auto"/>
            <w:noWrap/>
            <w:vAlign w:val="center"/>
            <w:hideMark/>
          </w:tcPr>
          <w:p w14:paraId="37F2F7A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F1417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DF85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106E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559" w:type="dxa"/>
            <w:tcBorders>
              <w:top w:val="nil"/>
              <w:left w:val="single" w:sz="4" w:space="0" w:color="auto"/>
              <w:bottom w:val="single" w:sz="4" w:space="0" w:color="auto"/>
              <w:right w:val="nil"/>
            </w:tcBorders>
            <w:shd w:val="clear" w:color="auto" w:fill="auto"/>
            <w:noWrap/>
            <w:vAlign w:val="center"/>
            <w:hideMark/>
          </w:tcPr>
          <w:p w14:paraId="437245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1DA6B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35FB73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5C8415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A0EFF9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C6F8D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975" w:type="dxa"/>
            <w:tcBorders>
              <w:top w:val="nil"/>
              <w:left w:val="single" w:sz="4" w:space="0" w:color="auto"/>
              <w:bottom w:val="single" w:sz="4" w:space="0" w:color="auto"/>
              <w:right w:val="nil"/>
            </w:tcBorders>
            <w:shd w:val="clear" w:color="auto" w:fill="auto"/>
            <w:noWrap/>
            <w:vAlign w:val="center"/>
            <w:hideMark/>
          </w:tcPr>
          <w:p w14:paraId="5EA6BF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E08ED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85FB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0195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559" w:type="dxa"/>
            <w:tcBorders>
              <w:top w:val="nil"/>
              <w:left w:val="single" w:sz="4" w:space="0" w:color="auto"/>
              <w:bottom w:val="single" w:sz="4" w:space="0" w:color="auto"/>
              <w:right w:val="nil"/>
            </w:tcBorders>
            <w:shd w:val="clear" w:color="auto" w:fill="auto"/>
            <w:noWrap/>
            <w:vAlign w:val="center"/>
            <w:hideMark/>
          </w:tcPr>
          <w:p w14:paraId="59C8E45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AEBC6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22162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7DD0A3"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0E7F642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1516" w:type="dxa"/>
            <w:tcBorders>
              <w:top w:val="nil"/>
              <w:left w:val="single" w:sz="4" w:space="0" w:color="auto"/>
              <w:bottom w:val="single" w:sz="4" w:space="0" w:color="auto"/>
              <w:right w:val="nil"/>
            </w:tcBorders>
            <w:shd w:val="clear" w:color="auto" w:fill="auto"/>
            <w:noWrap/>
            <w:vAlign w:val="center"/>
            <w:hideMark/>
          </w:tcPr>
          <w:p w14:paraId="4830D7F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4.00000</w:t>
            </w:r>
          </w:p>
        </w:tc>
        <w:tc>
          <w:tcPr>
            <w:tcW w:w="975" w:type="dxa"/>
            <w:tcBorders>
              <w:top w:val="nil"/>
              <w:left w:val="single" w:sz="4" w:space="0" w:color="auto"/>
              <w:bottom w:val="single" w:sz="4" w:space="0" w:color="auto"/>
              <w:right w:val="nil"/>
            </w:tcBorders>
            <w:shd w:val="clear" w:color="auto" w:fill="auto"/>
            <w:noWrap/>
            <w:vAlign w:val="center"/>
            <w:hideMark/>
          </w:tcPr>
          <w:p w14:paraId="14DA35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24B612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DC084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436CBE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53978F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45 160 265,58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E38FD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23 708 375,89</w:t>
            </w:r>
          </w:p>
        </w:tc>
        <w:tc>
          <w:tcPr>
            <w:tcW w:w="222" w:type="dxa"/>
            <w:vAlign w:val="center"/>
            <w:hideMark/>
          </w:tcPr>
          <w:p w14:paraId="1D116C8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CFBC913"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35B9C34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1516" w:type="dxa"/>
            <w:tcBorders>
              <w:top w:val="nil"/>
              <w:left w:val="single" w:sz="4" w:space="0" w:color="auto"/>
              <w:bottom w:val="single" w:sz="4" w:space="0" w:color="auto"/>
              <w:right w:val="nil"/>
            </w:tcBorders>
            <w:shd w:val="clear" w:color="auto" w:fill="auto"/>
            <w:noWrap/>
            <w:vAlign w:val="center"/>
            <w:hideMark/>
          </w:tcPr>
          <w:p w14:paraId="328527E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4.52102</w:t>
            </w:r>
          </w:p>
        </w:tc>
        <w:tc>
          <w:tcPr>
            <w:tcW w:w="975" w:type="dxa"/>
            <w:tcBorders>
              <w:top w:val="nil"/>
              <w:left w:val="single" w:sz="4" w:space="0" w:color="auto"/>
              <w:bottom w:val="single" w:sz="4" w:space="0" w:color="auto"/>
              <w:right w:val="nil"/>
            </w:tcBorders>
            <w:shd w:val="clear" w:color="auto" w:fill="auto"/>
            <w:noWrap/>
            <w:vAlign w:val="center"/>
            <w:hideMark/>
          </w:tcPr>
          <w:p w14:paraId="395889B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4A8A95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7569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6555A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E943FD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17 917 773,00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861CFD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5 669 000,00</w:t>
            </w:r>
          </w:p>
        </w:tc>
        <w:tc>
          <w:tcPr>
            <w:tcW w:w="222" w:type="dxa"/>
            <w:vAlign w:val="center"/>
            <w:hideMark/>
          </w:tcPr>
          <w:p w14:paraId="5B6FD9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B5FA6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25DDF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660A0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975" w:type="dxa"/>
            <w:tcBorders>
              <w:top w:val="nil"/>
              <w:left w:val="single" w:sz="4" w:space="0" w:color="auto"/>
              <w:bottom w:val="single" w:sz="4" w:space="0" w:color="auto"/>
              <w:right w:val="nil"/>
            </w:tcBorders>
            <w:shd w:val="clear" w:color="auto" w:fill="auto"/>
            <w:noWrap/>
            <w:vAlign w:val="center"/>
            <w:hideMark/>
          </w:tcPr>
          <w:p w14:paraId="340022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0430B2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3F79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2A19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32472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3FC4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c>
          <w:tcPr>
            <w:tcW w:w="222" w:type="dxa"/>
            <w:vAlign w:val="center"/>
            <w:hideMark/>
          </w:tcPr>
          <w:p w14:paraId="71553A9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44561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9539D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7BDDE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975" w:type="dxa"/>
            <w:tcBorders>
              <w:top w:val="nil"/>
              <w:left w:val="single" w:sz="4" w:space="0" w:color="auto"/>
              <w:bottom w:val="single" w:sz="4" w:space="0" w:color="auto"/>
              <w:right w:val="nil"/>
            </w:tcBorders>
            <w:shd w:val="clear" w:color="auto" w:fill="auto"/>
            <w:noWrap/>
            <w:vAlign w:val="center"/>
            <w:hideMark/>
          </w:tcPr>
          <w:p w14:paraId="6A0DFD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5CD08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5C01E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56B2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70067D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59D48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c>
          <w:tcPr>
            <w:tcW w:w="222" w:type="dxa"/>
            <w:vAlign w:val="center"/>
            <w:hideMark/>
          </w:tcPr>
          <w:p w14:paraId="2DEE627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97D84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1A832B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1CAE2E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975" w:type="dxa"/>
            <w:tcBorders>
              <w:top w:val="nil"/>
              <w:left w:val="single" w:sz="4" w:space="0" w:color="auto"/>
              <w:bottom w:val="single" w:sz="4" w:space="0" w:color="auto"/>
              <w:right w:val="nil"/>
            </w:tcBorders>
            <w:shd w:val="clear" w:color="auto" w:fill="auto"/>
            <w:noWrap/>
            <w:vAlign w:val="center"/>
            <w:hideMark/>
          </w:tcPr>
          <w:p w14:paraId="614D3C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6B0C96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FA4C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5165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2BE428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0A199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683AD3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DD41D0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0515E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C9605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975" w:type="dxa"/>
            <w:tcBorders>
              <w:top w:val="nil"/>
              <w:left w:val="single" w:sz="4" w:space="0" w:color="auto"/>
              <w:bottom w:val="single" w:sz="4" w:space="0" w:color="auto"/>
              <w:right w:val="nil"/>
            </w:tcBorders>
            <w:shd w:val="clear" w:color="auto" w:fill="auto"/>
            <w:noWrap/>
            <w:vAlign w:val="center"/>
            <w:hideMark/>
          </w:tcPr>
          <w:p w14:paraId="224F08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D0A82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73FE7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9FA48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C78E41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D3B7B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93B2A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18F8FA"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6D6B669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(обеспечение деятельности "IT-куб")</w:t>
            </w:r>
          </w:p>
        </w:tc>
        <w:tc>
          <w:tcPr>
            <w:tcW w:w="1516" w:type="dxa"/>
            <w:tcBorders>
              <w:top w:val="nil"/>
              <w:left w:val="single" w:sz="4" w:space="0" w:color="auto"/>
              <w:bottom w:val="single" w:sz="4" w:space="0" w:color="auto"/>
              <w:right w:val="nil"/>
            </w:tcBorders>
            <w:shd w:val="clear" w:color="auto" w:fill="auto"/>
            <w:noWrap/>
            <w:vAlign w:val="center"/>
            <w:hideMark/>
          </w:tcPr>
          <w:p w14:paraId="4C4AC9A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4.52103</w:t>
            </w:r>
          </w:p>
        </w:tc>
        <w:tc>
          <w:tcPr>
            <w:tcW w:w="975" w:type="dxa"/>
            <w:tcBorders>
              <w:top w:val="nil"/>
              <w:left w:val="single" w:sz="4" w:space="0" w:color="auto"/>
              <w:bottom w:val="single" w:sz="4" w:space="0" w:color="auto"/>
              <w:right w:val="nil"/>
            </w:tcBorders>
            <w:shd w:val="clear" w:color="auto" w:fill="auto"/>
            <w:noWrap/>
            <w:vAlign w:val="center"/>
            <w:hideMark/>
          </w:tcPr>
          <w:p w14:paraId="6C25F0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67C655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477BE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698F4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EAA9DE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6 241 092,58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77FA6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18 039 375,89</w:t>
            </w:r>
          </w:p>
        </w:tc>
        <w:tc>
          <w:tcPr>
            <w:tcW w:w="222" w:type="dxa"/>
            <w:vAlign w:val="center"/>
            <w:hideMark/>
          </w:tcPr>
          <w:p w14:paraId="6FCE6C2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9008D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21467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3DD6E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975" w:type="dxa"/>
            <w:tcBorders>
              <w:top w:val="nil"/>
              <w:left w:val="single" w:sz="4" w:space="0" w:color="auto"/>
              <w:bottom w:val="single" w:sz="4" w:space="0" w:color="auto"/>
              <w:right w:val="nil"/>
            </w:tcBorders>
            <w:shd w:val="clear" w:color="auto" w:fill="auto"/>
            <w:noWrap/>
            <w:vAlign w:val="center"/>
            <w:hideMark/>
          </w:tcPr>
          <w:p w14:paraId="60E987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A0E8C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B2FA7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2FD2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BB16EC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0F339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c>
          <w:tcPr>
            <w:tcW w:w="222" w:type="dxa"/>
            <w:vAlign w:val="center"/>
            <w:hideMark/>
          </w:tcPr>
          <w:p w14:paraId="4DE1B9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E9365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BB0B9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5DBDF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975" w:type="dxa"/>
            <w:tcBorders>
              <w:top w:val="nil"/>
              <w:left w:val="single" w:sz="4" w:space="0" w:color="auto"/>
              <w:bottom w:val="single" w:sz="4" w:space="0" w:color="auto"/>
              <w:right w:val="nil"/>
            </w:tcBorders>
            <w:shd w:val="clear" w:color="auto" w:fill="auto"/>
            <w:noWrap/>
            <w:vAlign w:val="center"/>
            <w:hideMark/>
          </w:tcPr>
          <w:p w14:paraId="3F0B9BA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B5F25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C1BF2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1FEB4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E90DC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719E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c>
          <w:tcPr>
            <w:tcW w:w="222" w:type="dxa"/>
            <w:vAlign w:val="center"/>
            <w:hideMark/>
          </w:tcPr>
          <w:p w14:paraId="6FCDD17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C30A5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ED59F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46489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975" w:type="dxa"/>
            <w:tcBorders>
              <w:top w:val="nil"/>
              <w:left w:val="single" w:sz="4" w:space="0" w:color="auto"/>
              <w:bottom w:val="single" w:sz="4" w:space="0" w:color="auto"/>
              <w:right w:val="nil"/>
            </w:tcBorders>
            <w:shd w:val="clear" w:color="auto" w:fill="auto"/>
            <w:noWrap/>
            <w:vAlign w:val="center"/>
            <w:hideMark/>
          </w:tcPr>
          <w:p w14:paraId="1FF64E7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72DD0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A496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1ED7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630FB7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2BC7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222" w:type="dxa"/>
            <w:vAlign w:val="center"/>
            <w:hideMark/>
          </w:tcPr>
          <w:p w14:paraId="2A8671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8B9ED7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F7122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24529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975" w:type="dxa"/>
            <w:tcBorders>
              <w:top w:val="nil"/>
              <w:left w:val="single" w:sz="4" w:space="0" w:color="auto"/>
              <w:bottom w:val="single" w:sz="4" w:space="0" w:color="auto"/>
              <w:right w:val="nil"/>
            </w:tcBorders>
            <w:shd w:val="clear" w:color="auto" w:fill="auto"/>
            <w:noWrap/>
            <w:vAlign w:val="center"/>
            <w:hideMark/>
          </w:tcPr>
          <w:p w14:paraId="32438F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4DA08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B7687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3DA9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1AF36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9D787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222" w:type="dxa"/>
            <w:vAlign w:val="center"/>
            <w:hideMark/>
          </w:tcPr>
          <w:p w14:paraId="4C670F1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41D5E01"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7FD7FCD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516" w:type="dxa"/>
            <w:tcBorders>
              <w:top w:val="nil"/>
              <w:left w:val="single" w:sz="4" w:space="0" w:color="auto"/>
              <w:bottom w:val="single" w:sz="4" w:space="0" w:color="auto"/>
              <w:right w:val="nil"/>
            </w:tcBorders>
            <w:shd w:val="clear" w:color="auto" w:fill="auto"/>
            <w:noWrap/>
            <w:vAlign w:val="center"/>
            <w:hideMark/>
          </w:tcPr>
          <w:p w14:paraId="1C0AD12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4.52131</w:t>
            </w:r>
          </w:p>
        </w:tc>
        <w:tc>
          <w:tcPr>
            <w:tcW w:w="975" w:type="dxa"/>
            <w:tcBorders>
              <w:top w:val="nil"/>
              <w:left w:val="single" w:sz="4" w:space="0" w:color="auto"/>
              <w:bottom w:val="single" w:sz="4" w:space="0" w:color="auto"/>
              <w:right w:val="nil"/>
            </w:tcBorders>
            <w:shd w:val="clear" w:color="auto" w:fill="auto"/>
            <w:noWrap/>
            <w:vAlign w:val="center"/>
            <w:hideMark/>
          </w:tcPr>
          <w:p w14:paraId="6607202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A6A827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1AFAF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1A043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A204D7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21 001 400,00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449348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77239B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02DAB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5AC00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28E2C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975" w:type="dxa"/>
            <w:tcBorders>
              <w:top w:val="nil"/>
              <w:left w:val="single" w:sz="4" w:space="0" w:color="auto"/>
              <w:bottom w:val="single" w:sz="4" w:space="0" w:color="auto"/>
              <w:right w:val="nil"/>
            </w:tcBorders>
            <w:shd w:val="clear" w:color="auto" w:fill="auto"/>
            <w:noWrap/>
            <w:vAlign w:val="center"/>
            <w:hideMark/>
          </w:tcPr>
          <w:p w14:paraId="5344CF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1CF73B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95EB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7B289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7D005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5F0E1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3ACECB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EEA7E6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48D5FF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EA77D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975" w:type="dxa"/>
            <w:tcBorders>
              <w:top w:val="nil"/>
              <w:left w:val="single" w:sz="4" w:space="0" w:color="auto"/>
              <w:bottom w:val="single" w:sz="4" w:space="0" w:color="auto"/>
              <w:right w:val="nil"/>
            </w:tcBorders>
            <w:shd w:val="clear" w:color="auto" w:fill="auto"/>
            <w:noWrap/>
            <w:vAlign w:val="center"/>
            <w:hideMark/>
          </w:tcPr>
          <w:p w14:paraId="6A8620C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6A4D3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4B1C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99A05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8A876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C8B1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B614D9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5A52AB"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050052D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876F41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07.1.ЕВ.00000</w:t>
            </w:r>
          </w:p>
        </w:tc>
        <w:tc>
          <w:tcPr>
            <w:tcW w:w="975" w:type="dxa"/>
            <w:tcBorders>
              <w:top w:val="nil"/>
              <w:left w:val="single" w:sz="4" w:space="0" w:color="auto"/>
              <w:bottom w:val="single" w:sz="4" w:space="0" w:color="auto"/>
              <w:right w:val="nil"/>
            </w:tcBorders>
            <w:shd w:val="clear" w:color="auto" w:fill="auto"/>
            <w:noWrap/>
            <w:vAlign w:val="center"/>
            <w:hideMark/>
          </w:tcPr>
          <w:p w14:paraId="067E3AF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3A818A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C778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6B221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559" w:type="dxa"/>
            <w:tcBorders>
              <w:top w:val="nil"/>
              <w:left w:val="single" w:sz="4" w:space="0" w:color="auto"/>
              <w:bottom w:val="single" w:sz="4" w:space="0" w:color="auto"/>
              <w:right w:val="nil"/>
            </w:tcBorders>
            <w:shd w:val="clear" w:color="auto" w:fill="auto"/>
            <w:noWrap/>
            <w:vAlign w:val="center"/>
            <w:hideMark/>
          </w:tcPr>
          <w:p w14:paraId="2E0773E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F6D4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c>
          <w:tcPr>
            <w:tcW w:w="222" w:type="dxa"/>
            <w:vAlign w:val="center"/>
            <w:hideMark/>
          </w:tcPr>
          <w:p w14:paraId="0E4767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57C44C5"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78225AA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8FCFED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07.1.ЕВ.51790</w:t>
            </w:r>
          </w:p>
        </w:tc>
        <w:tc>
          <w:tcPr>
            <w:tcW w:w="975" w:type="dxa"/>
            <w:tcBorders>
              <w:top w:val="nil"/>
              <w:left w:val="single" w:sz="4" w:space="0" w:color="auto"/>
              <w:bottom w:val="single" w:sz="4" w:space="0" w:color="auto"/>
              <w:right w:val="nil"/>
            </w:tcBorders>
            <w:shd w:val="clear" w:color="auto" w:fill="auto"/>
            <w:noWrap/>
            <w:vAlign w:val="center"/>
            <w:hideMark/>
          </w:tcPr>
          <w:p w14:paraId="7CC9DB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7088CB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E0B173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87089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559" w:type="dxa"/>
            <w:tcBorders>
              <w:top w:val="nil"/>
              <w:left w:val="single" w:sz="4" w:space="0" w:color="auto"/>
              <w:bottom w:val="single" w:sz="4" w:space="0" w:color="auto"/>
              <w:right w:val="nil"/>
            </w:tcBorders>
            <w:shd w:val="clear" w:color="auto" w:fill="auto"/>
            <w:noWrap/>
            <w:vAlign w:val="center"/>
            <w:hideMark/>
          </w:tcPr>
          <w:p w14:paraId="4961D17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AC993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c>
          <w:tcPr>
            <w:tcW w:w="222" w:type="dxa"/>
            <w:vAlign w:val="center"/>
            <w:hideMark/>
          </w:tcPr>
          <w:p w14:paraId="207DCF0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1F408AA"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B66EB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166153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975" w:type="dxa"/>
            <w:tcBorders>
              <w:top w:val="nil"/>
              <w:left w:val="single" w:sz="4" w:space="0" w:color="auto"/>
              <w:bottom w:val="single" w:sz="4" w:space="0" w:color="auto"/>
              <w:right w:val="nil"/>
            </w:tcBorders>
            <w:shd w:val="clear" w:color="auto" w:fill="auto"/>
            <w:noWrap/>
            <w:vAlign w:val="center"/>
            <w:hideMark/>
          </w:tcPr>
          <w:p w14:paraId="2ECDAF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23E290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C8BF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69BC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559" w:type="dxa"/>
            <w:tcBorders>
              <w:top w:val="nil"/>
              <w:left w:val="single" w:sz="4" w:space="0" w:color="auto"/>
              <w:bottom w:val="single" w:sz="4" w:space="0" w:color="auto"/>
              <w:right w:val="nil"/>
            </w:tcBorders>
            <w:shd w:val="clear" w:color="auto" w:fill="auto"/>
            <w:noWrap/>
            <w:vAlign w:val="center"/>
            <w:hideMark/>
          </w:tcPr>
          <w:p w14:paraId="10679AE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AF27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c>
          <w:tcPr>
            <w:tcW w:w="222" w:type="dxa"/>
            <w:vAlign w:val="center"/>
            <w:hideMark/>
          </w:tcPr>
          <w:p w14:paraId="679E60C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A4B6C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9FD2F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10423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975" w:type="dxa"/>
            <w:tcBorders>
              <w:top w:val="nil"/>
              <w:left w:val="single" w:sz="4" w:space="0" w:color="auto"/>
              <w:bottom w:val="single" w:sz="4" w:space="0" w:color="auto"/>
              <w:right w:val="nil"/>
            </w:tcBorders>
            <w:shd w:val="clear" w:color="auto" w:fill="auto"/>
            <w:noWrap/>
            <w:vAlign w:val="center"/>
            <w:hideMark/>
          </w:tcPr>
          <w:p w14:paraId="66E039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43019BB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FC006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D8D8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559" w:type="dxa"/>
            <w:tcBorders>
              <w:top w:val="nil"/>
              <w:left w:val="single" w:sz="4" w:space="0" w:color="auto"/>
              <w:bottom w:val="single" w:sz="4" w:space="0" w:color="auto"/>
              <w:right w:val="nil"/>
            </w:tcBorders>
            <w:shd w:val="clear" w:color="auto" w:fill="auto"/>
            <w:noWrap/>
            <w:vAlign w:val="center"/>
            <w:hideMark/>
          </w:tcPr>
          <w:p w14:paraId="3DEDD0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76079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c>
          <w:tcPr>
            <w:tcW w:w="222" w:type="dxa"/>
            <w:vAlign w:val="center"/>
            <w:hideMark/>
          </w:tcPr>
          <w:p w14:paraId="7B332F2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1185BD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B04880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7E3FE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975" w:type="dxa"/>
            <w:tcBorders>
              <w:top w:val="nil"/>
              <w:left w:val="single" w:sz="4" w:space="0" w:color="auto"/>
              <w:bottom w:val="single" w:sz="4" w:space="0" w:color="auto"/>
              <w:right w:val="nil"/>
            </w:tcBorders>
            <w:shd w:val="clear" w:color="auto" w:fill="auto"/>
            <w:noWrap/>
            <w:vAlign w:val="center"/>
            <w:hideMark/>
          </w:tcPr>
          <w:p w14:paraId="509A67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E8FD5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F74F3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A662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559" w:type="dxa"/>
            <w:tcBorders>
              <w:top w:val="nil"/>
              <w:left w:val="single" w:sz="4" w:space="0" w:color="auto"/>
              <w:bottom w:val="single" w:sz="4" w:space="0" w:color="auto"/>
              <w:right w:val="nil"/>
            </w:tcBorders>
            <w:shd w:val="clear" w:color="auto" w:fill="auto"/>
            <w:noWrap/>
            <w:vAlign w:val="center"/>
            <w:hideMark/>
          </w:tcPr>
          <w:p w14:paraId="3A18A05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DCB1A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3B5D0C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6347F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E88C56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00A39B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975" w:type="dxa"/>
            <w:tcBorders>
              <w:top w:val="nil"/>
              <w:left w:val="single" w:sz="4" w:space="0" w:color="auto"/>
              <w:bottom w:val="single" w:sz="4" w:space="0" w:color="auto"/>
              <w:right w:val="nil"/>
            </w:tcBorders>
            <w:shd w:val="clear" w:color="auto" w:fill="auto"/>
            <w:noWrap/>
            <w:vAlign w:val="center"/>
            <w:hideMark/>
          </w:tcPr>
          <w:p w14:paraId="23550E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115D9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E47BD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2D18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559" w:type="dxa"/>
            <w:tcBorders>
              <w:top w:val="nil"/>
              <w:left w:val="single" w:sz="4" w:space="0" w:color="auto"/>
              <w:bottom w:val="single" w:sz="4" w:space="0" w:color="auto"/>
              <w:right w:val="nil"/>
            </w:tcBorders>
            <w:shd w:val="clear" w:color="auto" w:fill="auto"/>
            <w:noWrap/>
            <w:vAlign w:val="center"/>
            <w:hideMark/>
          </w:tcPr>
          <w:p w14:paraId="6A08DE2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3F60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767C7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950F7B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2CD3AC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653DE6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975" w:type="dxa"/>
            <w:tcBorders>
              <w:top w:val="nil"/>
              <w:left w:val="single" w:sz="4" w:space="0" w:color="auto"/>
              <w:bottom w:val="single" w:sz="4" w:space="0" w:color="auto"/>
              <w:right w:val="nil"/>
            </w:tcBorders>
            <w:shd w:val="clear" w:color="auto" w:fill="auto"/>
            <w:noWrap/>
            <w:vAlign w:val="center"/>
            <w:hideMark/>
          </w:tcPr>
          <w:p w14:paraId="4A87B23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2CBD20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4604C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3322A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937 035,70</w:t>
            </w:r>
          </w:p>
        </w:tc>
        <w:tc>
          <w:tcPr>
            <w:tcW w:w="1559" w:type="dxa"/>
            <w:tcBorders>
              <w:top w:val="nil"/>
              <w:left w:val="single" w:sz="4" w:space="0" w:color="auto"/>
              <w:bottom w:val="single" w:sz="4" w:space="0" w:color="auto"/>
              <w:right w:val="nil"/>
            </w:tcBorders>
            <w:shd w:val="clear" w:color="auto" w:fill="auto"/>
            <w:noWrap/>
            <w:vAlign w:val="center"/>
            <w:hideMark/>
          </w:tcPr>
          <w:p w14:paraId="49C48BE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438CC3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22" w:type="dxa"/>
            <w:vAlign w:val="center"/>
            <w:hideMark/>
          </w:tcPr>
          <w:p w14:paraId="61FFB1B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066BB6"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223B2F1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5389A35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624C770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A80393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20BB3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BC0A7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937 035,70</w:t>
            </w:r>
          </w:p>
        </w:tc>
        <w:tc>
          <w:tcPr>
            <w:tcW w:w="1559" w:type="dxa"/>
            <w:tcBorders>
              <w:top w:val="nil"/>
              <w:left w:val="single" w:sz="4" w:space="0" w:color="auto"/>
              <w:bottom w:val="single" w:sz="4" w:space="0" w:color="auto"/>
              <w:right w:val="nil"/>
            </w:tcBorders>
            <w:shd w:val="clear" w:color="auto" w:fill="auto"/>
            <w:noWrap/>
            <w:vAlign w:val="center"/>
            <w:hideMark/>
          </w:tcPr>
          <w:p w14:paraId="36E997D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7330E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22" w:type="dxa"/>
            <w:vAlign w:val="center"/>
            <w:hideMark/>
          </w:tcPr>
          <w:p w14:paraId="7027FC4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00216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65F143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89829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608E15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5CF97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05F4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8223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559" w:type="dxa"/>
            <w:tcBorders>
              <w:top w:val="nil"/>
              <w:left w:val="single" w:sz="4" w:space="0" w:color="auto"/>
              <w:bottom w:val="single" w:sz="4" w:space="0" w:color="auto"/>
              <w:right w:val="nil"/>
            </w:tcBorders>
            <w:shd w:val="clear" w:color="auto" w:fill="auto"/>
            <w:noWrap/>
            <w:vAlign w:val="center"/>
            <w:hideMark/>
          </w:tcPr>
          <w:p w14:paraId="468F2A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D4C88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300 000,00</w:t>
            </w:r>
          </w:p>
        </w:tc>
        <w:tc>
          <w:tcPr>
            <w:tcW w:w="222" w:type="dxa"/>
            <w:vAlign w:val="center"/>
            <w:hideMark/>
          </w:tcPr>
          <w:p w14:paraId="7C23C31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0846F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70E0A0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0A30B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7A01F7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884C02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7CCD0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64657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194B8A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17DC5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222" w:type="dxa"/>
            <w:vAlign w:val="center"/>
            <w:hideMark/>
          </w:tcPr>
          <w:p w14:paraId="2100354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77028B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8978D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90B40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6FBD30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80B96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FA007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4E4F2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559" w:type="dxa"/>
            <w:tcBorders>
              <w:top w:val="nil"/>
              <w:left w:val="single" w:sz="4" w:space="0" w:color="auto"/>
              <w:bottom w:val="single" w:sz="4" w:space="0" w:color="auto"/>
              <w:right w:val="nil"/>
            </w:tcBorders>
            <w:shd w:val="clear" w:color="auto" w:fill="auto"/>
            <w:noWrap/>
            <w:vAlign w:val="center"/>
            <w:hideMark/>
          </w:tcPr>
          <w:p w14:paraId="0C3EE4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3CE2D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222" w:type="dxa"/>
            <w:vAlign w:val="center"/>
            <w:hideMark/>
          </w:tcPr>
          <w:p w14:paraId="77AD89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E85E2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4D5EE2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1E1D74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6B077C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93BF4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209D9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4B36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644 000,00</w:t>
            </w:r>
          </w:p>
        </w:tc>
        <w:tc>
          <w:tcPr>
            <w:tcW w:w="1559" w:type="dxa"/>
            <w:tcBorders>
              <w:top w:val="nil"/>
              <w:left w:val="single" w:sz="4" w:space="0" w:color="auto"/>
              <w:bottom w:val="single" w:sz="4" w:space="0" w:color="auto"/>
              <w:right w:val="nil"/>
            </w:tcBorders>
            <w:shd w:val="clear" w:color="auto" w:fill="auto"/>
            <w:noWrap/>
            <w:vAlign w:val="center"/>
            <w:hideMark/>
          </w:tcPr>
          <w:p w14:paraId="328400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055E4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22" w:type="dxa"/>
            <w:vAlign w:val="center"/>
            <w:hideMark/>
          </w:tcPr>
          <w:p w14:paraId="21FED2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F34B29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871CE4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1040D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137F3F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3A2CE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7CACF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8FB4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145 000,00</w:t>
            </w:r>
          </w:p>
        </w:tc>
        <w:tc>
          <w:tcPr>
            <w:tcW w:w="1559" w:type="dxa"/>
            <w:tcBorders>
              <w:top w:val="nil"/>
              <w:left w:val="single" w:sz="4" w:space="0" w:color="auto"/>
              <w:bottom w:val="single" w:sz="4" w:space="0" w:color="auto"/>
              <w:right w:val="nil"/>
            </w:tcBorders>
            <w:shd w:val="clear" w:color="auto" w:fill="auto"/>
            <w:noWrap/>
            <w:vAlign w:val="center"/>
            <w:hideMark/>
          </w:tcPr>
          <w:p w14:paraId="260B7A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16358D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B5537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16F2A4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3B340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EB71C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975" w:type="dxa"/>
            <w:tcBorders>
              <w:top w:val="nil"/>
              <w:left w:val="single" w:sz="4" w:space="0" w:color="auto"/>
              <w:bottom w:val="single" w:sz="4" w:space="0" w:color="auto"/>
              <w:right w:val="nil"/>
            </w:tcBorders>
            <w:shd w:val="clear" w:color="auto" w:fill="auto"/>
            <w:noWrap/>
            <w:vAlign w:val="center"/>
            <w:hideMark/>
          </w:tcPr>
          <w:p w14:paraId="11CE04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77DD8C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1F2791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1CAB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499 000,00</w:t>
            </w:r>
          </w:p>
        </w:tc>
        <w:tc>
          <w:tcPr>
            <w:tcW w:w="1559" w:type="dxa"/>
            <w:tcBorders>
              <w:top w:val="nil"/>
              <w:left w:val="single" w:sz="4" w:space="0" w:color="auto"/>
              <w:bottom w:val="single" w:sz="4" w:space="0" w:color="auto"/>
              <w:right w:val="nil"/>
            </w:tcBorders>
            <w:shd w:val="clear" w:color="auto" w:fill="auto"/>
            <w:noWrap/>
            <w:vAlign w:val="center"/>
            <w:hideMark/>
          </w:tcPr>
          <w:p w14:paraId="5CE7159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33C6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22" w:type="dxa"/>
            <w:vAlign w:val="center"/>
            <w:hideMark/>
          </w:tcPr>
          <w:p w14:paraId="654A60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40A3BB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0B5AEE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proofErr w:type="spellStart"/>
            <w:r w:rsidRPr="000D00B5">
              <w:rPr>
                <w:rFonts w:ascii="Times New Roman" w:eastAsia="Times New Roman" w:hAnsi="Times New Roman" w:cs="Times New Roman"/>
                <w:b/>
                <w:bCs/>
                <w:sz w:val="20"/>
                <w:szCs w:val="20"/>
                <w:lang w:eastAsia="ru-RU"/>
              </w:rPr>
              <w:t>Подпрограмма"Развитие</w:t>
            </w:r>
            <w:proofErr w:type="spellEnd"/>
            <w:r w:rsidRPr="000D00B5">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6504785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07.3.00.00000</w:t>
            </w:r>
          </w:p>
        </w:tc>
        <w:tc>
          <w:tcPr>
            <w:tcW w:w="975" w:type="dxa"/>
            <w:tcBorders>
              <w:top w:val="nil"/>
              <w:left w:val="single" w:sz="4" w:space="0" w:color="auto"/>
              <w:bottom w:val="single" w:sz="4" w:space="0" w:color="auto"/>
              <w:right w:val="nil"/>
            </w:tcBorders>
            <w:shd w:val="clear" w:color="auto" w:fill="auto"/>
            <w:noWrap/>
            <w:vAlign w:val="center"/>
            <w:hideMark/>
          </w:tcPr>
          <w:p w14:paraId="778A5F7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27CAC8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F454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63EDB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771 964,30</w:t>
            </w:r>
          </w:p>
        </w:tc>
        <w:tc>
          <w:tcPr>
            <w:tcW w:w="1559" w:type="dxa"/>
            <w:tcBorders>
              <w:top w:val="nil"/>
              <w:left w:val="single" w:sz="4" w:space="0" w:color="auto"/>
              <w:bottom w:val="single" w:sz="4" w:space="0" w:color="auto"/>
              <w:right w:val="nil"/>
            </w:tcBorders>
            <w:shd w:val="clear" w:color="auto" w:fill="auto"/>
            <w:noWrap/>
            <w:vAlign w:val="center"/>
            <w:hideMark/>
          </w:tcPr>
          <w:p w14:paraId="17A3668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A092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22" w:type="dxa"/>
            <w:vAlign w:val="center"/>
            <w:hideMark/>
          </w:tcPr>
          <w:p w14:paraId="150FA3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B59D5D7"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7A2C1E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69F6ECD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40E8564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C42FD1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F5567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03FD8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771 964,30</w:t>
            </w:r>
          </w:p>
        </w:tc>
        <w:tc>
          <w:tcPr>
            <w:tcW w:w="1559" w:type="dxa"/>
            <w:tcBorders>
              <w:top w:val="nil"/>
              <w:left w:val="single" w:sz="4" w:space="0" w:color="auto"/>
              <w:bottom w:val="single" w:sz="4" w:space="0" w:color="auto"/>
              <w:right w:val="nil"/>
            </w:tcBorders>
            <w:shd w:val="clear" w:color="auto" w:fill="auto"/>
            <w:noWrap/>
            <w:vAlign w:val="center"/>
            <w:hideMark/>
          </w:tcPr>
          <w:p w14:paraId="572146F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ACF4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222" w:type="dxa"/>
            <w:vAlign w:val="center"/>
            <w:hideMark/>
          </w:tcPr>
          <w:p w14:paraId="3030CDF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F6122B"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206D8E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60FAF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42C6C0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5DC465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8850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94932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343 417,00</w:t>
            </w:r>
          </w:p>
        </w:tc>
        <w:tc>
          <w:tcPr>
            <w:tcW w:w="1559" w:type="dxa"/>
            <w:tcBorders>
              <w:top w:val="nil"/>
              <w:left w:val="single" w:sz="4" w:space="0" w:color="auto"/>
              <w:bottom w:val="single" w:sz="4" w:space="0" w:color="auto"/>
              <w:right w:val="nil"/>
            </w:tcBorders>
            <w:shd w:val="clear" w:color="auto" w:fill="auto"/>
            <w:noWrap/>
            <w:vAlign w:val="center"/>
            <w:hideMark/>
          </w:tcPr>
          <w:p w14:paraId="28DDDB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23A3D9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F5911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5ED9F4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923D5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EC0E1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689944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5AE696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B380E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7F3B4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293 417,00</w:t>
            </w:r>
          </w:p>
        </w:tc>
        <w:tc>
          <w:tcPr>
            <w:tcW w:w="1559" w:type="dxa"/>
            <w:tcBorders>
              <w:top w:val="nil"/>
              <w:left w:val="single" w:sz="4" w:space="0" w:color="auto"/>
              <w:bottom w:val="single" w:sz="4" w:space="0" w:color="auto"/>
              <w:right w:val="nil"/>
            </w:tcBorders>
            <w:shd w:val="clear" w:color="auto" w:fill="auto"/>
            <w:noWrap/>
            <w:vAlign w:val="center"/>
            <w:hideMark/>
          </w:tcPr>
          <w:p w14:paraId="7C10C0C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9C01A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9B593A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237A7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804DA3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0D350F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479CD9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67614E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B0AE3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C2893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559" w:type="dxa"/>
            <w:tcBorders>
              <w:top w:val="nil"/>
              <w:left w:val="single" w:sz="4" w:space="0" w:color="auto"/>
              <w:bottom w:val="single" w:sz="4" w:space="0" w:color="auto"/>
              <w:right w:val="nil"/>
            </w:tcBorders>
            <w:shd w:val="clear" w:color="auto" w:fill="auto"/>
            <w:noWrap/>
            <w:vAlign w:val="center"/>
            <w:hideMark/>
          </w:tcPr>
          <w:p w14:paraId="4115B4B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8C235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D7A47D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EF6730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71D31B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60A27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1E8926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0E986FE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0996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DB00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368 547,30</w:t>
            </w:r>
          </w:p>
        </w:tc>
        <w:tc>
          <w:tcPr>
            <w:tcW w:w="1559" w:type="dxa"/>
            <w:tcBorders>
              <w:top w:val="nil"/>
              <w:left w:val="single" w:sz="4" w:space="0" w:color="auto"/>
              <w:bottom w:val="single" w:sz="4" w:space="0" w:color="auto"/>
              <w:right w:val="nil"/>
            </w:tcBorders>
            <w:shd w:val="clear" w:color="auto" w:fill="auto"/>
            <w:noWrap/>
            <w:vAlign w:val="center"/>
            <w:hideMark/>
          </w:tcPr>
          <w:p w14:paraId="1FB0D7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4CC3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222" w:type="dxa"/>
            <w:vAlign w:val="center"/>
            <w:hideMark/>
          </w:tcPr>
          <w:p w14:paraId="41FAD62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883988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FA6C9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C8284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561183C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8F835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51993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2D9E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106 583,00</w:t>
            </w:r>
          </w:p>
        </w:tc>
        <w:tc>
          <w:tcPr>
            <w:tcW w:w="1559" w:type="dxa"/>
            <w:tcBorders>
              <w:top w:val="nil"/>
              <w:left w:val="single" w:sz="4" w:space="0" w:color="auto"/>
              <w:bottom w:val="single" w:sz="4" w:space="0" w:color="auto"/>
              <w:right w:val="nil"/>
            </w:tcBorders>
            <w:shd w:val="clear" w:color="auto" w:fill="auto"/>
            <w:noWrap/>
            <w:vAlign w:val="center"/>
            <w:hideMark/>
          </w:tcPr>
          <w:p w14:paraId="6E30C0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4BA1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222" w:type="dxa"/>
            <w:vAlign w:val="center"/>
            <w:hideMark/>
          </w:tcPr>
          <w:p w14:paraId="737AC9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C12D8B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B7EAE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5E75D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580BDC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A0DDD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1064E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06A8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261 964,30</w:t>
            </w:r>
          </w:p>
        </w:tc>
        <w:tc>
          <w:tcPr>
            <w:tcW w:w="1559" w:type="dxa"/>
            <w:tcBorders>
              <w:top w:val="nil"/>
              <w:left w:val="single" w:sz="4" w:space="0" w:color="auto"/>
              <w:bottom w:val="single" w:sz="4" w:space="0" w:color="auto"/>
              <w:right w:val="nil"/>
            </w:tcBorders>
            <w:shd w:val="clear" w:color="auto" w:fill="auto"/>
            <w:noWrap/>
            <w:vAlign w:val="center"/>
            <w:hideMark/>
          </w:tcPr>
          <w:p w14:paraId="7C8D91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17BAC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222" w:type="dxa"/>
            <w:vAlign w:val="center"/>
            <w:hideMark/>
          </w:tcPr>
          <w:p w14:paraId="4F654B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AE27F1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A11E3E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1B6066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5C5604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6B03C7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058F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5D81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559" w:type="dxa"/>
            <w:tcBorders>
              <w:top w:val="nil"/>
              <w:left w:val="single" w:sz="4" w:space="0" w:color="auto"/>
              <w:bottom w:val="single" w:sz="4" w:space="0" w:color="auto"/>
              <w:right w:val="nil"/>
            </w:tcBorders>
            <w:shd w:val="clear" w:color="auto" w:fill="auto"/>
            <w:noWrap/>
            <w:vAlign w:val="center"/>
            <w:hideMark/>
          </w:tcPr>
          <w:p w14:paraId="7151158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B50DF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2E51E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5C99E4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E3366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Премии и гранты</w:t>
            </w:r>
          </w:p>
        </w:tc>
        <w:tc>
          <w:tcPr>
            <w:tcW w:w="1516" w:type="dxa"/>
            <w:tcBorders>
              <w:top w:val="nil"/>
              <w:left w:val="single" w:sz="4" w:space="0" w:color="auto"/>
              <w:bottom w:val="single" w:sz="4" w:space="0" w:color="auto"/>
              <w:right w:val="nil"/>
            </w:tcBorders>
            <w:shd w:val="clear" w:color="auto" w:fill="auto"/>
            <w:noWrap/>
            <w:vAlign w:val="center"/>
            <w:hideMark/>
          </w:tcPr>
          <w:p w14:paraId="74DD38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975" w:type="dxa"/>
            <w:tcBorders>
              <w:top w:val="nil"/>
              <w:left w:val="single" w:sz="4" w:space="0" w:color="auto"/>
              <w:bottom w:val="single" w:sz="4" w:space="0" w:color="auto"/>
              <w:right w:val="nil"/>
            </w:tcBorders>
            <w:shd w:val="clear" w:color="auto" w:fill="auto"/>
            <w:noWrap/>
            <w:vAlign w:val="center"/>
            <w:hideMark/>
          </w:tcPr>
          <w:p w14:paraId="65DD28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350</w:t>
            </w:r>
          </w:p>
        </w:tc>
        <w:tc>
          <w:tcPr>
            <w:tcW w:w="695" w:type="dxa"/>
            <w:tcBorders>
              <w:top w:val="nil"/>
              <w:left w:val="single" w:sz="4" w:space="0" w:color="auto"/>
              <w:bottom w:val="single" w:sz="4" w:space="0" w:color="auto"/>
              <w:right w:val="nil"/>
            </w:tcBorders>
            <w:shd w:val="clear" w:color="auto" w:fill="auto"/>
            <w:noWrap/>
            <w:vAlign w:val="center"/>
            <w:hideMark/>
          </w:tcPr>
          <w:p w14:paraId="7074DD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E5DB6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235BA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559" w:type="dxa"/>
            <w:tcBorders>
              <w:top w:val="nil"/>
              <w:left w:val="single" w:sz="4" w:space="0" w:color="auto"/>
              <w:bottom w:val="single" w:sz="4" w:space="0" w:color="auto"/>
              <w:right w:val="nil"/>
            </w:tcBorders>
            <w:shd w:val="clear" w:color="auto" w:fill="auto"/>
            <w:noWrap/>
            <w:vAlign w:val="center"/>
            <w:hideMark/>
          </w:tcPr>
          <w:p w14:paraId="737F03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B8574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CF9CA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8EF37C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2C9FB2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1516" w:type="dxa"/>
            <w:tcBorders>
              <w:top w:val="nil"/>
              <w:left w:val="single" w:sz="4" w:space="0" w:color="auto"/>
              <w:bottom w:val="single" w:sz="4" w:space="0" w:color="auto"/>
              <w:right w:val="nil"/>
            </w:tcBorders>
            <w:shd w:val="clear" w:color="auto" w:fill="auto"/>
            <w:noWrap/>
            <w:vAlign w:val="center"/>
            <w:hideMark/>
          </w:tcPr>
          <w:p w14:paraId="09B526E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975" w:type="dxa"/>
            <w:tcBorders>
              <w:top w:val="nil"/>
              <w:left w:val="single" w:sz="4" w:space="0" w:color="auto"/>
              <w:bottom w:val="single" w:sz="4" w:space="0" w:color="auto"/>
              <w:right w:val="nil"/>
            </w:tcBorders>
            <w:shd w:val="clear" w:color="auto" w:fill="auto"/>
            <w:noWrap/>
            <w:vAlign w:val="center"/>
            <w:hideMark/>
          </w:tcPr>
          <w:p w14:paraId="05A2C2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0159D6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457DD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F8BA9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12 837 844,85</w:t>
            </w:r>
          </w:p>
        </w:tc>
        <w:tc>
          <w:tcPr>
            <w:tcW w:w="1559" w:type="dxa"/>
            <w:tcBorders>
              <w:top w:val="nil"/>
              <w:left w:val="single" w:sz="4" w:space="0" w:color="auto"/>
              <w:bottom w:val="single" w:sz="4" w:space="0" w:color="auto"/>
              <w:right w:val="nil"/>
            </w:tcBorders>
            <w:shd w:val="clear" w:color="auto" w:fill="auto"/>
            <w:noWrap/>
            <w:vAlign w:val="center"/>
            <w:hideMark/>
          </w:tcPr>
          <w:p w14:paraId="7D1B939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7 195 112,00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F8F18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7 000 400,00</w:t>
            </w:r>
          </w:p>
        </w:tc>
        <w:tc>
          <w:tcPr>
            <w:tcW w:w="222" w:type="dxa"/>
            <w:vAlign w:val="center"/>
            <w:hideMark/>
          </w:tcPr>
          <w:p w14:paraId="5A5779F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3A960A"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3C3C6DF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75547DC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07.4.00.07690</w:t>
            </w:r>
          </w:p>
        </w:tc>
        <w:tc>
          <w:tcPr>
            <w:tcW w:w="975" w:type="dxa"/>
            <w:tcBorders>
              <w:top w:val="nil"/>
              <w:left w:val="single" w:sz="4" w:space="0" w:color="auto"/>
              <w:bottom w:val="single" w:sz="4" w:space="0" w:color="auto"/>
              <w:right w:val="nil"/>
            </w:tcBorders>
            <w:shd w:val="clear" w:color="auto" w:fill="auto"/>
            <w:noWrap/>
            <w:vAlign w:val="center"/>
            <w:hideMark/>
          </w:tcPr>
          <w:p w14:paraId="456AAA6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817897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0214A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DEB31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1 618 818,85</w:t>
            </w:r>
          </w:p>
        </w:tc>
        <w:tc>
          <w:tcPr>
            <w:tcW w:w="1559" w:type="dxa"/>
            <w:tcBorders>
              <w:top w:val="nil"/>
              <w:left w:val="single" w:sz="4" w:space="0" w:color="auto"/>
              <w:bottom w:val="single" w:sz="4" w:space="0" w:color="auto"/>
              <w:right w:val="nil"/>
            </w:tcBorders>
            <w:shd w:val="clear" w:color="auto" w:fill="auto"/>
            <w:noWrap/>
            <w:vAlign w:val="center"/>
            <w:hideMark/>
          </w:tcPr>
          <w:p w14:paraId="768864B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1 194 712,00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98BF27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222" w:type="dxa"/>
            <w:vAlign w:val="center"/>
            <w:hideMark/>
          </w:tcPr>
          <w:p w14:paraId="38E22F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DAB8D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A9AF2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5651F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975" w:type="dxa"/>
            <w:tcBorders>
              <w:top w:val="nil"/>
              <w:left w:val="single" w:sz="4" w:space="0" w:color="auto"/>
              <w:bottom w:val="single" w:sz="4" w:space="0" w:color="auto"/>
              <w:right w:val="nil"/>
            </w:tcBorders>
            <w:shd w:val="clear" w:color="auto" w:fill="auto"/>
            <w:noWrap/>
            <w:vAlign w:val="center"/>
            <w:hideMark/>
          </w:tcPr>
          <w:p w14:paraId="136E73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F5FA3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03D0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63F3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559" w:type="dxa"/>
            <w:tcBorders>
              <w:top w:val="nil"/>
              <w:left w:val="single" w:sz="4" w:space="0" w:color="auto"/>
              <w:bottom w:val="single" w:sz="4" w:space="0" w:color="auto"/>
              <w:right w:val="nil"/>
            </w:tcBorders>
            <w:shd w:val="clear" w:color="auto" w:fill="auto"/>
            <w:noWrap/>
            <w:vAlign w:val="center"/>
            <w:hideMark/>
          </w:tcPr>
          <w:p w14:paraId="298C1B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F0B6B2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22" w:type="dxa"/>
            <w:vAlign w:val="center"/>
            <w:hideMark/>
          </w:tcPr>
          <w:p w14:paraId="741BE9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F0D300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AF1A6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3936E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975" w:type="dxa"/>
            <w:tcBorders>
              <w:top w:val="nil"/>
              <w:left w:val="single" w:sz="4" w:space="0" w:color="auto"/>
              <w:bottom w:val="single" w:sz="4" w:space="0" w:color="auto"/>
              <w:right w:val="nil"/>
            </w:tcBorders>
            <w:shd w:val="clear" w:color="auto" w:fill="auto"/>
            <w:noWrap/>
            <w:vAlign w:val="center"/>
            <w:hideMark/>
          </w:tcPr>
          <w:p w14:paraId="6A0E54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2B9D1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D93EC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D1B7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559" w:type="dxa"/>
            <w:tcBorders>
              <w:top w:val="nil"/>
              <w:left w:val="single" w:sz="4" w:space="0" w:color="auto"/>
              <w:bottom w:val="single" w:sz="4" w:space="0" w:color="auto"/>
              <w:right w:val="nil"/>
            </w:tcBorders>
            <w:shd w:val="clear" w:color="auto" w:fill="auto"/>
            <w:noWrap/>
            <w:vAlign w:val="center"/>
            <w:hideMark/>
          </w:tcPr>
          <w:p w14:paraId="2E7E90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7E3A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22" w:type="dxa"/>
            <w:vAlign w:val="center"/>
            <w:hideMark/>
          </w:tcPr>
          <w:p w14:paraId="2D8840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1F893A"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7F91E9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B1765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5BA5F5A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8CE994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8DC2CA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AA3BB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1559" w:type="dxa"/>
            <w:tcBorders>
              <w:top w:val="nil"/>
              <w:left w:val="single" w:sz="4" w:space="0" w:color="auto"/>
              <w:bottom w:val="single" w:sz="4" w:space="0" w:color="auto"/>
              <w:right w:val="nil"/>
            </w:tcBorders>
            <w:shd w:val="clear" w:color="auto" w:fill="auto"/>
            <w:noWrap/>
            <w:vAlign w:val="center"/>
            <w:hideMark/>
          </w:tcPr>
          <w:p w14:paraId="6AC2B4A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9A23B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222" w:type="dxa"/>
            <w:vAlign w:val="center"/>
            <w:hideMark/>
          </w:tcPr>
          <w:p w14:paraId="16591F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2BB40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8E06E2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4EFBB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0BEB4B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CBFAE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A2E6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461C9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559" w:type="dxa"/>
            <w:tcBorders>
              <w:top w:val="nil"/>
              <w:left w:val="single" w:sz="4" w:space="0" w:color="auto"/>
              <w:bottom w:val="single" w:sz="4" w:space="0" w:color="auto"/>
              <w:right w:val="nil"/>
            </w:tcBorders>
            <w:shd w:val="clear" w:color="auto" w:fill="auto"/>
            <w:noWrap/>
            <w:vAlign w:val="center"/>
            <w:hideMark/>
          </w:tcPr>
          <w:p w14:paraId="767B7EA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B78A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22" w:type="dxa"/>
            <w:vAlign w:val="center"/>
            <w:hideMark/>
          </w:tcPr>
          <w:p w14:paraId="6E49B1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A7624D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3A718E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C727E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5F7948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ADEAE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BD30B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7313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BCE958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F4A25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22" w:type="dxa"/>
            <w:vAlign w:val="center"/>
            <w:hideMark/>
          </w:tcPr>
          <w:p w14:paraId="5A8E26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EFA8A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16FE7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D1D91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726F1A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B5951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C8E3A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65047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559" w:type="dxa"/>
            <w:tcBorders>
              <w:top w:val="nil"/>
              <w:left w:val="single" w:sz="4" w:space="0" w:color="auto"/>
              <w:bottom w:val="single" w:sz="4" w:space="0" w:color="auto"/>
              <w:right w:val="nil"/>
            </w:tcBorders>
            <w:shd w:val="clear" w:color="auto" w:fill="auto"/>
            <w:noWrap/>
            <w:vAlign w:val="center"/>
            <w:hideMark/>
          </w:tcPr>
          <w:p w14:paraId="196986B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624F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68582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FE290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725258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271E25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4A8DCD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3D0F26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4668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2BA2C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559" w:type="dxa"/>
            <w:tcBorders>
              <w:top w:val="nil"/>
              <w:left w:val="single" w:sz="4" w:space="0" w:color="auto"/>
              <w:bottom w:val="single" w:sz="4" w:space="0" w:color="auto"/>
              <w:right w:val="nil"/>
            </w:tcBorders>
            <w:shd w:val="clear" w:color="auto" w:fill="auto"/>
            <w:noWrap/>
            <w:vAlign w:val="center"/>
            <w:hideMark/>
          </w:tcPr>
          <w:p w14:paraId="3E114B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78C43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222" w:type="dxa"/>
            <w:vAlign w:val="center"/>
            <w:hideMark/>
          </w:tcPr>
          <w:p w14:paraId="0C0CE0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BE443B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578B4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02ACC7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39809A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15AF964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C2498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F872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05711D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753E9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222" w:type="dxa"/>
            <w:vAlign w:val="center"/>
            <w:hideMark/>
          </w:tcPr>
          <w:p w14:paraId="192CEF4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3C21D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F07BEC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572E51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26E73B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0FE771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CF13F7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1D1C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559" w:type="dxa"/>
            <w:tcBorders>
              <w:top w:val="nil"/>
              <w:left w:val="single" w:sz="4" w:space="0" w:color="auto"/>
              <w:bottom w:val="single" w:sz="4" w:space="0" w:color="auto"/>
              <w:right w:val="nil"/>
            </w:tcBorders>
            <w:shd w:val="clear" w:color="auto" w:fill="auto"/>
            <w:noWrap/>
            <w:vAlign w:val="center"/>
            <w:hideMark/>
          </w:tcPr>
          <w:p w14:paraId="0DD11F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ABB456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D61DBD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67EA2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3EA57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1020E8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598BB6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FF765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F00B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F5AC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559" w:type="dxa"/>
            <w:tcBorders>
              <w:top w:val="nil"/>
              <w:left w:val="single" w:sz="4" w:space="0" w:color="auto"/>
              <w:bottom w:val="single" w:sz="4" w:space="0" w:color="auto"/>
              <w:right w:val="nil"/>
            </w:tcBorders>
            <w:shd w:val="clear" w:color="auto" w:fill="auto"/>
            <w:noWrap/>
            <w:vAlign w:val="center"/>
            <w:hideMark/>
          </w:tcPr>
          <w:p w14:paraId="02E5A32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EB0CD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FD4525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0A0F08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08E175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621F0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975" w:type="dxa"/>
            <w:tcBorders>
              <w:top w:val="nil"/>
              <w:left w:val="single" w:sz="4" w:space="0" w:color="auto"/>
              <w:bottom w:val="single" w:sz="4" w:space="0" w:color="auto"/>
              <w:right w:val="nil"/>
            </w:tcBorders>
            <w:shd w:val="clear" w:color="auto" w:fill="auto"/>
            <w:noWrap/>
            <w:vAlign w:val="center"/>
            <w:hideMark/>
          </w:tcPr>
          <w:p w14:paraId="7F2073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AEB37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CC2F1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C4755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559" w:type="dxa"/>
            <w:tcBorders>
              <w:top w:val="nil"/>
              <w:left w:val="single" w:sz="4" w:space="0" w:color="auto"/>
              <w:bottom w:val="single" w:sz="4" w:space="0" w:color="auto"/>
              <w:right w:val="nil"/>
            </w:tcBorders>
            <w:shd w:val="clear" w:color="auto" w:fill="auto"/>
            <w:noWrap/>
            <w:vAlign w:val="center"/>
            <w:hideMark/>
          </w:tcPr>
          <w:p w14:paraId="24D723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7471A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A3865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9095FF"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6937D5E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E16437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07.4.00.70929</w:t>
            </w:r>
          </w:p>
        </w:tc>
        <w:tc>
          <w:tcPr>
            <w:tcW w:w="975" w:type="dxa"/>
            <w:tcBorders>
              <w:top w:val="nil"/>
              <w:left w:val="single" w:sz="4" w:space="0" w:color="auto"/>
              <w:bottom w:val="single" w:sz="4" w:space="0" w:color="auto"/>
              <w:right w:val="nil"/>
            </w:tcBorders>
            <w:shd w:val="clear" w:color="auto" w:fill="auto"/>
            <w:noWrap/>
            <w:vAlign w:val="center"/>
            <w:hideMark/>
          </w:tcPr>
          <w:p w14:paraId="5726A3F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06DFB8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656282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4E508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3 826 300,00</w:t>
            </w:r>
          </w:p>
        </w:tc>
        <w:tc>
          <w:tcPr>
            <w:tcW w:w="1559" w:type="dxa"/>
            <w:tcBorders>
              <w:top w:val="nil"/>
              <w:left w:val="single" w:sz="4" w:space="0" w:color="auto"/>
              <w:bottom w:val="single" w:sz="4" w:space="0" w:color="auto"/>
              <w:right w:val="nil"/>
            </w:tcBorders>
            <w:shd w:val="clear" w:color="auto" w:fill="auto"/>
            <w:noWrap/>
            <w:vAlign w:val="center"/>
            <w:hideMark/>
          </w:tcPr>
          <w:p w14:paraId="11744EE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02EB4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9094B0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0FAF66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9D74F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420F2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975" w:type="dxa"/>
            <w:tcBorders>
              <w:top w:val="nil"/>
              <w:left w:val="single" w:sz="4" w:space="0" w:color="auto"/>
              <w:bottom w:val="single" w:sz="4" w:space="0" w:color="auto"/>
              <w:right w:val="nil"/>
            </w:tcBorders>
            <w:shd w:val="clear" w:color="auto" w:fill="auto"/>
            <w:noWrap/>
            <w:vAlign w:val="center"/>
            <w:hideMark/>
          </w:tcPr>
          <w:p w14:paraId="2F0367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09DB5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D4438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4AE0D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559" w:type="dxa"/>
            <w:tcBorders>
              <w:top w:val="nil"/>
              <w:left w:val="single" w:sz="4" w:space="0" w:color="auto"/>
              <w:bottom w:val="single" w:sz="4" w:space="0" w:color="auto"/>
              <w:right w:val="nil"/>
            </w:tcBorders>
            <w:shd w:val="clear" w:color="auto" w:fill="auto"/>
            <w:noWrap/>
            <w:vAlign w:val="center"/>
            <w:hideMark/>
          </w:tcPr>
          <w:p w14:paraId="2CA10C1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958F8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54486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E97EA7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6CC39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3BEC4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975" w:type="dxa"/>
            <w:tcBorders>
              <w:top w:val="nil"/>
              <w:left w:val="single" w:sz="4" w:space="0" w:color="auto"/>
              <w:bottom w:val="single" w:sz="4" w:space="0" w:color="auto"/>
              <w:right w:val="nil"/>
            </w:tcBorders>
            <w:shd w:val="clear" w:color="auto" w:fill="auto"/>
            <w:noWrap/>
            <w:vAlign w:val="center"/>
            <w:hideMark/>
          </w:tcPr>
          <w:p w14:paraId="6888C6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237AB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0CAB13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21A5C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559" w:type="dxa"/>
            <w:tcBorders>
              <w:top w:val="nil"/>
              <w:left w:val="single" w:sz="4" w:space="0" w:color="auto"/>
              <w:bottom w:val="single" w:sz="4" w:space="0" w:color="auto"/>
              <w:right w:val="nil"/>
            </w:tcBorders>
            <w:shd w:val="clear" w:color="auto" w:fill="auto"/>
            <w:noWrap/>
            <w:vAlign w:val="center"/>
            <w:hideMark/>
          </w:tcPr>
          <w:p w14:paraId="17E0EA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A99C6F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87228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4722DC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50B2BE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1516" w:type="dxa"/>
            <w:tcBorders>
              <w:top w:val="nil"/>
              <w:left w:val="single" w:sz="4" w:space="0" w:color="auto"/>
              <w:bottom w:val="single" w:sz="4" w:space="0" w:color="auto"/>
              <w:right w:val="nil"/>
            </w:tcBorders>
            <w:shd w:val="clear" w:color="auto" w:fill="auto"/>
            <w:noWrap/>
            <w:vAlign w:val="center"/>
            <w:hideMark/>
          </w:tcPr>
          <w:p w14:paraId="389F1D6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4B37908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DB1111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E89A9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7F251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4 810 236,00</w:t>
            </w:r>
          </w:p>
        </w:tc>
        <w:tc>
          <w:tcPr>
            <w:tcW w:w="1559" w:type="dxa"/>
            <w:tcBorders>
              <w:top w:val="nil"/>
              <w:left w:val="single" w:sz="4" w:space="0" w:color="auto"/>
              <w:bottom w:val="single" w:sz="4" w:space="0" w:color="auto"/>
              <w:right w:val="nil"/>
            </w:tcBorders>
            <w:shd w:val="clear" w:color="auto" w:fill="auto"/>
            <w:noWrap/>
            <w:vAlign w:val="center"/>
            <w:hideMark/>
          </w:tcPr>
          <w:p w14:paraId="62BDB6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FDBF0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c>
          <w:tcPr>
            <w:tcW w:w="222" w:type="dxa"/>
            <w:vAlign w:val="center"/>
            <w:hideMark/>
          </w:tcPr>
          <w:p w14:paraId="7B966A1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FCC9EE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B52471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E7F02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49A2B3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01DA630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16AD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11E2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559" w:type="dxa"/>
            <w:tcBorders>
              <w:top w:val="nil"/>
              <w:left w:val="single" w:sz="4" w:space="0" w:color="auto"/>
              <w:bottom w:val="single" w:sz="4" w:space="0" w:color="auto"/>
              <w:right w:val="nil"/>
            </w:tcBorders>
            <w:shd w:val="clear" w:color="auto" w:fill="auto"/>
            <w:noWrap/>
            <w:vAlign w:val="center"/>
            <w:hideMark/>
          </w:tcPr>
          <w:p w14:paraId="6834B7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97E8A8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222" w:type="dxa"/>
            <w:vAlign w:val="center"/>
            <w:hideMark/>
          </w:tcPr>
          <w:p w14:paraId="16943BF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6BDE4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7F83A7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8E8A6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605994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7A356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037A8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588CA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A19970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2C2AE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222" w:type="dxa"/>
            <w:vAlign w:val="center"/>
            <w:hideMark/>
          </w:tcPr>
          <w:p w14:paraId="11A3792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F3763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03C29F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F226AC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166644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C5653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6D9AA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70BD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559" w:type="dxa"/>
            <w:tcBorders>
              <w:top w:val="nil"/>
              <w:left w:val="single" w:sz="4" w:space="0" w:color="auto"/>
              <w:bottom w:val="single" w:sz="4" w:space="0" w:color="auto"/>
              <w:right w:val="nil"/>
            </w:tcBorders>
            <w:shd w:val="clear" w:color="auto" w:fill="auto"/>
            <w:noWrap/>
            <w:vAlign w:val="center"/>
            <w:hideMark/>
          </w:tcPr>
          <w:p w14:paraId="2B1D5F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F7760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076ADB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D77646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E0BC87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05157F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24CC13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440796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23F7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E619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559" w:type="dxa"/>
            <w:tcBorders>
              <w:top w:val="nil"/>
              <w:left w:val="single" w:sz="4" w:space="0" w:color="auto"/>
              <w:bottom w:val="single" w:sz="4" w:space="0" w:color="auto"/>
              <w:right w:val="nil"/>
            </w:tcBorders>
            <w:shd w:val="clear" w:color="auto" w:fill="auto"/>
            <w:noWrap/>
            <w:vAlign w:val="center"/>
            <w:hideMark/>
          </w:tcPr>
          <w:p w14:paraId="5E6021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FE4CA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ECF9AE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B5CEF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53388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1BAD6C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6726D2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576BCD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DB28F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3DC0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559" w:type="dxa"/>
            <w:tcBorders>
              <w:top w:val="nil"/>
              <w:left w:val="single" w:sz="4" w:space="0" w:color="auto"/>
              <w:bottom w:val="single" w:sz="4" w:space="0" w:color="auto"/>
              <w:right w:val="nil"/>
            </w:tcBorders>
            <w:shd w:val="clear" w:color="auto" w:fill="auto"/>
            <w:noWrap/>
            <w:vAlign w:val="center"/>
            <w:hideMark/>
          </w:tcPr>
          <w:p w14:paraId="2A1C34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0799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98BEA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14D98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4D128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711697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220873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938F5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2FE8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01DE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2 810 306,00</w:t>
            </w:r>
          </w:p>
        </w:tc>
        <w:tc>
          <w:tcPr>
            <w:tcW w:w="1559" w:type="dxa"/>
            <w:tcBorders>
              <w:top w:val="nil"/>
              <w:left w:val="single" w:sz="4" w:space="0" w:color="auto"/>
              <w:bottom w:val="single" w:sz="4" w:space="0" w:color="auto"/>
              <w:right w:val="nil"/>
            </w:tcBorders>
            <w:shd w:val="clear" w:color="auto" w:fill="auto"/>
            <w:noWrap/>
            <w:vAlign w:val="center"/>
            <w:hideMark/>
          </w:tcPr>
          <w:p w14:paraId="48C6932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5079EF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069A6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7FD766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AEAEE5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1C613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46DCD5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0F41D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01F509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648A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669 640,00</w:t>
            </w:r>
          </w:p>
        </w:tc>
        <w:tc>
          <w:tcPr>
            <w:tcW w:w="1559" w:type="dxa"/>
            <w:tcBorders>
              <w:top w:val="nil"/>
              <w:left w:val="single" w:sz="4" w:space="0" w:color="auto"/>
              <w:bottom w:val="single" w:sz="4" w:space="0" w:color="auto"/>
              <w:right w:val="nil"/>
            </w:tcBorders>
            <w:shd w:val="clear" w:color="auto" w:fill="auto"/>
            <w:noWrap/>
            <w:vAlign w:val="center"/>
            <w:hideMark/>
          </w:tcPr>
          <w:p w14:paraId="181F46F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F1997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999451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07B8C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1B42A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7CE1F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975" w:type="dxa"/>
            <w:tcBorders>
              <w:top w:val="nil"/>
              <w:left w:val="single" w:sz="4" w:space="0" w:color="auto"/>
              <w:bottom w:val="single" w:sz="4" w:space="0" w:color="auto"/>
              <w:right w:val="nil"/>
            </w:tcBorders>
            <w:shd w:val="clear" w:color="auto" w:fill="auto"/>
            <w:noWrap/>
            <w:vAlign w:val="center"/>
            <w:hideMark/>
          </w:tcPr>
          <w:p w14:paraId="698B01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14D116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4675D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78E8F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2 140 666,00</w:t>
            </w:r>
          </w:p>
        </w:tc>
        <w:tc>
          <w:tcPr>
            <w:tcW w:w="1559" w:type="dxa"/>
            <w:tcBorders>
              <w:top w:val="nil"/>
              <w:left w:val="single" w:sz="4" w:space="0" w:color="auto"/>
              <w:bottom w:val="single" w:sz="4" w:space="0" w:color="auto"/>
              <w:right w:val="nil"/>
            </w:tcBorders>
            <w:shd w:val="clear" w:color="auto" w:fill="auto"/>
            <w:noWrap/>
            <w:vAlign w:val="center"/>
            <w:hideMark/>
          </w:tcPr>
          <w:p w14:paraId="458DD3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ED11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DD240A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93C58C"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5147E61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E538EC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0929</w:t>
            </w:r>
          </w:p>
        </w:tc>
        <w:tc>
          <w:tcPr>
            <w:tcW w:w="975" w:type="dxa"/>
            <w:tcBorders>
              <w:top w:val="nil"/>
              <w:left w:val="single" w:sz="4" w:space="0" w:color="auto"/>
              <w:bottom w:val="single" w:sz="4" w:space="0" w:color="auto"/>
              <w:right w:val="nil"/>
            </w:tcBorders>
            <w:shd w:val="clear" w:color="auto" w:fill="auto"/>
            <w:noWrap/>
            <w:vAlign w:val="center"/>
            <w:hideMark/>
          </w:tcPr>
          <w:p w14:paraId="76990A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827A4A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3E3975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30EEA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82 090,00</w:t>
            </w:r>
          </w:p>
        </w:tc>
        <w:tc>
          <w:tcPr>
            <w:tcW w:w="1559" w:type="dxa"/>
            <w:tcBorders>
              <w:top w:val="nil"/>
              <w:left w:val="single" w:sz="4" w:space="0" w:color="auto"/>
              <w:bottom w:val="single" w:sz="4" w:space="0" w:color="auto"/>
              <w:right w:val="nil"/>
            </w:tcBorders>
            <w:shd w:val="clear" w:color="auto" w:fill="auto"/>
            <w:noWrap/>
            <w:vAlign w:val="center"/>
            <w:hideMark/>
          </w:tcPr>
          <w:p w14:paraId="3940F3B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BD23B9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B44418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2C9A3D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40E40F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1DFD5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975" w:type="dxa"/>
            <w:tcBorders>
              <w:top w:val="nil"/>
              <w:left w:val="single" w:sz="4" w:space="0" w:color="auto"/>
              <w:bottom w:val="single" w:sz="4" w:space="0" w:color="auto"/>
              <w:right w:val="nil"/>
            </w:tcBorders>
            <w:shd w:val="clear" w:color="auto" w:fill="auto"/>
            <w:noWrap/>
            <w:vAlign w:val="center"/>
            <w:hideMark/>
          </w:tcPr>
          <w:p w14:paraId="42FDDE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20608C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30420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4D7F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559" w:type="dxa"/>
            <w:tcBorders>
              <w:top w:val="nil"/>
              <w:left w:val="single" w:sz="4" w:space="0" w:color="auto"/>
              <w:bottom w:val="single" w:sz="4" w:space="0" w:color="auto"/>
              <w:right w:val="nil"/>
            </w:tcBorders>
            <w:shd w:val="clear" w:color="auto" w:fill="auto"/>
            <w:noWrap/>
            <w:vAlign w:val="center"/>
            <w:hideMark/>
          </w:tcPr>
          <w:p w14:paraId="78239B0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FFC5C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752E9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C824BE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CA0610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FB71A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975" w:type="dxa"/>
            <w:tcBorders>
              <w:top w:val="nil"/>
              <w:left w:val="single" w:sz="4" w:space="0" w:color="auto"/>
              <w:bottom w:val="single" w:sz="4" w:space="0" w:color="auto"/>
              <w:right w:val="nil"/>
            </w:tcBorders>
            <w:shd w:val="clear" w:color="auto" w:fill="auto"/>
            <w:noWrap/>
            <w:vAlign w:val="center"/>
            <w:hideMark/>
          </w:tcPr>
          <w:p w14:paraId="4E73A8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607CE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480F3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0D25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559" w:type="dxa"/>
            <w:tcBorders>
              <w:top w:val="nil"/>
              <w:left w:val="single" w:sz="4" w:space="0" w:color="auto"/>
              <w:bottom w:val="single" w:sz="4" w:space="0" w:color="auto"/>
              <w:right w:val="nil"/>
            </w:tcBorders>
            <w:shd w:val="clear" w:color="auto" w:fill="auto"/>
            <w:noWrap/>
            <w:vAlign w:val="center"/>
            <w:hideMark/>
          </w:tcPr>
          <w:p w14:paraId="5D5D89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66C9D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A593CE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983E13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DA78D0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6FDB104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08.0.00.00000</w:t>
            </w:r>
          </w:p>
        </w:tc>
        <w:tc>
          <w:tcPr>
            <w:tcW w:w="975" w:type="dxa"/>
            <w:tcBorders>
              <w:top w:val="nil"/>
              <w:left w:val="single" w:sz="4" w:space="0" w:color="auto"/>
              <w:bottom w:val="single" w:sz="4" w:space="0" w:color="auto"/>
              <w:right w:val="nil"/>
            </w:tcBorders>
            <w:shd w:val="clear" w:color="auto" w:fill="auto"/>
            <w:noWrap/>
            <w:vAlign w:val="center"/>
            <w:hideMark/>
          </w:tcPr>
          <w:p w14:paraId="420C447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BAC616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2084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7F80E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192 829 260,47</w:t>
            </w:r>
          </w:p>
        </w:tc>
        <w:tc>
          <w:tcPr>
            <w:tcW w:w="1559" w:type="dxa"/>
            <w:tcBorders>
              <w:top w:val="nil"/>
              <w:left w:val="single" w:sz="4" w:space="0" w:color="auto"/>
              <w:bottom w:val="single" w:sz="4" w:space="0" w:color="auto"/>
              <w:right w:val="nil"/>
            </w:tcBorders>
            <w:shd w:val="clear" w:color="auto" w:fill="auto"/>
            <w:noWrap/>
            <w:vAlign w:val="center"/>
            <w:hideMark/>
          </w:tcPr>
          <w:p w14:paraId="0F818B2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83 570 582,22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C3C0C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87 608 886,61</w:t>
            </w:r>
          </w:p>
        </w:tc>
        <w:tc>
          <w:tcPr>
            <w:tcW w:w="222" w:type="dxa"/>
            <w:vAlign w:val="center"/>
            <w:hideMark/>
          </w:tcPr>
          <w:p w14:paraId="2BC6ED2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2096CB3"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236470E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516" w:type="dxa"/>
            <w:tcBorders>
              <w:top w:val="nil"/>
              <w:left w:val="single" w:sz="4" w:space="0" w:color="auto"/>
              <w:bottom w:val="single" w:sz="4" w:space="0" w:color="auto"/>
              <w:right w:val="nil"/>
            </w:tcBorders>
            <w:shd w:val="clear" w:color="auto" w:fill="auto"/>
            <w:noWrap/>
            <w:vAlign w:val="center"/>
            <w:hideMark/>
          </w:tcPr>
          <w:p w14:paraId="5F4BE09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08.0.00.08190</w:t>
            </w:r>
          </w:p>
        </w:tc>
        <w:tc>
          <w:tcPr>
            <w:tcW w:w="975" w:type="dxa"/>
            <w:tcBorders>
              <w:top w:val="nil"/>
              <w:left w:val="single" w:sz="4" w:space="0" w:color="auto"/>
              <w:bottom w:val="single" w:sz="4" w:space="0" w:color="auto"/>
              <w:right w:val="nil"/>
            </w:tcBorders>
            <w:shd w:val="clear" w:color="auto" w:fill="auto"/>
            <w:noWrap/>
            <w:vAlign w:val="center"/>
            <w:hideMark/>
          </w:tcPr>
          <w:p w14:paraId="7CF34A0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C6B0A1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6DF1D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E3796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82 391 737,75</w:t>
            </w:r>
          </w:p>
        </w:tc>
        <w:tc>
          <w:tcPr>
            <w:tcW w:w="1559" w:type="dxa"/>
            <w:tcBorders>
              <w:top w:val="nil"/>
              <w:left w:val="single" w:sz="4" w:space="0" w:color="auto"/>
              <w:bottom w:val="single" w:sz="4" w:space="0" w:color="auto"/>
              <w:right w:val="nil"/>
            </w:tcBorders>
            <w:shd w:val="clear" w:color="auto" w:fill="auto"/>
            <w:noWrap/>
            <w:vAlign w:val="center"/>
            <w:hideMark/>
          </w:tcPr>
          <w:p w14:paraId="0EB55C6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A5C7A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71 000 000,00</w:t>
            </w:r>
          </w:p>
        </w:tc>
        <w:tc>
          <w:tcPr>
            <w:tcW w:w="222" w:type="dxa"/>
            <w:vAlign w:val="center"/>
            <w:hideMark/>
          </w:tcPr>
          <w:p w14:paraId="18E987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8268B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E9BDF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CD44EB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975" w:type="dxa"/>
            <w:tcBorders>
              <w:top w:val="nil"/>
              <w:left w:val="single" w:sz="4" w:space="0" w:color="auto"/>
              <w:bottom w:val="single" w:sz="4" w:space="0" w:color="auto"/>
              <w:right w:val="nil"/>
            </w:tcBorders>
            <w:shd w:val="clear" w:color="auto" w:fill="auto"/>
            <w:noWrap/>
            <w:vAlign w:val="center"/>
            <w:hideMark/>
          </w:tcPr>
          <w:p w14:paraId="07DDC1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61446E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43E61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DE616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559" w:type="dxa"/>
            <w:tcBorders>
              <w:top w:val="nil"/>
              <w:left w:val="single" w:sz="4" w:space="0" w:color="auto"/>
              <w:bottom w:val="single" w:sz="4" w:space="0" w:color="auto"/>
              <w:right w:val="nil"/>
            </w:tcBorders>
            <w:shd w:val="clear" w:color="auto" w:fill="auto"/>
            <w:noWrap/>
            <w:vAlign w:val="center"/>
            <w:hideMark/>
          </w:tcPr>
          <w:p w14:paraId="5A4BD2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9D000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c>
          <w:tcPr>
            <w:tcW w:w="222" w:type="dxa"/>
            <w:vAlign w:val="center"/>
            <w:hideMark/>
          </w:tcPr>
          <w:p w14:paraId="2BAB87B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772212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BF7601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C2EFE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975" w:type="dxa"/>
            <w:tcBorders>
              <w:top w:val="nil"/>
              <w:left w:val="single" w:sz="4" w:space="0" w:color="auto"/>
              <w:bottom w:val="single" w:sz="4" w:space="0" w:color="auto"/>
              <w:right w:val="nil"/>
            </w:tcBorders>
            <w:shd w:val="clear" w:color="auto" w:fill="auto"/>
            <w:noWrap/>
            <w:vAlign w:val="center"/>
            <w:hideMark/>
          </w:tcPr>
          <w:p w14:paraId="31DE61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3B43FF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3AB560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B524B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559" w:type="dxa"/>
            <w:tcBorders>
              <w:top w:val="nil"/>
              <w:left w:val="single" w:sz="4" w:space="0" w:color="auto"/>
              <w:bottom w:val="single" w:sz="4" w:space="0" w:color="auto"/>
              <w:right w:val="nil"/>
            </w:tcBorders>
            <w:shd w:val="clear" w:color="auto" w:fill="auto"/>
            <w:noWrap/>
            <w:vAlign w:val="center"/>
            <w:hideMark/>
          </w:tcPr>
          <w:p w14:paraId="7F390D5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C258F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c>
          <w:tcPr>
            <w:tcW w:w="222" w:type="dxa"/>
            <w:vAlign w:val="center"/>
            <w:hideMark/>
          </w:tcPr>
          <w:p w14:paraId="1CDBCDC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425E7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06F01E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1516" w:type="dxa"/>
            <w:tcBorders>
              <w:top w:val="nil"/>
              <w:left w:val="single" w:sz="4" w:space="0" w:color="auto"/>
              <w:bottom w:val="single" w:sz="4" w:space="0" w:color="auto"/>
              <w:right w:val="nil"/>
            </w:tcBorders>
            <w:shd w:val="clear" w:color="auto" w:fill="auto"/>
            <w:noWrap/>
            <w:vAlign w:val="center"/>
            <w:hideMark/>
          </w:tcPr>
          <w:p w14:paraId="2DA7E2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08.0.00.08390</w:t>
            </w:r>
          </w:p>
        </w:tc>
        <w:tc>
          <w:tcPr>
            <w:tcW w:w="975" w:type="dxa"/>
            <w:tcBorders>
              <w:top w:val="nil"/>
              <w:left w:val="single" w:sz="4" w:space="0" w:color="auto"/>
              <w:bottom w:val="single" w:sz="4" w:space="0" w:color="auto"/>
              <w:right w:val="nil"/>
            </w:tcBorders>
            <w:shd w:val="clear" w:color="auto" w:fill="auto"/>
            <w:noWrap/>
            <w:vAlign w:val="center"/>
            <w:hideMark/>
          </w:tcPr>
          <w:p w14:paraId="1CA3EA8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768B6E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73D737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8280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2 208 725,55</w:t>
            </w:r>
          </w:p>
        </w:tc>
        <w:tc>
          <w:tcPr>
            <w:tcW w:w="1559" w:type="dxa"/>
            <w:tcBorders>
              <w:top w:val="nil"/>
              <w:left w:val="single" w:sz="4" w:space="0" w:color="auto"/>
              <w:bottom w:val="single" w:sz="4" w:space="0" w:color="auto"/>
              <w:right w:val="nil"/>
            </w:tcBorders>
            <w:shd w:val="clear" w:color="auto" w:fill="auto"/>
            <w:noWrap/>
            <w:vAlign w:val="center"/>
            <w:hideMark/>
          </w:tcPr>
          <w:p w14:paraId="1883EA4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BF3B8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c>
          <w:tcPr>
            <w:tcW w:w="222" w:type="dxa"/>
            <w:vAlign w:val="center"/>
            <w:hideMark/>
          </w:tcPr>
          <w:p w14:paraId="1E5B51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5D849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D2E817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C28F5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975" w:type="dxa"/>
            <w:tcBorders>
              <w:top w:val="nil"/>
              <w:left w:val="single" w:sz="4" w:space="0" w:color="auto"/>
              <w:bottom w:val="single" w:sz="4" w:space="0" w:color="auto"/>
              <w:right w:val="nil"/>
            </w:tcBorders>
            <w:shd w:val="clear" w:color="auto" w:fill="auto"/>
            <w:noWrap/>
            <w:vAlign w:val="center"/>
            <w:hideMark/>
          </w:tcPr>
          <w:p w14:paraId="4A6084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73BB92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EF54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7FCD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559" w:type="dxa"/>
            <w:tcBorders>
              <w:top w:val="nil"/>
              <w:left w:val="single" w:sz="4" w:space="0" w:color="auto"/>
              <w:bottom w:val="single" w:sz="4" w:space="0" w:color="auto"/>
              <w:right w:val="nil"/>
            </w:tcBorders>
            <w:shd w:val="clear" w:color="auto" w:fill="auto"/>
            <w:noWrap/>
            <w:vAlign w:val="center"/>
            <w:hideMark/>
          </w:tcPr>
          <w:p w14:paraId="7EFC89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92F70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222" w:type="dxa"/>
            <w:vAlign w:val="center"/>
            <w:hideMark/>
          </w:tcPr>
          <w:p w14:paraId="6BFCFC0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2F507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5B46C0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459FF8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975" w:type="dxa"/>
            <w:tcBorders>
              <w:top w:val="nil"/>
              <w:left w:val="single" w:sz="4" w:space="0" w:color="auto"/>
              <w:bottom w:val="single" w:sz="4" w:space="0" w:color="auto"/>
              <w:right w:val="nil"/>
            </w:tcBorders>
            <w:shd w:val="clear" w:color="auto" w:fill="auto"/>
            <w:noWrap/>
            <w:vAlign w:val="center"/>
            <w:hideMark/>
          </w:tcPr>
          <w:p w14:paraId="251FFC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57292D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61CE02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4BBF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559" w:type="dxa"/>
            <w:tcBorders>
              <w:top w:val="nil"/>
              <w:left w:val="single" w:sz="4" w:space="0" w:color="auto"/>
              <w:bottom w:val="single" w:sz="4" w:space="0" w:color="auto"/>
              <w:right w:val="nil"/>
            </w:tcBorders>
            <w:shd w:val="clear" w:color="auto" w:fill="auto"/>
            <w:noWrap/>
            <w:vAlign w:val="center"/>
            <w:hideMark/>
          </w:tcPr>
          <w:p w14:paraId="6FF172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B1DEC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222" w:type="dxa"/>
            <w:vAlign w:val="center"/>
            <w:hideMark/>
          </w:tcPr>
          <w:p w14:paraId="6EBC41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4288673"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7D2F23C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47C396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08.0.00.70510</w:t>
            </w:r>
          </w:p>
        </w:tc>
        <w:tc>
          <w:tcPr>
            <w:tcW w:w="975" w:type="dxa"/>
            <w:tcBorders>
              <w:top w:val="nil"/>
              <w:left w:val="single" w:sz="4" w:space="0" w:color="auto"/>
              <w:bottom w:val="single" w:sz="4" w:space="0" w:color="auto"/>
              <w:right w:val="nil"/>
            </w:tcBorders>
            <w:shd w:val="clear" w:color="auto" w:fill="auto"/>
            <w:noWrap/>
            <w:vAlign w:val="center"/>
            <w:hideMark/>
          </w:tcPr>
          <w:p w14:paraId="7CB2C9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1DDD73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6960E4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ADB32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67 369 308,85</w:t>
            </w:r>
          </w:p>
        </w:tc>
        <w:tc>
          <w:tcPr>
            <w:tcW w:w="1559" w:type="dxa"/>
            <w:tcBorders>
              <w:top w:val="nil"/>
              <w:left w:val="single" w:sz="4" w:space="0" w:color="auto"/>
              <w:bottom w:val="single" w:sz="4" w:space="0" w:color="auto"/>
              <w:right w:val="nil"/>
            </w:tcBorders>
            <w:shd w:val="clear" w:color="auto" w:fill="auto"/>
            <w:noWrap/>
            <w:vAlign w:val="center"/>
            <w:hideMark/>
          </w:tcPr>
          <w:p w14:paraId="13BE82F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B3D0A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3580E4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84D6D5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1BA964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E2444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975" w:type="dxa"/>
            <w:tcBorders>
              <w:top w:val="nil"/>
              <w:left w:val="single" w:sz="4" w:space="0" w:color="auto"/>
              <w:bottom w:val="single" w:sz="4" w:space="0" w:color="auto"/>
              <w:right w:val="nil"/>
            </w:tcBorders>
            <w:shd w:val="clear" w:color="auto" w:fill="auto"/>
            <w:noWrap/>
            <w:vAlign w:val="center"/>
            <w:hideMark/>
          </w:tcPr>
          <w:p w14:paraId="205D8A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F86F3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259A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A2F7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559" w:type="dxa"/>
            <w:tcBorders>
              <w:top w:val="nil"/>
              <w:left w:val="single" w:sz="4" w:space="0" w:color="auto"/>
              <w:bottom w:val="single" w:sz="4" w:space="0" w:color="auto"/>
              <w:right w:val="nil"/>
            </w:tcBorders>
            <w:shd w:val="clear" w:color="auto" w:fill="auto"/>
            <w:noWrap/>
            <w:vAlign w:val="center"/>
            <w:hideMark/>
          </w:tcPr>
          <w:p w14:paraId="5F0C653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9450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9F007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81820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D68E7A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C8C5A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975" w:type="dxa"/>
            <w:tcBorders>
              <w:top w:val="nil"/>
              <w:left w:val="single" w:sz="4" w:space="0" w:color="auto"/>
              <w:bottom w:val="single" w:sz="4" w:space="0" w:color="auto"/>
              <w:right w:val="nil"/>
            </w:tcBorders>
            <w:shd w:val="clear" w:color="auto" w:fill="auto"/>
            <w:noWrap/>
            <w:vAlign w:val="center"/>
            <w:hideMark/>
          </w:tcPr>
          <w:p w14:paraId="5F6655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3FDEB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6F50F0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299B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559" w:type="dxa"/>
            <w:tcBorders>
              <w:top w:val="nil"/>
              <w:left w:val="single" w:sz="4" w:space="0" w:color="auto"/>
              <w:bottom w:val="single" w:sz="4" w:space="0" w:color="auto"/>
              <w:right w:val="nil"/>
            </w:tcBorders>
            <w:shd w:val="clear" w:color="auto" w:fill="auto"/>
            <w:noWrap/>
            <w:vAlign w:val="center"/>
            <w:hideMark/>
          </w:tcPr>
          <w:p w14:paraId="4A4914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9327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86D2D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5043B0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6655D5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516" w:type="dxa"/>
            <w:tcBorders>
              <w:top w:val="nil"/>
              <w:left w:val="single" w:sz="4" w:space="0" w:color="auto"/>
              <w:bottom w:val="single" w:sz="4" w:space="0" w:color="auto"/>
              <w:right w:val="nil"/>
            </w:tcBorders>
            <w:shd w:val="clear" w:color="auto" w:fill="auto"/>
            <w:noWrap/>
            <w:vAlign w:val="center"/>
            <w:hideMark/>
          </w:tcPr>
          <w:p w14:paraId="09BAD1E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08.0.00.70660</w:t>
            </w:r>
          </w:p>
        </w:tc>
        <w:tc>
          <w:tcPr>
            <w:tcW w:w="975" w:type="dxa"/>
            <w:tcBorders>
              <w:top w:val="nil"/>
              <w:left w:val="single" w:sz="4" w:space="0" w:color="auto"/>
              <w:bottom w:val="single" w:sz="4" w:space="0" w:color="auto"/>
              <w:right w:val="nil"/>
            </w:tcBorders>
            <w:shd w:val="clear" w:color="auto" w:fill="auto"/>
            <w:noWrap/>
            <w:vAlign w:val="center"/>
            <w:hideMark/>
          </w:tcPr>
          <w:p w14:paraId="5F13A2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F4AED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8E4F3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6819A4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23 929 700,00</w:t>
            </w:r>
          </w:p>
        </w:tc>
        <w:tc>
          <w:tcPr>
            <w:tcW w:w="1559" w:type="dxa"/>
            <w:tcBorders>
              <w:top w:val="nil"/>
              <w:left w:val="single" w:sz="4" w:space="0" w:color="auto"/>
              <w:bottom w:val="single" w:sz="4" w:space="0" w:color="auto"/>
              <w:right w:val="nil"/>
            </w:tcBorders>
            <w:shd w:val="clear" w:color="auto" w:fill="auto"/>
            <w:noWrap/>
            <w:vAlign w:val="center"/>
            <w:hideMark/>
          </w:tcPr>
          <w:p w14:paraId="0507FFC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EBCC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7153E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9200D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E59960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7DDE12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975" w:type="dxa"/>
            <w:tcBorders>
              <w:top w:val="nil"/>
              <w:left w:val="single" w:sz="4" w:space="0" w:color="auto"/>
              <w:bottom w:val="single" w:sz="4" w:space="0" w:color="auto"/>
              <w:right w:val="nil"/>
            </w:tcBorders>
            <w:shd w:val="clear" w:color="auto" w:fill="auto"/>
            <w:noWrap/>
            <w:vAlign w:val="center"/>
            <w:hideMark/>
          </w:tcPr>
          <w:p w14:paraId="4B7EE8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EABB5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5CC2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AE3F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559" w:type="dxa"/>
            <w:tcBorders>
              <w:top w:val="nil"/>
              <w:left w:val="single" w:sz="4" w:space="0" w:color="auto"/>
              <w:bottom w:val="single" w:sz="4" w:space="0" w:color="auto"/>
              <w:right w:val="nil"/>
            </w:tcBorders>
            <w:shd w:val="clear" w:color="auto" w:fill="auto"/>
            <w:noWrap/>
            <w:vAlign w:val="center"/>
            <w:hideMark/>
          </w:tcPr>
          <w:p w14:paraId="70B6EB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7F573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4423FB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1DB8A7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836A0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02ACC6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975" w:type="dxa"/>
            <w:tcBorders>
              <w:top w:val="nil"/>
              <w:left w:val="single" w:sz="4" w:space="0" w:color="auto"/>
              <w:bottom w:val="single" w:sz="4" w:space="0" w:color="auto"/>
              <w:right w:val="nil"/>
            </w:tcBorders>
            <w:shd w:val="clear" w:color="auto" w:fill="auto"/>
            <w:noWrap/>
            <w:vAlign w:val="center"/>
            <w:hideMark/>
          </w:tcPr>
          <w:p w14:paraId="395767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693811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70558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1306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559" w:type="dxa"/>
            <w:tcBorders>
              <w:top w:val="nil"/>
              <w:left w:val="single" w:sz="4" w:space="0" w:color="auto"/>
              <w:bottom w:val="single" w:sz="4" w:space="0" w:color="auto"/>
              <w:right w:val="nil"/>
            </w:tcBorders>
            <w:shd w:val="clear" w:color="auto" w:fill="auto"/>
            <w:noWrap/>
            <w:vAlign w:val="center"/>
            <w:hideMark/>
          </w:tcPr>
          <w:p w14:paraId="5BE7FA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D8F21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6FAE2C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1BCA615"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5E5B053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4E2F11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08.0.00.70770</w:t>
            </w:r>
          </w:p>
        </w:tc>
        <w:tc>
          <w:tcPr>
            <w:tcW w:w="975" w:type="dxa"/>
            <w:tcBorders>
              <w:top w:val="nil"/>
              <w:left w:val="single" w:sz="4" w:space="0" w:color="auto"/>
              <w:bottom w:val="single" w:sz="4" w:space="0" w:color="auto"/>
              <w:right w:val="nil"/>
            </w:tcBorders>
            <w:shd w:val="clear" w:color="auto" w:fill="auto"/>
            <w:noWrap/>
            <w:vAlign w:val="center"/>
            <w:hideMark/>
          </w:tcPr>
          <w:p w14:paraId="714894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876618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8815F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BE843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1559" w:type="dxa"/>
            <w:tcBorders>
              <w:top w:val="nil"/>
              <w:left w:val="single" w:sz="4" w:space="0" w:color="auto"/>
              <w:bottom w:val="single" w:sz="4" w:space="0" w:color="auto"/>
              <w:right w:val="nil"/>
            </w:tcBorders>
            <w:shd w:val="clear" w:color="auto" w:fill="auto"/>
            <w:noWrap/>
            <w:vAlign w:val="center"/>
            <w:hideMark/>
          </w:tcPr>
          <w:p w14:paraId="0AE3C8C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9AC2C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222" w:type="dxa"/>
            <w:vAlign w:val="center"/>
            <w:hideMark/>
          </w:tcPr>
          <w:p w14:paraId="4F300F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42659B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D3C2BC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867407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975" w:type="dxa"/>
            <w:tcBorders>
              <w:top w:val="nil"/>
              <w:left w:val="single" w:sz="4" w:space="0" w:color="auto"/>
              <w:bottom w:val="single" w:sz="4" w:space="0" w:color="auto"/>
              <w:right w:val="nil"/>
            </w:tcBorders>
            <w:shd w:val="clear" w:color="auto" w:fill="auto"/>
            <w:noWrap/>
            <w:vAlign w:val="center"/>
            <w:hideMark/>
          </w:tcPr>
          <w:p w14:paraId="3C20EC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615FB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713E0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665F7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559" w:type="dxa"/>
            <w:tcBorders>
              <w:top w:val="nil"/>
              <w:left w:val="single" w:sz="4" w:space="0" w:color="auto"/>
              <w:bottom w:val="single" w:sz="4" w:space="0" w:color="auto"/>
              <w:right w:val="nil"/>
            </w:tcBorders>
            <w:shd w:val="clear" w:color="auto" w:fill="auto"/>
            <w:noWrap/>
            <w:vAlign w:val="center"/>
            <w:hideMark/>
          </w:tcPr>
          <w:p w14:paraId="1D6899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DED5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FA33B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8B8E4F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E4D18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7EA732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975" w:type="dxa"/>
            <w:tcBorders>
              <w:top w:val="nil"/>
              <w:left w:val="single" w:sz="4" w:space="0" w:color="auto"/>
              <w:bottom w:val="single" w:sz="4" w:space="0" w:color="auto"/>
              <w:right w:val="nil"/>
            </w:tcBorders>
            <w:shd w:val="clear" w:color="auto" w:fill="auto"/>
            <w:noWrap/>
            <w:vAlign w:val="center"/>
            <w:hideMark/>
          </w:tcPr>
          <w:p w14:paraId="6F5791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0D8896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BF786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FC84D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559" w:type="dxa"/>
            <w:tcBorders>
              <w:top w:val="nil"/>
              <w:left w:val="single" w:sz="4" w:space="0" w:color="auto"/>
              <w:bottom w:val="single" w:sz="4" w:space="0" w:color="auto"/>
              <w:right w:val="nil"/>
            </w:tcBorders>
            <w:shd w:val="clear" w:color="auto" w:fill="auto"/>
            <w:noWrap/>
            <w:vAlign w:val="center"/>
            <w:hideMark/>
          </w:tcPr>
          <w:p w14:paraId="7F807E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F8690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857BB4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B5FF2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34C4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B6FBE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975" w:type="dxa"/>
            <w:tcBorders>
              <w:top w:val="nil"/>
              <w:left w:val="single" w:sz="4" w:space="0" w:color="auto"/>
              <w:bottom w:val="single" w:sz="4" w:space="0" w:color="auto"/>
              <w:right w:val="nil"/>
            </w:tcBorders>
            <w:shd w:val="clear" w:color="auto" w:fill="auto"/>
            <w:noWrap/>
            <w:vAlign w:val="center"/>
            <w:hideMark/>
          </w:tcPr>
          <w:p w14:paraId="68EB10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CE147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833AB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A70BC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559" w:type="dxa"/>
            <w:tcBorders>
              <w:top w:val="nil"/>
              <w:left w:val="single" w:sz="4" w:space="0" w:color="auto"/>
              <w:bottom w:val="single" w:sz="4" w:space="0" w:color="auto"/>
              <w:right w:val="nil"/>
            </w:tcBorders>
            <w:shd w:val="clear" w:color="auto" w:fill="auto"/>
            <w:noWrap/>
            <w:vAlign w:val="center"/>
            <w:hideMark/>
          </w:tcPr>
          <w:p w14:paraId="21EDE73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ECB65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222" w:type="dxa"/>
            <w:vAlign w:val="center"/>
            <w:hideMark/>
          </w:tcPr>
          <w:p w14:paraId="1C06534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E596B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60A104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B2015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975" w:type="dxa"/>
            <w:tcBorders>
              <w:top w:val="nil"/>
              <w:left w:val="single" w:sz="4" w:space="0" w:color="auto"/>
              <w:bottom w:val="single" w:sz="4" w:space="0" w:color="auto"/>
              <w:right w:val="nil"/>
            </w:tcBorders>
            <w:shd w:val="clear" w:color="auto" w:fill="auto"/>
            <w:noWrap/>
            <w:vAlign w:val="center"/>
            <w:hideMark/>
          </w:tcPr>
          <w:p w14:paraId="38F877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F152A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A140D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6876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559" w:type="dxa"/>
            <w:tcBorders>
              <w:top w:val="nil"/>
              <w:left w:val="single" w:sz="4" w:space="0" w:color="auto"/>
              <w:bottom w:val="single" w:sz="4" w:space="0" w:color="auto"/>
              <w:right w:val="nil"/>
            </w:tcBorders>
            <w:shd w:val="clear" w:color="auto" w:fill="auto"/>
            <w:noWrap/>
            <w:vAlign w:val="center"/>
            <w:hideMark/>
          </w:tcPr>
          <w:p w14:paraId="189CA7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CDE5A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222" w:type="dxa"/>
            <w:vAlign w:val="center"/>
            <w:hideMark/>
          </w:tcPr>
          <w:p w14:paraId="0932C61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55FBF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1D33C0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0FB29AB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51E5D42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90840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9A477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B3861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559" w:type="dxa"/>
            <w:tcBorders>
              <w:top w:val="nil"/>
              <w:left w:val="single" w:sz="4" w:space="0" w:color="auto"/>
              <w:bottom w:val="single" w:sz="4" w:space="0" w:color="auto"/>
              <w:right w:val="nil"/>
            </w:tcBorders>
            <w:shd w:val="clear" w:color="auto" w:fill="auto"/>
            <w:noWrap/>
            <w:vAlign w:val="center"/>
            <w:hideMark/>
          </w:tcPr>
          <w:p w14:paraId="632C7B4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C82E30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c>
          <w:tcPr>
            <w:tcW w:w="222" w:type="dxa"/>
            <w:vAlign w:val="center"/>
            <w:hideMark/>
          </w:tcPr>
          <w:p w14:paraId="044B99C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1D02B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4AF384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010F9D1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4F0A615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C44DBE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B468E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2882A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559" w:type="dxa"/>
            <w:tcBorders>
              <w:top w:val="nil"/>
              <w:left w:val="single" w:sz="4" w:space="0" w:color="auto"/>
              <w:bottom w:val="single" w:sz="4" w:space="0" w:color="auto"/>
              <w:right w:val="nil"/>
            </w:tcBorders>
            <w:shd w:val="clear" w:color="auto" w:fill="auto"/>
            <w:noWrap/>
            <w:vAlign w:val="center"/>
            <w:hideMark/>
          </w:tcPr>
          <w:p w14:paraId="59288D9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CBD22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c>
          <w:tcPr>
            <w:tcW w:w="222" w:type="dxa"/>
            <w:vAlign w:val="center"/>
            <w:hideMark/>
          </w:tcPr>
          <w:p w14:paraId="3D4A4A9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04F2AD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1FECB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6DB5C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48725C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64FFA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521E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73085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559" w:type="dxa"/>
            <w:tcBorders>
              <w:top w:val="nil"/>
              <w:left w:val="single" w:sz="4" w:space="0" w:color="auto"/>
              <w:bottom w:val="single" w:sz="4" w:space="0" w:color="auto"/>
              <w:right w:val="nil"/>
            </w:tcBorders>
            <w:shd w:val="clear" w:color="auto" w:fill="auto"/>
            <w:noWrap/>
            <w:vAlign w:val="center"/>
            <w:hideMark/>
          </w:tcPr>
          <w:p w14:paraId="0A13C1D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00B6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c>
          <w:tcPr>
            <w:tcW w:w="222" w:type="dxa"/>
            <w:vAlign w:val="center"/>
            <w:hideMark/>
          </w:tcPr>
          <w:p w14:paraId="3D6B816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9142A4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82C95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17191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3CE8729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3C8195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525500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141E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559" w:type="dxa"/>
            <w:tcBorders>
              <w:top w:val="nil"/>
              <w:left w:val="single" w:sz="4" w:space="0" w:color="auto"/>
              <w:bottom w:val="single" w:sz="4" w:space="0" w:color="auto"/>
              <w:right w:val="nil"/>
            </w:tcBorders>
            <w:shd w:val="clear" w:color="auto" w:fill="auto"/>
            <w:noWrap/>
            <w:vAlign w:val="center"/>
            <w:hideMark/>
          </w:tcPr>
          <w:p w14:paraId="78E271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34E8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c>
          <w:tcPr>
            <w:tcW w:w="222" w:type="dxa"/>
            <w:vAlign w:val="center"/>
            <w:hideMark/>
          </w:tcPr>
          <w:p w14:paraId="62BD73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2B2BC2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5A7AD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CB621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721E7E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6D5ED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020D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BD28C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559" w:type="dxa"/>
            <w:tcBorders>
              <w:top w:val="nil"/>
              <w:left w:val="single" w:sz="4" w:space="0" w:color="auto"/>
              <w:bottom w:val="single" w:sz="4" w:space="0" w:color="auto"/>
              <w:right w:val="nil"/>
            </w:tcBorders>
            <w:shd w:val="clear" w:color="auto" w:fill="auto"/>
            <w:noWrap/>
            <w:vAlign w:val="center"/>
            <w:hideMark/>
          </w:tcPr>
          <w:p w14:paraId="00D2836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08054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9BF15C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3BE07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DEA2D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BD958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975" w:type="dxa"/>
            <w:tcBorders>
              <w:top w:val="nil"/>
              <w:left w:val="single" w:sz="4" w:space="0" w:color="auto"/>
              <w:bottom w:val="single" w:sz="4" w:space="0" w:color="auto"/>
              <w:right w:val="nil"/>
            </w:tcBorders>
            <w:shd w:val="clear" w:color="auto" w:fill="auto"/>
            <w:noWrap/>
            <w:vAlign w:val="center"/>
            <w:hideMark/>
          </w:tcPr>
          <w:p w14:paraId="0C33DB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3C85F6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7A4EE1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3CF40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559" w:type="dxa"/>
            <w:tcBorders>
              <w:top w:val="nil"/>
              <w:left w:val="single" w:sz="4" w:space="0" w:color="auto"/>
              <w:bottom w:val="single" w:sz="4" w:space="0" w:color="auto"/>
              <w:right w:val="nil"/>
            </w:tcBorders>
            <w:shd w:val="clear" w:color="auto" w:fill="auto"/>
            <w:noWrap/>
            <w:vAlign w:val="center"/>
            <w:hideMark/>
          </w:tcPr>
          <w:p w14:paraId="206A37F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F1B1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4348E1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48C693"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271F4CD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516" w:type="dxa"/>
            <w:tcBorders>
              <w:top w:val="nil"/>
              <w:left w:val="single" w:sz="4" w:space="0" w:color="auto"/>
              <w:bottom w:val="single" w:sz="4" w:space="0" w:color="auto"/>
              <w:right w:val="nil"/>
            </w:tcBorders>
            <w:shd w:val="clear" w:color="auto" w:fill="auto"/>
            <w:noWrap/>
            <w:vAlign w:val="center"/>
            <w:hideMark/>
          </w:tcPr>
          <w:p w14:paraId="76D28CA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2991</w:t>
            </w:r>
          </w:p>
        </w:tc>
        <w:tc>
          <w:tcPr>
            <w:tcW w:w="975" w:type="dxa"/>
            <w:tcBorders>
              <w:top w:val="nil"/>
              <w:left w:val="single" w:sz="4" w:space="0" w:color="auto"/>
              <w:bottom w:val="single" w:sz="4" w:space="0" w:color="auto"/>
              <w:right w:val="nil"/>
            </w:tcBorders>
            <w:shd w:val="clear" w:color="auto" w:fill="auto"/>
            <w:noWrap/>
            <w:vAlign w:val="center"/>
            <w:hideMark/>
          </w:tcPr>
          <w:p w14:paraId="066A81E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F06BE1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B7F25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D7E57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48AF07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38736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DAF97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DB9511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6F6D0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5A46D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975" w:type="dxa"/>
            <w:tcBorders>
              <w:top w:val="nil"/>
              <w:left w:val="single" w:sz="4" w:space="0" w:color="auto"/>
              <w:bottom w:val="single" w:sz="4" w:space="0" w:color="auto"/>
              <w:right w:val="nil"/>
            </w:tcBorders>
            <w:shd w:val="clear" w:color="auto" w:fill="auto"/>
            <w:noWrap/>
            <w:vAlign w:val="center"/>
            <w:hideMark/>
          </w:tcPr>
          <w:p w14:paraId="30003E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47A6A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6210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2D450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BBCE7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90E715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A1EE1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C7DD3B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9685C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3AC05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975" w:type="dxa"/>
            <w:tcBorders>
              <w:top w:val="nil"/>
              <w:left w:val="single" w:sz="4" w:space="0" w:color="auto"/>
              <w:bottom w:val="single" w:sz="4" w:space="0" w:color="auto"/>
              <w:right w:val="nil"/>
            </w:tcBorders>
            <w:shd w:val="clear" w:color="auto" w:fill="auto"/>
            <w:noWrap/>
            <w:vAlign w:val="center"/>
            <w:hideMark/>
          </w:tcPr>
          <w:p w14:paraId="794B60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BC5BE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4C2444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612F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95828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1C30F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29014E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5DD6F20"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722F83A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0D00B5">
              <w:rPr>
                <w:rFonts w:ascii="Times New Roman" w:eastAsia="Times New Roman" w:hAnsi="Times New Roman" w:cs="Times New Roman"/>
                <w:b/>
                <w:bCs/>
                <w:sz w:val="20"/>
                <w:szCs w:val="20"/>
                <w:lang w:eastAsia="ru-RU"/>
              </w:rPr>
              <w:t>тыс.человек</w:t>
            </w:r>
            <w:proofErr w:type="spellEnd"/>
            <w:proofErr w:type="gramEnd"/>
            <w:r w:rsidRPr="000D00B5">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3DB2AD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4670</w:t>
            </w:r>
          </w:p>
        </w:tc>
        <w:tc>
          <w:tcPr>
            <w:tcW w:w="975" w:type="dxa"/>
            <w:tcBorders>
              <w:top w:val="nil"/>
              <w:left w:val="single" w:sz="4" w:space="0" w:color="auto"/>
              <w:bottom w:val="single" w:sz="4" w:space="0" w:color="auto"/>
              <w:right w:val="nil"/>
            </w:tcBorders>
            <w:shd w:val="clear" w:color="auto" w:fill="auto"/>
            <w:noWrap/>
            <w:vAlign w:val="center"/>
            <w:hideMark/>
          </w:tcPr>
          <w:p w14:paraId="2A0632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AC9304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4ED65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825FD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1559" w:type="dxa"/>
            <w:tcBorders>
              <w:top w:val="nil"/>
              <w:left w:val="single" w:sz="4" w:space="0" w:color="auto"/>
              <w:bottom w:val="single" w:sz="4" w:space="0" w:color="auto"/>
              <w:right w:val="nil"/>
            </w:tcBorders>
            <w:shd w:val="clear" w:color="auto" w:fill="auto"/>
            <w:noWrap/>
            <w:vAlign w:val="center"/>
            <w:hideMark/>
          </w:tcPr>
          <w:p w14:paraId="7EA37B7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0C4858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1 862 410,62</w:t>
            </w:r>
          </w:p>
        </w:tc>
        <w:tc>
          <w:tcPr>
            <w:tcW w:w="222" w:type="dxa"/>
            <w:vAlign w:val="center"/>
            <w:hideMark/>
          </w:tcPr>
          <w:p w14:paraId="6E44863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B618D0"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AFD10B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97815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975" w:type="dxa"/>
            <w:tcBorders>
              <w:top w:val="nil"/>
              <w:left w:val="single" w:sz="4" w:space="0" w:color="auto"/>
              <w:bottom w:val="single" w:sz="4" w:space="0" w:color="auto"/>
              <w:right w:val="nil"/>
            </w:tcBorders>
            <w:shd w:val="clear" w:color="auto" w:fill="auto"/>
            <w:noWrap/>
            <w:vAlign w:val="center"/>
            <w:hideMark/>
          </w:tcPr>
          <w:p w14:paraId="1ECA81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9E58F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C39C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540CD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559" w:type="dxa"/>
            <w:tcBorders>
              <w:top w:val="nil"/>
              <w:left w:val="single" w:sz="4" w:space="0" w:color="auto"/>
              <w:bottom w:val="single" w:sz="4" w:space="0" w:color="auto"/>
              <w:right w:val="nil"/>
            </w:tcBorders>
            <w:shd w:val="clear" w:color="auto" w:fill="auto"/>
            <w:noWrap/>
            <w:vAlign w:val="center"/>
            <w:hideMark/>
          </w:tcPr>
          <w:p w14:paraId="187E2D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B423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c>
          <w:tcPr>
            <w:tcW w:w="222" w:type="dxa"/>
            <w:vAlign w:val="center"/>
            <w:hideMark/>
          </w:tcPr>
          <w:p w14:paraId="08B945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5B9B3E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2E2CEA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21E0C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975" w:type="dxa"/>
            <w:tcBorders>
              <w:top w:val="nil"/>
              <w:left w:val="single" w:sz="4" w:space="0" w:color="auto"/>
              <w:bottom w:val="single" w:sz="4" w:space="0" w:color="auto"/>
              <w:right w:val="nil"/>
            </w:tcBorders>
            <w:shd w:val="clear" w:color="auto" w:fill="auto"/>
            <w:noWrap/>
            <w:vAlign w:val="center"/>
            <w:hideMark/>
          </w:tcPr>
          <w:p w14:paraId="35CC70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F0875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0286DF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3F0DE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559" w:type="dxa"/>
            <w:tcBorders>
              <w:top w:val="nil"/>
              <w:left w:val="single" w:sz="4" w:space="0" w:color="auto"/>
              <w:bottom w:val="single" w:sz="4" w:space="0" w:color="auto"/>
              <w:right w:val="nil"/>
            </w:tcBorders>
            <w:shd w:val="clear" w:color="auto" w:fill="auto"/>
            <w:noWrap/>
            <w:vAlign w:val="center"/>
            <w:hideMark/>
          </w:tcPr>
          <w:p w14:paraId="0D05BA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D85D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c>
          <w:tcPr>
            <w:tcW w:w="222" w:type="dxa"/>
            <w:vAlign w:val="center"/>
            <w:hideMark/>
          </w:tcPr>
          <w:p w14:paraId="1A76AC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DBBF56"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5036F99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812AFF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5190</w:t>
            </w:r>
          </w:p>
        </w:tc>
        <w:tc>
          <w:tcPr>
            <w:tcW w:w="975" w:type="dxa"/>
            <w:tcBorders>
              <w:top w:val="nil"/>
              <w:left w:val="single" w:sz="4" w:space="0" w:color="auto"/>
              <w:bottom w:val="single" w:sz="4" w:space="0" w:color="auto"/>
              <w:right w:val="nil"/>
            </w:tcBorders>
            <w:shd w:val="clear" w:color="auto" w:fill="auto"/>
            <w:noWrap/>
            <w:vAlign w:val="center"/>
            <w:hideMark/>
          </w:tcPr>
          <w:p w14:paraId="2FF5457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F778D1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6BE26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D85A0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1559" w:type="dxa"/>
            <w:tcBorders>
              <w:top w:val="nil"/>
              <w:left w:val="single" w:sz="4" w:space="0" w:color="auto"/>
              <w:bottom w:val="single" w:sz="4" w:space="0" w:color="auto"/>
              <w:right w:val="nil"/>
            </w:tcBorders>
            <w:shd w:val="clear" w:color="auto" w:fill="auto"/>
            <w:noWrap/>
            <w:vAlign w:val="center"/>
            <w:hideMark/>
          </w:tcPr>
          <w:p w14:paraId="3001F67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658F0B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420 633,29</w:t>
            </w:r>
          </w:p>
        </w:tc>
        <w:tc>
          <w:tcPr>
            <w:tcW w:w="222" w:type="dxa"/>
            <w:vAlign w:val="center"/>
            <w:hideMark/>
          </w:tcPr>
          <w:p w14:paraId="2D18AE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6C475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748204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50C36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975" w:type="dxa"/>
            <w:tcBorders>
              <w:top w:val="nil"/>
              <w:left w:val="single" w:sz="4" w:space="0" w:color="auto"/>
              <w:bottom w:val="single" w:sz="4" w:space="0" w:color="auto"/>
              <w:right w:val="nil"/>
            </w:tcBorders>
            <w:shd w:val="clear" w:color="auto" w:fill="auto"/>
            <w:noWrap/>
            <w:vAlign w:val="center"/>
            <w:hideMark/>
          </w:tcPr>
          <w:p w14:paraId="40A37C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ADA349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2178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29DD2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559" w:type="dxa"/>
            <w:tcBorders>
              <w:top w:val="nil"/>
              <w:left w:val="single" w:sz="4" w:space="0" w:color="auto"/>
              <w:bottom w:val="single" w:sz="4" w:space="0" w:color="auto"/>
              <w:right w:val="nil"/>
            </w:tcBorders>
            <w:shd w:val="clear" w:color="auto" w:fill="auto"/>
            <w:noWrap/>
            <w:vAlign w:val="center"/>
            <w:hideMark/>
          </w:tcPr>
          <w:p w14:paraId="24167AC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705F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B04423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94350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DFA94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311BF0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975" w:type="dxa"/>
            <w:tcBorders>
              <w:top w:val="nil"/>
              <w:left w:val="single" w:sz="4" w:space="0" w:color="auto"/>
              <w:bottom w:val="single" w:sz="4" w:space="0" w:color="auto"/>
              <w:right w:val="nil"/>
            </w:tcBorders>
            <w:shd w:val="clear" w:color="auto" w:fill="auto"/>
            <w:noWrap/>
            <w:vAlign w:val="center"/>
            <w:hideMark/>
          </w:tcPr>
          <w:p w14:paraId="17DA20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262A32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3BD17F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0A44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559" w:type="dxa"/>
            <w:tcBorders>
              <w:top w:val="nil"/>
              <w:left w:val="single" w:sz="4" w:space="0" w:color="auto"/>
              <w:bottom w:val="single" w:sz="4" w:space="0" w:color="auto"/>
              <w:right w:val="nil"/>
            </w:tcBorders>
            <w:shd w:val="clear" w:color="auto" w:fill="auto"/>
            <w:noWrap/>
            <w:vAlign w:val="center"/>
            <w:hideMark/>
          </w:tcPr>
          <w:p w14:paraId="77EF4B6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2CB7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8984B7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3D976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1C31F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5AB393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975" w:type="dxa"/>
            <w:tcBorders>
              <w:top w:val="nil"/>
              <w:left w:val="single" w:sz="4" w:space="0" w:color="auto"/>
              <w:bottom w:val="single" w:sz="4" w:space="0" w:color="auto"/>
              <w:right w:val="nil"/>
            </w:tcBorders>
            <w:shd w:val="clear" w:color="auto" w:fill="auto"/>
            <w:noWrap/>
            <w:vAlign w:val="center"/>
            <w:hideMark/>
          </w:tcPr>
          <w:p w14:paraId="24BE75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9B83C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EBC2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9D40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559" w:type="dxa"/>
            <w:tcBorders>
              <w:top w:val="nil"/>
              <w:left w:val="single" w:sz="4" w:space="0" w:color="auto"/>
              <w:bottom w:val="single" w:sz="4" w:space="0" w:color="auto"/>
              <w:right w:val="nil"/>
            </w:tcBorders>
            <w:shd w:val="clear" w:color="auto" w:fill="auto"/>
            <w:noWrap/>
            <w:vAlign w:val="center"/>
            <w:hideMark/>
          </w:tcPr>
          <w:p w14:paraId="01B071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FFD9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c>
          <w:tcPr>
            <w:tcW w:w="222" w:type="dxa"/>
            <w:vAlign w:val="center"/>
            <w:hideMark/>
          </w:tcPr>
          <w:p w14:paraId="3A56490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1A5789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4E5DA7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0FA69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975" w:type="dxa"/>
            <w:tcBorders>
              <w:top w:val="nil"/>
              <w:left w:val="single" w:sz="4" w:space="0" w:color="auto"/>
              <w:bottom w:val="single" w:sz="4" w:space="0" w:color="auto"/>
              <w:right w:val="nil"/>
            </w:tcBorders>
            <w:shd w:val="clear" w:color="auto" w:fill="auto"/>
            <w:noWrap/>
            <w:vAlign w:val="center"/>
            <w:hideMark/>
          </w:tcPr>
          <w:p w14:paraId="419C50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4C4E9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3131CC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708F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559" w:type="dxa"/>
            <w:tcBorders>
              <w:top w:val="nil"/>
              <w:left w:val="single" w:sz="4" w:space="0" w:color="auto"/>
              <w:bottom w:val="single" w:sz="4" w:space="0" w:color="auto"/>
              <w:right w:val="nil"/>
            </w:tcBorders>
            <w:shd w:val="clear" w:color="auto" w:fill="auto"/>
            <w:noWrap/>
            <w:vAlign w:val="center"/>
            <w:hideMark/>
          </w:tcPr>
          <w:p w14:paraId="1F34DA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9B12B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c>
          <w:tcPr>
            <w:tcW w:w="222" w:type="dxa"/>
            <w:vAlign w:val="center"/>
            <w:hideMark/>
          </w:tcPr>
          <w:p w14:paraId="2CE113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33DAD5"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541158D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88AB56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0770</w:t>
            </w:r>
          </w:p>
        </w:tc>
        <w:tc>
          <w:tcPr>
            <w:tcW w:w="975" w:type="dxa"/>
            <w:tcBorders>
              <w:top w:val="nil"/>
              <w:left w:val="single" w:sz="4" w:space="0" w:color="auto"/>
              <w:bottom w:val="single" w:sz="4" w:space="0" w:color="auto"/>
              <w:right w:val="nil"/>
            </w:tcBorders>
            <w:shd w:val="clear" w:color="auto" w:fill="auto"/>
            <w:noWrap/>
            <w:vAlign w:val="center"/>
            <w:hideMark/>
          </w:tcPr>
          <w:p w14:paraId="3C5D32B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E6E6BB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274D4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CBA78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1559" w:type="dxa"/>
            <w:tcBorders>
              <w:top w:val="nil"/>
              <w:left w:val="single" w:sz="4" w:space="0" w:color="auto"/>
              <w:bottom w:val="single" w:sz="4" w:space="0" w:color="auto"/>
              <w:right w:val="nil"/>
            </w:tcBorders>
            <w:shd w:val="clear" w:color="auto" w:fill="auto"/>
            <w:noWrap/>
            <w:vAlign w:val="center"/>
            <w:hideMark/>
          </w:tcPr>
          <w:p w14:paraId="5AE6DBF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92026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222" w:type="dxa"/>
            <w:vAlign w:val="center"/>
            <w:hideMark/>
          </w:tcPr>
          <w:p w14:paraId="2D73EC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F22BEA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75EFF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28F41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975" w:type="dxa"/>
            <w:tcBorders>
              <w:top w:val="nil"/>
              <w:left w:val="single" w:sz="4" w:space="0" w:color="auto"/>
              <w:bottom w:val="single" w:sz="4" w:space="0" w:color="auto"/>
              <w:right w:val="nil"/>
            </w:tcBorders>
            <w:shd w:val="clear" w:color="auto" w:fill="auto"/>
            <w:noWrap/>
            <w:vAlign w:val="center"/>
            <w:hideMark/>
          </w:tcPr>
          <w:p w14:paraId="2CDF650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13477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D6199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4A087E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559" w:type="dxa"/>
            <w:tcBorders>
              <w:top w:val="nil"/>
              <w:left w:val="single" w:sz="4" w:space="0" w:color="auto"/>
              <w:bottom w:val="single" w:sz="4" w:space="0" w:color="auto"/>
              <w:right w:val="nil"/>
            </w:tcBorders>
            <w:shd w:val="clear" w:color="auto" w:fill="auto"/>
            <w:noWrap/>
            <w:vAlign w:val="center"/>
            <w:hideMark/>
          </w:tcPr>
          <w:p w14:paraId="5D8A7E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2EC50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222" w:type="dxa"/>
            <w:vAlign w:val="center"/>
            <w:hideMark/>
          </w:tcPr>
          <w:p w14:paraId="0E4884F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6BFE52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2F886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534DA0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975" w:type="dxa"/>
            <w:tcBorders>
              <w:top w:val="nil"/>
              <w:left w:val="single" w:sz="4" w:space="0" w:color="auto"/>
              <w:bottom w:val="single" w:sz="4" w:space="0" w:color="auto"/>
              <w:right w:val="nil"/>
            </w:tcBorders>
            <w:shd w:val="clear" w:color="auto" w:fill="auto"/>
            <w:noWrap/>
            <w:vAlign w:val="center"/>
            <w:hideMark/>
          </w:tcPr>
          <w:p w14:paraId="6415A5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D67F8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08B11D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B808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559" w:type="dxa"/>
            <w:tcBorders>
              <w:top w:val="nil"/>
              <w:left w:val="single" w:sz="4" w:space="0" w:color="auto"/>
              <w:bottom w:val="single" w:sz="4" w:space="0" w:color="auto"/>
              <w:right w:val="nil"/>
            </w:tcBorders>
            <w:shd w:val="clear" w:color="auto" w:fill="auto"/>
            <w:noWrap/>
            <w:vAlign w:val="center"/>
            <w:hideMark/>
          </w:tcPr>
          <w:p w14:paraId="681FA51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10CE99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222" w:type="dxa"/>
            <w:vAlign w:val="center"/>
            <w:hideMark/>
          </w:tcPr>
          <w:p w14:paraId="0769892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5497F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AC6DB4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1516" w:type="dxa"/>
            <w:tcBorders>
              <w:top w:val="nil"/>
              <w:left w:val="single" w:sz="4" w:space="0" w:color="auto"/>
              <w:bottom w:val="single" w:sz="4" w:space="0" w:color="auto"/>
              <w:right w:val="nil"/>
            </w:tcBorders>
            <w:shd w:val="clear" w:color="auto" w:fill="auto"/>
            <w:noWrap/>
            <w:vAlign w:val="center"/>
            <w:hideMark/>
          </w:tcPr>
          <w:p w14:paraId="79D782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1.00000</w:t>
            </w:r>
          </w:p>
        </w:tc>
        <w:tc>
          <w:tcPr>
            <w:tcW w:w="975" w:type="dxa"/>
            <w:tcBorders>
              <w:top w:val="nil"/>
              <w:left w:val="single" w:sz="4" w:space="0" w:color="auto"/>
              <w:bottom w:val="single" w:sz="4" w:space="0" w:color="auto"/>
              <w:right w:val="nil"/>
            </w:tcBorders>
            <w:shd w:val="clear" w:color="auto" w:fill="auto"/>
            <w:noWrap/>
            <w:vAlign w:val="center"/>
            <w:hideMark/>
          </w:tcPr>
          <w:p w14:paraId="5BBEA8B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C5AF5E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8988A1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F57E4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AFA23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941863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1C749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E45B6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957D6D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1516" w:type="dxa"/>
            <w:tcBorders>
              <w:top w:val="nil"/>
              <w:left w:val="single" w:sz="4" w:space="0" w:color="auto"/>
              <w:bottom w:val="single" w:sz="4" w:space="0" w:color="auto"/>
              <w:right w:val="nil"/>
            </w:tcBorders>
            <w:shd w:val="clear" w:color="auto" w:fill="auto"/>
            <w:noWrap/>
            <w:vAlign w:val="center"/>
            <w:hideMark/>
          </w:tcPr>
          <w:p w14:paraId="49DAFC8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1.55130</w:t>
            </w:r>
          </w:p>
        </w:tc>
        <w:tc>
          <w:tcPr>
            <w:tcW w:w="975" w:type="dxa"/>
            <w:tcBorders>
              <w:top w:val="nil"/>
              <w:left w:val="single" w:sz="4" w:space="0" w:color="auto"/>
              <w:bottom w:val="single" w:sz="4" w:space="0" w:color="auto"/>
              <w:right w:val="nil"/>
            </w:tcBorders>
            <w:shd w:val="clear" w:color="auto" w:fill="auto"/>
            <w:noWrap/>
            <w:vAlign w:val="center"/>
            <w:hideMark/>
          </w:tcPr>
          <w:p w14:paraId="7117C1B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76FFD3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5248E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C38D8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A1A269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46B2C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B44C9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F3533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B93D15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0D2DC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975" w:type="dxa"/>
            <w:tcBorders>
              <w:top w:val="nil"/>
              <w:left w:val="single" w:sz="4" w:space="0" w:color="auto"/>
              <w:bottom w:val="single" w:sz="4" w:space="0" w:color="auto"/>
              <w:right w:val="nil"/>
            </w:tcBorders>
            <w:shd w:val="clear" w:color="auto" w:fill="auto"/>
            <w:noWrap/>
            <w:vAlign w:val="center"/>
            <w:hideMark/>
          </w:tcPr>
          <w:p w14:paraId="346802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521CC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B17A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B0B7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96BBE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57703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1D77D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03C58F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BCBC9D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40BD0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975" w:type="dxa"/>
            <w:tcBorders>
              <w:top w:val="nil"/>
              <w:left w:val="single" w:sz="4" w:space="0" w:color="auto"/>
              <w:bottom w:val="single" w:sz="4" w:space="0" w:color="auto"/>
              <w:right w:val="nil"/>
            </w:tcBorders>
            <w:shd w:val="clear" w:color="auto" w:fill="auto"/>
            <w:noWrap/>
            <w:vAlign w:val="center"/>
            <w:hideMark/>
          </w:tcPr>
          <w:p w14:paraId="7457B2B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37075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6C5D05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AA62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E9129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FF85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2A71E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6E6B806"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562EE32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FCD827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2.00000</w:t>
            </w:r>
          </w:p>
        </w:tc>
        <w:tc>
          <w:tcPr>
            <w:tcW w:w="975" w:type="dxa"/>
            <w:tcBorders>
              <w:top w:val="nil"/>
              <w:left w:val="single" w:sz="4" w:space="0" w:color="auto"/>
              <w:bottom w:val="single" w:sz="4" w:space="0" w:color="auto"/>
              <w:right w:val="nil"/>
            </w:tcBorders>
            <w:shd w:val="clear" w:color="auto" w:fill="auto"/>
            <w:noWrap/>
            <w:vAlign w:val="center"/>
            <w:hideMark/>
          </w:tcPr>
          <w:p w14:paraId="6A1328F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C181AE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CCAA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BF161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559" w:type="dxa"/>
            <w:tcBorders>
              <w:top w:val="nil"/>
              <w:left w:val="single" w:sz="4" w:space="0" w:color="auto"/>
              <w:bottom w:val="single" w:sz="4" w:space="0" w:color="auto"/>
              <w:right w:val="nil"/>
            </w:tcBorders>
            <w:shd w:val="clear" w:color="auto" w:fill="auto"/>
            <w:noWrap/>
            <w:vAlign w:val="center"/>
            <w:hideMark/>
          </w:tcPr>
          <w:p w14:paraId="46BE31E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8CB5A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76214F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6D30C0C"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0C2EC02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88F843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2.55190</w:t>
            </w:r>
          </w:p>
        </w:tc>
        <w:tc>
          <w:tcPr>
            <w:tcW w:w="975" w:type="dxa"/>
            <w:tcBorders>
              <w:top w:val="nil"/>
              <w:left w:val="single" w:sz="4" w:space="0" w:color="auto"/>
              <w:bottom w:val="single" w:sz="4" w:space="0" w:color="auto"/>
              <w:right w:val="nil"/>
            </w:tcBorders>
            <w:shd w:val="clear" w:color="auto" w:fill="auto"/>
            <w:noWrap/>
            <w:vAlign w:val="center"/>
            <w:hideMark/>
          </w:tcPr>
          <w:p w14:paraId="34D12F1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80772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BD6B8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D21EA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559" w:type="dxa"/>
            <w:tcBorders>
              <w:top w:val="nil"/>
              <w:left w:val="single" w:sz="4" w:space="0" w:color="auto"/>
              <w:bottom w:val="single" w:sz="4" w:space="0" w:color="auto"/>
              <w:right w:val="nil"/>
            </w:tcBorders>
            <w:shd w:val="clear" w:color="auto" w:fill="auto"/>
            <w:noWrap/>
            <w:vAlign w:val="center"/>
            <w:hideMark/>
          </w:tcPr>
          <w:p w14:paraId="30EE26D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54AE7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AB6ED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81C57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981E5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74E41B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975" w:type="dxa"/>
            <w:tcBorders>
              <w:top w:val="nil"/>
              <w:left w:val="single" w:sz="4" w:space="0" w:color="auto"/>
              <w:bottom w:val="single" w:sz="4" w:space="0" w:color="auto"/>
              <w:right w:val="nil"/>
            </w:tcBorders>
            <w:shd w:val="clear" w:color="auto" w:fill="auto"/>
            <w:noWrap/>
            <w:vAlign w:val="center"/>
            <w:hideMark/>
          </w:tcPr>
          <w:p w14:paraId="203C81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C4C20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F9869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0159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559" w:type="dxa"/>
            <w:tcBorders>
              <w:top w:val="nil"/>
              <w:left w:val="single" w:sz="4" w:space="0" w:color="auto"/>
              <w:bottom w:val="single" w:sz="4" w:space="0" w:color="auto"/>
              <w:right w:val="nil"/>
            </w:tcBorders>
            <w:shd w:val="clear" w:color="auto" w:fill="auto"/>
            <w:noWrap/>
            <w:vAlign w:val="center"/>
            <w:hideMark/>
          </w:tcPr>
          <w:p w14:paraId="0FC2341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5463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86861E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8A1399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88271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F4555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975" w:type="dxa"/>
            <w:tcBorders>
              <w:top w:val="nil"/>
              <w:left w:val="single" w:sz="4" w:space="0" w:color="auto"/>
              <w:bottom w:val="single" w:sz="4" w:space="0" w:color="auto"/>
              <w:right w:val="nil"/>
            </w:tcBorders>
            <w:shd w:val="clear" w:color="auto" w:fill="auto"/>
            <w:noWrap/>
            <w:vAlign w:val="center"/>
            <w:hideMark/>
          </w:tcPr>
          <w:p w14:paraId="61E2B5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515B16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2E6B81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64D1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559" w:type="dxa"/>
            <w:tcBorders>
              <w:top w:val="nil"/>
              <w:left w:val="single" w:sz="4" w:space="0" w:color="auto"/>
              <w:bottom w:val="single" w:sz="4" w:space="0" w:color="auto"/>
              <w:right w:val="nil"/>
            </w:tcBorders>
            <w:shd w:val="clear" w:color="auto" w:fill="auto"/>
            <w:noWrap/>
            <w:vAlign w:val="center"/>
            <w:hideMark/>
          </w:tcPr>
          <w:p w14:paraId="4FCA76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53BD5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37AC9E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8DCDAB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C2AAA3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1516" w:type="dxa"/>
            <w:tcBorders>
              <w:top w:val="nil"/>
              <w:left w:val="single" w:sz="4" w:space="0" w:color="auto"/>
              <w:bottom w:val="single" w:sz="4" w:space="0" w:color="auto"/>
              <w:right w:val="nil"/>
            </w:tcBorders>
            <w:shd w:val="clear" w:color="auto" w:fill="auto"/>
            <w:noWrap/>
            <w:vAlign w:val="center"/>
            <w:hideMark/>
          </w:tcPr>
          <w:p w14:paraId="0BD217A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10.0.00.00000</w:t>
            </w:r>
          </w:p>
        </w:tc>
        <w:tc>
          <w:tcPr>
            <w:tcW w:w="975" w:type="dxa"/>
            <w:tcBorders>
              <w:top w:val="nil"/>
              <w:left w:val="single" w:sz="4" w:space="0" w:color="auto"/>
              <w:bottom w:val="single" w:sz="4" w:space="0" w:color="auto"/>
              <w:right w:val="nil"/>
            </w:tcBorders>
            <w:shd w:val="clear" w:color="auto" w:fill="auto"/>
            <w:noWrap/>
            <w:vAlign w:val="center"/>
            <w:hideMark/>
          </w:tcPr>
          <w:p w14:paraId="15E2BA7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61720D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52F2B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36AC9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49 865 546,54</w:t>
            </w:r>
          </w:p>
        </w:tc>
        <w:tc>
          <w:tcPr>
            <w:tcW w:w="1559" w:type="dxa"/>
            <w:tcBorders>
              <w:top w:val="nil"/>
              <w:left w:val="single" w:sz="4" w:space="0" w:color="auto"/>
              <w:bottom w:val="single" w:sz="4" w:space="0" w:color="auto"/>
              <w:right w:val="nil"/>
            </w:tcBorders>
            <w:shd w:val="clear" w:color="auto" w:fill="auto"/>
            <w:noWrap/>
            <w:vAlign w:val="center"/>
            <w:hideMark/>
          </w:tcPr>
          <w:p w14:paraId="418954E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C8B3F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c>
          <w:tcPr>
            <w:tcW w:w="222" w:type="dxa"/>
            <w:vAlign w:val="center"/>
            <w:hideMark/>
          </w:tcPr>
          <w:p w14:paraId="1520DD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9C585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BBECEE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1516" w:type="dxa"/>
            <w:tcBorders>
              <w:top w:val="nil"/>
              <w:left w:val="single" w:sz="4" w:space="0" w:color="auto"/>
              <w:bottom w:val="single" w:sz="4" w:space="0" w:color="auto"/>
              <w:right w:val="nil"/>
            </w:tcBorders>
            <w:shd w:val="clear" w:color="auto" w:fill="auto"/>
            <w:noWrap/>
            <w:vAlign w:val="center"/>
            <w:hideMark/>
          </w:tcPr>
          <w:p w14:paraId="221477D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10.0.00.04310</w:t>
            </w:r>
          </w:p>
        </w:tc>
        <w:tc>
          <w:tcPr>
            <w:tcW w:w="975" w:type="dxa"/>
            <w:tcBorders>
              <w:top w:val="nil"/>
              <w:left w:val="single" w:sz="4" w:space="0" w:color="auto"/>
              <w:bottom w:val="single" w:sz="4" w:space="0" w:color="auto"/>
              <w:right w:val="nil"/>
            </w:tcBorders>
            <w:shd w:val="clear" w:color="auto" w:fill="auto"/>
            <w:noWrap/>
            <w:vAlign w:val="center"/>
            <w:hideMark/>
          </w:tcPr>
          <w:p w14:paraId="0647547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9804A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9C0625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89A59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6 055 982,69</w:t>
            </w:r>
          </w:p>
        </w:tc>
        <w:tc>
          <w:tcPr>
            <w:tcW w:w="1559" w:type="dxa"/>
            <w:tcBorders>
              <w:top w:val="nil"/>
              <w:left w:val="single" w:sz="4" w:space="0" w:color="auto"/>
              <w:bottom w:val="single" w:sz="4" w:space="0" w:color="auto"/>
              <w:right w:val="nil"/>
            </w:tcBorders>
            <w:shd w:val="clear" w:color="auto" w:fill="auto"/>
            <w:noWrap/>
            <w:vAlign w:val="center"/>
            <w:hideMark/>
          </w:tcPr>
          <w:p w14:paraId="5FA30AC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21 140 250,00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CE0EAE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24 026 900,00</w:t>
            </w:r>
          </w:p>
        </w:tc>
        <w:tc>
          <w:tcPr>
            <w:tcW w:w="222" w:type="dxa"/>
            <w:vAlign w:val="center"/>
            <w:hideMark/>
          </w:tcPr>
          <w:p w14:paraId="2BA16B4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7E37F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AF585C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81AE9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975" w:type="dxa"/>
            <w:tcBorders>
              <w:top w:val="nil"/>
              <w:left w:val="single" w:sz="4" w:space="0" w:color="auto"/>
              <w:bottom w:val="single" w:sz="4" w:space="0" w:color="auto"/>
              <w:right w:val="nil"/>
            </w:tcBorders>
            <w:shd w:val="clear" w:color="auto" w:fill="auto"/>
            <w:noWrap/>
            <w:vAlign w:val="center"/>
            <w:hideMark/>
          </w:tcPr>
          <w:p w14:paraId="0B8C3A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DA77D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75BE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071B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559" w:type="dxa"/>
            <w:tcBorders>
              <w:top w:val="nil"/>
              <w:left w:val="single" w:sz="4" w:space="0" w:color="auto"/>
              <w:bottom w:val="single" w:sz="4" w:space="0" w:color="auto"/>
              <w:right w:val="nil"/>
            </w:tcBorders>
            <w:shd w:val="clear" w:color="auto" w:fill="auto"/>
            <w:noWrap/>
            <w:vAlign w:val="center"/>
            <w:hideMark/>
          </w:tcPr>
          <w:p w14:paraId="50B625D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6D648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c>
          <w:tcPr>
            <w:tcW w:w="222" w:type="dxa"/>
            <w:vAlign w:val="center"/>
            <w:hideMark/>
          </w:tcPr>
          <w:p w14:paraId="15ADF43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E8D5F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E351C9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6960F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975" w:type="dxa"/>
            <w:tcBorders>
              <w:top w:val="nil"/>
              <w:left w:val="single" w:sz="4" w:space="0" w:color="auto"/>
              <w:bottom w:val="single" w:sz="4" w:space="0" w:color="auto"/>
              <w:right w:val="nil"/>
            </w:tcBorders>
            <w:shd w:val="clear" w:color="auto" w:fill="auto"/>
            <w:noWrap/>
            <w:vAlign w:val="center"/>
            <w:hideMark/>
          </w:tcPr>
          <w:p w14:paraId="55D191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3D759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57947C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8B40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559" w:type="dxa"/>
            <w:tcBorders>
              <w:top w:val="nil"/>
              <w:left w:val="single" w:sz="4" w:space="0" w:color="auto"/>
              <w:bottom w:val="single" w:sz="4" w:space="0" w:color="auto"/>
              <w:right w:val="nil"/>
            </w:tcBorders>
            <w:shd w:val="clear" w:color="auto" w:fill="auto"/>
            <w:noWrap/>
            <w:vAlign w:val="center"/>
            <w:hideMark/>
          </w:tcPr>
          <w:p w14:paraId="572762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F47A4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c>
          <w:tcPr>
            <w:tcW w:w="222" w:type="dxa"/>
            <w:vAlign w:val="center"/>
            <w:hideMark/>
          </w:tcPr>
          <w:p w14:paraId="6A0495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F27714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B65965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34441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975" w:type="dxa"/>
            <w:tcBorders>
              <w:top w:val="nil"/>
              <w:left w:val="single" w:sz="4" w:space="0" w:color="auto"/>
              <w:bottom w:val="single" w:sz="4" w:space="0" w:color="auto"/>
              <w:right w:val="nil"/>
            </w:tcBorders>
            <w:shd w:val="clear" w:color="auto" w:fill="auto"/>
            <w:noWrap/>
            <w:vAlign w:val="center"/>
            <w:hideMark/>
          </w:tcPr>
          <w:p w14:paraId="0C88D5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787261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72246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0A25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559" w:type="dxa"/>
            <w:tcBorders>
              <w:top w:val="nil"/>
              <w:left w:val="single" w:sz="4" w:space="0" w:color="auto"/>
              <w:bottom w:val="single" w:sz="4" w:space="0" w:color="auto"/>
              <w:right w:val="nil"/>
            </w:tcBorders>
            <w:shd w:val="clear" w:color="auto" w:fill="auto"/>
            <w:noWrap/>
            <w:vAlign w:val="center"/>
            <w:hideMark/>
          </w:tcPr>
          <w:p w14:paraId="755779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7CE2E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BCC13F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BD884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7319C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5521B7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975" w:type="dxa"/>
            <w:tcBorders>
              <w:top w:val="nil"/>
              <w:left w:val="single" w:sz="4" w:space="0" w:color="auto"/>
              <w:bottom w:val="single" w:sz="4" w:space="0" w:color="auto"/>
              <w:right w:val="nil"/>
            </w:tcBorders>
            <w:shd w:val="clear" w:color="auto" w:fill="auto"/>
            <w:noWrap/>
            <w:vAlign w:val="center"/>
            <w:hideMark/>
          </w:tcPr>
          <w:p w14:paraId="09F545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2184B1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A9793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02FE8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559" w:type="dxa"/>
            <w:tcBorders>
              <w:top w:val="nil"/>
              <w:left w:val="single" w:sz="4" w:space="0" w:color="auto"/>
              <w:bottom w:val="single" w:sz="4" w:space="0" w:color="auto"/>
              <w:right w:val="nil"/>
            </w:tcBorders>
            <w:shd w:val="clear" w:color="auto" w:fill="auto"/>
            <w:noWrap/>
            <w:vAlign w:val="center"/>
            <w:hideMark/>
          </w:tcPr>
          <w:p w14:paraId="21EB57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8067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521E7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3E91C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2220D7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Капитальный ремонт и ремонт сети автомобильных дорог общего пользования и искусственных сооружений на них</w:t>
            </w:r>
          </w:p>
        </w:tc>
        <w:tc>
          <w:tcPr>
            <w:tcW w:w="1516" w:type="dxa"/>
            <w:tcBorders>
              <w:top w:val="nil"/>
              <w:left w:val="single" w:sz="4" w:space="0" w:color="auto"/>
              <w:bottom w:val="single" w:sz="4" w:space="0" w:color="auto"/>
              <w:right w:val="nil"/>
            </w:tcBorders>
            <w:shd w:val="clear" w:color="auto" w:fill="auto"/>
            <w:noWrap/>
            <w:vAlign w:val="center"/>
            <w:hideMark/>
          </w:tcPr>
          <w:p w14:paraId="2F6C84B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10.0.00.04330</w:t>
            </w:r>
          </w:p>
        </w:tc>
        <w:tc>
          <w:tcPr>
            <w:tcW w:w="975" w:type="dxa"/>
            <w:tcBorders>
              <w:top w:val="nil"/>
              <w:left w:val="single" w:sz="4" w:space="0" w:color="auto"/>
              <w:bottom w:val="single" w:sz="4" w:space="0" w:color="auto"/>
              <w:right w:val="nil"/>
            </w:tcBorders>
            <w:shd w:val="clear" w:color="auto" w:fill="auto"/>
            <w:noWrap/>
            <w:vAlign w:val="center"/>
            <w:hideMark/>
          </w:tcPr>
          <w:p w14:paraId="712C80E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359F3A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E4864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FF8E3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10 243 763,85</w:t>
            </w:r>
          </w:p>
        </w:tc>
        <w:tc>
          <w:tcPr>
            <w:tcW w:w="1559" w:type="dxa"/>
            <w:tcBorders>
              <w:top w:val="nil"/>
              <w:left w:val="single" w:sz="4" w:space="0" w:color="auto"/>
              <w:bottom w:val="single" w:sz="4" w:space="0" w:color="auto"/>
              <w:right w:val="nil"/>
            </w:tcBorders>
            <w:shd w:val="clear" w:color="auto" w:fill="auto"/>
            <w:noWrap/>
            <w:vAlign w:val="center"/>
            <w:hideMark/>
          </w:tcPr>
          <w:p w14:paraId="57FF673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C285CC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37C6B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BBDD8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66B17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56E50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975" w:type="dxa"/>
            <w:tcBorders>
              <w:top w:val="nil"/>
              <w:left w:val="single" w:sz="4" w:space="0" w:color="auto"/>
              <w:bottom w:val="single" w:sz="4" w:space="0" w:color="auto"/>
              <w:right w:val="nil"/>
            </w:tcBorders>
            <w:shd w:val="clear" w:color="auto" w:fill="auto"/>
            <w:noWrap/>
            <w:vAlign w:val="center"/>
            <w:hideMark/>
          </w:tcPr>
          <w:p w14:paraId="4410E0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67FC7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12F2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4FB3C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559" w:type="dxa"/>
            <w:tcBorders>
              <w:top w:val="nil"/>
              <w:left w:val="single" w:sz="4" w:space="0" w:color="auto"/>
              <w:bottom w:val="single" w:sz="4" w:space="0" w:color="auto"/>
              <w:right w:val="nil"/>
            </w:tcBorders>
            <w:shd w:val="clear" w:color="auto" w:fill="auto"/>
            <w:noWrap/>
            <w:vAlign w:val="center"/>
            <w:hideMark/>
          </w:tcPr>
          <w:p w14:paraId="054E153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F8F758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D9BB00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5429B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A2F0C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A098A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975" w:type="dxa"/>
            <w:tcBorders>
              <w:top w:val="nil"/>
              <w:left w:val="single" w:sz="4" w:space="0" w:color="auto"/>
              <w:bottom w:val="single" w:sz="4" w:space="0" w:color="auto"/>
              <w:right w:val="nil"/>
            </w:tcBorders>
            <w:shd w:val="clear" w:color="auto" w:fill="auto"/>
            <w:noWrap/>
            <w:vAlign w:val="center"/>
            <w:hideMark/>
          </w:tcPr>
          <w:p w14:paraId="7B238A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1D76DA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3A0719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3296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559" w:type="dxa"/>
            <w:tcBorders>
              <w:top w:val="nil"/>
              <w:left w:val="single" w:sz="4" w:space="0" w:color="auto"/>
              <w:bottom w:val="single" w:sz="4" w:space="0" w:color="auto"/>
              <w:right w:val="nil"/>
            </w:tcBorders>
            <w:shd w:val="clear" w:color="auto" w:fill="auto"/>
            <w:noWrap/>
            <w:vAlign w:val="center"/>
            <w:hideMark/>
          </w:tcPr>
          <w:p w14:paraId="48C88F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3F91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EC4FE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8234C7F" w14:textId="77777777" w:rsidTr="000C1A81">
        <w:trPr>
          <w:trHeight w:val="2865"/>
        </w:trPr>
        <w:tc>
          <w:tcPr>
            <w:tcW w:w="3760" w:type="dxa"/>
            <w:tcBorders>
              <w:top w:val="nil"/>
              <w:left w:val="single" w:sz="4" w:space="0" w:color="auto"/>
              <w:bottom w:val="single" w:sz="4" w:space="0" w:color="auto"/>
              <w:right w:val="nil"/>
            </w:tcBorders>
            <w:shd w:val="clear" w:color="auto" w:fill="auto"/>
            <w:vAlign w:val="center"/>
            <w:hideMark/>
          </w:tcPr>
          <w:p w14:paraId="55D24E1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00BA48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10.0.00.70760</w:t>
            </w:r>
          </w:p>
        </w:tc>
        <w:tc>
          <w:tcPr>
            <w:tcW w:w="975" w:type="dxa"/>
            <w:tcBorders>
              <w:top w:val="nil"/>
              <w:left w:val="single" w:sz="4" w:space="0" w:color="auto"/>
              <w:bottom w:val="single" w:sz="4" w:space="0" w:color="auto"/>
              <w:right w:val="nil"/>
            </w:tcBorders>
            <w:shd w:val="clear" w:color="auto" w:fill="auto"/>
            <w:noWrap/>
            <w:vAlign w:val="center"/>
            <w:hideMark/>
          </w:tcPr>
          <w:p w14:paraId="59B46BE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99D072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27BF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E4C06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33 565 800,00</w:t>
            </w:r>
          </w:p>
        </w:tc>
        <w:tc>
          <w:tcPr>
            <w:tcW w:w="1559" w:type="dxa"/>
            <w:tcBorders>
              <w:top w:val="nil"/>
              <w:left w:val="single" w:sz="4" w:space="0" w:color="auto"/>
              <w:bottom w:val="single" w:sz="4" w:space="0" w:color="auto"/>
              <w:right w:val="nil"/>
            </w:tcBorders>
            <w:shd w:val="clear" w:color="auto" w:fill="auto"/>
            <w:noWrap/>
            <w:vAlign w:val="center"/>
            <w:hideMark/>
          </w:tcPr>
          <w:p w14:paraId="2DB7028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39 663 600,00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0E96C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37 770 900,00</w:t>
            </w:r>
          </w:p>
        </w:tc>
        <w:tc>
          <w:tcPr>
            <w:tcW w:w="222" w:type="dxa"/>
            <w:vAlign w:val="center"/>
            <w:hideMark/>
          </w:tcPr>
          <w:p w14:paraId="75EFB5E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8E5A6A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D3A604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38D64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975" w:type="dxa"/>
            <w:tcBorders>
              <w:top w:val="nil"/>
              <w:left w:val="single" w:sz="4" w:space="0" w:color="auto"/>
              <w:bottom w:val="single" w:sz="4" w:space="0" w:color="auto"/>
              <w:right w:val="nil"/>
            </w:tcBorders>
            <w:shd w:val="clear" w:color="auto" w:fill="auto"/>
            <w:noWrap/>
            <w:vAlign w:val="center"/>
            <w:hideMark/>
          </w:tcPr>
          <w:p w14:paraId="725D3B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DBEF1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3797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C2AE9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559" w:type="dxa"/>
            <w:tcBorders>
              <w:top w:val="nil"/>
              <w:left w:val="single" w:sz="4" w:space="0" w:color="auto"/>
              <w:bottom w:val="single" w:sz="4" w:space="0" w:color="auto"/>
              <w:right w:val="nil"/>
            </w:tcBorders>
            <w:shd w:val="clear" w:color="auto" w:fill="auto"/>
            <w:noWrap/>
            <w:vAlign w:val="center"/>
            <w:hideMark/>
          </w:tcPr>
          <w:p w14:paraId="03B018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5A395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c>
          <w:tcPr>
            <w:tcW w:w="222" w:type="dxa"/>
            <w:vAlign w:val="center"/>
            <w:hideMark/>
          </w:tcPr>
          <w:p w14:paraId="3FA786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A92528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D36794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DD69B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975" w:type="dxa"/>
            <w:tcBorders>
              <w:top w:val="nil"/>
              <w:left w:val="single" w:sz="4" w:space="0" w:color="auto"/>
              <w:bottom w:val="single" w:sz="4" w:space="0" w:color="auto"/>
              <w:right w:val="nil"/>
            </w:tcBorders>
            <w:shd w:val="clear" w:color="auto" w:fill="auto"/>
            <w:noWrap/>
            <w:vAlign w:val="center"/>
            <w:hideMark/>
          </w:tcPr>
          <w:p w14:paraId="5D2175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7A2D9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D8A42F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38187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559" w:type="dxa"/>
            <w:tcBorders>
              <w:top w:val="nil"/>
              <w:left w:val="single" w:sz="4" w:space="0" w:color="auto"/>
              <w:bottom w:val="single" w:sz="4" w:space="0" w:color="auto"/>
              <w:right w:val="nil"/>
            </w:tcBorders>
            <w:shd w:val="clear" w:color="auto" w:fill="auto"/>
            <w:noWrap/>
            <w:vAlign w:val="center"/>
            <w:hideMark/>
          </w:tcPr>
          <w:p w14:paraId="3F0F1D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F6ADC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c>
          <w:tcPr>
            <w:tcW w:w="222" w:type="dxa"/>
            <w:vAlign w:val="center"/>
            <w:hideMark/>
          </w:tcPr>
          <w:p w14:paraId="2F751AC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547C9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A753BB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E80D5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975" w:type="dxa"/>
            <w:tcBorders>
              <w:top w:val="nil"/>
              <w:left w:val="single" w:sz="4" w:space="0" w:color="auto"/>
              <w:bottom w:val="single" w:sz="4" w:space="0" w:color="auto"/>
              <w:right w:val="nil"/>
            </w:tcBorders>
            <w:shd w:val="clear" w:color="auto" w:fill="auto"/>
            <w:noWrap/>
            <w:vAlign w:val="center"/>
            <w:hideMark/>
          </w:tcPr>
          <w:p w14:paraId="4F8CE4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B3451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1D8D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5C615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559" w:type="dxa"/>
            <w:tcBorders>
              <w:top w:val="nil"/>
              <w:left w:val="single" w:sz="4" w:space="0" w:color="auto"/>
              <w:bottom w:val="single" w:sz="4" w:space="0" w:color="auto"/>
              <w:right w:val="nil"/>
            </w:tcBorders>
            <w:shd w:val="clear" w:color="auto" w:fill="auto"/>
            <w:noWrap/>
            <w:vAlign w:val="center"/>
            <w:hideMark/>
          </w:tcPr>
          <w:p w14:paraId="4B322B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B8F3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c>
          <w:tcPr>
            <w:tcW w:w="222" w:type="dxa"/>
            <w:vAlign w:val="center"/>
            <w:hideMark/>
          </w:tcPr>
          <w:p w14:paraId="786630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EE575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B3C286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2DE80F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975" w:type="dxa"/>
            <w:tcBorders>
              <w:top w:val="nil"/>
              <w:left w:val="single" w:sz="4" w:space="0" w:color="auto"/>
              <w:bottom w:val="single" w:sz="4" w:space="0" w:color="auto"/>
              <w:right w:val="nil"/>
            </w:tcBorders>
            <w:shd w:val="clear" w:color="auto" w:fill="auto"/>
            <w:noWrap/>
            <w:vAlign w:val="center"/>
            <w:hideMark/>
          </w:tcPr>
          <w:p w14:paraId="3A9575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12BD46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023E8A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4AC5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559" w:type="dxa"/>
            <w:tcBorders>
              <w:top w:val="nil"/>
              <w:left w:val="single" w:sz="4" w:space="0" w:color="auto"/>
              <w:bottom w:val="single" w:sz="4" w:space="0" w:color="auto"/>
              <w:right w:val="nil"/>
            </w:tcBorders>
            <w:shd w:val="clear" w:color="auto" w:fill="auto"/>
            <w:noWrap/>
            <w:vAlign w:val="center"/>
            <w:hideMark/>
          </w:tcPr>
          <w:p w14:paraId="3390D3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612BA0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c>
          <w:tcPr>
            <w:tcW w:w="222" w:type="dxa"/>
            <w:vAlign w:val="center"/>
            <w:hideMark/>
          </w:tcPr>
          <w:p w14:paraId="277754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ADBE74D"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7D99E04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33EC4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975" w:type="dxa"/>
            <w:tcBorders>
              <w:top w:val="nil"/>
              <w:left w:val="single" w:sz="4" w:space="0" w:color="auto"/>
              <w:bottom w:val="single" w:sz="4" w:space="0" w:color="auto"/>
              <w:right w:val="nil"/>
            </w:tcBorders>
            <w:shd w:val="clear" w:color="auto" w:fill="auto"/>
            <w:noWrap/>
            <w:vAlign w:val="center"/>
            <w:hideMark/>
          </w:tcPr>
          <w:p w14:paraId="69F9339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83CECA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4F1FA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7F105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47 904 190,05</w:t>
            </w:r>
          </w:p>
        </w:tc>
        <w:tc>
          <w:tcPr>
            <w:tcW w:w="1559" w:type="dxa"/>
            <w:tcBorders>
              <w:top w:val="nil"/>
              <w:left w:val="single" w:sz="4" w:space="0" w:color="auto"/>
              <w:bottom w:val="single" w:sz="4" w:space="0" w:color="auto"/>
              <w:right w:val="nil"/>
            </w:tcBorders>
            <w:shd w:val="clear" w:color="auto" w:fill="auto"/>
            <w:noWrap/>
            <w:vAlign w:val="center"/>
            <w:hideMark/>
          </w:tcPr>
          <w:p w14:paraId="17A34B1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84E8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22" w:type="dxa"/>
            <w:vAlign w:val="center"/>
            <w:hideMark/>
          </w:tcPr>
          <w:p w14:paraId="7BD1CE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19DBBE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1454F9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0D00B5">
              <w:rPr>
                <w:rFonts w:ascii="Times New Roman" w:eastAsia="Times New Roman" w:hAnsi="Times New Roman" w:cs="Times New Roman"/>
                <w:b/>
                <w:bCs/>
                <w:sz w:val="20"/>
                <w:szCs w:val="20"/>
                <w:lang w:eastAsia="ru-RU"/>
              </w:rPr>
              <w:t>подготовки(</w:t>
            </w:r>
            <w:proofErr w:type="gramEnd"/>
            <w:r w:rsidRPr="000D00B5">
              <w:rPr>
                <w:rFonts w:ascii="Times New Roman" w:eastAsia="Times New Roman" w:hAnsi="Times New Roman" w:cs="Times New Roman"/>
                <w:b/>
                <w:bCs/>
                <w:sz w:val="20"/>
                <w:szCs w:val="20"/>
                <w:lang w:eastAsia="ru-RU"/>
              </w:rPr>
              <w:t>сборных команд)</w:t>
            </w:r>
          </w:p>
        </w:tc>
        <w:tc>
          <w:tcPr>
            <w:tcW w:w="1516" w:type="dxa"/>
            <w:tcBorders>
              <w:top w:val="nil"/>
              <w:left w:val="single" w:sz="4" w:space="0" w:color="auto"/>
              <w:bottom w:val="single" w:sz="4" w:space="0" w:color="auto"/>
              <w:right w:val="nil"/>
            </w:tcBorders>
            <w:shd w:val="clear" w:color="auto" w:fill="auto"/>
            <w:noWrap/>
            <w:vAlign w:val="center"/>
            <w:hideMark/>
          </w:tcPr>
          <w:p w14:paraId="7B0A11F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11.0.00.11190</w:t>
            </w:r>
          </w:p>
        </w:tc>
        <w:tc>
          <w:tcPr>
            <w:tcW w:w="975" w:type="dxa"/>
            <w:tcBorders>
              <w:top w:val="nil"/>
              <w:left w:val="single" w:sz="4" w:space="0" w:color="auto"/>
              <w:bottom w:val="single" w:sz="4" w:space="0" w:color="auto"/>
              <w:right w:val="nil"/>
            </w:tcBorders>
            <w:shd w:val="clear" w:color="auto" w:fill="auto"/>
            <w:noWrap/>
            <w:vAlign w:val="center"/>
            <w:hideMark/>
          </w:tcPr>
          <w:p w14:paraId="4C5F211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88567C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EAA01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0BB2A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27 152 160,75</w:t>
            </w:r>
          </w:p>
        </w:tc>
        <w:tc>
          <w:tcPr>
            <w:tcW w:w="1559" w:type="dxa"/>
            <w:tcBorders>
              <w:top w:val="nil"/>
              <w:left w:val="single" w:sz="4" w:space="0" w:color="auto"/>
              <w:bottom w:val="single" w:sz="4" w:space="0" w:color="auto"/>
              <w:right w:val="nil"/>
            </w:tcBorders>
            <w:shd w:val="clear" w:color="auto" w:fill="auto"/>
            <w:noWrap/>
            <w:vAlign w:val="center"/>
            <w:hideMark/>
          </w:tcPr>
          <w:p w14:paraId="3FD24C0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BC40D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222" w:type="dxa"/>
            <w:vAlign w:val="center"/>
            <w:hideMark/>
          </w:tcPr>
          <w:p w14:paraId="2E10B2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25C296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B3DD1F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DAC32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975" w:type="dxa"/>
            <w:tcBorders>
              <w:top w:val="nil"/>
              <w:left w:val="single" w:sz="4" w:space="0" w:color="auto"/>
              <w:bottom w:val="single" w:sz="4" w:space="0" w:color="auto"/>
              <w:right w:val="nil"/>
            </w:tcBorders>
            <w:shd w:val="clear" w:color="auto" w:fill="auto"/>
            <w:noWrap/>
            <w:vAlign w:val="center"/>
            <w:hideMark/>
          </w:tcPr>
          <w:p w14:paraId="522CFA5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228C9A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1A56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66EC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559" w:type="dxa"/>
            <w:tcBorders>
              <w:top w:val="nil"/>
              <w:left w:val="single" w:sz="4" w:space="0" w:color="auto"/>
              <w:bottom w:val="single" w:sz="4" w:space="0" w:color="auto"/>
              <w:right w:val="nil"/>
            </w:tcBorders>
            <w:shd w:val="clear" w:color="auto" w:fill="auto"/>
            <w:noWrap/>
            <w:vAlign w:val="center"/>
            <w:hideMark/>
          </w:tcPr>
          <w:p w14:paraId="3F844E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C9CF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222" w:type="dxa"/>
            <w:vAlign w:val="center"/>
            <w:hideMark/>
          </w:tcPr>
          <w:p w14:paraId="46269CD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47BEE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4ACC52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31381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975" w:type="dxa"/>
            <w:tcBorders>
              <w:top w:val="nil"/>
              <w:left w:val="single" w:sz="4" w:space="0" w:color="auto"/>
              <w:bottom w:val="single" w:sz="4" w:space="0" w:color="auto"/>
              <w:right w:val="nil"/>
            </w:tcBorders>
            <w:shd w:val="clear" w:color="auto" w:fill="auto"/>
            <w:noWrap/>
            <w:vAlign w:val="center"/>
            <w:hideMark/>
          </w:tcPr>
          <w:p w14:paraId="7E4C44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EDD26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15174D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1672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559" w:type="dxa"/>
            <w:tcBorders>
              <w:top w:val="nil"/>
              <w:left w:val="single" w:sz="4" w:space="0" w:color="auto"/>
              <w:bottom w:val="single" w:sz="4" w:space="0" w:color="auto"/>
              <w:right w:val="nil"/>
            </w:tcBorders>
            <w:shd w:val="clear" w:color="auto" w:fill="auto"/>
            <w:noWrap/>
            <w:vAlign w:val="center"/>
            <w:hideMark/>
          </w:tcPr>
          <w:p w14:paraId="0A297D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CEF3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222" w:type="dxa"/>
            <w:vAlign w:val="center"/>
            <w:hideMark/>
          </w:tcPr>
          <w:p w14:paraId="426FFCF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89E79EF"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2472BE5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МП "Развитие физической культуры и спорта в Куйбышевском районе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0FBF79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11.0.00.11950</w:t>
            </w:r>
          </w:p>
        </w:tc>
        <w:tc>
          <w:tcPr>
            <w:tcW w:w="975" w:type="dxa"/>
            <w:tcBorders>
              <w:top w:val="nil"/>
              <w:left w:val="single" w:sz="4" w:space="0" w:color="auto"/>
              <w:bottom w:val="single" w:sz="4" w:space="0" w:color="auto"/>
              <w:right w:val="nil"/>
            </w:tcBorders>
            <w:shd w:val="clear" w:color="auto" w:fill="auto"/>
            <w:noWrap/>
            <w:vAlign w:val="center"/>
            <w:hideMark/>
          </w:tcPr>
          <w:p w14:paraId="3D55AD8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AEFCA5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C318C4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E017A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7 043 000,00</w:t>
            </w:r>
          </w:p>
        </w:tc>
        <w:tc>
          <w:tcPr>
            <w:tcW w:w="1559" w:type="dxa"/>
            <w:tcBorders>
              <w:top w:val="nil"/>
              <w:left w:val="single" w:sz="4" w:space="0" w:color="auto"/>
              <w:bottom w:val="single" w:sz="4" w:space="0" w:color="auto"/>
              <w:right w:val="nil"/>
            </w:tcBorders>
            <w:shd w:val="clear" w:color="auto" w:fill="auto"/>
            <w:noWrap/>
            <w:vAlign w:val="center"/>
            <w:hideMark/>
          </w:tcPr>
          <w:p w14:paraId="16F825A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C861A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A5777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63791F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2B88A1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C9633A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975" w:type="dxa"/>
            <w:tcBorders>
              <w:top w:val="nil"/>
              <w:left w:val="single" w:sz="4" w:space="0" w:color="auto"/>
              <w:bottom w:val="single" w:sz="4" w:space="0" w:color="auto"/>
              <w:right w:val="nil"/>
            </w:tcBorders>
            <w:shd w:val="clear" w:color="auto" w:fill="auto"/>
            <w:noWrap/>
            <w:vAlign w:val="center"/>
            <w:hideMark/>
          </w:tcPr>
          <w:p w14:paraId="39494A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4BC8EF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699C4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09585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559" w:type="dxa"/>
            <w:tcBorders>
              <w:top w:val="nil"/>
              <w:left w:val="single" w:sz="4" w:space="0" w:color="auto"/>
              <w:bottom w:val="single" w:sz="4" w:space="0" w:color="auto"/>
              <w:right w:val="nil"/>
            </w:tcBorders>
            <w:shd w:val="clear" w:color="auto" w:fill="auto"/>
            <w:noWrap/>
            <w:vAlign w:val="center"/>
            <w:hideMark/>
          </w:tcPr>
          <w:p w14:paraId="758E93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BDF2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702EC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1CF705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CE866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AA4F9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975" w:type="dxa"/>
            <w:tcBorders>
              <w:top w:val="nil"/>
              <w:left w:val="single" w:sz="4" w:space="0" w:color="auto"/>
              <w:bottom w:val="single" w:sz="4" w:space="0" w:color="auto"/>
              <w:right w:val="nil"/>
            </w:tcBorders>
            <w:shd w:val="clear" w:color="auto" w:fill="auto"/>
            <w:noWrap/>
            <w:vAlign w:val="center"/>
            <w:hideMark/>
          </w:tcPr>
          <w:p w14:paraId="160A81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2C0822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4F2566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D2CD2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559" w:type="dxa"/>
            <w:tcBorders>
              <w:top w:val="nil"/>
              <w:left w:val="single" w:sz="4" w:space="0" w:color="auto"/>
              <w:bottom w:val="single" w:sz="4" w:space="0" w:color="auto"/>
              <w:right w:val="nil"/>
            </w:tcBorders>
            <w:shd w:val="clear" w:color="auto" w:fill="auto"/>
            <w:noWrap/>
            <w:vAlign w:val="center"/>
            <w:hideMark/>
          </w:tcPr>
          <w:p w14:paraId="7A150C9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490B1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E05DB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155F1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E14A9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9B821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975" w:type="dxa"/>
            <w:tcBorders>
              <w:top w:val="nil"/>
              <w:left w:val="single" w:sz="4" w:space="0" w:color="auto"/>
              <w:bottom w:val="single" w:sz="4" w:space="0" w:color="auto"/>
              <w:right w:val="nil"/>
            </w:tcBorders>
            <w:shd w:val="clear" w:color="auto" w:fill="auto"/>
            <w:noWrap/>
            <w:vAlign w:val="center"/>
            <w:hideMark/>
          </w:tcPr>
          <w:p w14:paraId="07F71C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2E1613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020E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FD3B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559" w:type="dxa"/>
            <w:tcBorders>
              <w:top w:val="nil"/>
              <w:left w:val="single" w:sz="4" w:space="0" w:color="auto"/>
              <w:bottom w:val="single" w:sz="4" w:space="0" w:color="auto"/>
              <w:right w:val="nil"/>
            </w:tcBorders>
            <w:shd w:val="clear" w:color="auto" w:fill="auto"/>
            <w:noWrap/>
            <w:vAlign w:val="center"/>
            <w:hideMark/>
          </w:tcPr>
          <w:p w14:paraId="52E5AC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0A99D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1BC3A4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F5B9A1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7EE85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448148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975" w:type="dxa"/>
            <w:tcBorders>
              <w:top w:val="nil"/>
              <w:left w:val="single" w:sz="4" w:space="0" w:color="auto"/>
              <w:bottom w:val="single" w:sz="4" w:space="0" w:color="auto"/>
              <w:right w:val="nil"/>
            </w:tcBorders>
            <w:shd w:val="clear" w:color="auto" w:fill="auto"/>
            <w:noWrap/>
            <w:vAlign w:val="center"/>
            <w:hideMark/>
          </w:tcPr>
          <w:p w14:paraId="2EC2FB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0927AE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5261E6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C5F2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559" w:type="dxa"/>
            <w:tcBorders>
              <w:top w:val="nil"/>
              <w:left w:val="single" w:sz="4" w:space="0" w:color="auto"/>
              <w:bottom w:val="single" w:sz="4" w:space="0" w:color="auto"/>
              <w:right w:val="nil"/>
            </w:tcBorders>
            <w:shd w:val="clear" w:color="auto" w:fill="auto"/>
            <w:noWrap/>
            <w:vAlign w:val="center"/>
            <w:hideMark/>
          </w:tcPr>
          <w:p w14:paraId="14E69EA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621F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565041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59EE72"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083317C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B23382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11.0.00.70510</w:t>
            </w:r>
          </w:p>
        </w:tc>
        <w:tc>
          <w:tcPr>
            <w:tcW w:w="975" w:type="dxa"/>
            <w:tcBorders>
              <w:top w:val="nil"/>
              <w:left w:val="single" w:sz="4" w:space="0" w:color="auto"/>
              <w:bottom w:val="single" w:sz="4" w:space="0" w:color="auto"/>
              <w:right w:val="nil"/>
            </w:tcBorders>
            <w:shd w:val="clear" w:color="auto" w:fill="auto"/>
            <w:noWrap/>
            <w:vAlign w:val="center"/>
            <w:hideMark/>
          </w:tcPr>
          <w:p w14:paraId="012F1A3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70DCA9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209F3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8939C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12 709 029,30</w:t>
            </w:r>
          </w:p>
        </w:tc>
        <w:tc>
          <w:tcPr>
            <w:tcW w:w="1559" w:type="dxa"/>
            <w:tcBorders>
              <w:top w:val="nil"/>
              <w:left w:val="single" w:sz="4" w:space="0" w:color="auto"/>
              <w:bottom w:val="single" w:sz="4" w:space="0" w:color="auto"/>
              <w:right w:val="nil"/>
            </w:tcBorders>
            <w:shd w:val="clear" w:color="auto" w:fill="auto"/>
            <w:noWrap/>
            <w:vAlign w:val="center"/>
            <w:hideMark/>
          </w:tcPr>
          <w:p w14:paraId="207AE81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261E1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F5DDF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EEC40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81D710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C858B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975" w:type="dxa"/>
            <w:tcBorders>
              <w:top w:val="nil"/>
              <w:left w:val="single" w:sz="4" w:space="0" w:color="auto"/>
              <w:bottom w:val="single" w:sz="4" w:space="0" w:color="auto"/>
              <w:right w:val="nil"/>
            </w:tcBorders>
            <w:shd w:val="clear" w:color="auto" w:fill="auto"/>
            <w:noWrap/>
            <w:vAlign w:val="center"/>
            <w:hideMark/>
          </w:tcPr>
          <w:p w14:paraId="3A57FA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C3B2D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55534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D376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559" w:type="dxa"/>
            <w:tcBorders>
              <w:top w:val="nil"/>
              <w:left w:val="single" w:sz="4" w:space="0" w:color="auto"/>
              <w:bottom w:val="single" w:sz="4" w:space="0" w:color="auto"/>
              <w:right w:val="nil"/>
            </w:tcBorders>
            <w:shd w:val="clear" w:color="auto" w:fill="auto"/>
            <w:noWrap/>
            <w:vAlign w:val="center"/>
            <w:hideMark/>
          </w:tcPr>
          <w:p w14:paraId="1B7593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B597A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98838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A4D61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7E41B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4FE57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975" w:type="dxa"/>
            <w:tcBorders>
              <w:top w:val="nil"/>
              <w:left w:val="single" w:sz="4" w:space="0" w:color="auto"/>
              <w:bottom w:val="single" w:sz="4" w:space="0" w:color="auto"/>
              <w:right w:val="nil"/>
            </w:tcBorders>
            <w:shd w:val="clear" w:color="auto" w:fill="auto"/>
            <w:noWrap/>
            <w:vAlign w:val="center"/>
            <w:hideMark/>
          </w:tcPr>
          <w:p w14:paraId="4C71CC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4C637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0340B9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220DB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559" w:type="dxa"/>
            <w:tcBorders>
              <w:top w:val="nil"/>
              <w:left w:val="single" w:sz="4" w:space="0" w:color="auto"/>
              <w:bottom w:val="single" w:sz="4" w:space="0" w:color="auto"/>
              <w:right w:val="nil"/>
            </w:tcBorders>
            <w:shd w:val="clear" w:color="auto" w:fill="auto"/>
            <w:noWrap/>
            <w:vAlign w:val="center"/>
            <w:hideMark/>
          </w:tcPr>
          <w:p w14:paraId="66758D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CC3F9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4B158B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B41110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8B6355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"Спорт - норма жизни"</w:t>
            </w:r>
          </w:p>
        </w:tc>
        <w:tc>
          <w:tcPr>
            <w:tcW w:w="1516" w:type="dxa"/>
            <w:tcBorders>
              <w:top w:val="nil"/>
              <w:left w:val="single" w:sz="4" w:space="0" w:color="auto"/>
              <w:bottom w:val="single" w:sz="4" w:space="0" w:color="auto"/>
              <w:right w:val="nil"/>
            </w:tcBorders>
            <w:shd w:val="clear" w:color="auto" w:fill="auto"/>
            <w:noWrap/>
            <w:vAlign w:val="center"/>
            <w:hideMark/>
          </w:tcPr>
          <w:p w14:paraId="1129A75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5.00000</w:t>
            </w:r>
          </w:p>
        </w:tc>
        <w:tc>
          <w:tcPr>
            <w:tcW w:w="975" w:type="dxa"/>
            <w:tcBorders>
              <w:top w:val="nil"/>
              <w:left w:val="single" w:sz="4" w:space="0" w:color="auto"/>
              <w:bottom w:val="single" w:sz="4" w:space="0" w:color="auto"/>
              <w:right w:val="nil"/>
            </w:tcBorders>
            <w:shd w:val="clear" w:color="auto" w:fill="auto"/>
            <w:noWrap/>
            <w:vAlign w:val="center"/>
            <w:hideMark/>
          </w:tcPr>
          <w:p w14:paraId="0605B9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49CF35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31541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72A76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408D001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C49853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B8869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A0002B"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7A3612C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77A433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5.70290</w:t>
            </w:r>
          </w:p>
        </w:tc>
        <w:tc>
          <w:tcPr>
            <w:tcW w:w="975" w:type="dxa"/>
            <w:tcBorders>
              <w:top w:val="nil"/>
              <w:left w:val="single" w:sz="4" w:space="0" w:color="auto"/>
              <w:bottom w:val="single" w:sz="4" w:space="0" w:color="auto"/>
              <w:right w:val="nil"/>
            </w:tcBorders>
            <w:shd w:val="clear" w:color="auto" w:fill="auto"/>
            <w:noWrap/>
            <w:vAlign w:val="center"/>
            <w:hideMark/>
          </w:tcPr>
          <w:p w14:paraId="78716B5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23105E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BC92C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580C5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5ADF932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1DBFB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6650F3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CB65CE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7335BC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855635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975" w:type="dxa"/>
            <w:tcBorders>
              <w:top w:val="nil"/>
              <w:left w:val="single" w:sz="4" w:space="0" w:color="auto"/>
              <w:bottom w:val="single" w:sz="4" w:space="0" w:color="auto"/>
              <w:right w:val="nil"/>
            </w:tcBorders>
            <w:shd w:val="clear" w:color="auto" w:fill="auto"/>
            <w:noWrap/>
            <w:vAlign w:val="center"/>
            <w:hideMark/>
          </w:tcPr>
          <w:p w14:paraId="4ED116B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466031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48CA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8C72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091EE87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C809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21A798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D2838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B1822A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67F634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975" w:type="dxa"/>
            <w:tcBorders>
              <w:top w:val="nil"/>
              <w:left w:val="single" w:sz="4" w:space="0" w:color="auto"/>
              <w:bottom w:val="single" w:sz="4" w:space="0" w:color="auto"/>
              <w:right w:val="nil"/>
            </w:tcBorders>
            <w:shd w:val="clear" w:color="auto" w:fill="auto"/>
            <w:noWrap/>
            <w:vAlign w:val="center"/>
            <w:hideMark/>
          </w:tcPr>
          <w:p w14:paraId="6B54E8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3373E7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14:paraId="00768A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B680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559" w:type="dxa"/>
            <w:tcBorders>
              <w:top w:val="nil"/>
              <w:left w:val="single" w:sz="4" w:space="0" w:color="auto"/>
              <w:bottom w:val="single" w:sz="4" w:space="0" w:color="auto"/>
              <w:right w:val="nil"/>
            </w:tcBorders>
            <w:shd w:val="clear" w:color="auto" w:fill="auto"/>
            <w:noWrap/>
            <w:vAlign w:val="center"/>
            <w:hideMark/>
          </w:tcPr>
          <w:p w14:paraId="1A7565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C841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197FD0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8EC8B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D0DB72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"Охрана окружающей среды Куйбышевского района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238217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975" w:type="dxa"/>
            <w:tcBorders>
              <w:top w:val="nil"/>
              <w:left w:val="single" w:sz="4" w:space="0" w:color="auto"/>
              <w:bottom w:val="single" w:sz="4" w:space="0" w:color="auto"/>
              <w:right w:val="nil"/>
            </w:tcBorders>
            <w:shd w:val="clear" w:color="auto" w:fill="auto"/>
            <w:noWrap/>
            <w:vAlign w:val="center"/>
            <w:hideMark/>
          </w:tcPr>
          <w:p w14:paraId="6E68CB5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54CAA4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2D6D7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CE2C6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4 155 000,00</w:t>
            </w:r>
          </w:p>
        </w:tc>
        <w:tc>
          <w:tcPr>
            <w:tcW w:w="1559" w:type="dxa"/>
            <w:tcBorders>
              <w:top w:val="nil"/>
              <w:left w:val="single" w:sz="4" w:space="0" w:color="auto"/>
              <w:bottom w:val="single" w:sz="4" w:space="0" w:color="auto"/>
              <w:right w:val="nil"/>
            </w:tcBorders>
            <w:shd w:val="clear" w:color="auto" w:fill="auto"/>
            <w:noWrap/>
            <w:vAlign w:val="center"/>
            <w:hideMark/>
          </w:tcPr>
          <w:p w14:paraId="5689422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BBC5D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c>
          <w:tcPr>
            <w:tcW w:w="222" w:type="dxa"/>
            <w:vAlign w:val="center"/>
            <w:hideMark/>
          </w:tcPr>
          <w:p w14:paraId="40A24DC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3C40CA"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59B73D9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5C2C8A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12.0.00.49500</w:t>
            </w:r>
          </w:p>
        </w:tc>
        <w:tc>
          <w:tcPr>
            <w:tcW w:w="975" w:type="dxa"/>
            <w:tcBorders>
              <w:top w:val="nil"/>
              <w:left w:val="single" w:sz="4" w:space="0" w:color="auto"/>
              <w:bottom w:val="single" w:sz="4" w:space="0" w:color="auto"/>
              <w:right w:val="nil"/>
            </w:tcBorders>
            <w:shd w:val="clear" w:color="auto" w:fill="auto"/>
            <w:noWrap/>
            <w:vAlign w:val="center"/>
            <w:hideMark/>
          </w:tcPr>
          <w:p w14:paraId="7C97D59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7E969B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89F23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1D11A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2 835 000,00</w:t>
            </w:r>
          </w:p>
        </w:tc>
        <w:tc>
          <w:tcPr>
            <w:tcW w:w="1559" w:type="dxa"/>
            <w:tcBorders>
              <w:top w:val="nil"/>
              <w:left w:val="single" w:sz="4" w:space="0" w:color="auto"/>
              <w:bottom w:val="single" w:sz="4" w:space="0" w:color="auto"/>
              <w:right w:val="nil"/>
            </w:tcBorders>
            <w:shd w:val="clear" w:color="auto" w:fill="auto"/>
            <w:noWrap/>
            <w:vAlign w:val="center"/>
            <w:hideMark/>
          </w:tcPr>
          <w:p w14:paraId="413BE57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DE5CA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A95070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119FC50"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C8E284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4ACDE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975" w:type="dxa"/>
            <w:tcBorders>
              <w:top w:val="nil"/>
              <w:left w:val="single" w:sz="4" w:space="0" w:color="auto"/>
              <w:bottom w:val="single" w:sz="4" w:space="0" w:color="auto"/>
              <w:right w:val="nil"/>
            </w:tcBorders>
            <w:shd w:val="clear" w:color="auto" w:fill="auto"/>
            <w:noWrap/>
            <w:vAlign w:val="center"/>
            <w:hideMark/>
          </w:tcPr>
          <w:p w14:paraId="06D44A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94573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8684E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8C94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02DB9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540AF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DA514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22B4C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CF17ED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79C39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975" w:type="dxa"/>
            <w:tcBorders>
              <w:top w:val="nil"/>
              <w:left w:val="single" w:sz="4" w:space="0" w:color="auto"/>
              <w:bottom w:val="single" w:sz="4" w:space="0" w:color="auto"/>
              <w:right w:val="nil"/>
            </w:tcBorders>
            <w:shd w:val="clear" w:color="auto" w:fill="auto"/>
            <w:noWrap/>
            <w:vAlign w:val="center"/>
            <w:hideMark/>
          </w:tcPr>
          <w:p w14:paraId="5F5108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2BE7D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0EACAE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77A4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B005A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9987A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7F6B2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A07DE2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47ECF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FF98F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975" w:type="dxa"/>
            <w:tcBorders>
              <w:top w:val="nil"/>
              <w:left w:val="single" w:sz="4" w:space="0" w:color="auto"/>
              <w:bottom w:val="single" w:sz="4" w:space="0" w:color="auto"/>
              <w:right w:val="nil"/>
            </w:tcBorders>
            <w:shd w:val="clear" w:color="auto" w:fill="auto"/>
            <w:noWrap/>
            <w:vAlign w:val="center"/>
            <w:hideMark/>
          </w:tcPr>
          <w:p w14:paraId="63F2CF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751CB3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90C6B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88FA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559" w:type="dxa"/>
            <w:tcBorders>
              <w:top w:val="nil"/>
              <w:left w:val="single" w:sz="4" w:space="0" w:color="auto"/>
              <w:bottom w:val="single" w:sz="4" w:space="0" w:color="auto"/>
              <w:right w:val="nil"/>
            </w:tcBorders>
            <w:shd w:val="clear" w:color="auto" w:fill="auto"/>
            <w:noWrap/>
            <w:vAlign w:val="center"/>
            <w:hideMark/>
          </w:tcPr>
          <w:p w14:paraId="4DF8BE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AA039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FBFBEC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E92A7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AE20E3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7D47B5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975" w:type="dxa"/>
            <w:tcBorders>
              <w:top w:val="nil"/>
              <w:left w:val="single" w:sz="4" w:space="0" w:color="auto"/>
              <w:bottom w:val="single" w:sz="4" w:space="0" w:color="auto"/>
              <w:right w:val="nil"/>
            </w:tcBorders>
            <w:shd w:val="clear" w:color="auto" w:fill="auto"/>
            <w:noWrap/>
            <w:vAlign w:val="center"/>
            <w:hideMark/>
          </w:tcPr>
          <w:p w14:paraId="4315B2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3262CB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33395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00321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559" w:type="dxa"/>
            <w:tcBorders>
              <w:top w:val="nil"/>
              <w:left w:val="single" w:sz="4" w:space="0" w:color="auto"/>
              <w:bottom w:val="single" w:sz="4" w:space="0" w:color="auto"/>
              <w:right w:val="nil"/>
            </w:tcBorders>
            <w:shd w:val="clear" w:color="auto" w:fill="auto"/>
            <w:noWrap/>
            <w:vAlign w:val="center"/>
            <w:hideMark/>
          </w:tcPr>
          <w:p w14:paraId="4B8F0FD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60C4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D62A1E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BECBBF"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4B0E656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516" w:type="dxa"/>
            <w:tcBorders>
              <w:top w:val="nil"/>
              <w:left w:val="single" w:sz="4" w:space="0" w:color="auto"/>
              <w:bottom w:val="single" w:sz="4" w:space="0" w:color="auto"/>
              <w:right w:val="nil"/>
            </w:tcBorders>
            <w:shd w:val="clear" w:color="auto" w:fill="auto"/>
            <w:noWrap/>
            <w:vAlign w:val="center"/>
            <w:hideMark/>
          </w:tcPr>
          <w:p w14:paraId="025502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12.0.00.70860</w:t>
            </w:r>
          </w:p>
        </w:tc>
        <w:tc>
          <w:tcPr>
            <w:tcW w:w="975" w:type="dxa"/>
            <w:tcBorders>
              <w:top w:val="nil"/>
              <w:left w:val="single" w:sz="4" w:space="0" w:color="auto"/>
              <w:bottom w:val="single" w:sz="4" w:space="0" w:color="auto"/>
              <w:right w:val="nil"/>
            </w:tcBorders>
            <w:shd w:val="clear" w:color="auto" w:fill="auto"/>
            <w:noWrap/>
            <w:vAlign w:val="center"/>
            <w:hideMark/>
          </w:tcPr>
          <w:p w14:paraId="124519D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FFC06F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A54B9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51A98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559" w:type="dxa"/>
            <w:tcBorders>
              <w:top w:val="nil"/>
              <w:left w:val="single" w:sz="4" w:space="0" w:color="auto"/>
              <w:bottom w:val="single" w:sz="4" w:space="0" w:color="auto"/>
              <w:right w:val="nil"/>
            </w:tcBorders>
            <w:shd w:val="clear" w:color="auto" w:fill="auto"/>
            <w:noWrap/>
            <w:vAlign w:val="center"/>
            <w:hideMark/>
          </w:tcPr>
          <w:p w14:paraId="49E0CF4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7C824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2 000 000,00</w:t>
            </w:r>
          </w:p>
        </w:tc>
        <w:tc>
          <w:tcPr>
            <w:tcW w:w="222" w:type="dxa"/>
            <w:vAlign w:val="center"/>
            <w:hideMark/>
          </w:tcPr>
          <w:p w14:paraId="539DB89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13BF8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69B514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F88EF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975" w:type="dxa"/>
            <w:tcBorders>
              <w:top w:val="nil"/>
              <w:left w:val="single" w:sz="4" w:space="0" w:color="auto"/>
              <w:bottom w:val="single" w:sz="4" w:space="0" w:color="auto"/>
              <w:right w:val="nil"/>
            </w:tcBorders>
            <w:shd w:val="clear" w:color="auto" w:fill="auto"/>
            <w:noWrap/>
            <w:vAlign w:val="center"/>
            <w:hideMark/>
          </w:tcPr>
          <w:p w14:paraId="135AABE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88148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C589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30E57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1DF59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794C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22" w:type="dxa"/>
            <w:vAlign w:val="center"/>
            <w:hideMark/>
          </w:tcPr>
          <w:p w14:paraId="6877E1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EBFE4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2A75C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992DA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975" w:type="dxa"/>
            <w:tcBorders>
              <w:top w:val="nil"/>
              <w:left w:val="single" w:sz="4" w:space="0" w:color="auto"/>
              <w:bottom w:val="single" w:sz="4" w:space="0" w:color="auto"/>
              <w:right w:val="nil"/>
            </w:tcBorders>
            <w:shd w:val="clear" w:color="auto" w:fill="auto"/>
            <w:noWrap/>
            <w:vAlign w:val="center"/>
            <w:hideMark/>
          </w:tcPr>
          <w:p w14:paraId="01C623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94678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0F95332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D8587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2BC71D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0B3838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222" w:type="dxa"/>
            <w:vAlign w:val="center"/>
            <w:hideMark/>
          </w:tcPr>
          <w:p w14:paraId="51C97DC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2C1E5A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D87F8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54577A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975" w:type="dxa"/>
            <w:tcBorders>
              <w:top w:val="nil"/>
              <w:left w:val="single" w:sz="4" w:space="0" w:color="auto"/>
              <w:bottom w:val="single" w:sz="4" w:space="0" w:color="auto"/>
              <w:right w:val="nil"/>
            </w:tcBorders>
            <w:shd w:val="clear" w:color="auto" w:fill="auto"/>
            <w:noWrap/>
            <w:vAlign w:val="center"/>
            <w:hideMark/>
          </w:tcPr>
          <w:p w14:paraId="3AFC2C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773B51C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BCD25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BDD996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559" w:type="dxa"/>
            <w:tcBorders>
              <w:top w:val="nil"/>
              <w:left w:val="single" w:sz="4" w:space="0" w:color="auto"/>
              <w:bottom w:val="single" w:sz="4" w:space="0" w:color="auto"/>
              <w:right w:val="nil"/>
            </w:tcBorders>
            <w:shd w:val="clear" w:color="auto" w:fill="auto"/>
            <w:noWrap/>
            <w:vAlign w:val="center"/>
            <w:hideMark/>
          </w:tcPr>
          <w:p w14:paraId="1F523FA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600D6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CF01E2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1926AC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393506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5580E7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975" w:type="dxa"/>
            <w:tcBorders>
              <w:top w:val="nil"/>
              <w:left w:val="single" w:sz="4" w:space="0" w:color="auto"/>
              <w:bottom w:val="single" w:sz="4" w:space="0" w:color="auto"/>
              <w:right w:val="nil"/>
            </w:tcBorders>
            <w:shd w:val="clear" w:color="auto" w:fill="auto"/>
            <w:noWrap/>
            <w:vAlign w:val="center"/>
            <w:hideMark/>
          </w:tcPr>
          <w:p w14:paraId="4D3155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78B1C8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5769E9E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4020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559" w:type="dxa"/>
            <w:tcBorders>
              <w:top w:val="nil"/>
              <w:left w:val="single" w:sz="4" w:space="0" w:color="auto"/>
              <w:bottom w:val="single" w:sz="4" w:space="0" w:color="auto"/>
              <w:right w:val="nil"/>
            </w:tcBorders>
            <w:shd w:val="clear" w:color="auto" w:fill="auto"/>
            <w:noWrap/>
            <w:vAlign w:val="center"/>
            <w:hideMark/>
          </w:tcPr>
          <w:p w14:paraId="582FCF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D3DD80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894DA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90B8D84"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79166C2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516" w:type="dxa"/>
            <w:tcBorders>
              <w:top w:val="nil"/>
              <w:left w:val="single" w:sz="4" w:space="0" w:color="auto"/>
              <w:bottom w:val="single" w:sz="4" w:space="0" w:color="auto"/>
              <w:right w:val="nil"/>
            </w:tcBorders>
            <w:shd w:val="clear" w:color="auto" w:fill="auto"/>
            <w:noWrap/>
            <w:vAlign w:val="center"/>
            <w:hideMark/>
          </w:tcPr>
          <w:p w14:paraId="6C3F8ED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0860</w:t>
            </w:r>
          </w:p>
        </w:tc>
        <w:tc>
          <w:tcPr>
            <w:tcW w:w="975" w:type="dxa"/>
            <w:tcBorders>
              <w:top w:val="nil"/>
              <w:left w:val="single" w:sz="4" w:space="0" w:color="auto"/>
              <w:bottom w:val="single" w:sz="4" w:space="0" w:color="auto"/>
              <w:right w:val="nil"/>
            </w:tcBorders>
            <w:shd w:val="clear" w:color="auto" w:fill="auto"/>
            <w:noWrap/>
            <w:vAlign w:val="center"/>
            <w:hideMark/>
          </w:tcPr>
          <w:p w14:paraId="5D57F8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2ED754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AB7D9E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2EB7C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2D4E014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92BC8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42 900,92</w:t>
            </w:r>
          </w:p>
        </w:tc>
        <w:tc>
          <w:tcPr>
            <w:tcW w:w="222" w:type="dxa"/>
            <w:vAlign w:val="center"/>
            <w:hideMark/>
          </w:tcPr>
          <w:p w14:paraId="2C5878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D719F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B40EA9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74F4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975" w:type="dxa"/>
            <w:tcBorders>
              <w:top w:val="nil"/>
              <w:left w:val="single" w:sz="4" w:space="0" w:color="auto"/>
              <w:bottom w:val="single" w:sz="4" w:space="0" w:color="auto"/>
              <w:right w:val="nil"/>
            </w:tcBorders>
            <w:shd w:val="clear" w:color="auto" w:fill="auto"/>
            <w:noWrap/>
            <w:vAlign w:val="center"/>
            <w:hideMark/>
          </w:tcPr>
          <w:p w14:paraId="45C67C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A9734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C01E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56BC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87EB6A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324B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c>
          <w:tcPr>
            <w:tcW w:w="222" w:type="dxa"/>
            <w:vAlign w:val="center"/>
            <w:hideMark/>
          </w:tcPr>
          <w:p w14:paraId="14940D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2E7AC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D0C7F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37BE9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975" w:type="dxa"/>
            <w:tcBorders>
              <w:top w:val="nil"/>
              <w:left w:val="single" w:sz="4" w:space="0" w:color="auto"/>
              <w:bottom w:val="single" w:sz="4" w:space="0" w:color="auto"/>
              <w:right w:val="nil"/>
            </w:tcBorders>
            <w:shd w:val="clear" w:color="auto" w:fill="auto"/>
            <w:noWrap/>
            <w:vAlign w:val="center"/>
            <w:hideMark/>
          </w:tcPr>
          <w:p w14:paraId="13C69A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51565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0DA04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F9907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F27FA9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BC4AE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c>
          <w:tcPr>
            <w:tcW w:w="222" w:type="dxa"/>
            <w:vAlign w:val="center"/>
            <w:hideMark/>
          </w:tcPr>
          <w:p w14:paraId="53794A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C8192D"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529504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CF8A2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13.0.00.00000</w:t>
            </w:r>
          </w:p>
        </w:tc>
        <w:tc>
          <w:tcPr>
            <w:tcW w:w="975" w:type="dxa"/>
            <w:tcBorders>
              <w:top w:val="nil"/>
              <w:left w:val="single" w:sz="4" w:space="0" w:color="auto"/>
              <w:bottom w:val="single" w:sz="4" w:space="0" w:color="auto"/>
              <w:right w:val="nil"/>
            </w:tcBorders>
            <w:shd w:val="clear" w:color="auto" w:fill="auto"/>
            <w:noWrap/>
            <w:vAlign w:val="center"/>
            <w:hideMark/>
          </w:tcPr>
          <w:p w14:paraId="6979679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1888A8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E3792D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084F3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AD4C5E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FB91A9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222" w:type="dxa"/>
            <w:vAlign w:val="center"/>
            <w:hideMark/>
          </w:tcPr>
          <w:p w14:paraId="4B3DED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00E8B22"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47A87A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BB2BCE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13.0.00.49500</w:t>
            </w:r>
          </w:p>
        </w:tc>
        <w:tc>
          <w:tcPr>
            <w:tcW w:w="975" w:type="dxa"/>
            <w:tcBorders>
              <w:top w:val="nil"/>
              <w:left w:val="single" w:sz="4" w:space="0" w:color="auto"/>
              <w:bottom w:val="single" w:sz="4" w:space="0" w:color="auto"/>
              <w:right w:val="nil"/>
            </w:tcBorders>
            <w:shd w:val="clear" w:color="auto" w:fill="auto"/>
            <w:noWrap/>
            <w:vAlign w:val="center"/>
            <w:hideMark/>
          </w:tcPr>
          <w:p w14:paraId="5305BC5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E1727F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64870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9C9A5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2D8E4A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5C7A7B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222" w:type="dxa"/>
            <w:vAlign w:val="center"/>
            <w:hideMark/>
          </w:tcPr>
          <w:p w14:paraId="177AE0C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2299C5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FC8AD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B664A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975" w:type="dxa"/>
            <w:tcBorders>
              <w:top w:val="nil"/>
              <w:left w:val="single" w:sz="4" w:space="0" w:color="auto"/>
              <w:bottom w:val="single" w:sz="4" w:space="0" w:color="auto"/>
              <w:right w:val="nil"/>
            </w:tcBorders>
            <w:shd w:val="clear" w:color="auto" w:fill="auto"/>
            <w:noWrap/>
            <w:vAlign w:val="center"/>
            <w:hideMark/>
          </w:tcPr>
          <w:p w14:paraId="1E3B0F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ADFDE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7A06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6287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3EBEB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A570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222" w:type="dxa"/>
            <w:vAlign w:val="center"/>
            <w:hideMark/>
          </w:tcPr>
          <w:p w14:paraId="51D98E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9AA48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15FCF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3B9CAB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975" w:type="dxa"/>
            <w:tcBorders>
              <w:top w:val="nil"/>
              <w:left w:val="single" w:sz="4" w:space="0" w:color="auto"/>
              <w:bottom w:val="single" w:sz="4" w:space="0" w:color="auto"/>
              <w:right w:val="nil"/>
            </w:tcBorders>
            <w:shd w:val="clear" w:color="auto" w:fill="auto"/>
            <w:noWrap/>
            <w:vAlign w:val="center"/>
            <w:hideMark/>
          </w:tcPr>
          <w:p w14:paraId="49A37B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FBBD7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0443A1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967F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5B8EF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2C3B6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222" w:type="dxa"/>
            <w:vAlign w:val="center"/>
            <w:hideMark/>
          </w:tcPr>
          <w:p w14:paraId="393F0B2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7090DB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1A71AC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42BAF3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975" w:type="dxa"/>
            <w:tcBorders>
              <w:top w:val="nil"/>
              <w:left w:val="single" w:sz="4" w:space="0" w:color="auto"/>
              <w:bottom w:val="single" w:sz="4" w:space="0" w:color="auto"/>
              <w:right w:val="nil"/>
            </w:tcBorders>
            <w:shd w:val="clear" w:color="auto" w:fill="auto"/>
            <w:noWrap/>
            <w:vAlign w:val="center"/>
            <w:hideMark/>
          </w:tcPr>
          <w:p w14:paraId="1910BA2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1C14C3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F95DE1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75880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422 700,00</w:t>
            </w:r>
          </w:p>
        </w:tc>
        <w:tc>
          <w:tcPr>
            <w:tcW w:w="1559" w:type="dxa"/>
            <w:tcBorders>
              <w:top w:val="nil"/>
              <w:left w:val="single" w:sz="4" w:space="0" w:color="auto"/>
              <w:bottom w:val="single" w:sz="4" w:space="0" w:color="auto"/>
              <w:right w:val="nil"/>
            </w:tcBorders>
            <w:shd w:val="clear" w:color="auto" w:fill="auto"/>
            <w:noWrap/>
            <w:vAlign w:val="center"/>
            <w:hideMark/>
          </w:tcPr>
          <w:p w14:paraId="1EF0111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CC810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c>
          <w:tcPr>
            <w:tcW w:w="222" w:type="dxa"/>
            <w:vAlign w:val="center"/>
            <w:hideMark/>
          </w:tcPr>
          <w:p w14:paraId="1280174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BBA98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1606EB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в рамках МП "Комплексные меры профилактики наркомании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3B851E2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7CE2A1A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D6125B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F0BC6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790DA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422 700,00</w:t>
            </w:r>
          </w:p>
        </w:tc>
        <w:tc>
          <w:tcPr>
            <w:tcW w:w="1559" w:type="dxa"/>
            <w:tcBorders>
              <w:top w:val="nil"/>
              <w:left w:val="single" w:sz="4" w:space="0" w:color="auto"/>
              <w:bottom w:val="single" w:sz="4" w:space="0" w:color="auto"/>
              <w:right w:val="nil"/>
            </w:tcBorders>
            <w:shd w:val="clear" w:color="auto" w:fill="auto"/>
            <w:noWrap/>
            <w:vAlign w:val="center"/>
            <w:hideMark/>
          </w:tcPr>
          <w:p w14:paraId="370E26D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F42DF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c>
          <w:tcPr>
            <w:tcW w:w="222" w:type="dxa"/>
            <w:vAlign w:val="center"/>
            <w:hideMark/>
          </w:tcPr>
          <w:p w14:paraId="16952BB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2474FF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16499C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B6B73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344D29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0F2F4D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BA82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2337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C0FBAC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27D00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c>
          <w:tcPr>
            <w:tcW w:w="222" w:type="dxa"/>
            <w:vAlign w:val="center"/>
            <w:hideMark/>
          </w:tcPr>
          <w:p w14:paraId="5094A9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3EC7C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4D4C93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23947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4A66F3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6A8E7C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774EC2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90A4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F0D0B2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70BF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c>
          <w:tcPr>
            <w:tcW w:w="222" w:type="dxa"/>
            <w:vAlign w:val="center"/>
            <w:hideMark/>
          </w:tcPr>
          <w:p w14:paraId="2A6A2C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99268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183B6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64FD1AB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5CF71D5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0F2CC52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9363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6B368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159 070,00</w:t>
            </w:r>
          </w:p>
        </w:tc>
        <w:tc>
          <w:tcPr>
            <w:tcW w:w="1559" w:type="dxa"/>
            <w:tcBorders>
              <w:top w:val="nil"/>
              <w:left w:val="single" w:sz="4" w:space="0" w:color="auto"/>
              <w:bottom w:val="single" w:sz="4" w:space="0" w:color="auto"/>
              <w:right w:val="nil"/>
            </w:tcBorders>
            <w:shd w:val="clear" w:color="auto" w:fill="auto"/>
            <w:noWrap/>
            <w:vAlign w:val="center"/>
            <w:hideMark/>
          </w:tcPr>
          <w:p w14:paraId="1417D5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551EC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98B787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9D826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C68C7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AB41F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2B27B6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2DA274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C528B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B5D5F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132 070,00</w:t>
            </w:r>
          </w:p>
        </w:tc>
        <w:tc>
          <w:tcPr>
            <w:tcW w:w="1559" w:type="dxa"/>
            <w:tcBorders>
              <w:top w:val="nil"/>
              <w:left w:val="single" w:sz="4" w:space="0" w:color="auto"/>
              <w:bottom w:val="single" w:sz="4" w:space="0" w:color="auto"/>
              <w:right w:val="nil"/>
            </w:tcBorders>
            <w:shd w:val="clear" w:color="auto" w:fill="auto"/>
            <w:noWrap/>
            <w:vAlign w:val="center"/>
            <w:hideMark/>
          </w:tcPr>
          <w:p w14:paraId="7BDE67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2C12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BCE123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C14C4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4A15D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6D7F54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48DC2F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4226295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D0D2E4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B4FF5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27 000,00</w:t>
            </w:r>
          </w:p>
        </w:tc>
        <w:tc>
          <w:tcPr>
            <w:tcW w:w="1559" w:type="dxa"/>
            <w:tcBorders>
              <w:top w:val="nil"/>
              <w:left w:val="single" w:sz="4" w:space="0" w:color="auto"/>
              <w:bottom w:val="single" w:sz="4" w:space="0" w:color="auto"/>
              <w:right w:val="nil"/>
            </w:tcBorders>
            <w:shd w:val="clear" w:color="auto" w:fill="auto"/>
            <w:noWrap/>
            <w:vAlign w:val="center"/>
            <w:hideMark/>
          </w:tcPr>
          <w:p w14:paraId="73B439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419F9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38120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E73FD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197B72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145B17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059FC2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CFEA1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F7FF7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B373C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559" w:type="dxa"/>
            <w:tcBorders>
              <w:top w:val="nil"/>
              <w:left w:val="single" w:sz="4" w:space="0" w:color="auto"/>
              <w:bottom w:val="single" w:sz="4" w:space="0" w:color="auto"/>
              <w:right w:val="nil"/>
            </w:tcBorders>
            <w:shd w:val="clear" w:color="auto" w:fill="auto"/>
            <w:noWrap/>
            <w:vAlign w:val="center"/>
            <w:hideMark/>
          </w:tcPr>
          <w:p w14:paraId="7128DE1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DDB0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222" w:type="dxa"/>
            <w:vAlign w:val="center"/>
            <w:hideMark/>
          </w:tcPr>
          <w:p w14:paraId="1ED2111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953263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1888DF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EBC2B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975" w:type="dxa"/>
            <w:tcBorders>
              <w:top w:val="nil"/>
              <w:left w:val="single" w:sz="4" w:space="0" w:color="auto"/>
              <w:bottom w:val="single" w:sz="4" w:space="0" w:color="auto"/>
              <w:right w:val="nil"/>
            </w:tcBorders>
            <w:shd w:val="clear" w:color="auto" w:fill="auto"/>
            <w:noWrap/>
            <w:vAlign w:val="center"/>
            <w:hideMark/>
          </w:tcPr>
          <w:p w14:paraId="33D813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035FE7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14073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967F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559" w:type="dxa"/>
            <w:tcBorders>
              <w:top w:val="nil"/>
              <w:left w:val="single" w:sz="4" w:space="0" w:color="auto"/>
              <w:bottom w:val="single" w:sz="4" w:space="0" w:color="auto"/>
              <w:right w:val="nil"/>
            </w:tcBorders>
            <w:shd w:val="clear" w:color="auto" w:fill="auto"/>
            <w:noWrap/>
            <w:vAlign w:val="center"/>
            <w:hideMark/>
          </w:tcPr>
          <w:p w14:paraId="589959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E1BDA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222" w:type="dxa"/>
            <w:vAlign w:val="center"/>
            <w:hideMark/>
          </w:tcPr>
          <w:p w14:paraId="5D88EF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1755AB"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35EEC42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516" w:type="dxa"/>
            <w:tcBorders>
              <w:top w:val="nil"/>
              <w:left w:val="single" w:sz="4" w:space="0" w:color="auto"/>
              <w:bottom w:val="single" w:sz="4" w:space="0" w:color="auto"/>
              <w:right w:val="nil"/>
            </w:tcBorders>
            <w:shd w:val="clear" w:color="auto" w:fill="auto"/>
            <w:noWrap/>
            <w:vAlign w:val="center"/>
            <w:hideMark/>
          </w:tcPr>
          <w:p w14:paraId="23E71B4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15.0.00.00000</w:t>
            </w:r>
          </w:p>
        </w:tc>
        <w:tc>
          <w:tcPr>
            <w:tcW w:w="975" w:type="dxa"/>
            <w:tcBorders>
              <w:top w:val="nil"/>
              <w:left w:val="single" w:sz="4" w:space="0" w:color="auto"/>
              <w:bottom w:val="single" w:sz="4" w:space="0" w:color="auto"/>
              <w:right w:val="nil"/>
            </w:tcBorders>
            <w:shd w:val="clear" w:color="auto" w:fill="auto"/>
            <w:noWrap/>
            <w:vAlign w:val="center"/>
            <w:hideMark/>
          </w:tcPr>
          <w:p w14:paraId="740D4A5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CEA524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64850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03FB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559" w:type="dxa"/>
            <w:tcBorders>
              <w:top w:val="nil"/>
              <w:left w:val="single" w:sz="4" w:space="0" w:color="auto"/>
              <w:bottom w:val="single" w:sz="4" w:space="0" w:color="auto"/>
              <w:right w:val="nil"/>
            </w:tcBorders>
            <w:shd w:val="clear" w:color="auto" w:fill="auto"/>
            <w:noWrap/>
            <w:vAlign w:val="center"/>
            <w:hideMark/>
          </w:tcPr>
          <w:p w14:paraId="64A88DE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1594CA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222" w:type="dxa"/>
            <w:vAlign w:val="center"/>
            <w:hideMark/>
          </w:tcPr>
          <w:p w14:paraId="49DFA70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542AF81" w14:textId="77777777" w:rsidTr="000C1A81">
        <w:trPr>
          <w:trHeight w:val="2865"/>
        </w:trPr>
        <w:tc>
          <w:tcPr>
            <w:tcW w:w="3760" w:type="dxa"/>
            <w:tcBorders>
              <w:top w:val="nil"/>
              <w:left w:val="single" w:sz="4" w:space="0" w:color="auto"/>
              <w:bottom w:val="single" w:sz="4" w:space="0" w:color="auto"/>
              <w:right w:val="nil"/>
            </w:tcBorders>
            <w:shd w:val="clear" w:color="auto" w:fill="auto"/>
            <w:vAlign w:val="center"/>
            <w:hideMark/>
          </w:tcPr>
          <w:p w14:paraId="2E3E355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39161F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15.0.00.70610</w:t>
            </w:r>
          </w:p>
        </w:tc>
        <w:tc>
          <w:tcPr>
            <w:tcW w:w="975" w:type="dxa"/>
            <w:tcBorders>
              <w:top w:val="nil"/>
              <w:left w:val="single" w:sz="4" w:space="0" w:color="auto"/>
              <w:bottom w:val="single" w:sz="4" w:space="0" w:color="auto"/>
              <w:right w:val="nil"/>
            </w:tcBorders>
            <w:shd w:val="clear" w:color="auto" w:fill="auto"/>
            <w:noWrap/>
            <w:vAlign w:val="center"/>
            <w:hideMark/>
          </w:tcPr>
          <w:p w14:paraId="1B67F0E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D91EC9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2F38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8F9FC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559" w:type="dxa"/>
            <w:tcBorders>
              <w:top w:val="nil"/>
              <w:left w:val="single" w:sz="4" w:space="0" w:color="auto"/>
              <w:bottom w:val="single" w:sz="4" w:space="0" w:color="auto"/>
              <w:right w:val="nil"/>
            </w:tcBorders>
            <w:shd w:val="clear" w:color="auto" w:fill="auto"/>
            <w:noWrap/>
            <w:vAlign w:val="center"/>
            <w:hideMark/>
          </w:tcPr>
          <w:p w14:paraId="48F1DC9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A8E01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222" w:type="dxa"/>
            <w:vAlign w:val="center"/>
            <w:hideMark/>
          </w:tcPr>
          <w:p w14:paraId="46A93AD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A6A84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A53E10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EEC72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975" w:type="dxa"/>
            <w:tcBorders>
              <w:top w:val="nil"/>
              <w:left w:val="single" w:sz="4" w:space="0" w:color="auto"/>
              <w:bottom w:val="single" w:sz="4" w:space="0" w:color="auto"/>
              <w:right w:val="nil"/>
            </w:tcBorders>
            <w:shd w:val="clear" w:color="auto" w:fill="auto"/>
            <w:noWrap/>
            <w:vAlign w:val="center"/>
            <w:hideMark/>
          </w:tcPr>
          <w:p w14:paraId="1FDE6D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31B98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4C486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77B7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559" w:type="dxa"/>
            <w:tcBorders>
              <w:top w:val="nil"/>
              <w:left w:val="single" w:sz="4" w:space="0" w:color="auto"/>
              <w:bottom w:val="single" w:sz="4" w:space="0" w:color="auto"/>
              <w:right w:val="nil"/>
            </w:tcBorders>
            <w:shd w:val="clear" w:color="auto" w:fill="auto"/>
            <w:noWrap/>
            <w:vAlign w:val="center"/>
            <w:hideMark/>
          </w:tcPr>
          <w:p w14:paraId="05C8F36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2DF70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222" w:type="dxa"/>
            <w:vAlign w:val="center"/>
            <w:hideMark/>
          </w:tcPr>
          <w:p w14:paraId="436AAE1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6BB24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A92EE3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41CA35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975" w:type="dxa"/>
            <w:tcBorders>
              <w:top w:val="nil"/>
              <w:left w:val="single" w:sz="4" w:space="0" w:color="auto"/>
              <w:bottom w:val="single" w:sz="4" w:space="0" w:color="auto"/>
              <w:right w:val="nil"/>
            </w:tcBorders>
            <w:shd w:val="clear" w:color="auto" w:fill="auto"/>
            <w:noWrap/>
            <w:vAlign w:val="center"/>
            <w:hideMark/>
          </w:tcPr>
          <w:p w14:paraId="056262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695" w:type="dxa"/>
            <w:tcBorders>
              <w:top w:val="nil"/>
              <w:left w:val="single" w:sz="4" w:space="0" w:color="auto"/>
              <w:bottom w:val="single" w:sz="4" w:space="0" w:color="auto"/>
              <w:right w:val="nil"/>
            </w:tcBorders>
            <w:shd w:val="clear" w:color="auto" w:fill="auto"/>
            <w:noWrap/>
            <w:vAlign w:val="center"/>
            <w:hideMark/>
          </w:tcPr>
          <w:p w14:paraId="2A622C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35A554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8654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559" w:type="dxa"/>
            <w:tcBorders>
              <w:top w:val="nil"/>
              <w:left w:val="single" w:sz="4" w:space="0" w:color="auto"/>
              <w:bottom w:val="single" w:sz="4" w:space="0" w:color="auto"/>
              <w:right w:val="nil"/>
            </w:tcBorders>
            <w:shd w:val="clear" w:color="auto" w:fill="auto"/>
            <w:noWrap/>
            <w:vAlign w:val="center"/>
            <w:hideMark/>
          </w:tcPr>
          <w:p w14:paraId="3B6DCF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C1DA8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222" w:type="dxa"/>
            <w:vAlign w:val="center"/>
            <w:hideMark/>
          </w:tcPr>
          <w:p w14:paraId="6DE849F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F7B6C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5A2096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444FB18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975" w:type="dxa"/>
            <w:tcBorders>
              <w:top w:val="nil"/>
              <w:left w:val="single" w:sz="4" w:space="0" w:color="auto"/>
              <w:bottom w:val="single" w:sz="4" w:space="0" w:color="auto"/>
              <w:right w:val="nil"/>
            </w:tcBorders>
            <w:shd w:val="clear" w:color="auto" w:fill="auto"/>
            <w:noWrap/>
            <w:vAlign w:val="center"/>
            <w:hideMark/>
          </w:tcPr>
          <w:p w14:paraId="405B2EB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51CCB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CAC226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B03F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485 999,00</w:t>
            </w:r>
          </w:p>
        </w:tc>
        <w:tc>
          <w:tcPr>
            <w:tcW w:w="1559" w:type="dxa"/>
            <w:tcBorders>
              <w:top w:val="nil"/>
              <w:left w:val="single" w:sz="4" w:space="0" w:color="auto"/>
              <w:bottom w:val="single" w:sz="4" w:space="0" w:color="auto"/>
              <w:right w:val="nil"/>
            </w:tcBorders>
            <w:shd w:val="clear" w:color="auto" w:fill="auto"/>
            <w:noWrap/>
            <w:vAlign w:val="center"/>
            <w:hideMark/>
          </w:tcPr>
          <w:p w14:paraId="2E7C39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A5157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E345D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C18EE27"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3F2C0EB1"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183C75B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627BD58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3BB67C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89C91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F431E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485 999,00</w:t>
            </w:r>
          </w:p>
        </w:tc>
        <w:tc>
          <w:tcPr>
            <w:tcW w:w="1559" w:type="dxa"/>
            <w:tcBorders>
              <w:top w:val="nil"/>
              <w:left w:val="single" w:sz="4" w:space="0" w:color="auto"/>
              <w:bottom w:val="single" w:sz="4" w:space="0" w:color="auto"/>
              <w:right w:val="nil"/>
            </w:tcBorders>
            <w:shd w:val="clear" w:color="auto" w:fill="auto"/>
            <w:noWrap/>
            <w:vAlign w:val="center"/>
            <w:hideMark/>
          </w:tcPr>
          <w:p w14:paraId="722A32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7EF50D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2FCEC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F4ACB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37503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B0C25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0C11C2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04D10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7768B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D366B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175 499,00</w:t>
            </w:r>
          </w:p>
        </w:tc>
        <w:tc>
          <w:tcPr>
            <w:tcW w:w="1559" w:type="dxa"/>
            <w:tcBorders>
              <w:top w:val="nil"/>
              <w:left w:val="single" w:sz="4" w:space="0" w:color="auto"/>
              <w:bottom w:val="single" w:sz="4" w:space="0" w:color="auto"/>
              <w:right w:val="nil"/>
            </w:tcBorders>
            <w:shd w:val="clear" w:color="auto" w:fill="auto"/>
            <w:noWrap/>
            <w:vAlign w:val="center"/>
            <w:hideMark/>
          </w:tcPr>
          <w:p w14:paraId="2E17C4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0E417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95CC4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574F69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3923CA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C2D7C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6801BC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5A22D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59B717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07D1D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73 499,00</w:t>
            </w:r>
          </w:p>
        </w:tc>
        <w:tc>
          <w:tcPr>
            <w:tcW w:w="1559" w:type="dxa"/>
            <w:tcBorders>
              <w:top w:val="nil"/>
              <w:left w:val="single" w:sz="4" w:space="0" w:color="auto"/>
              <w:bottom w:val="single" w:sz="4" w:space="0" w:color="auto"/>
              <w:right w:val="nil"/>
            </w:tcBorders>
            <w:shd w:val="clear" w:color="auto" w:fill="auto"/>
            <w:noWrap/>
            <w:vAlign w:val="center"/>
            <w:hideMark/>
          </w:tcPr>
          <w:p w14:paraId="27098EB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4B45D5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66CC2A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57C81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32491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CEF31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2F3F26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4B4E6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AFC7D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616A9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102 000,00</w:t>
            </w:r>
          </w:p>
        </w:tc>
        <w:tc>
          <w:tcPr>
            <w:tcW w:w="1559" w:type="dxa"/>
            <w:tcBorders>
              <w:top w:val="nil"/>
              <w:left w:val="single" w:sz="4" w:space="0" w:color="auto"/>
              <w:bottom w:val="single" w:sz="4" w:space="0" w:color="auto"/>
              <w:right w:val="nil"/>
            </w:tcBorders>
            <w:shd w:val="clear" w:color="auto" w:fill="auto"/>
            <w:noWrap/>
            <w:vAlign w:val="center"/>
            <w:hideMark/>
          </w:tcPr>
          <w:p w14:paraId="5B420F1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04A04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298BB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6D0B1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AA482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43FF4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1492A4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58AFDF4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159D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4FE6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559" w:type="dxa"/>
            <w:tcBorders>
              <w:top w:val="nil"/>
              <w:left w:val="single" w:sz="4" w:space="0" w:color="auto"/>
              <w:bottom w:val="single" w:sz="4" w:space="0" w:color="auto"/>
              <w:right w:val="nil"/>
            </w:tcBorders>
            <w:shd w:val="clear" w:color="auto" w:fill="auto"/>
            <w:noWrap/>
            <w:vAlign w:val="center"/>
            <w:hideMark/>
          </w:tcPr>
          <w:p w14:paraId="6A44A3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4C9D2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436BF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D7E6B5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94F22B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BF454A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076124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34B5961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54B85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4428D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559" w:type="dxa"/>
            <w:tcBorders>
              <w:top w:val="nil"/>
              <w:left w:val="single" w:sz="4" w:space="0" w:color="auto"/>
              <w:bottom w:val="single" w:sz="4" w:space="0" w:color="auto"/>
              <w:right w:val="nil"/>
            </w:tcBorders>
            <w:shd w:val="clear" w:color="auto" w:fill="auto"/>
            <w:noWrap/>
            <w:vAlign w:val="center"/>
            <w:hideMark/>
          </w:tcPr>
          <w:p w14:paraId="2ADEACB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95040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EC8840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EF661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5E9D9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737C0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30D747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4DECE9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4D1B1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95D09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305 500,00</w:t>
            </w:r>
          </w:p>
        </w:tc>
        <w:tc>
          <w:tcPr>
            <w:tcW w:w="1559" w:type="dxa"/>
            <w:tcBorders>
              <w:top w:val="nil"/>
              <w:left w:val="single" w:sz="4" w:space="0" w:color="auto"/>
              <w:bottom w:val="single" w:sz="4" w:space="0" w:color="auto"/>
              <w:right w:val="nil"/>
            </w:tcBorders>
            <w:shd w:val="clear" w:color="auto" w:fill="auto"/>
            <w:noWrap/>
            <w:vAlign w:val="center"/>
            <w:hideMark/>
          </w:tcPr>
          <w:p w14:paraId="4D6FB3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53963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EB6F55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8CF33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A2B9B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5F3AB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6FFCC09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E761A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23D54E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3B627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238 000,00</w:t>
            </w:r>
          </w:p>
        </w:tc>
        <w:tc>
          <w:tcPr>
            <w:tcW w:w="1559" w:type="dxa"/>
            <w:tcBorders>
              <w:top w:val="nil"/>
              <w:left w:val="single" w:sz="4" w:space="0" w:color="auto"/>
              <w:bottom w:val="single" w:sz="4" w:space="0" w:color="auto"/>
              <w:right w:val="nil"/>
            </w:tcBorders>
            <w:shd w:val="clear" w:color="auto" w:fill="auto"/>
            <w:noWrap/>
            <w:vAlign w:val="center"/>
            <w:hideMark/>
          </w:tcPr>
          <w:p w14:paraId="063D17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BFDE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BCA362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72D410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55AD4B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89FBE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1354B5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33BAC0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E64B9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1D48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7 500,00</w:t>
            </w:r>
          </w:p>
        </w:tc>
        <w:tc>
          <w:tcPr>
            <w:tcW w:w="1559" w:type="dxa"/>
            <w:tcBorders>
              <w:top w:val="nil"/>
              <w:left w:val="single" w:sz="4" w:space="0" w:color="auto"/>
              <w:bottom w:val="single" w:sz="4" w:space="0" w:color="auto"/>
              <w:right w:val="nil"/>
            </w:tcBorders>
            <w:shd w:val="clear" w:color="auto" w:fill="auto"/>
            <w:noWrap/>
            <w:vAlign w:val="center"/>
            <w:hideMark/>
          </w:tcPr>
          <w:p w14:paraId="13808E1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5D7D95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4BA391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2B7F7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E24BE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02B2D2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975" w:type="dxa"/>
            <w:tcBorders>
              <w:top w:val="nil"/>
              <w:left w:val="single" w:sz="4" w:space="0" w:color="auto"/>
              <w:bottom w:val="single" w:sz="4" w:space="0" w:color="auto"/>
              <w:right w:val="nil"/>
            </w:tcBorders>
            <w:shd w:val="clear" w:color="auto" w:fill="auto"/>
            <w:noWrap/>
            <w:vAlign w:val="center"/>
            <w:hideMark/>
          </w:tcPr>
          <w:p w14:paraId="2133FE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2A700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BD22B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EE70C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559" w:type="dxa"/>
            <w:tcBorders>
              <w:top w:val="nil"/>
              <w:left w:val="single" w:sz="4" w:space="0" w:color="auto"/>
              <w:bottom w:val="single" w:sz="4" w:space="0" w:color="auto"/>
              <w:right w:val="nil"/>
            </w:tcBorders>
            <w:shd w:val="clear" w:color="auto" w:fill="auto"/>
            <w:noWrap/>
            <w:vAlign w:val="center"/>
            <w:hideMark/>
          </w:tcPr>
          <w:p w14:paraId="3E68B9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2972F2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CF9BF4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FB027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C5404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"Жилищно-коммунальное хозяйство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13F09E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975" w:type="dxa"/>
            <w:tcBorders>
              <w:top w:val="nil"/>
              <w:left w:val="single" w:sz="4" w:space="0" w:color="auto"/>
              <w:bottom w:val="single" w:sz="4" w:space="0" w:color="auto"/>
              <w:right w:val="nil"/>
            </w:tcBorders>
            <w:shd w:val="clear" w:color="auto" w:fill="auto"/>
            <w:noWrap/>
            <w:vAlign w:val="center"/>
            <w:hideMark/>
          </w:tcPr>
          <w:p w14:paraId="1A6AD7C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FE4BB7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4F7C9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EE79A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170 287 360,38</w:t>
            </w:r>
          </w:p>
        </w:tc>
        <w:tc>
          <w:tcPr>
            <w:tcW w:w="1559" w:type="dxa"/>
            <w:tcBorders>
              <w:top w:val="nil"/>
              <w:left w:val="single" w:sz="4" w:space="0" w:color="auto"/>
              <w:bottom w:val="single" w:sz="4" w:space="0" w:color="auto"/>
              <w:right w:val="nil"/>
            </w:tcBorders>
            <w:shd w:val="clear" w:color="auto" w:fill="auto"/>
            <w:noWrap/>
            <w:vAlign w:val="center"/>
            <w:hideMark/>
          </w:tcPr>
          <w:p w14:paraId="17BCCFA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7651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222" w:type="dxa"/>
            <w:vAlign w:val="center"/>
            <w:hideMark/>
          </w:tcPr>
          <w:p w14:paraId="733082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7E6F6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69AA14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"Чистая вода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529883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17.1.00.00000</w:t>
            </w:r>
          </w:p>
        </w:tc>
        <w:tc>
          <w:tcPr>
            <w:tcW w:w="975" w:type="dxa"/>
            <w:tcBorders>
              <w:top w:val="nil"/>
              <w:left w:val="single" w:sz="4" w:space="0" w:color="auto"/>
              <w:bottom w:val="single" w:sz="4" w:space="0" w:color="auto"/>
              <w:right w:val="nil"/>
            </w:tcBorders>
            <w:shd w:val="clear" w:color="auto" w:fill="auto"/>
            <w:noWrap/>
            <w:vAlign w:val="center"/>
            <w:hideMark/>
          </w:tcPr>
          <w:p w14:paraId="555B900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4B0511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242B0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92E06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128 275 893,77</w:t>
            </w:r>
          </w:p>
        </w:tc>
        <w:tc>
          <w:tcPr>
            <w:tcW w:w="1559" w:type="dxa"/>
            <w:tcBorders>
              <w:top w:val="nil"/>
              <w:left w:val="single" w:sz="4" w:space="0" w:color="auto"/>
              <w:bottom w:val="single" w:sz="4" w:space="0" w:color="auto"/>
              <w:right w:val="nil"/>
            </w:tcBorders>
            <w:shd w:val="clear" w:color="auto" w:fill="auto"/>
            <w:noWrap/>
            <w:vAlign w:val="center"/>
            <w:hideMark/>
          </w:tcPr>
          <w:p w14:paraId="4EB72F2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497AD7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9E5F1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364CD9"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0E83C01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F6E1DA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17.1.00.70640</w:t>
            </w:r>
          </w:p>
        </w:tc>
        <w:tc>
          <w:tcPr>
            <w:tcW w:w="975" w:type="dxa"/>
            <w:tcBorders>
              <w:top w:val="nil"/>
              <w:left w:val="single" w:sz="4" w:space="0" w:color="auto"/>
              <w:bottom w:val="single" w:sz="4" w:space="0" w:color="auto"/>
              <w:right w:val="nil"/>
            </w:tcBorders>
            <w:shd w:val="clear" w:color="auto" w:fill="auto"/>
            <w:noWrap/>
            <w:vAlign w:val="center"/>
            <w:hideMark/>
          </w:tcPr>
          <w:p w14:paraId="6E7593C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FB3CF0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1B0CC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C4F23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125 582 100,00</w:t>
            </w:r>
          </w:p>
        </w:tc>
        <w:tc>
          <w:tcPr>
            <w:tcW w:w="1559" w:type="dxa"/>
            <w:tcBorders>
              <w:top w:val="nil"/>
              <w:left w:val="single" w:sz="4" w:space="0" w:color="auto"/>
              <w:bottom w:val="single" w:sz="4" w:space="0" w:color="auto"/>
              <w:right w:val="nil"/>
            </w:tcBorders>
            <w:shd w:val="clear" w:color="auto" w:fill="auto"/>
            <w:noWrap/>
            <w:vAlign w:val="center"/>
            <w:hideMark/>
          </w:tcPr>
          <w:p w14:paraId="468D51B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83DD1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7BC5F43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2A2126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22F18A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3D136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975" w:type="dxa"/>
            <w:tcBorders>
              <w:top w:val="nil"/>
              <w:left w:val="single" w:sz="4" w:space="0" w:color="auto"/>
              <w:bottom w:val="single" w:sz="4" w:space="0" w:color="auto"/>
              <w:right w:val="nil"/>
            </w:tcBorders>
            <w:shd w:val="clear" w:color="auto" w:fill="auto"/>
            <w:noWrap/>
            <w:vAlign w:val="center"/>
            <w:hideMark/>
          </w:tcPr>
          <w:p w14:paraId="4C24AE0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36363B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A6FC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41B8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559" w:type="dxa"/>
            <w:tcBorders>
              <w:top w:val="nil"/>
              <w:left w:val="single" w:sz="4" w:space="0" w:color="auto"/>
              <w:bottom w:val="single" w:sz="4" w:space="0" w:color="auto"/>
              <w:right w:val="nil"/>
            </w:tcBorders>
            <w:shd w:val="clear" w:color="auto" w:fill="auto"/>
            <w:noWrap/>
            <w:vAlign w:val="center"/>
            <w:hideMark/>
          </w:tcPr>
          <w:p w14:paraId="5243C3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CB8C3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720066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308A0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EA8DEB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5F7528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975" w:type="dxa"/>
            <w:tcBorders>
              <w:top w:val="nil"/>
              <w:left w:val="single" w:sz="4" w:space="0" w:color="auto"/>
              <w:bottom w:val="single" w:sz="4" w:space="0" w:color="auto"/>
              <w:right w:val="nil"/>
            </w:tcBorders>
            <w:shd w:val="clear" w:color="auto" w:fill="auto"/>
            <w:noWrap/>
            <w:vAlign w:val="center"/>
            <w:hideMark/>
          </w:tcPr>
          <w:p w14:paraId="2CAD6F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1489BA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2CF76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124D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559" w:type="dxa"/>
            <w:tcBorders>
              <w:top w:val="nil"/>
              <w:left w:val="single" w:sz="4" w:space="0" w:color="auto"/>
              <w:bottom w:val="single" w:sz="4" w:space="0" w:color="auto"/>
              <w:right w:val="nil"/>
            </w:tcBorders>
            <w:shd w:val="clear" w:color="auto" w:fill="auto"/>
            <w:noWrap/>
            <w:vAlign w:val="center"/>
            <w:hideMark/>
          </w:tcPr>
          <w:p w14:paraId="1546F8B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BF92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675E0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62E0C9"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182ADCF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F6BEE0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0640</w:t>
            </w:r>
          </w:p>
        </w:tc>
        <w:tc>
          <w:tcPr>
            <w:tcW w:w="975" w:type="dxa"/>
            <w:tcBorders>
              <w:top w:val="nil"/>
              <w:left w:val="single" w:sz="4" w:space="0" w:color="auto"/>
              <w:bottom w:val="single" w:sz="4" w:space="0" w:color="auto"/>
              <w:right w:val="nil"/>
            </w:tcBorders>
            <w:shd w:val="clear" w:color="auto" w:fill="auto"/>
            <w:noWrap/>
            <w:vAlign w:val="center"/>
            <w:hideMark/>
          </w:tcPr>
          <w:p w14:paraId="2A9898B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B280B4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A44CE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A7519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2 693 793,77</w:t>
            </w:r>
          </w:p>
        </w:tc>
        <w:tc>
          <w:tcPr>
            <w:tcW w:w="1559" w:type="dxa"/>
            <w:tcBorders>
              <w:top w:val="nil"/>
              <w:left w:val="single" w:sz="4" w:space="0" w:color="auto"/>
              <w:bottom w:val="single" w:sz="4" w:space="0" w:color="auto"/>
              <w:right w:val="nil"/>
            </w:tcBorders>
            <w:shd w:val="clear" w:color="auto" w:fill="auto"/>
            <w:noWrap/>
            <w:vAlign w:val="center"/>
            <w:hideMark/>
          </w:tcPr>
          <w:p w14:paraId="09F210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73E2B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6CDB9E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E6F4D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5566C7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4F8CDF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975" w:type="dxa"/>
            <w:tcBorders>
              <w:top w:val="nil"/>
              <w:left w:val="single" w:sz="4" w:space="0" w:color="auto"/>
              <w:bottom w:val="single" w:sz="4" w:space="0" w:color="auto"/>
              <w:right w:val="nil"/>
            </w:tcBorders>
            <w:shd w:val="clear" w:color="auto" w:fill="auto"/>
            <w:noWrap/>
            <w:vAlign w:val="center"/>
            <w:hideMark/>
          </w:tcPr>
          <w:p w14:paraId="6A6F1C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43B6ED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BAFC8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BE422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559" w:type="dxa"/>
            <w:tcBorders>
              <w:top w:val="nil"/>
              <w:left w:val="single" w:sz="4" w:space="0" w:color="auto"/>
              <w:bottom w:val="single" w:sz="4" w:space="0" w:color="auto"/>
              <w:right w:val="nil"/>
            </w:tcBorders>
            <w:shd w:val="clear" w:color="auto" w:fill="auto"/>
            <w:noWrap/>
            <w:vAlign w:val="center"/>
            <w:hideMark/>
          </w:tcPr>
          <w:p w14:paraId="7AFD1E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B7C55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BE18C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1448A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54B0F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2B8B76B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975" w:type="dxa"/>
            <w:tcBorders>
              <w:top w:val="nil"/>
              <w:left w:val="single" w:sz="4" w:space="0" w:color="auto"/>
              <w:bottom w:val="single" w:sz="4" w:space="0" w:color="auto"/>
              <w:right w:val="nil"/>
            </w:tcBorders>
            <w:shd w:val="clear" w:color="auto" w:fill="auto"/>
            <w:noWrap/>
            <w:vAlign w:val="center"/>
            <w:hideMark/>
          </w:tcPr>
          <w:p w14:paraId="20567D7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3118D5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0C5D5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8ED27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559" w:type="dxa"/>
            <w:tcBorders>
              <w:top w:val="nil"/>
              <w:left w:val="single" w:sz="4" w:space="0" w:color="auto"/>
              <w:bottom w:val="single" w:sz="4" w:space="0" w:color="auto"/>
              <w:right w:val="nil"/>
            </w:tcBorders>
            <w:shd w:val="clear" w:color="auto" w:fill="auto"/>
            <w:noWrap/>
            <w:vAlign w:val="center"/>
            <w:hideMark/>
          </w:tcPr>
          <w:p w14:paraId="622E14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DECF9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ACE6C0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F9C23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132FF6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"Благоустройство территории населённых пунктов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5C7D3E7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17.2.00.00000</w:t>
            </w:r>
          </w:p>
        </w:tc>
        <w:tc>
          <w:tcPr>
            <w:tcW w:w="975" w:type="dxa"/>
            <w:tcBorders>
              <w:top w:val="nil"/>
              <w:left w:val="single" w:sz="4" w:space="0" w:color="auto"/>
              <w:bottom w:val="single" w:sz="4" w:space="0" w:color="auto"/>
              <w:right w:val="nil"/>
            </w:tcBorders>
            <w:shd w:val="clear" w:color="auto" w:fill="auto"/>
            <w:noWrap/>
            <w:vAlign w:val="center"/>
            <w:hideMark/>
          </w:tcPr>
          <w:p w14:paraId="4BD1C3C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95088C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9B175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DAA25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559" w:type="dxa"/>
            <w:tcBorders>
              <w:top w:val="nil"/>
              <w:left w:val="single" w:sz="4" w:space="0" w:color="auto"/>
              <w:bottom w:val="single" w:sz="4" w:space="0" w:color="auto"/>
              <w:right w:val="nil"/>
            </w:tcBorders>
            <w:shd w:val="clear" w:color="auto" w:fill="auto"/>
            <w:noWrap/>
            <w:vAlign w:val="center"/>
            <w:hideMark/>
          </w:tcPr>
          <w:p w14:paraId="4F93DA7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631242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643ED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90A51B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69CF64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подпрограммы "Благоустройство территории населённых пунктов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EA1A98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17.2.00.05952</w:t>
            </w:r>
          </w:p>
        </w:tc>
        <w:tc>
          <w:tcPr>
            <w:tcW w:w="975" w:type="dxa"/>
            <w:tcBorders>
              <w:top w:val="nil"/>
              <w:left w:val="single" w:sz="4" w:space="0" w:color="auto"/>
              <w:bottom w:val="single" w:sz="4" w:space="0" w:color="auto"/>
              <w:right w:val="nil"/>
            </w:tcBorders>
            <w:shd w:val="clear" w:color="auto" w:fill="auto"/>
            <w:noWrap/>
            <w:vAlign w:val="center"/>
            <w:hideMark/>
          </w:tcPr>
          <w:p w14:paraId="5AF1C42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7FE449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09B02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CDA5F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559" w:type="dxa"/>
            <w:tcBorders>
              <w:top w:val="nil"/>
              <w:left w:val="single" w:sz="4" w:space="0" w:color="auto"/>
              <w:bottom w:val="single" w:sz="4" w:space="0" w:color="auto"/>
              <w:right w:val="nil"/>
            </w:tcBorders>
            <w:shd w:val="clear" w:color="auto" w:fill="auto"/>
            <w:noWrap/>
            <w:vAlign w:val="center"/>
            <w:hideMark/>
          </w:tcPr>
          <w:p w14:paraId="0D6474E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1E4C38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02D686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DBAA69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BEEAD3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E77932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975" w:type="dxa"/>
            <w:tcBorders>
              <w:top w:val="nil"/>
              <w:left w:val="single" w:sz="4" w:space="0" w:color="auto"/>
              <w:bottom w:val="single" w:sz="4" w:space="0" w:color="auto"/>
              <w:right w:val="nil"/>
            </w:tcBorders>
            <w:shd w:val="clear" w:color="auto" w:fill="auto"/>
            <w:noWrap/>
            <w:vAlign w:val="center"/>
            <w:hideMark/>
          </w:tcPr>
          <w:p w14:paraId="0C555B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41AB80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65CC2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551D1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559" w:type="dxa"/>
            <w:tcBorders>
              <w:top w:val="nil"/>
              <w:left w:val="single" w:sz="4" w:space="0" w:color="auto"/>
              <w:bottom w:val="single" w:sz="4" w:space="0" w:color="auto"/>
              <w:right w:val="nil"/>
            </w:tcBorders>
            <w:shd w:val="clear" w:color="auto" w:fill="auto"/>
            <w:noWrap/>
            <w:vAlign w:val="center"/>
            <w:hideMark/>
          </w:tcPr>
          <w:p w14:paraId="4B4A45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B67EE5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D2EF6B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1C47A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C96A55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A5289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975" w:type="dxa"/>
            <w:tcBorders>
              <w:top w:val="nil"/>
              <w:left w:val="single" w:sz="4" w:space="0" w:color="auto"/>
              <w:bottom w:val="single" w:sz="4" w:space="0" w:color="auto"/>
              <w:right w:val="nil"/>
            </w:tcBorders>
            <w:shd w:val="clear" w:color="auto" w:fill="auto"/>
            <w:noWrap/>
            <w:vAlign w:val="center"/>
            <w:hideMark/>
          </w:tcPr>
          <w:p w14:paraId="3B70B2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6D81DC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9EA5B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CD29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559" w:type="dxa"/>
            <w:tcBorders>
              <w:top w:val="nil"/>
              <w:left w:val="single" w:sz="4" w:space="0" w:color="auto"/>
              <w:bottom w:val="single" w:sz="4" w:space="0" w:color="auto"/>
              <w:right w:val="nil"/>
            </w:tcBorders>
            <w:shd w:val="clear" w:color="auto" w:fill="auto"/>
            <w:noWrap/>
            <w:vAlign w:val="center"/>
            <w:hideMark/>
          </w:tcPr>
          <w:p w14:paraId="3FB4C88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57CDC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225BEF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B0448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0F67D0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B26824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17.3.00.00000</w:t>
            </w:r>
          </w:p>
        </w:tc>
        <w:tc>
          <w:tcPr>
            <w:tcW w:w="975" w:type="dxa"/>
            <w:tcBorders>
              <w:top w:val="nil"/>
              <w:left w:val="single" w:sz="4" w:space="0" w:color="auto"/>
              <w:bottom w:val="single" w:sz="4" w:space="0" w:color="auto"/>
              <w:right w:val="nil"/>
            </w:tcBorders>
            <w:shd w:val="clear" w:color="auto" w:fill="auto"/>
            <w:noWrap/>
            <w:vAlign w:val="center"/>
            <w:hideMark/>
          </w:tcPr>
          <w:p w14:paraId="0F61B63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2991C2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D9BD6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445CA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41 705 466,61</w:t>
            </w:r>
          </w:p>
        </w:tc>
        <w:tc>
          <w:tcPr>
            <w:tcW w:w="1559" w:type="dxa"/>
            <w:tcBorders>
              <w:top w:val="nil"/>
              <w:left w:val="single" w:sz="4" w:space="0" w:color="auto"/>
              <w:bottom w:val="single" w:sz="4" w:space="0" w:color="auto"/>
              <w:right w:val="nil"/>
            </w:tcBorders>
            <w:shd w:val="clear" w:color="auto" w:fill="auto"/>
            <w:noWrap/>
            <w:vAlign w:val="center"/>
            <w:hideMark/>
          </w:tcPr>
          <w:p w14:paraId="0BA3680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6D9D97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222" w:type="dxa"/>
            <w:vAlign w:val="center"/>
            <w:hideMark/>
          </w:tcPr>
          <w:p w14:paraId="3E7766D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02191C"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5642D34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CAF2C0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17.3.00.70490</w:t>
            </w:r>
          </w:p>
        </w:tc>
        <w:tc>
          <w:tcPr>
            <w:tcW w:w="975" w:type="dxa"/>
            <w:tcBorders>
              <w:top w:val="nil"/>
              <w:left w:val="single" w:sz="4" w:space="0" w:color="auto"/>
              <w:bottom w:val="single" w:sz="4" w:space="0" w:color="auto"/>
              <w:right w:val="nil"/>
            </w:tcBorders>
            <w:shd w:val="clear" w:color="auto" w:fill="auto"/>
            <w:noWrap/>
            <w:vAlign w:val="center"/>
            <w:hideMark/>
          </w:tcPr>
          <w:p w14:paraId="473899A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16A78D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AB01F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7802A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1559" w:type="dxa"/>
            <w:tcBorders>
              <w:top w:val="nil"/>
              <w:left w:val="single" w:sz="4" w:space="0" w:color="auto"/>
              <w:bottom w:val="single" w:sz="4" w:space="0" w:color="auto"/>
              <w:right w:val="nil"/>
            </w:tcBorders>
            <w:shd w:val="clear" w:color="auto" w:fill="auto"/>
            <w:noWrap/>
            <w:vAlign w:val="center"/>
            <w:hideMark/>
          </w:tcPr>
          <w:p w14:paraId="3209AB6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01BB9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222" w:type="dxa"/>
            <w:vAlign w:val="center"/>
            <w:hideMark/>
          </w:tcPr>
          <w:p w14:paraId="3585ED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640BE8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18A36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E547C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975" w:type="dxa"/>
            <w:tcBorders>
              <w:top w:val="nil"/>
              <w:left w:val="single" w:sz="4" w:space="0" w:color="auto"/>
              <w:bottom w:val="single" w:sz="4" w:space="0" w:color="auto"/>
              <w:right w:val="nil"/>
            </w:tcBorders>
            <w:shd w:val="clear" w:color="auto" w:fill="auto"/>
            <w:noWrap/>
            <w:vAlign w:val="center"/>
            <w:hideMark/>
          </w:tcPr>
          <w:p w14:paraId="5A4892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2D1882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513B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5D35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559" w:type="dxa"/>
            <w:tcBorders>
              <w:top w:val="nil"/>
              <w:left w:val="single" w:sz="4" w:space="0" w:color="auto"/>
              <w:bottom w:val="single" w:sz="4" w:space="0" w:color="auto"/>
              <w:right w:val="nil"/>
            </w:tcBorders>
            <w:shd w:val="clear" w:color="auto" w:fill="auto"/>
            <w:noWrap/>
            <w:vAlign w:val="center"/>
            <w:hideMark/>
          </w:tcPr>
          <w:p w14:paraId="7DCB9D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76852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83AE3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9D9D38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CD92EB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42E1B9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975" w:type="dxa"/>
            <w:tcBorders>
              <w:top w:val="nil"/>
              <w:left w:val="single" w:sz="4" w:space="0" w:color="auto"/>
              <w:bottom w:val="single" w:sz="4" w:space="0" w:color="auto"/>
              <w:right w:val="nil"/>
            </w:tcBorders>
            <w:shd w:val="clear" w:color="auto" w:fill="auto"/>
            <w:noWrap/>
            <w:vAlign w:val="center"/>
            <w:hideMark/>
          </w:tcPr>
          <w:p w14:paraId="6892BA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601AD2E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01974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8907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559" w:type="dxa"/>
            <w:tcBorders>
              <w:top w:val="nil"/>
              <w:left w:val="single" w:sz="4" w:space="0" w:color="auto"/>
              <w:bottom w:val="single" w:sz="4" w:space="0" w:color="auto"/>
              <w:right w:val="nil"/>
            </w:tcBorders>
            <w:shd w:val="clear" w:color="auto" w:fill="auto"/>
            <w:noWrap/>
            <w:vAlign w:val="center"/>
            <w:hideMark/>
          </w:tcPr>
          <w:p w14:paraId="02E361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1F100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AB702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5648A1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494C19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79D314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975" w:type="dxa"/>
            <w:tcBorders>
              <w:top w:val="nil"/>
              <w:left w:val="single" w:sz="4" w:space="0" w:color="auto"/>
              <w:bottom w:val="single" w:sz="4" w:space="0" w:color="auto"/>
              <w:right w:val="nil"/>
            </w:tcBorders>
            <w:shd w:val="clear" w:color="auto" w:fill="auto"/>
            <w:noWrap/>
            <w:vAlign w:val="center"/>
            <w:hideMark/>
          </w:tcPr>
          <w:p w14:paraId="31D75B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2DCB46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5C70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46240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559" w:type="dxa"/>
            <w:tcBorders>
              <w:top w:val="nil"/>
              <w:left w:val="single" w:sz="4" w:space="0" w:color="auto"/>
              <w:bottom w:val="single" w:sz="4" w:space="0" w:color="auto"/>
              <w:right w:val="nil"/>
            </w:tcBorders>
            <w:shd w:val="clear" w:color="auto" w:fill="auto"/>
            <w:noWrap/>
            <w:vAlign w:val="center"/>
            <w:hideMark/>
          </w:tcPr>
          <w:p w14:paraId="58E05D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6682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222" w:type="dxa"/>
            <w:vAlign w:val="center"/>
            <w:hideMark/>
          </w:tcPr>
          <w:p w14:paraId="21ADD8D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10C76A"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D129A5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6DB759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975" w:type="dxa"/>
            <w:tcBorders>
              <w:top w:val="nil"/>
              <w:left w:val="single" w:sz="4" w:space="0" w:color="auto"/>
              <w:bottom w:val="single" w:sz="4" w:space="0" w:color="auto"/>
              <w:right w:val="nil"/>
            </w:tcBorders>
            <w:shd w:val="clear" w:color="auto" w:fill="auto"/>
            <w:noWrap/>
            <w:vAlign w:val="center"/>
            <w:hideMark/>
          </w:tcPr>
          <w:p w14:paraId="2DF79D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0F6AFA2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60BA7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2974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559" w:type="dxa"/>
            <w:tcBorders>
              <w:top w:val="nil"/>
              <w:left w:val="single" w:sz="4" w:space="0" w:color="auto"/>
              <w:bottom w:val="single" w:sz="4" w:space="0" w:color="auto"/>
              <w:right w:val="nil"/>
            </w:tcBorders>
            <w:shd w:val="clear" w:color="auto" w:fill="auto"/>
            <w:noWrap/>
            <w:vAlign w:val="center"/>
            <w:hideMark/>
          </w:tcPr>
          <w:p w14:paraId="4979268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C72FF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222" w:type="dxa"/>
            <w:vAlign w:val="center"/>
            <w:hideMark/>
          </w:tcPr>
          <w:p w14:paraId="3F877E9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709EAE2"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3ABF15C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FB47A0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17.3.00.70600</w:t>
            </w:r>
          </w:p>
        </w:tc>
        <w:tc>
          <w:tcPr>
            <w:tcW w:w="975" w:type="dxa"/>
            <w:tcBorders>
              <w:top w:val="nil"/>
              <w:left w:val="single" w:sz="4" w:space="0" w:color="auto"/>
              <w:bottom w:val="single" w:sz="4" w:space="0" w:color="auto"/>
              <w:right w:val="nil"/>
            </w:tcBorders>
            <w:shd w:val="clear" w:color="auto" w:fill="auto"/>
            <w:noWrap/>
            <w:vAlign w:val="center"/>
            <w:hideMark/>
          </w:tcPr>
          <w:p w14:paraId="59BADBA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0895F7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1207B9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318F5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1559" w:type="dxa"/>
            <w:tcBorders>
              <w:top w:val="nil"/>
              <w:left w:val="single" w:sz="4" w:space="0" w:color="auto"/>
              <w:bottom w:val="single" w:sz="4" w:space="0" w:color="auto"/>
              <w:right w:val="nil"/>
            </w:tcBorders>
            <w:shd w:val="clear" w:color="auto" w:fill="auto"/>
            <w:noWrap/>
            <w:vAlign w:val="center"/>
            <w:hideMark/>
          </w:tcPr>
          <w:p w14:paraId="2654EDC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3319CD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222" w:type="dxa"/>
            <w:vAlign w:val="center"/>
            <w:hideMark/>
          </w:tcPr>
          <w:p w14:paraId="415BBA6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0AD4EC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284E3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F197C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975" w:type="dxa"/>
            <w:tcBorders>
              <w:top w:val="nil"/>
              <w:left w:val="single" w:sz="4" w:space="0" w:color="auto"/>
              <w:bottom w:val="single" w:sz="4" w:space="0" w:color="auto"/>
              <w:right w:val="nil"/>
            </w:tcBorders>
            <w:shd w:val="clear" w:color="auto" w:fill="auto"/>
            <w:noWrap/>
            <w:vAlign w:val="center"/>
            <w:hideMark/>
          </w:tcPr>
          <w:p w14:paraId="1FCDC92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34AAD9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6B9DA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8BD0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559" w:type="dxa"/>
            <w:tcBorders>
              <w:top w:val="nil"/>
              <w:left w:val="single" w:sz="4" w:space="0" w:color="auto"/>
              <w:bottom w:val="single" w:sz="4" w:space="0" w:color="auto"/>
              <w:right w:val="nil"/>
            </w:tcBorders>
            <w:shd w:val="clear" w:color="auto" w:fill="auto"/>
            <w:noWrap/>
            <w:vAlign w:val="center"/>
            <w:hideMark/>
          </w:tcPr>
          <w:p w14:paraId="1EDB1C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6DA31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BB598A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8DA97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3B4E1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6D2A434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975" w:type="dxa"/>
            <w:tcBorders>
              <w:top w:val="nil"/>
              <w:left w:val="single" w:sz="4" w:space="0" w:color="auto"/>
              <w:bottom w:val="single" w:sz="4" w:space="0" w:color="auto"/>
              <w:right w:val="nil"/>
            </w:tcBorders>
            <w:shd w:val="clear" w:color="auto" w:fill="auto"/>
            <w:noWrap/>
            <w:vAlign w:val="center"/>
            <w:hideMark/>
          </w:tcPr>
          <w:p w14:paraId="0963E4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5839E1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F8C8D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126D2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559" w:type="dxa"/>
            <w:tcBorders>
              <w:top w:val="nil"/>
              <w:left w:val="single" w:sz="4" w:space="0" w:color="auto"/>
              <w:bottom w:val="single" w:sz="4" w:space="0" w:color="auto"/>
              <w:right w:val="nil"/>
            </w:tcBorders>
            <w:shd w:val="clear" w:color="auto" w:fill="auto"/>
            <w:noWrap/>
            <w:vAlign w:val="center"/>
            <w:hideMark/>
          </w:tcPr>
          <w:p w14:paraId="73F1E91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8766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F714C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DB09B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DAC33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025197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975" w:type="dxa"/>
            <w:tcBorders>
              <w:top w:val="nil"/>
              <w:left w:val="single" w:sz="4" w:space="0" w:color="auto"/>
              <w:bottom w:val="single" w:sz="4" w:space="0" w:color="auto"/>
              <w:right w:val="nil"/>
            </w:tcBorders>
            <w:shd w:val="clear" w:color="auto" w:fill="auto"/>
            <w:noWrap/>
            <w:vAlign w:val="center"/>
            <w:hideMark/>
          </w:tcPr>
          <w:p w14:paraId="0F2AA8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729DA4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C5F8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CE803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559" w:type="dxa"/>
            <w:tcBorders>
              <w:top w:val="nil"/>
              <w:left w:val="single" w:sz="4" w:space="0" w:color="auto"/>
              <w:bottom w:val="single" w:sz="4" w:space="0" w:color="auto"/>
              <w:right w:val="nil"/>
            </w:tcBorders>
            <w:shd w:val="clear" w:color="auto" w:fill="auto"/>
            <w:noWrap/>
            <w:vAlign w:val="center"/>
            <w:hideMark/>
          </w:tcPr>
          <w:p w14:paraId="621A45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F798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222" w:type="dxa"/>
            <w:vAlign w:val="center"/>
            <w:hideMark/>
          </w:tcPr>
          <w:p w14:paraId="49A3AA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CEED091"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3C110D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7538DA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975" w:type="dxa"/>
            <w:tcBorders>
              <w:top w:val="nil"/>
              <w:left w:val="single" w:sz="4" w:space="0" w:color="auto"/>
              <w:bottom w:val="single" w:sz="4" w:space="0" w:color="auto"/>
              <w:right w:val="nil"/>
            </w:tcBorders>
            <w:shd w:val="clear" w:color="auto" w:fill="auto"/>
            <w:noWrap/>
            <w:vAlign w:val="center"/>
            <w:hideMark/>
          </w:tcPr>
          <w:p w14:paraId="211322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762194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137AB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C89A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559" w:type="dxa"/>
            <w:tcBorders>
              <w:top w:val="nil"/>
              <w:left w:val="single" w:sz="4" w:space="0" w:color="auto"/>
              <w:bottom w:val="single" w:sz="4" w:space="0" w:color="auto"/>
              <w:right w:val="nil"/>
            </w:tcBorders>
            <w:shd w:val="clear" w:color="auto" w:fill="auto"/>
            <w:noWrap/>
            <w:vAlign w:val="center"/>
            <w:hideMark/>
          </w:tcPr>
          <w:p w14:paraId="5DE54E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13BD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222" w:type="dxa"/>
            <w:vAlign w:val="center"/>
            <w:hideMark/>
          </w:tcPr>
          <w:p w14:paraId="2D6B6A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2A3ED3"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40C3F3F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873016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0490</w:t>
            </w:r>
          </w:p>
        </w:tc>
        <w:tc>
          <w:tcPr>
            <w:tcW w:w="975" w:type="dxa"/>
            <w:tcBorders>
              <w:top w:val="nil"/>
              <w:left w:val="single" w:sz="4" w:space="0" w:color="auto"/>
              <w:bottom w:val="single" w:sz="4" w:space="0" w:color="auto"/>
              <w:right w:val="nil"/>
            </w:tcBorders>
            <w:shd w:val="clear" w:color="auto" w:fill="auto"/>
            <w:noWrap/>
            <w:vAlign w:val="center"/>
            <w:hideMark/>
          </w:tcPr>
          <w:p w14:paraId="2F0AA3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62A0EC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686135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A157D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211 505,61</w:t>
            </w:r>
          </w:p>
        </w:tc>
        <w:tc>
          <w:tcPr>
            <w:tcW w:w="1559" w:type="dxa"/>
            <w:tcBorders>
              <w:top w:val="nil"/>
              <w:left w:val="single" w:sz="4" w:space="0" w:color="auto"/>
              <w:bottom w:val="single" w:sz="4" w:space="0" w:color="auto"/>
              <w:right w:val="nil"/>
            </w:tcBorders>
            <w:shd w:val="clear" w:color="auto" w:fill="auto"/>
            <w:noWrap/>
            <w:vAlign w:val="center"/>
            <w:hideMark/>
          </w:tcPr>
          <w:p w14:paraId="78B375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9E322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c>
          <w:tcPr>
            <w:tcW w:w="222" w:type="dxa"/>
            <w:vAlign w:val="center"/>
            <w:hideMark/>
          </w:tcPr>
          <w:p w14:paraId="2AF64E6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F6A35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DB8FF1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1D1EF8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975" w:type="dxa"/>
            <w:tcBorders>
              <w:top w:val="nil"/>
              <w:left w:val="single" w:sz="4" w:space="0" w:color="auto"/>
              <w:bottom w:val="single" w:sz="4" w:space="0" w:color="auto"/>
              <w:right w:val="nil"/>
            </w:tcBorders>
            <w:shd w:val="clear" w:color="auto" w:fill="auto"/>
            <w:noWrap/>
            <w:vAlign w:val="center"/>
            <w:hideMark/>
          </w:tcPr>
          <w:p w14:paraId="482CB2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75D925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8780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5A2E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559" w:type="dxa"/>
            <w:tcBorders>
              <w:top w:val="nil"/>
              <w:left w:val="single" w:sz="4" w:space="0" w:color="auto"/>
              <w:bottom w:val="single" w:sz="4" w:space="0" w:color="auto"/>
              <w:right w:val="nil"/>
            </w:tcBorders>
            <w:shd w:val="clear" w:color="auto" w:fill="auto"/>
            <w:noWrap/>
            <w:vAlign w:val="center"/>
            <w:hideMark/>
          </w:tcPr>
          <w:p w14:paraId="19C923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469C10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222" w:type="dxa"/>
            <w:vAlign w:val="center"/>
            <w:hideMark/>
          </w:tcPr>
          <w:p w14:paraId="781EA0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5F2443E"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15E6518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3FD340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975" w:type="dxa"/>
            <w:tcBorders>
              <w:top w:val="nil"/>
              <w:left w:val="single" w:sz="4" w:space="0" w:color="auto"/>
              <w:bottom w:val="single" w:sz="4" w:space="0" w:color="auto"/>
              <w:right w:val="nil"/>
            </w:tcBorders>
            <w:shd w:val="clear" w:color="auto" w:fill="auto"/>
            <w:noWrap/>
            <w:vAlign w:val="center"/>
            <w:hideMark/>
          </w:tcPr>
          <w:p w14:paraId="264FE46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61FA99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65E7C7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7EA4C1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559" w:type="dxa"/>
            <w:tcBorders>
              <w:top w:val="nil"/>
              <w:left w:val="single" w:sz="4" w:space="0" w:color="auto"/>
              <w:bottom w:val="single" w:sz="4" w:space="0" w:color="auto"/>
              <w:right w:val="nil"/>
            </w:tcBorders>
            <w:shd w:val="clear" w:color="auto" w:fill="auto"/>
            <w:noWrap/>
            <w:vAlign w:val="center"/>
            <w:hideMark/>
          </w:tcPr>
          <w:p w14:paraId="4275BEA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211F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222" w:type="dxa"/>
            <w:vAlign w:val="center"/>
            <w:hideMark/>
          </w:tcPr>
          <w:p w14:paraId="23C19EB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D3E0F1"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4A30EB1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1B7D92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0600</w:t>
            </w:r>
          </w:p>
        </w:tc>
        <w:tc>
          <w:tcPr>
            <w:tcW w:w="975" w:type="dxa"/>
            <w:tcBorders>
              <w:top w:val="nil"/>
              <w:left w:val="single" w:sz="4" w:space="0" w:color="auto"/>
              <w:bottom w:val="single" w:sz="4" w:space="0" w:color="auto"/>
              <w:right w:val="nil"/>
            </w:tcBorders>
            <w:shd w:val="clear" w:color="auto" w:fill="auto"/>
            <w:noWrap/>
            <w:vAlign w:val="center"/>
            <w:hideMark/>
          </w:tcPr>
          <w:p w14:paraId="15117F9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B57701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474AFD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8BE5B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212 121,00</w:t>
            </w:r>
          </w:p>
        </w:tc>
        <w:tc>
          <w:tcPr>
            <w:tcW w:w="1559" w:type="dxa"/>
            <w:tcBorders>
              <w:top w:val="nil"/>
              <w:left w:val="single" w:sz="4" w:space="0" w:color="auto"/>
              <w:bottom w:val="single" w:sz="4" w:space="0" w:color="auto"/>
              <w:right w:val="nil"/>
            </w:tcBorders>
            <w:shd w:val="clear" w:color="auto" w:fill="auto"/>
            <w:noWrap/>
            <w:vAlign w:val="center"/>
            <w:hideMark/>
          </w:tcPr>
          <w:p w14:paraId="50F85F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3857EC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c>
          <w:tcPr>
            <w:tcW w:w="222" w:type="dxa"/>
            <w:vAlign w:val="center"/>
            <w:hideMark/>
          </w:tcPr>
          <w:p w14:paraId="135EB85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76CFFC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2693B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7A1D191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975" w:type="dxa"/>
            <w:tcBorders>
              <w:top w:val="nil"/>
              <w:left w:val="single" w:sz="4" w:space="0" w:color="auto"/>
              <w:bottom w:val="single" w:sz="4" w:space="0" w:color="auto"/>
              <w:right w:val="nil"/>
            </w:tcBorders>
            <w:shd w:val="clear" w:color="auto" w:fill="auto"/>
            <w:noWrap/>
            <w:vAlign w:val="center"/>
            <w:hideMark/>
          </w:tcPr>
          <w:p w14:paraId="49591F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7B0985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47CD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B47D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559" w:type="dxa"/>
            <w:tcBorders>
              <w:top w:val="nil"/>
              <w:left w:val="single" w:sz="4" w:space="0" w:color="auto"/>
              <w:bottom w:val="single" w:sz="4" w:space="0" w:color="auto"/>
              <w:right w:val="nil"/>
            </w:tcBorders>
            <w:shd w:val="clear" w:color="auto" w:fill="auto"/>
            <w:noWrap/>
            <w:vAlign w:val="center"/>
            <w:hideMark/>
          </w:tcPr>
          <w:p w14:paraId="1F36E7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865C49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222" w:type="dxa"/>
            <w:vAlign w:val="center"/>
            <w:hideMark/>
          </w:tcPr>
          <w:p w14:paraId="1333706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981F5A"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B9E65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14:paraId="36A85C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975" w:type="dxa"/>
            <w:tcBorders>
              <w:top w:val="nil"/>
              <w:left w:val="single" w:sz="4" w:space="0" w:color="auto"/>
              <w:bottom w:val="single" w:sz="4" w:space="0" w:color="auto"/>
              <w:right w:val="nil"/>
            </w:tcBorders>
            <w:shd w:val="clear" w:color="auto" w:fill="auto"/>
            <w:noWrap/>
            <w:vAlign w:val="center"/>
            <w:hideMark/>
          </w:tcPr>
          <w:p w14:paraId="73F470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695" w:type="dxa"/>
            <w:tcBorders>
              <w:top w:val="nil"/>
              <w:left w:val="single" w:sz="4" w:space="0" w:color="auto"/>
              <w:bottom w:val="single" w:sz="4" w:space="0" w:color="auto"/>
              <w:right w:val="nil"/>
            </w:tcBorders>
            <w:shd w:val="clear" w:color="auto" w:fill="auto"/>
            <w:noWrap/>
            <w:vAlign w:val="center"/>
            <w:hideMark/>
          </w:tcPr>
          <w:p w14:paraId="038B186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A3461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6806D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559" w:type="dxa"/>
            <w:tcBorders>
              <w:top w:val="nil"/>
              <w:left w:val="single" w:sz="4" w:space="0" w:color="auto"/>
              <w:bottom w:val="single" w:sz="4" w:space="0" w:color="auto"/>
              <w:right w:val="nil"/>
            </w:tcBorders>
            <w:shd w:val="clear" w:color="auto" w:fill="auto"/>
            <w:noWrap/>
            <w:vAlign w:val="center"/>
            <w:hideMark/>
          </w:tcPr>
          <w:p w14:paraId="57E6B7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923D5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222" w:type="dxa"/>
            <w:vAlign w:val="center"/>
            <w:hideMark/>
          </w:tcPr>
          <w:p w14:paraId="7EBFBB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70D88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2F78D8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3DFE032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18.0.00.00000</w:t>
            </w:r>
          </w:p>
        </w:tc>
        <w:tc>
          <w:tcPr>
            <w:tcW w:w="975" w:type="dxa"/>
            <w:tcBorders>
              <w:top w:val="nil"/>
              <w:left w:val="single" w:sz="4" w:space="0" w:color="auto"/>
              <w:bottom w:val="single" w:sz="4" w:space="0" w:color="auto"/>
              <w:right w:val="nil"/>
            </w:tcBorders>
            <w:shd w:val="clear" w:color="auto" w:fill="auto"/>
            <w:noWrap/>
            <w:vAlign w:val="center"/>
            <w:hideMark/>
          </w:tcPr>
          <w:p w14:paraId="54CB0FE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D2F22D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582B8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89E3C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20 118 351,57</w:t>
            </w:r>
          </w:p>
        </w:tc>
        <w:tc>
          <w:tcPr>
            <w:tcW w:w="1559" w:type="dxa"/>
            <w:tcBorders>
              <w:top w:val="nil"/>
              <w:left w:val="single" w:sz="4" w:space="0" w:color="auto"/>
              <w:bottom w:val="single" w:sz="4" w:space="0" w:color="auto"/>
              <w:right w:val="nil"/>
            </w:tcBorders>
            <w:shd w:val="clear" w:color="auto" w:fill="auto"/>
            <w:noWrap/>
            <w:vAlign w:val="center"/>
            <w:hideMark/>
          </w:tcPr>
          <w:p w14:paraId="35F53DE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54F8F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22" w:type="dxa"/>
            <w:vAlign w:val="center"/>
            <w:hideMark/>
          </w:tcPr>
          <w:p w14:paraId="02DF4B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893A423"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32EAE0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1516" w:type="dxa"/>
            <w:tcBorders>
              <w:top w:val="nil"/>
              <w:left w:val="single" w:sz="4" w:space="0" w:color="auto"/>
              <w:bottom w:val="single" w:sz="4" w:space="0" w:color="auto"/>
              <w:right w:val="nil"/>
            </w:tcBorders>
            <w:shd w:val="clear" w:color="auto" w:fill="auto"/>
            <w:noWrap/>
            <w:vAlign w:val="center"/>
            <w:hideMark/>
          </w:tcPr>
          <w:p w14:paraId="70D7E36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253B55C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056CD9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1933C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E530B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11 959 076,93</w:t>
            </w:r>
          </w:p>
        </w:tc>
        <w:tc>
          <w:tcPr>
            <w:tcW w:w="1559" w:type="dxa"/>
            <w:tcBorders>
              <w:top w:val="nil"/>
              <w:left w:val="single" w:sz="4" w:space="0" w:color="auto"/>
              <w:bottom w:val="single" w:sz="4" w:space="0" w:color="auto"/>
              <w:right w:val="nil"/>
            </w:tcBorders>
            <w:shd w:val="clear" w:color="auto" w:fill="auto"/>
            <w:noWrap/>
            <w:vAlign w:val="center"/>
            <w:hideMark/>
          </w:tcPr>
          <w:p w14:paraId="2589BB6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E68A9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222" w:type="dxa"/>
            <w:vAlign w:val="center"/>
            <w:hideMark/>
          </w:tcPr>
          <w:p w14:paraId="3A5EF96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A99DFC"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030CAEE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189DB1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74A5B0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38357A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C6DD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2CD2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559" w:type="dxa"/>
            <w:tcBorders>
              <w:top w:val="nil"/>
              <w:left w:val="single" w:sz="4" w:space="0" w:color="auto"/>
              <w:bottom w:val="single" w:sz="4" w:space="0" w:color="auto"/>
              <w:right w:val="nil"/>
            </w:tcBorders>
            <w:shd w:val="clear" w:color="auto" w:fill="auto"/>
            <w:noWrap/>
            <w:vAlign w:val="center"/>
            <w:hideMark/>
          </w:tcPr>
          <w:p w14:paraId="4A9D88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89AFE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c>
          <w:tcPr>
            <w:tcW w:w="222" w:type="dxa"/>
            <w:vAlign w:val="center"/>
            <w:hideMark/>
          </w:tcPr>
          <w:p w14:paraId="0D1CD8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2BEE33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41E81F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316CF4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3BEC40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717C90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52D31D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13AE3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559" w:type="dxa"/>
            <w:tcBorders>
              <w:top w:val="nil"/>
              <w:left w:val="single" w:sz="4" w:space="0" w:color="auto"/>
              <w:bottom w:val="single" w:sz="4" w:space="0" w:color="auto"/>
              <w:right w:val="nil"/>
            </w:tcBorders>
            <w:shd w:val="clear" w:color="auto" w:fill="auto"/>
            <w:noWrap/>
            <w:vAlign w:val="center"/>
            <w:hideMark/>
          </w:tcPr>
          <w:p w14:paraId="760ECC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D081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c>
          <w:tcPr>
            <w:tcW w:w="222" w:type="dxa"/>
            <w:vAlign w:val="center"/>
            <w:hideMark/>
          </w:tcPr>
          <w:p w14:paraId="4A0FFF3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BFFA74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01F364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87138D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0A9DCE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31AC6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2BFF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4087A0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559" w:type="dxa"/>
            <w:tcBorders>
              <w:top w:val="nil"/>
              <w:left w:val="single" w:sz="4" w:space="0" w:color="auto"/>
              <w:bottom w:val="single" w:sz="4" w:space="0" w:color="auto"/>
              <w:right w:val="nil"/>
            </w:tcBorders>
            <w:shd w:val="clear" w:color="auto" w:fill="auto"/>
            <w:noWrap/>
            <w:vAlign w:val="center"/>
            <w:hideMark/>
          </w:tcPr>
          <w:p w14:paraId="643D642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39478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22" w:type="dxa"/>
            <w:vAlign w:val="center"/>
            <w:hideMark/>
          </w:tcPr>
          <w:p w14:paraId="0A79C1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66FE1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9C13FB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5B5F8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511554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A4E7F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706F16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CAE18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559" w:type="dxa"/>
            <w:tcBorders>
              <w:top w:val="nil"/>
              <w:left w:val="single" w:sz="4" w:space="0" w:color="auto"/>
              <w:bottom w:val="single" w:sz="4" w:space="0" w:color="auto"/>
              <w:right w:val="nil"/>
            </w:tcBorders>
            <w:shd w:val="clear" w:color="auto" w:fill="auto"/>
            <w:noWrap/>
            <w:vAlign w:val="center"/>
            <w:hideMark/>
          </w:tcPr>
          <w:p w14:paraId="323B12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F462D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222" w:type="dxa"/>
            <w:vAlign w:val="center"/>
            <w:hideMark/>
          </w:tcPr>
          <w:p w14:paraId="623D72B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5FE220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C2EC5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7950E1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2EF1EFA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128480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04E71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C66D4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559" w:type="dxa"/>
            <w:tcBorders>
              <w:top w:val="nil"/>
              <w:left w:val="single" w:sz="4" w:space="0" w:color="auto"/>
              <w:bottom w:val="single" w:sz="4" w:space="0" w:color="auto"/>
              <w:right w:val="nil"/>
            </w:tcBorders>
            <w:shd w:val="clear" w:color="auto" w:fill="auto"/>
            <w:noWrap/>
            <w:vAlign w:val="center"/>
            <w:hideMark/>
          </w:tcPr>
          <w:p w14:paraId="6FEDB8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D457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6249F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4A9B2C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16C67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16BFBE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975" w:type="dxa"/>
            <w:tcBorders>
              <w:top w:val="nil"/>
              <w:left w:val="single" w:sz="4" w:space="0" w:color="auto"/>
              <w:bottom w:val="single" w:sz="4" w:space="0" w:color="auto"/>
              <w:right w:val="nil"/>
            </w:tcBorders>
            <w:shd w:val="clear" w:color="auto" w:fill="auto"/>
            <w:noWrap/>
            <w:vAlign w:val="center"/>
            <w:hideMark/>
          </w:tcPr>
          <w:p w14:paraId="54F3B7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24C756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0E5015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62E9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559" w:type="dxa"/>
            <w:tcBorders>
              <w:top w:val="nil"/>
              <w:left w:val="single" w:sz="4" w:space="0" w:color="auto"/>
              <w:bottom w:val="single" w:sz="4" w:space="0" w:color="auto"/>
              <w:right w:val="nil"/>
            </w:tcBorders>
            <w:shd w:val="clear" w:color="auto" w:fill="auto"/>
            <w:noWrap/>
            <w:vAlign w:val="center"/>
            <w:hideMark/>
          </w:tcPr>
          <w:p w14:paraId="3A9BC1D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467999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57CED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4E10C3B"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2D3CD23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115951F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2AA9226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598B3F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3BC9B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6B64EE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7 649 974,64</w:t>
            </w:r>
          </w:p>
        </w:tc>
        <w:tc>
          <w:tcPr>
            <w:tcW w:w="1559" w:type="dxa"/>
            <w:tcBorders>
              <w:top w:val="nil"/>
              <w:left w:val="single" w:sz="4" w:space="0" w:color="auto"/>
              <w:bottom w:val="single" w:sz="4" w:space="0" w:color="auto"/>
              <w:right w:val="nil"/>
            </w:tcBorders>
            <w:shd w:val="clear" w:color="auto" w:fill="auto"/>
            <w:noWrap/>
            <w:vAlign w:val="center"/>
            <w:hideMark/>
          </w:tcPr>
          <w:p w14:paraId="6AFE544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4 001 000,00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9F3150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D79CE0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14FE6D6"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89EDD5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119D5A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5CB3EC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7D90AC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2AE2B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4762C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559" w:type="dxa"/>
            <w:tcBorders>
              <w:top w:val="nil"/>
              <w:left w:val="single" w:sz="4" w:space="0" w:color="auto"/>
              <w:bottom w:val="single" w:sz="4" w:space="0" w:color="auto"/>
              <w:right w:val="nil"/>
            </w:tcBorders>
            <w:shd w:val="clear" w:color="auto" w:fill="auto"/>
            <w:noWrap/>
            <w:vAlign w:val="center"/>
            <w:hideMark/>
          </w:tcPr>
          <w:p w14:paraId="77A4B11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42AF9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FA8FF1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A7F1A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157576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4EC155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6A0465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45BF27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5149E4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BFC2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559" w:type="dxa"/>
            <w:tcBorders>
              <w:top w:val="nil"/>
              <w:left w:val="single" w:sz="4" w:space="0" w:color="auto"/>
              <w:bottom w:val="single" w:sz="4" w:space="0" w:color="auto"/>
              <w:right w:val="nil"/>
            </w:tcBorders>
            <w:shd w:val="clear" w:color="auto" w:fill="auto"/>
            <w:noWrap/>
            <w:vAlign w:val="center"/>
            <w:hideMark/>
          </w:tcPr>
          <w:p w14:paraId="4999B1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361CB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EF79F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94921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1EE0D2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7B4C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392792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E2E0A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53FF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711E9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559" w:type="dxa"/>
            <w:tcBorders>
              <w:top w:val="nil"/>
              <w:left w:val="single" w:sz="4" w:space="0" w:color="auto"/>
              <w:bottom w:val="single" w:sz="4" w:space="0" w:color="auto"/>
              <w:right w:val="nil"/>
            </w:tcBorders>
            <w:shd w:val="clear" w:color="auto" w:fill="auto"/>
            <w:noWrap/>
            <w:vAlign w:val="center"/>
            <w:hideMark/>
          </w:tcPr>
          <w:p w14:paraId="5AAE63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F2C73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75136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D3F01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BB4E9E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67EE8B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0DB270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184459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1A6E235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4DD1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559" w:type="dxa"/>
            <w:tcBorders>
              <w:top w:val="nil"/>
              <w:left w:val="single" w:sz="4" w:space="0" w:color="auto"/>
              <w:bottom w:val="single" w:sz="4" w:space="0" w:color="auto"/>
              <w:right w:val="nil"/>
            </w:tcBorders>
            <w:shd w:val="clear" w:color="auto" w:fill="auto"/>
            <w:noWrap/>
            <w:vAlign w:val="center"/>
            <w:hideMark/>
          </w:tcPr>
          <w:p w14:paraId="5A6A73F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0EE9BA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CD5100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737654C"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1AFB57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0CD19F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60D262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022C98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DD3B4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385F2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559" w:type="dxa"/>
            <w:tcBorders>
              <w:top w:val="nil"/>
              <w:left w:val="single" w:sz="4" w:space="0" w:color="auto"/>
              <w:bottom w:val="single" w:sz="4" w:space="0" w:color="auto"/>
              <w:right w:val="nil"/>
            </w:tcBorders>
            <w:shd w:val="clear" w:color="auto" w:fill="auto"/>
            <w:noWrap/>
            <w:vAlign w:val="center"/>
            <w:hideMark/>
          </w:tcPr>
          <w:p w14:paraId="62A625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B0917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6CF3BD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CC2E29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335E54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05AAD3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057635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695" w:type="dxa"/>
            <w:tcBorders>
              <w:top w:val="nil"/>
              <w:left w:val="single" w:sz="4" w:space="0" w:color="auto"/>
              <w:bottom w:val="single" w:sz="4" w:space="0" w:color="auto"/>
              <w:right w:val="nil"/>
            </w:tcBorders>
            <w:shd w:val="clear" w:color="auto" w:fill="auto"/>
            <w:noWrap/>
            <w:vAlign w:val="center"/>
            <w:hideMark/>
          </w:tcPr>
          <w:p w14:paraId="22EF83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59859C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5D446E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559" w:type="dxa"/>
            <w:tcBorders>
              <w:top w:val="nil"/>
              <w:left w:val="single" w:sz="4" w:space="0" w:color="auto"/>
              <w:bottom w:val="single" w:sz="4" w:space="0" w:color="auto"/>
              <w:right w:val="nil"/>
            </w:tcBorders>
            <w:shd w:val="clear" w:color="auto" w:fill="auto"/>
            <w:noWrap/>
            <w:vAlign w:val="center"/>
            <w:hideMark/>
          </w:tcPr>
          <w:p w14:paraId="6BB02E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0F9D14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ADF1F5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B34240"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B7B90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E6349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020A8C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9C6A7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51D35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94CA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559" w:type="dxa"/>
            <w:tcBorders>
              <w:top w:val="nil"/>
              <w:left w:val="single" w:sz="4" w:space="0" w:color="auto"/>
              <w:bottom w:val="single" w:sz="4" w:space="0" w:color="auto"/>
              <w:right w:val="nil"/>
            </w:tcBorders>
            <w:shd w:val="clear" w:color="auto" w:fill="auto"/>
            <w:noWrap/>
            <w:vAlign w:val="center"/>
            <w:hideMark/>
          </w:tcPr>
          <w:p w14:paraId="03179D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F976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C4D61F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BB6EBC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B017A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2B509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975" w:type="dxa"/>
            <w:tcBorders>
              <w:top w:val="nil"/>
              <w:left w:val="single" w:sz="4" w:space="0" w:color="auto"/>
              <w:bottom w:val="single" w:sz="4" w:space="0" w:color="auto"/>
              <w:right w:val="nil"/>
            </w:tcBorders>
            <w:shd w:val="clear" w:color="auto" w:fill="auto"/>
            <w:noWrap/>
            <w:vAlign w:val="center"/>
            <w:hideMark/>
          </w:tcPr>
          <w:p w14:paraId="463036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42B85D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35E78F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7819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559" w:type="dxa"/>
            <w:tcBorders>
              <w:top w:val="nil"/>
              <w:left w:val="single" w:sz="4" w:space="0" w:color="auto"/>
              <w:bottom w:val="single" w:sz="4" w:space="0" w:color="auto"/>
              <w:right w:val="nil"/>
            </w:tcBorders>
            <w:shd w:val="clear" w:color="auto" w:fill="auto"/>
            <w:noWrap/>
            <w:vAlign w:val="center"/>
            <w:hideMark/>
          </w:tcPr>
          <w:p w14:paraId="0D888F4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EDE8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3ECBA6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850AF47"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38061F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F3B732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18.0.00.70510</w:t>
            </w:r>
          </w:p>
        </w:tc>
        <w:tc>
          <w:tcPr>
            <w:tcW w:w="975" w:type="dxa"/>
            <w:tcBorders>
              <w:top w:val="nil"/>
              <w:left w:val="single" w:sz="4" w:space="0" w:color="auto"/>
              <w:bottom w:val="single" w:sz="4" w:space="0" w:color="auto"/>
              <w:right w:val="nil"/>
            </w:tcBorders>
            <w:shd w:val="clear" w:color="auto" w:fill="auto"/>
            <w:noWrap/>
            <w:vAlign w:val="center"/>
            <w:hideMark/>
          </w:tcPr>
          <w:p w14:paraId="16BCCBD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3E51E4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7C7201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2824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509 300,00</w:t>
            </w:r>
          </w:p>
        </w:tc>
        <w:tc>
          <w:tcPr>
            <w:tcW w:w="1559" w:type="dxa"/>
            <w:tcBorders>
              <w:top w:val="nil"/>
              <w:left w:val="single" w:sz="4" w:space="0" w:color="auto"/>
              <w:bottom w:val="single" w:sz="4" w:space="0" w:color="auto"/>
              <w:right w:val="nil"/>
            </w:tcBorders>
            <w:shd w:val="clear" w:color="auto" w:fill="auto"/>
            <w:noWrap/>
            <w:vAlign w:val="center"/>
            <w:hideMark/>
          </w:tcPr>
          <w:p w14:paraId="67FBB19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DD8771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45CD47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ACCDE0"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7A6117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79DEBB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975" w:type="dxa"/>
            <w:tcBorders>
              <w:top w:val="nil"/>
              <w:left w:val="single" w:sz="4" w:space="0" w:color="auto"/>
              <w:bottom w:val="single" w:sz="4" w:space="0" w:color="auto"/>
              <w:right w:val="nil"/>
            </w:tcBorders>
            <w:shd w:val="clear" w:color="auto" w:fill="auto"/>
            <w:noWrap/>
            <w:vAlign w:val="center"/>
            <w:hideMark/>
          </w:tcPr>
          <w:p w14:paraId="70DE55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C8462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BEF59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E046D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559" w:type="dxa"/>
            <w:tcBorders>
              <w:top w:val="nil"/>
              <w:left w:val="single" w:sz="4" w:space="0" w:color="auto"/>
              <w:bottom w:val="single" w:sz="4" w:space="0" w:color="auto"/>
              <w:right w:val="nil"/>
            </w:tcBorders>
            <w:shd w:val="clear" w:color="auto" w:fill="auto"/>
            <w:noWrap/>
            <w:vAlign w:val="center"/>
            <w:hideMark/>
          </w:tcPr>
          <w:p w14:paraId="540BA88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4C78B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6BFD72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1B52B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862EF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26948F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975" w:type="dxa"/>
            <w:tcBorders>
              <w:top w:val="nil"/>
              <w:left w:val="single" w:sz="4" w:space="0" w:color="auto"/>
              <w:bottom w:val="single" w:sz="4" w:space="0" w:color="auto"/>
              <w:right w:val="nil"/>
            </w:tcBorders>
            <w:shd w:val="clear" w:color="auto" w:fill="auto"/>
            <w:noWrap/>
            <w:vAlign w:val="center"/>
            <w:hideMark/>
          </w:tcPr>
          <w:p w14:paraId="2C5DEA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29EA51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14:paraId="1D509F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08B6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559" w:type="dxa"/>
            <w:tcBorders>
              <w:top w:val="nil"/>
              <w:left w:val="single" w:sz="4" w:space="0" w:color="auto"/>
              <w:bottom w:val="single" w:sz="4" w:space="0" w:color="auto"/>
              <w:right w:val="nil"/>
            </w:tcBorders>
            <w:shd w:val="clear" w:color="auto" w:fill="auto"/>
            <w:noWrap/>
            <w:vAlign w:val="center"/>
            <w:hideMark/>
          </w:tcPr>
          <w:p w14:paraId="1E5CDC5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7CA53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7DB9CC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1045B5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640318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27BA0BF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30.0.00.00000</w:t>
            </w:r>
          </w:p>
        </w:tc>
        <w:tc>
          <w:tcPr>
            <w:tcW w:w="975" w:type="dxa"/>
            <w:tcBorders>
              <w:top w:val="nil"/>
              <w:left w:val="single" w:sz="4" w:space="0" w:color="auto"/>
              <w:bottom w:val="single" w:sz="4" w:space="0" w:color="auto"/>
              <w:right w:val="nil"/>
            </w:tcBorders>
            <w:shd w:val="clear" w:color="auto" w:fill="auto"/>
            <w:noWrap/>
            <w:vAlign w:val="center"/>
            <w:hideMark/>
          </w:tcPr>
          <w:p w14:paraId="27692A5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889326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5E7B9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B9481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559" w:type="dxa"/>
            <w:tcBorders>
              <w:top w:val="nil"/>
              <w:left w:val="single" w:sz="4" w:space="0" w:color="auto"/>
              <w:bottom w:val="single" w:sz="4" w:space="0" w:color="auto"/>
              <w:right w:val="nil"/>
            </w:tcBorders>
            <w:shd w:val="clear" w:color="auto" w:fill="auto"/>
            <w:noWrap/>
            <w:vAlign w:val="center"/>
            <w:hideMark/>
          </w:tcPr>
          <w:p w14:paraId="580EB50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449DB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222" w:type="dxa"/>
            <w:vAlign w:val="center"/>
            <w:hideMark/>
          </w:tcPr>
          <w:p w14:paraId="2E64830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E13FE3E"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7F302B3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75F688F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30.0.00.10950</w:t>
            </w:r>
          </w:p>
        </w:tc>
        <w:tc>
          <w:tcPr>
            <w:tcW w:w="975" w:type="dxa"/>
            <w:tcBorders>
              <w:top w:val="nil"/>
              <w:left w:val="single" w:sz="4" w:space="0" w:color="auto"/>
              <w:bottom w:val="single" w:sz="4" w:space="0" w:color="auto"/>
              <w:right w:val="nil"/>
            </w:tcBorders>
            <w:shd w:val="clear" w:color="auto" w:fill="auto"/>
            <w:noWrap/>
            <w:vAlign w:val="center"/>
            <w:hideMark/>
          </w:tcPr>
          <w:p w14:paraId="0DF137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9DEDC9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C26B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9DEA9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559" w:type="dxa"/>
            <w:tcBorders>
              <w:top w:val="nil"/>
              <w:left w:val="single" w:sz="4" w:space="0" w:color="auto"/>
              <w:bottom w:val="single" w:sz="4" w:space="0" w:color="auto"/>
              <w:right w:val="nil"/>
            </w:tcBorders>
            <w:shd w:val="clear" w:color="auto" w:fill="auto"/>
            <w:noWrap/>
            <w:vAlign w:val="center"/>
            <w:hideMark/>
          </w:tcPr>
          <w:p w14:paraId="4B3C621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8AF22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222" w:type="dxa"/>
            <w:vAlign w:val="center"/>
            <w:hideMark/>
          </w:tcPr>
          <w:p w14:paraId="7B78A3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7CC17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00D662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D154A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975" w:type="dxa"/>
            <w:tcBorders>
              <w:top w:val="nil"/>
              <w:left w:val="single" w:sz="4" w:space="0" w:color="auto"/>
              <w:bottom w:val="single" w:sz="4" w:space="0" w:color="auto"/>
              <w:right w:val="nil"/>
            </w:tcBorders>
            <w:shd w:val="clear" w:color="auto" w:fill="auto"/>
            <w:noWrap/>
            <w:vAlign w:val="center"/>
            <w:hideMark/>
          </w:tcPr>
          <w:p w14:paraId="14DF8F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F7E6C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00472F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BB16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559" w:type="dxa"/>
            <w:tcBorders>
              <w:top w:val="nil"/>
              <w:left w:val="single" w:sz="4" w:space="0" w:color="auto"/>
              <w:bottom w:val="single" w:sz="4" w:space="0" w:color="auto"/>
              <w:right w:val="nil"/>
            </w:tcBorders>
            <w:shd w:val="clear" w:color="auto" w:fill="auto"/>
            <w:noWrap/>
            <w:vAlign w:val="center"/>
            <w:hideMark/>
          </w:tcPr>
          <w:p w14:paraId="4554F2A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EEC6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222" w:type="dxa"/>
            <w:vAlign w:val="center"/>
            <w:hideMark/>
          </w:tcPr>
          <w:p w14:paraId="713BDC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56DF0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D16B9C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BE23F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975" w:type="dxa"/>
            <w:tcBorders>
              <w:top w:val="nil"/>
              <w:left w:val="single" w:sz="4" w:space="0" w:color="auto"/>
              <w:bottom w:val="single" w:sz="4" w:space="0" w:color="auto"/>
              <w:right w:val="nil"/>
            </w:tcBorders>
            <w:shd w:val="clear" w:color="auto" w:fill="auto"/>
            <w:noWrap/>
            <w:vAlign w:val="center"/>
            <w:hideMark/>
          </w:tcPr>
          <w:p w14:paraId="51B523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D2C96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28BB5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B0F4E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559" w:type="dxa"/>
            <w:tcBorders>
              <w:top w:val="nil"/>
              <w:left w:val="single" w:sz="4" w:space="0" w:color="auto"/>
              <w:bottom w:val="single" w:sz="4" w:space="0" w:color="auto"/>
              <w:right w:val="nil"/>
            </w:tcBorders>
            <w:shd w:val="clear" w:color="auto" w:fill="auto"/>
            <w:noWrap/>
            <w:vAlign w:val="center"/>
            <w:hideMark/>
          </w:tcPr>
          <w:p w14:paraId="73B01F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A42D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222" w:type="dxa"/>
            <w:vAlign w:val="center"/>
            <w:hideMark/>
          </w:tcPr>
          <w:p w14:paraId="2370C5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9DD223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77B7DE1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63D03FE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31.0.00.00000</w:t>
            </w:r>
          </w:p>
        </w:tc>
        <w:tc>
          <w:tcPr>
            <w:tcW w:w="975" w:type="dxa"/>
            <w:tcBorders>
              <w:top w:val="nil"/>
              <w:left w:val="single" w:sz="4" w:space="0" w:color="auto"/>
              <w:bottom w:val="single" w:sz="4" w:space="0" w:color="auto"/>
              <w:right w:val="nil"/>
            </w:tcBorders>
            <w:shd w:val="clear" w:color="auto" w:fill="auto"/>
            <w:noWrap/>
            <w:vAlign w:val="center"/>
            <w:hideMark/>
          </w:tcPr>
          <w:p w14:paraId="473013B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A7190C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CAE8D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053912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559" w:type="dxa"/>
            <w:tcBorders>
              <w:top w:val="nil"/>
              <w:left w:val="single" w:sz="4" w:space="0" w:color="auto"/>
              <w:bottom w:val="single" w:sz="4" w:space="0" w:color="auto"/>
              <w:right w:val="nil"/>
            </w:tcBorders>
            <w:shd w:val="clear" w:color="auto" w:fill="auto"/>
            <w:noWrap/>
            <w:vAlign w:val="center"/>
            <w:hideMark/>
          </w:tcPr>
          <w:p w14:paraId="10F4EB4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F2AF4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222" w:type="dxa"/>
            <w:vAlign w:val="center"/>
            <w:hideMark/>
          </w:tcPr>
          <w:p w14:paraId="5F3BF2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CED4847"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5376901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0682A2B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31.0.00.10850</w:t>
            </w:r>
          </w:p>
        </w:tc>
        <w:tc>
          <w:tcPr>
            <w:tcW w:w="975" w:type="dxa"/>
            <w:tcBorders>
              <w:top w:val="nil"/>
              <w:left w:val="single" w:sz="4" w:space="0" w:color="auto"/>
              <w:bottom w:val="single" w:sz="4" w:space="0" w:color="auto"/>
              <w:right w:val="nil"/>
            </w:tcBorders>
            <w:shd w:val="clear" w:color="auto" w:fill="auto"/>
            <w:noWrap/>
            <w:vAlign w:val="center"/>
            <w:hideMark/>
          </w:tcPr>
          <w:p w14:paraId="5CA9109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CEE16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E69A3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B722A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559" w:type="dxa"/>
            <w:tcBorders>
              <w:top w:val="nil"/>
              <w:left w:val="single" w:sz="4" w:space="0" w:color="auto"/>
              <w:bottom w:val="single" w:sz="4" w:space="0" w:color="auto"/>
              <w:right w:val="nil"/>
            </w:tcBorders>
            <w:shd w:val="clear" w:color="auto" w:fill="auto"/>
            <w:noWrap/>
            <w:vAlign w:val="center"/>
            <w:hideMark/>
          </w:tcPr>
          <w:p w14:paraId="45B8042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F84369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222" w:type="dxa"/>
            <w:vAlign w:val="center"/>
            <w:hideMark/>
          </w:tcPr>
          <w:p w14:paraId="4E2E2FD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F5F3D0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5FAC67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09C10E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975" w:type="dxa"/>
            <w:tcBorders>
              <w:top w:val="nil"/>
              <w:left w:val="single" w:sz="4" w:space="0" w:color="auto"/>
              <w:bottom w:val="single" w:sz="4" w:space="0" w:color="auto"/>
              <w:right w:val="nil"/>
            </w:tcBorders>
            <w:shd w:val="clear" w:color="auto" w:fill="auto"/>
            <w:noWrap/>
            <w:vAlign w:val="center"/>
            <w:hideMark/>
          </w:tcPr>
          <w:p w14:paraId="0E405F2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69040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0A31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1CBD0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559" w:type="dxa"/>
            <w:tcBorders>
              <w:top w:val="nil"/>
              <w:left w:val="single" w:sz="4" w:space="0" w:color="auto"/>
              <w:bottom w:val="single" w:sz="4" w:space="0" w:color="auto"/>
              <w:right w:val="nil"/>
            </w:tcBorders>
            <w:shd w:val="clear" w:color="auto" w:fill="auto"/>
            <w:noWrap/>
            <w:vAlign w:val="center"/>
            <w:hideMark/>
          </w:tcPr>
          <w:p w14:paraId="328B98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6E9E0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22" w:type="dxa"/>
            <w:vAlign w:val="center"/>
            <w:hideMark/>
          </w:tcPr>
          <w:p w14:paraId="1EB0CAC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230E27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3B448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6604A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975" w:type="dxa"/>
            <w:tcBorders>
              <w:top w:val="nil"/>
              <w:left w:val="single" w:sz="4" w:space="0" w:color="auto"/>
              <w:bottom w:val="single" w:sz="4" w:space="0" w:color="auto"/>
              <w:right w:val="nil"/>
            </w:tcBorders>
            <w:shd w:val="clear" w:color="auto" w:fill="auto"/>
            <w:noWrap/>
            <w:vAlign w:val="center"/>
            <w:hideMark/>
          </w:tcPr>
          <w:p w14:paraId="27228C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369E9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412EE2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BFF1D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559" w:type="dxa"/>
            <w:tcBorders>
              <w:top w:val="nil"/>
              <w:left w:val="single" w:sz="4" w:space="0" w:color="auto"/>
              <w:bottom w:val="single" w:sz="4" w:space="0" w:color="auto"/>
              <w:right w:val="nil"/>
            </w:tcBorders>
            <w:shd w:val="clear" w:color="auto" w:fill="auto"/>
            <w:noWrap/>
            <w:vAlign w:val="center"/>
            <w:hideMark/>
          </w:tcPr>
          <w:p w14:paraId="64ADD2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B79C2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22" w:type="dxa"/>
            <w:vAlign w:val="center"/>
            <w:hideMark/>
          </w:tcPr>
          <w:p w14:paraId="091CD55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25CF90"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86BC43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516" w:type="dxa"/>
            <w:tcBorders>
              <w:top w:val="nil"/>
              <w:left w:val="single" w:sz="4" w:space="0" w:color="auto"/>
              <w:bottom w:val="single" w:sz="4" w:space="0" w:color="auto"/>
              <w:right w:val="nil"/>
            </w:tcBorders>
            <w:shd w:val="clear" w:color="auto" w:fill="auto"/>
            <w:noWrap/>
            <w:vAlign w:val="center"/>
            <w:hideMark/>
          </w:tcPr>
          <w:p w14:paraId="79546B6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32.0.00.00000</w:t>
            </w:r>
          </w:p>
        </w:tc>
        <w:tc>
          <w:tcPr>
            <w:tcW w:w="975" w:type="dxa"/>
            <w:tcBorders>
              <w:top w:val="nil"/>
              <w:left w:val="single" w:sz="4" w:space="0" w:color="auto"/>
              <w:bottom w:val="single" w:sz="4" w:space="0" w:color="auto"/>
              <w:right w:val="nil"/>
            </w:tcBorders>
            <w:shd w:val="clear" w:color="auto" w:fill="auto"/>
            <w:noWrap/>
            <w:vAlign w:val="center"/>
            <w:hideMark/>
          </w:tcPr>
          <w:p w14:paraId="36A8D89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68AA72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03A30E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738D5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559" w:type="dxa"/>
            <w:tcBorders>
              <w:top w:val="nil"/>
              <w:left w:val="single" w:sz="4" w:space="0" w:color="auto"/>
              <w:bottom w:val="single" w:sz="4" w:space="0" w:color="auto"/>
              <w:right w:val="nil"/>
            </w:tcBorders>
            <w:shd w:val="clear" w:color="auto" w:fill="auto"/>
            <w:noWrap/>
            <w:vAlign w:val="center"/>
            <w:hideMark/>
          </w:tcPr>
          <w:p w14:paraId="2302715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C2E09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c>
          <w:tcPr>
            <w:tcW w:w="222" w:type="dxa"/>
            <w:vAlign w:val="center"/>
            <w:hideMark/>
          </w:tcPr>
          <w:p w14:paraId="622DB2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F439DEA"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5B9892D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7461F8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32.0.00.71100</w:t>
            </w:r>
          </w:p>
        </w:tc>
        <w:tc>
          <w:tcPr>
            <w:tcW w:w="975" w:type="dxa"/>
            <w:tcBorders>
              <w:top w:val="nil"/>
              <w:left w:val="single" w:sz="4" w:space="0" w:color="auto"/>
              <w:bottom w:val="single" w:sz="4" w:space="0" w:color="auto"/>
              <w:right w:val="nil"/>
            </w:tcBorders>
            <w:shd w:val="clear" w:color="auto" w:fill="auto"/>
            <w:noWrap/>
            <w:vAlign w:val="center"/>
            <w:hideMark/>
          </w:tcPr>
          <w:p w14:paraId="2834DE6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F4402A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F25E10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37DEF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36 444 993,00</w:t>
            </w:r>
          </w:p>
        </w:tc>
        <w:tc>
          <w:tcPr>
            <w:tcW w:w="1559" w:type="dxa"/>
            <w:tcBorders>
              <w:top w:val="nil"/>
              <w:left w:val="single" w:sz="4" w:space="0" w:color="auto"/>
              <w:bottom w:val="single" w:sz="4" w:space="0" w:color="auto"/>
              <w:right w:val="nil"/>
            </w:tcBorders>
            <w:shd w:val="clear" w:color="auto" w:fill="auto"/>
            <w:noWrap/>
            <w:vAlign w:val="center"/>
            <w:hideMark/>
          </w:tcPr>
          <w:p w14:paraId="1972178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55 503 591,00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FE6A4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57 723 735,00</w:t>
            </w:r>
          </w:p>
        </w:tc>
        <w:tc>
          <w:tcPr>
            <w:tcW w:w="222" w:type="dxa"/>
            <w:vAlign w:val="center"/>
            <w:hideMark/>
          </w:tcPr>
          <w:p w14:paraId="634092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F9EB2C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00E00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43C27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975" w:type="dxa"/>
            <w:tcBorders>
              <w:top w:val="nil"/>
              <w:left w:val="single" w:sz="4" w:space="0" w:color="auto"/>
              <w:bottom w:val="single" w:sz="4" w:space="0" w:color="auto"/>
              <w:right w:val="nil"/>
            </w:tcBorders>
            <w:shd w:val="clear" w:color="auto" w:fill="auto"/>
            <w:noWrap/>
            <w:vAlign w:val="center"/>
            <w:hideMark/>
          </w:tcPr>
          <w:p w14:paraId="22BFF2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8C919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E48D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26C1E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5E982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A4DA7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c>
          <w:tcPr>
            <w:tcW w:w="222" w:type="dxa"/>
            <w:vAlign w:val="center"/>
            <w:hideMark/>
          </w:tcPr>
          <w:p w14:paraId="300EB7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14CF35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63E27C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988FE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975" w:type="dxa"/>
            <w:tcBorders>
              <w:top w:val="nil"/>
              <w:left w:val="single" w:sz="4" w:space="0" w:color="auto"/>
              <w:bottom w:val="single" w:sz="4" w:space="0" w:color="auto"/>
              <w:right w:val="nil"/>
            </w:tcBorders>
            <w:shd w:val="clear" w:color="auto" w:fill="auto"/>
            <w:noWrap/>
            <w:vAlign w:val="center"/>
            <w:hideMark/>
          </w:tcPr>
          <w:p w14:paraId="778BA1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2C511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D41390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36AE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4ECF15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795B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c>
          <w:tcPr>
            <w:tcW w:w="222" w:type="dxa"/>
            <w:vAlign w:val="center"/>
            <w:hideMark/>
          </w:tcPr>
          <w:p w14:paraId="3FB5EC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45CFD2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02114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500EB5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975" w:type="dxa"/>
            <w:tcBorders>
              <w:top w:val="nil"/>
              <w:left w:val="single" w:sz="4" w:space="0" w:color="auto"/>
              <w:bottom w:val="single" w:sz="4" w:space="0" w:color="auto"/>
              <w:right w:val="nil"/>
            </w:tcBorders>
            <w:shd w:val="clear" w:color="auto" w:fill="auto"/>
            <w:noWrap/>
            <w:vAlign w:val="center"/>
            <w:hideMark/>
          </w:tcPr>
          <w:p w14:paraId="5F5E2B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3AB248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48ACBA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B421B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559" w:type="dxa"/>
            <w:tcBorders>
              <w:top w:val="nil"/>
              <w:left w:val="single" w:sz="4" w:space="0" w:color="auto"/>
              <w:bottom w:val="single" w:sz="4" w:space="0" w:color="auto"/>
              <w:right w:val="nil"/>
            </w:tcBorders>
            <w:shd w:val="clear" w:color="auto" w:fill="auto"/>
            <w:noWrap/>
            <w:vAlign w:val="center"/>
            <w:hideMark/>
          </w:tcPr>
          <w:p w14:paraId="087EEF2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A8A9E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98B698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62093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E6853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w:t>
            </w:r>
          </w:p>
        </w:tc>
        <w:tc>
          <w:tcPr>
            <w:tcW w:w="1516" w:type="dxa"/>
            <w:tcBorders>
              <w:top w:val="nil"/>
              <w:left w:val="single" w:sz="4" w:space="0" w:color="auto"/>
              <w:bottom w:val="single" w:sz="4" w:space="0" w:color="auto"/>
              <w:right w:val="nil"/>
            </w:tcBorders>
            <w:shd w:val="clear" w:color="auto" w:fill="auto"/>
            <w:noWrap/>
            <w:vAlign w:val="center"/>
            <w:hideMark/>
          </w:tcPr>
          <w:p w14:paraId="0361C8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975" w:type="dxa"/>
            <w:tcBorders>
              <w:top w:val="nil"/>
              <w:left w:val="single" w:sz="4" w:space="0" w:color="auto"/>
              <w:bottom w:val="single" w:sz="4" w:space="0" w:color="auto"/>
              <w:right w:val="nil"/>
            </w:tcBorders>
            <w:shd w:val="clear" w:color="auto" w:fill="auto"/>
            <w:noWrap/>
            <w:vAlign w:val="center"/>
            <w:hideMark/>
          </w:tcPr>
          <w:p w14:paraId="59515D7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695" w:type="dxa"/>
            <w:tcBorders>
              <w:top w:val="nil"/>
              <w:left w:val="single" w:sz="4" w:space="0" w:color="auto"/>
              <w:bottom w:val="single" w:sz="4" w:space="0" w:color="auto"/>
              <w:right w:val="nil"/>
            </w:tcBorders>
            <w:shd w:val="clear" w:color="auto" w:fill="auto"/>
            <w:noWrap/>
            <w:vAlign w:val="center"/>
            <w:hideMark/>
          </w:tcPr>
          <w:p w14:paraId="217CC1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4A1F03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CEB2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559" w:type="dxa"/>
            <w:tcBorders>
              <w:top w:val="nil"/>
              <w:left w:val="single" w:sz="4" w:space="0" w:color="auto"/>
              <w:bottom w:val="single" w:sz="4" w:space="0" w:color="auto"/>
              <w:right w:val="nil"/>
            </w:tcBorders>
            <w:shd w:val="clear" w:color="auto" w:fill="auto"/>
            <w:noWrap/>
            <w:vAlign w:val="center"/>
            <w:hideMark/>
          </w:tcPr>
          <w:p w14:paraId="6E90CF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48563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C4B07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73C434C"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D07D96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1516" w:type="dxa"/>
            <w:tcBorders>
              <w:top w:val="nil"/>
              <w:left w:val="single" w:sz="4" w:space="0" w:color="auto"/>
              <w:bottom w:val="single" w:sz="4" w:space="0" w:color="auto"/>
              <w:right w:val="nil"/>
            </w:tcBorders>
            <w:shd w:val="clear" w:color="auto" w:fill="auto"/>
            <w:noWrap/>
            <w:vAlign w:val="center"/>
            <w:hideMark/>
          </w:tcPr>
          <w:p w14:paraId="412BD8E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32.0.00.97110</w:t>
            </w:r>
          </w:p>
        </w:tc>
        <w:tc>
          <w:tcPr>
            <w:tcW w:w="975" w:type="dxa"/>
            <w:tcBorders>
              <w:top w:val="nil"/>
              <w:left w:val="single" w:sz="4" w:space="0" w:color="auto"/>
              <w:bottom w:val="single" w:sz="4" w:space="0" w:color="auto"/>
              <w:right w:val="nil"/>
            </w:tcBorders>
            <w:shd w:val="clear" w:color="auto" w:fill="auto"/>
            <w:noWrap/>
            <w:vAlign w:val="center"/>
            <w:hideMark/>
          </w:tcPr>
          <w:p w14:paraId="4A2BD36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E5A01F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E09472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FA88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49 009 974,00</w:t>
            </w:r>
          </w:p>
        </w:tc>
        <w:tc>
          <w:tcPr>
            <w:tcW w:w="1559" w:type="dxa"/>
            <w:tcBorders>
              <w:top w:val="nil"/>
              <w:left w:val="single" w:sz="4" w:space="0" w:color="auto"/>
              <w:bottom w:val="single" w:sz="4" w:space="0" w:color="auto"/>
              <w:right w:val="nil"/>
            </w:tcBorders>
            <w:shd w:val="clear" w:color="auto" w:fill="auto"/>
            <w:noWrap/>
            <w:vAlign w:val="center"/>
            <w:hideMark/>
          </w:tcPr>
          <w:p w14:paraId="0A626CB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CF28DA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003188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1692B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DEE6A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E7548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975" w:type="dxa"/>
            <w:tcBorders>
              <w:top w:val="nil"/>
              <w:left w:val="single" w:sz="4" w:space="0" w:color="auto"/>
              <w:bottom w:val="single" w:sz="4" w:space="0" w:color="auto"/>
              <w:right w:val="nil"/>
            </w:tcBorders>
            <w:shd w:val="clear" w:color="auto" w:fill="auto"/>
            <w:noWrap/>
            <w:vAlign w:val="center"/>
            <w:hideMark/>
          </w:tcPr>
          <w:p w14:paraId="646680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B6431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DD939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86BE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559" w:type="dxa"/>
            <w:tcBorders>
              <w:top w:val="nil"/>
              <w:left w:val="single" w:sz="4" w:space="0" w:color="auto"/>
              <w:bottom w:val="single" w:sz="4" w:space="0" w:color="auto"/>
              <w:right w:val="nil"/>
            </w:tcBorders>
            <w:shd w:val="clear" w:color="auto" w:fill="auto"/>
            <w:noWrap/>
            <w:vAlign w:val="center"/>
            <w:hideMark/>
          </w:tcPr>
          <w:p w14:paraId="59592C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D0C0BE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2307C1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46504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20868E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7AE27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975" w:type="dxa"/>
            <w:tcBorders>
              <w:top w:val="nil"/>
              <w:left w:val="single" w:sz="4" w:space="0" w:color="auto"/>
              <w:bottom w:val="single" w:sz="4" w:space="0" w:color="auto"/>
              <w:right w:val="nil"/>
            </w:tcBorders>
            <w:shd w:val="clear" w:color="auto" w:fill="auto"/>
            <w:noWrap/>
            <w:vAlign w:val="center"/>
            <w:hideMark/>
          </w:tcPr>
          <w:p w14:paraId="7F2037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20C04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7212E6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245D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559" w:type="dxa"/>
            <w:tcBorders>
              <w:top w:val="nil"/>
              <w:left w:val="single" w:sz="4" w:space="0" w:color="auto"/>
              <w:bottom w:val="single" w:sz="4" w:space="0" w:color="auto"/>
              <w:right w:val="nil"/>
            </w:tcBorders>
            <w:shd w:val="clear" w:color="auto" w:fill="auto"/>
            <w:noWrap/>
            <w:vAlign w:val="center"/>
            <w:hideMark/>
          </w:tcPr>
          <w:p w14:paraId="40232D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A862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6CC6B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55293C"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382375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6590E6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975" w:type="dxa"/>
            <w:tcBorders>
              <w:top w:val="nil"/>
              <w:left w:val="single" w:sz="4" w:space="0" w:color="auto"/>
              <w:bottom w:val="single" w:sz="4" w:space="0" w:color="auto"/>
              <w:right w:val="nil"/>
            </w:tcBorders>
            <w:shd w:val="clear" w:color="auto" w:fill="auto"/>
            <w:noWrap/>
            <w:vAlign w:val="center"/>
            <w:hideMark/>
          </w:tcPr>
          <w:p w14:paraId="02E7D9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138365E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2E9C8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C3AF2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559" w:type="dxa"/>
            <w:tcBorders>
              <w:top w:val="nil"/>
              <w:left w:val="single" w:sz="4" w:space="0" w:color="auto"/>
              <w:bottom w:val="single" w:sz="4" w:space="0" w:color="auto"/>
              <w:right w:val="nil"/>
            </w:tcBorders>
            <w:shd w:val="clear" w:color="auto" w:fill="auto"/>
            <w:noWrap/>
            <w:vAlign w:val="center"/>
            <w:hideMark/>
          </w:tcPr>
          <w:p w14:paraId="6723F2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90E248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E9C1E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3A032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C1BA9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3C324C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975" w:type="dxa"/>
            <w:tcBorders>
              <w:top w:val="nil"/>
              <w:left w:val="single" w:sz="4" w:space="0" w:color="auto"/>
              <w:bottom w:val="single" w:sz="4" w:space="0" w:color="auto"/>
              <w:right w:val="nil"/>
            </w:tcBorders>
            <w:shd w:val="clear" w:color="auto" w:fill="auto"/>
            <w:noWrap/>
            <w:vAlign w:val="center"/>
            <w:hideMark/>
          </w:tcPr>
          <w:p w14:paraId="70B30A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1FA27D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37C351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B1BF5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559" w:type="dxa"/>
            <w:tcBorders>
              <w:top w:val="nil"/>
              <w:left w:val="single" w:sz="4" w:space="0" w:color="auto"/>
              <w:bottom w:val="single" w:sz="4" w:space="0" w:color="auto"/>
              <w:right w:val="nil"/>
            </w:tcBorders>
            <w:shd w:val="clear" w:color="auto" w:fill="auto"/>
            <w:noWrap/>
            <w:vAlign w:val="center"/>
            <w:hideMark/>
          </w:tcPr>
          <w:p w14:paraId="5A9A65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3DF70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43B7D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C188A5D"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5198441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979EEE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1100</w:t>
            </w:r>
          </w:p>
        </w:tc>
        <w:tc>
          <w:tcPr>
            <w:tcW w:w="975" w:type="dxa"/>
            <w:tcBorders>
              <w:top w:val="nil"/>
              <w:left w:val="single" w:sz="4" w:space="0" w:color="auto"/>
              <w:bottom w:val="single" w:sz="4" w:space="0" w:color="auto"/>
              <w:right w:val="nil"/>
            </w:tcBorders>
            <w:shd w:val="clear" w:color="auto" w:fill="auto"/>
            <w:noWrap/>
            <w:vAlign w:val="center"/>
            <w:hideMark/>
          </w:tcPr>
          <w:p w14:paraId="35CF73C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29A75C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A5729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29EB4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B3446F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1 190 577,54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92ED0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1 238 200,65</w:t>
            </w:r>
          </w:p>
        </w:tc>
        <w:tc>
          <w:tcPr>
            <w:tcW w:w="222" w:type="dxa"/>
            <w:vAlign w:val="center"/>
            <w:hideMark/>
          </w:tcPr>
          <w:p w14:paraId="529B54F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09CAF8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480CF7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CA35B6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975" w:type="dxa"/>
            <w:tcBorders>
              <w:top w:val="nil"/>
              <w:left w:val="single" w:sz="4" w:space="0" w:color="auto"/>
              <w:bottom w:val="single" w:sz="4" w:space="0" w:color="auto"/>
              <w:right w:val="nil"/>
            </w:tcBorders>
            <w:shd w:val="clear" w:color="auto" w:fill="auto"/>
            <w:noWrap/>
            <w:vAlign w:val="center"/>
            <w:hideMark/>
          </w:tcPr>
          <w:p w14:paraId="41F7269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19109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25B9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4D534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F81D0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39A62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c>
          <w:tcPr>
            <w:tcW w:w="222" w:type="dxa"/>
            <w:vAlign w:val="center"/>
            <w:hideMark/>
          </w:tcPr>
          <w:p w14:paraId="28A943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F9F53F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606A3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7C541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975" w:type="dxa"/>
            <w:tcBorders>
              <w:top w:val="nil"/>
              <w:left w:val="single" w:sz="4" w:space="0" w:color="auto"/>
              <w:bottom w:val="single" w:sz="4" w:space="0" w:color="auto"/>
              <w:right w:val="nil"/>
            </w:tcBorders>
            <w:shd w:val="clear" w:color="auto" w:fill="auto"/>
            <w:noWrap/>
            <w:vAlign w:val="center"/>
            <w:hideMark/>
          </w:tcPr>
          <w:p w14:paraId="057D82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B1114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93985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B5107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345780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1A735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c>
          <w:tcPr>
            <w:tcW w:w="222" w:type="dxa"/>
            <w:vAlign w:val="center"/>
            <w:hideMark/>
          </w:tcPr>
          <w:p w14:paraId="70C8BA4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7D5760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E6515A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1516" w:type="dxa"/>
            <w:tcBorders>
              <w:top w:val="nil"/>
              <w:left w:val="single" w:sz="4" w:space="0" w:color="auto"/>
              <w:bottom w:val="single" w:sz="4" w:space="0" w:color="auto"/>
              <w:right w:val="nil"/>
            </w:tcBorders>
            <w:shd w:val="clear" w:color="auto" w:fill="auto"/>
            <w:noWrap/>
            <w:vAlign w:val="center"/>
            <w:hideMark/>
          </w:tcPr>
          <w:p w14:paraId="06FC893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975" w:type="dxa"/>
            <w:tcBorders>
              <w:top w:val="nil"/>
              <w:left w:val="single" w:sz="4" w:space="0" w:color="auto"/>
              <w:bottom w:val="single" w:sz="4" w:space="0" w:color="auto"/>
              <w:right w:val="nil"/>
            </w:tcBorders>
            <w:shd w:val="clear" w:color="auto" w:fill="auto"/>
            <w:noWrap/>
            <w:vAlign w:val="center"/>
            <w:hideMark/>
          </w:tcPr>
          <w:p w14:paraId="21293CB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60B90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4B06BC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249F3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792 018 858,94</w:t>
            </w:r>
          </w:p>
        </w:tc>
        <w:tc>
          <w:tcPr>
            <w:tcW w:w="1559" w:type="dxa"/>
            <w:tcBorders>
              <w:top w:val="nil"/>
              <w:left w:val="single" w:sz="4" w:space="0" w:color="auto"/>
              <w:bottom w:val="single" w:sz="4" w:space="0" w:color="auto"/>
              <w:right w:val="nil"/>
            </w:tcBorders>
            <w:shd w:val="clear" w:color="auto" w:fill="auto"/>
            <w:noWrap/>
            <w:vAlign w:val="center"/>
            <w:hideMark/>
          </w:tcPr>
          <w:p w14:paraId="7AFDEC7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517 432 872,64</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6523A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482 020 468,81</w:t>
            </w:r>
          </w:p>
        </w:tc>
        <w:tc>
          <w:tcPr>
            <w:tcW w:w="222" w:type="dxa"/>
            <w:vAlign w:val="center"/>
            <w:hideMark/>
          </w:tcPr>
          <w:p w14:paraId="1515FE9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30FCE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31D855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Высшее должностное лицо органа местного самоуправления</w:t>
            </w:r>
          </w:p>
        </w:tc>
        <w:tc>
          <w:tcPr>
            <w:tcW w:w="1516" w:type="dxa"/>
            <w:tcBorders>
              <w:top w:val="nil"/>
              <w:left w:val="single" w:sz="4" w:space="0" w:color="auto"/>
              <w:bottom w:val="single" w:sz="4" w:space="0" w:color="auto"/>
              <w:right w:val="nil"/>
            </w:tcBorders>
            <w:shd w:val="clear" w:color="auto" w:fill="auto"/>
            <w:noWrap/>
            <w:vAlign w:val="center"/>
            <w:hideMark/>
          </w:tcPr>
          <w:p w14:paraId="3E92420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99.0.00.01100</w:t>
            </w:r>
          </w:p>
        </w:tc>
        <w:tc>
          <w:tcPr>
            <w:tcW w:w="975" w:type="dxa"/>
            <w:tcBorders>
              <w:top w:val="nil"/>
              <w:left w:val="single" w:sz="4" w:space="0" w:color="auto"/>
              <w:bottom w:val="single" w:sz="4" w:space="0" w:color="auto"/>
              <w:right w:val="nil"/>
            </w:tcBorders>
            <w:shd w:val="clear" w:color="auto" w:fill="auto"/>
            <w:noWrap/>
            <w:vAlign w:val="center"/>
            <w:hideMark/>
          </w:tcPr>
          <w:p w14:paraId="0BFC39C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64126F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818B6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CCEF6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2 978 261,00</w:t>
            </w:r>
          </w:p>
        </w:tc>
        <w:tc>
          <w:tcPr>
            <w:tcW w:w="1559" w:type="dxa"/>
            <w:tcBorders>
              <w:top w:val="nil"/>
              <w:left w:val="single" w:sz="4" w:space="0" w:color="auto"/>
              <w:bottom w:val="single" w:sz="4" w:space="0" w:color="auto"/>
              <w:right w:val="nil"/>
            </w:tcBorders>
            <w:shd w:val="clear" w:color="auto" w:fill="auto"/>
            <w:noWrap/>
            <w:vAlign w:val="center"/>
            <w:hideMark/>
          </w:tcPr>
          <w:p w14:paraId="110993F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77F52F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222" w:type="dxa"/>
            <w:vAlign w:val="center"/>
            <w:hideMark/>
          </w:tcPr>
          <w:p w14:paraId="2A9F73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CF84AF6"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6C634E3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38BD3A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975" w:type="dxa"/>
            <w:tcBorders>
              <w:top w:val="nil"/>
              <w:left w:val="single" w:sz="4" w:space="0" w:color="auto"/>
              <w:bottom w:val="single" w:sz="4" w:space="0" w:color="auto"/>
              <w:right w:val="nil"/>
            </w:tcBorders>
            <w:shd w:val="clear" w:color="auto" w:fill="auto"/>
            <w:noWrap/>
            <w:vAlign w:val="center"/>
            <w:hideMark/>
          </w:tcPr>
          <w:p w14:paraId="4E7DE1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4E4147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71AA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B4B0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559" w:type="dxa"/>
            <w:tcBorders>
              <w:top w:val="nil"/>
              <w:left w:val="single" w:sz="4" w:space="0" w:color="auto"/>
              <w:bottom w:val="single" w:sz="4" w:space="0" w:color="auto"/>
              <w:right w:val="nil"/>
            </w:tcBorders>
            <w:shd w:val="clear" w:color="auto" w:fill="auto"/>
            <w:noWrap/>
            <w:vAlign w:val="center"/>
            <w:hideMark/>
          </w:tcPr>
          <w:p w14:paraId="26E81FB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15C7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222" w:type="dxa"/>
            <w:vAlign w:val="center"/>
            <w:hideMark/>
          </w:tcPr>
          <w:p w14:paraId="08A2147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26415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C6093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5007E1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975" w:type="dxa"/>
            <w:tcBorders>
              <w:top w:val="nil"/>
              <w:left w:val="single" w:sz="4" w:space="0" w:color="auto"/>
              <w:bottom w:val="single" w:sz="4" w:space="0" w:color="auto"/>
              <w:right w:val="nil"/>
            </w:tcBorders>
            <w:shd w:val="clear" w:color="auto" w:fill="auto"/>
            <w:noWrap/>
            <w:vAlign w:val="center"/>
            <w:hideMark/>
          </w:tcPr>
          <w:p w14:paraId="596C88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33CE91F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6C299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8F7A9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559" w:type="dxa"/>
            <w:tcBorders>
              <w:top w:val="nil"/>
              <w:left w:val="single" w:sz="4" w:space="0" w:color="auto"/>
              <w:bottom w:val="single" w:sz="4" w:space="0" w:color="auto"/>
              <w:right w:val="nil"/>
            </w:tcBorders>
            <w:shd w:val="clear" w:color="auto" w:fill="auto"/>
            <w:noWrap/>
            <w:vAlign w:val="center"/>
            <w:hideMark/>
          </w:tcPr>
          <w:p w14:paraId="155EB1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C9496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222" w:type="dxa"/>
            <w:vAlign w:val="center"/>
            <w:hideMark/>
          </w:tcPr>
          <w:p w14:paraId="01121E6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94706C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9A5AF9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144D813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7C63F9C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272CB8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F6810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C025D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68 656 541,28</w:t>
            </w:r>
          </w:p>
        </w:tc>
        <w:tc>
          <w:tcPr>
            <w:tcW w:w="1559" w:type="dxa"/>
            <w:tcBorders>
              <w:top w:val="nil"/>
              <w:left w:val="single" w:sz="4" w:space="0" w:color="auto"/>
              <w:bottom w:val="single" w:sz="4" w:space="0" w:color="auto"/>
              <w:right w:val="nil"/>
            </w:tcBorders>
            <w:shd w:val="clear" w:color="auto" w:fill="auto"/>
            <w:noWrap/>
            <w:vAlign w:val="center"/>
            <w:hideMark/>
          </w:tcPr>
          <w:p w14:paraId="4D77483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67 400 000,00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1B6EC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67 400 000,00</w:t>
            </w:r>
          </w:p>
        </w:tc>
        <w:tc>
          <w:tcPr>
            <w:tcW w:w="222" w:type="dxa"/>
            <w:vAlign w:val="center"/>
            <w:hideMark/>
          </w:tcPr>
          <w:p w14:paraId="5B74C21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FF1724A"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24DC0E5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91FA1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3D9239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2DAF6B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BF72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9E08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55 962 638,56</w:t>
            </w:r>
          </w:p>
        </w:tc>
        <w:tc>
          <w:tcPr>
            <w:tcW w:w="1559" w:type="dxa"/>
            <w:tcBorders>
              <w:top w:val="nil"/>
              <w:left w:val="single" w:sz="4" w:space="0" w:color="auto"/>
              <w:bottom w:val="single" w:sz="4" w:space="0" w:color="auto"/>
              <w:right w:val="nil"/>
            </w:tcBorders>
            <w:shd w:val="clear" w:color="auto" w:fill="auto"/>
            <w:noWrap/>
            <w:vAlign w:val="center"/>
            <w:hideMark/>
          </w:tcPr>
          <w:p w14:paraId="6DB021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8F75F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65 300 000,00</w:t>
            </w:r>
          </w:p>
        </w:tc>
        <w:tc>
          <w:tcPr>
            <w:tcW w:w="222" w:type="dxa"/>
            <w:vAlign w:val="center"/>
            <w:hideMark/>
          </w:tcPr>
          <w:p w14:paraId="65210CB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F0EE8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CBA685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064265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3C36A5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176D8E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0F1EB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F35F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53 462 702,13</w:t>
            </w:r>
          </w:p>
        </w:tc>
        <w:tc>
          <w:tcPr>
            <w:tcW w:w="1559" w:type="dxa"/>
            <w:tcBorders>
              <w:top w:val="nil"/>
              <w:left w:val="single" w:sz="4" w:space="0" w:color="auto"/>
              <w:bottom w:val="single" w:sz="4" w:space="0" w:color="auto"/>
              <w:right w:val="nil"/>
            </w:tcBorders>
            <w:shd w:val="clear" w:color="auto" w:fill="auto"/>
            <w:noWrap/>
            <w:vAlign w:val="center"/>
            <w:hideMark/>
          </w:tcPr>
          <w:p w14:paraId="0299D06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62 750 000,00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1DDA59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64 000 000,00</w:t>
            </w:r>
          </w:p>
        </w:tc>
        <w:tc>
          <w:tcPr>
            <w:tcW w:w="222" w:type="dxa"/>
            <w:vAlign w:val="center"/>
            <w:hideMark/>
          </w:tcPr>
          <w:p w14:paraId="0F2649F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29C63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7FBDB2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341267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411073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2F210B2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1B6A3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A7690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2 499 936,43</w:t>
            </w:r>
          </w:p>
        </w:tc>
        <w:tc>
          <w:tcPr>
            <w:tcW w:w="1559" w:type="dxa"/>
            <w:tcBorders>
              <w:top w:val="nil"/>
              <w:left w:val="single" w:sz="4" w:space="0" w:color="auto"/>
              <w:bottom w:val="single" w:sz="4" w:space="0" w:color="auto"/>
              <w:right w:val="nil"/>
            </w:tcBorders>
            <w:shd w:val="clear" w:color="auto" w:fill="auto"/>
            <w:noWrap/>
            <w:vAlign w:val="center"/>
            <w:hideMark/>
          </w:tcPr>
          <w:p w14:paraId="0F751D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B02C0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22" w:type="dxa"/>
            <w:vAlign w:val="center"/>
            <w:hideMark/>
          </w:tcPr>
          <w:p w14:paraId="53A32E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23E4AF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BA525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98D7E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1446AA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610B8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A81F3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6414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12 585 482,36</w:t>
            </w:r>
          </w:p>
        </w:tc>
        <w:tc>
          <w:tcPr>
            <w:tcW w:w="1559" w:type="dxa"/>
            <w:tcBorders>
              <w:top w:val="nil"/>
              <w:left w:val="single" w:sz="4" w:space="0" w:color="auto"/>
              <w:bottom w:val="single" w:sz="4" w:space="0" w:color="auto"/>
              <w:right w:val="nil"/>
            </w:tcBorders>
            <w:shd w:val="clear" w:color="auto" w:fill="auto"/>
            <w:noWrap/>
            <w:vAlign w:val="center"/>
            <w:hideMark/>
          </w:tcPr>
          <w:p w14:paraId="286AE1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673D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c>
          <w:tcPr>
            <w:tcW w:w="222" w:type="dxa"/>
            <w:vAlign w:val="center"/>
            <w:hideMark/>
          </w:tcPr>
          <w:p w14:paraId="3EBF0C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DD40B1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ACE529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84491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4998537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3C782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7EB38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DE85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12 533 457,36</w:t>
            </w:r>
          </w:p>
        </w:tc>
        <w:tc>
          <w:tcPr>
            <w:tcW w:w="1559" w:type="dxa"/>
            <w:tcBorders>
              <w:top w:val="nil"/>
              <w:left w:val="single" w:sz="4" w:space="0" w:color="auto"/>
              <w:bottom w:val="single" w:sz="4" w:space="0" w:color="auto"/>
              <w:right w:val="nil"/>
            </w:tcBorders>
            <w:shd w:val="clear" w:color="auto" w:fill="auto"/>
            <w:noWrap/>
            <w:vAlign w:val="center"/>
            <w:hideMark/>
          </w:tcPr>
          <w:p w14:paraId="64ABDC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4236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c>
          <w:tcPr>
            <w:tcW w:w="222" w:type="dxa"/>
            <w:vAlign w:val="center"/>
            <w:hideMark/>
          </w:tcPr>
          <w:p w14:paraId="772191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22661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ABA2F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3C77E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57401D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1AB19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BF8E7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D4A2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52 025,00</w:t>
            </w:r>
          </w:p>
        </w:tc>
        <w:tc>
          <w:tcPr>
            <w:tcW w:w="1559" w:type="dxa"/>
            <w:tcBorders>
              <w:top w:val="nil"/>
              <w:left w:val="single" w:sz="4" w:space="0" w:color="auto"/>
              <w:bottom w:val="single" w:sz="4" w:space="0" w:color="auto"/>
              <w:right w:val="nil"/>
            </w:tcBorders>
            <w:shd w:val="clear" w:color="auto" w:fill="auto"/>
            <w:noWrap/>
            <w:vAlign w:val="center"/>
            <w:hideMark/>
          </w:tcPr>
          <w:p w14:paraId="266C47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3038C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A37B4D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DAB1D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0B3581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4B4785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11D7B3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1B0248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1B381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6FDB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559" w:type="dxa"/>
            <w:tcBorders>
              <w:top w:val="nil"/>
              <w:left w:val="single" w:sz="4" w:space="0" w:color="auto"/>
              <w:bottom w:val="single" w:sz="4" w:space="0" w:color="auto"/>
              <w:right w:val="nil"/>
            </w:tcBorders>
            <w:shd w:val="clear" w:color="auto" w:fill="auto"/>
            <w:noWrap/>
            <w:vAlign w:val="center"/>
            <w:hideMark/>
          </w:tcPr>
          <w:p w14:paraId="445472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6C517A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2298B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D90DF1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6E5E30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6C440E9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975" w:type="dxa"/>
            <w:tcBorders>
              <w:top w:val="nil"/>
              <w:left w:val="single" w:sz="4" w:space="0" w:color="auto"/>
              <w:bottom w:val="single" w:sz="4" w:space="0" w:color="auto"/>
              <w:right w:val="nil"/>
            </w:tcBorders>
            <w:shd w:val="clear" w:color="auto" w:fill="auto"/>
            <w:noWrap/>
            <w:vAlign w:val="center"/>
            <w:hideMark/>
          </w:tcPr>
          <w:p w14:paraId="09F078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694878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C3C6DE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5207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559" w:type="dxa"/>
            <w:tcBorders>
              <w:top w:val="nil"/>
              <w:left w:val="single" w:sz="4" w:space="0" w:color="auto"/>
              <w:bottom w:val="single" w:sz="4" w:space="0" w:color="auto"/>
              <w:right w:val="nil"/>
            </w:tcBorders>
            <w:shd w:val="clear" w:color="auto" w:fill="auto"/>
            <w:noWrap/>
            <w:vAlign w:val="center"/>
            <w:hideMark/>
          </w:tcPr>
          <w:p w14:paraId="46EDCAA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84CB7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07EDA7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7A040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9CACAC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73D2C75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99.0.00.01610</w:t>
            </w:r>
          </w:p>
        </w:tc>
        <w:tc>
          <w:tcPr>
            <w:tcW w:w="975" w:type="dxa"/>
            <w:tcBorders>
              <w:top w:val="nil"/>
              <w:left w:val="single" w:sz="4" w:space="0" w:color="auto"/>
              <w:bottom w:val="single" w:sz="4" w:space="0" w:color="auto"/>
              <w:right w:val="nil"/>
            </w:tcBorders>
            <w:shd w:val="clear" w:color="auto" w:fill="auto"/>
            <w:noWrap/>
            <w:vAlign w:val="center"/>
            <w:hideMark/>
          </w:tcPr>
          <w:p w14:paraId="7836C06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780213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87D15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76C89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559" w:type="dxa"/>
            <w:tcBorders>
              <w:top w:val="nil"/>
              <w:left w:val="single" w:sz="4" w:space="0" w:color="auto"/>
              <w:bottom w:val="single" w:sz="4" w:space="0" w:color="auto"/>
              <w:right w:val="nil"/>
            </w:tcBorders>
            <w:shd w:val="clear" w:color="auto" w:fill="auto"/>
            <w:noWrap/>
            <w:vAlign w:val="center"/>
            <w:hideMark/>
          </w:tcPr>
          <w:p w14:paraId="29F9A4A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92EF1D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90178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609A02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BF935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281332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975" w:type="dxa"/>
            <w:tcBorders>
              <w:top w:val="nil"/>
              <w:left w:val="single" w:sz="4" w:space="0" w:color="auto"/>
              <w:bottom w:val="single" w:sz="4" w:space="0" w:color="auto"/>
              <w:right w:val="nil"/>
            </w:tcBorders>
            <w:shd w:val="clear" w:color="auto" w:fill="auto"/>
            <w:noWrap/>
            <w:vAlign w:val="center"/>
            <w:hideMark/>
          </w:tcPr>
          <w:p w14:paraId="319487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A2BCB5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2505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4DF63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559" w:type="dxa"/>
            <w:tcBorders>
              <w:top w:val="nil"/>
              <w:left w:val="single" w:sz="4" w:space="0" w:color="auto"/>
              <w:bottom w:val="single" w:sz="4" w:space="0" w:color="auto"/>
              <w:right w:val="nil"/>
            </w:tcBorders>
            <w:shd w:val="clear" w:color="auto" w:fill="auto"/>
            <w:noWrap/>
            <w:vAlign w:val="center"/>
            <w:hideMark/>
          </w:tcPr>
          <w:p w14:paraId="09ECAC0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79033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2168C1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8E29B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A51E8C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35C41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975" w:type="dxa"/>
            <w:tcBorders>
              <w:top w:val="nil"/>
              <w:left w:val="single" w:sz="4" w:space="0" w:color="auto"/>
              <w:bottom w:val="single" w:sz="4" w:space="0" w:color="auto"/>
              <w:right w:val="nil"/>
            </w:tcBorders>
            <w:shd w:val="clear" w:color="auto" w:fill="auto"/>
            <w:noWrap/>
            <w:vAlign w:val="center"/>
            <w:hideMark/>
          </w:tcPr>
          <w:p w14:paraId="7539A95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022E3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56C24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BEAC8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559" w:type="dxa"/>
            <w:tcBorders>
              <w:top w:val="nil"/>
              <w:left w:val="single" w:sz="4" w:space="0" w:color="auto"/>
              <w:bottom w:val="single" w:sz="4" w:space="0" w:color="auto"/>
              <w:right w:val="nil"/>
            </w:tcBorders>
            <w:shd w:val="clear" w:color="auto" w:fill="auto"/>
            <w:noWrap/>
            <w:vAlign w:val="center"/>
            <w:hideMark/>
          </w:tcPr>
          <w:p w14:paraId="5DEEDB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7784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72279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2CBAEA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8E3A1A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государственных функций, связанных с общегосударственным управлением</w:t>
            </w:r>
          </w:p>
        </w:tc>
        <w:tc>
          <w:tcPr>
            <w:tcW w:w="1516" w:type="dxa"/>
            <w:tcBorders>
              <w:top w:val="nil"/>
              <w:left w:val="single" w:sz="4" w:space="0" w:color="auto"/>
              <w:bottom w:val="single" w:sz="4" w:space="0" w:color="auto"/>
              <w:right w:val="nil"/>
            </w:tcBorders>
            <w:shd w:val="clear" w:color="auto" w:fill="auto"/>
            <w:noWrap/>
            <w:vAlign w:val="center"/>
            <w:hideMark/>
          </w:tcPr>
          <w:p w14:paraId="1FBC8E4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1FAA3B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0BDD45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890E4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F5F53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6 658 329,72</w:t>
            </w:r>
          </w:p>
        </w:tc>
        <w:tc>
          <w:tcPr>
            <w:tcW w:w="1559" w:type="dxa"/>
            <w:tcBorders>
              <w:top w:val="nil"/>
              <w:left w:val="single" w:sz="4" w:space="0" w:color="auto"/>
              <w:bottom w:val="single" w:sz="4" w:space="0" w:color="auto"/>
              <w:right w:val="nil"/>
            </w:tcBorders>
            <w:shd w:val="clear" w:color="auto" w:fill="auto"/>
            <w:noWrap/>
            <w:vAlign w:val="center"/>
            <w:hideMark/>
          </w:tcPr>
          <w:p w14:paraId="1FCC173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A37E9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623BFFA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6A8E4B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AF8996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E2208F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3ABED1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5888E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2CAB6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C6D8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559" w:type="dxa"/>
            <w:tcBorders>
              <w:top w:val="nil"/>
              <w:left w:val="single" w:sz="4" w:space="0" w:color="auto"/>
              <w:bottom w:val="single" w:sz="4" w:space="0" w:color="auto"/>
              <w:right w:val="nil"/>
            </w:tcBorders>
            <w:shd w:val="clear" w:color="auto" w:fill="auto"/>
            <w:noWrap/>
            <w:vAlign w:val="center"/>
            <w:hideMark/>
          </w:tcPr>
          <w:p w14:paraId="487C28C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3534B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A34CC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65D701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85A51E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C0447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7B3447B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FB0C0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AE719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C61FD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559" w:type="dxa"/>
            <w:tcBorders>
              <w:top w:val="nil"/>
              <w:left w:val="single" w:sz="4" w:space="0" w:color="auto"/>
              <w:bottom w:val="single" w:sz="4" w:space="0" w:color="auto"/>
              <w:right w:val="nil"/>
            </w:tcBorders>
            <w:shd w:val="clear" w:color="auto" w:fill="auto"/>
            <w:noWrap/>
            <w:vAlign w:val="center"/>
            <w:hideMark/>
          </w:tcPr>
          <w:p w14:paraId="41C0676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4AB9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6C889D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1AB816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9A24B3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422D73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64B0DC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7012BE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22DF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F0E1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559" w:type="dxa"/>
            <w:tcBorders>
              <w:top w:val="nil"/>
              <w:left w:val="single" w:sz="4" w:space="0" w:color="auto"/>
              <w:bottom w:val="single" w:sz="4" w:space="0" w:color="auto"/>
              <w:right w:val="nil"/>
            </w:tcBorders>
            <w:shd w:val="clear" w:color="auto" w:fill="auto"/>
            <w:noWrap/>
            <w:vAlign w:val="center"/>
            <w:hideMark/>
          </w:tcPr>
          <w:p w14:paraId="2210EBD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33C1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28634F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A4025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B8F84A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4BE03A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74351A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695" w:type="dxa"/>
            <w:tcBorders>
              <w:top w:val="nil"/>
              <w:left w:val="single" w:sz="4" w:space="0" w:color="auto"/>
              <w:bottom w:val="single" w:sz="4" w:space="0" w:color="auto"/>
              <w:right w:val="nil"/>
            </w:tcBorders>
            <w:shd w:val="clear" w:color="auto" w:fill="auto"/>
            <w:noWrap/>
            <w:vAlign w:val="center"/>
            <w:hideMark/>
          </w:tcPr>
          <w:p w14:paraId="344AA5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EB7DB8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6E6B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559" w:type="dxa"/>
            <w:tcBorders>
              <w:top w:val="nil"/>
              <w:left w:val="single" w:sz="4" w:space="0" w:color="auto"/>
              <w:bottom w:val="single" w:sz="4" w:space="0" w:color="auto"/>
              <w:right w:val="nil"/>
            </w:tcBorders>
            <w:shd w:val="clear" w:color="auto" w:fill="auto"/>
            <w:noWrap/>
            <w:vAlign w:val="center"/>
            <w:hideMark/>
          </w:tcPr>
          <w:p w14:paraId="4D102E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E3EE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3450A2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3A9E7D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0FBA0E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205950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1D67C0C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305A4D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34915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5CE80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124 865,48</w:t>
            </w:r>
          </w:p>
        </w:tc>
        <w:tc>
          <w:tcPr>
            <w:tcW w:w="1559" w:type="dxa"/>
            <w:tcBorders>
              <w:top w:val="nil"/>
              <w:left w:val="single" w:sz="4" w:space="0" w:color="auto"/>
              <w:bottom w:val="single" w:sz="4" w:space="0" w:color="auto"/>
              <w:right w:val="nil"/>
            </w:tcBorders>
            <w:shd w:val="clear" w:color="auto" w:fill="auto"/>
            <w:noWrap/>
            <w:vAlign w:val="center"/>
            <w:hideMark/>
          </w:tcPr>
          <w:p w14:paraId="0E265F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21767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BCA870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47DED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82FD8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1516" w:type="dxa"/>
            <w:tcBorders>
              <w:top w:val="nil"/>
              <w:left w:val="single" w:sz="4" w:space="0" w:color="auto"/>
              <w:bottom w:val="single" w:sz="4" w:space="0" w:color="auto"/>
              <w:right w:val="nil"/>
            </w:tcBorders>
            <w:shd w:val="clear" w:color="auto" w:fill="auto"/>
            <w:noWrap/>
            <w:vAlign w:val="center"/>
            <w:hideMark/>
          </w:tcPr>
          <w:p w14:paraId="5E9580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286833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695" w:type="dxa"/>
            <w:tcBorders>
              <w:top w:val="nil"/>
              <w:left w:val="single" w:sz="4" w:space="0" w:color="auto"/>
              <w:bottom w:val="single" w:sz="4" w:space="0" w:color="auto"/>
              <w:right w:val="nil"/>
            </w:tcBorders>
            <w:shd w:val="clear" w:color="auto" w:fill="auto"/>
            <w:noWrap/>
            <w:vAlign w:val="center"/>
            <w:hideMark/>
          </w:tcPr>
          <w:p w14:paraId="409F29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515923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9667A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84 865,48</w:t>
            </w:r>
          </w:p>
        </w:tc>
        <w:tc>
          <w:tcPr>
            <w:tcW w:w="1559" w:type="dxa"/>
            <w:tcBorders>
              <w:top w:val="nil"/>
              <w:left w:val="single" w:sz="4" w:space="0" w:color="auto"/>
              <w:bottom w:val="single" w:sz="4" w:space="0" w:color="auto"/>
              <w:right w:val="nil"/>
            </w:tcBorders>
            <w:shd w:val="clear" w:color="auto" w:fill="auto"/>
            <w:noWrap/>
            <w:vAlign w:val="center"/>
            <w:hideMark/>
          </w:tcPr>
          <w:p w14:paraId="0012285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3A242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2DC6C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835CF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93C2E6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54CBFE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975" w:type="dxa"/>
            <w:tcBorders>
              <w:top w:val="nil"/>
              <w:left w:val="single" w:sz="4" w:space="0" w:color="auto"/>
              <w:bottom w:val="single" w:sz="4" w:space="0" w:color="auto"/>
              <w:right w:val="nil"/>
            </w:tcBorders>
            <w:shd w:val="clear" w:color="auto" w:fill="auto"/>
            <w:noWrap/>
            <w:vAlign w:val="center"/>
            <w:hideMark/>
          </w:tcPr>
          <w:p w14:paraId="30DD34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3138AF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6A03FC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BC1F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40 000,00</w:t>
            </w:r>
          </w:p>
        </w:tc>
        <w:tc>
          <w:tcPr>
            <w:tcW w:w="1559" w:type="dxa"/>
            <w:tcBorders>
              <w:top w:val="nil"/>
              <w:left w:val="single" w:sz="4" w:space="0" w:color="auto"/>
              <w:bottom w:val="single" w:sz="4" w:space="0" w:color="auto"/>
              <w:right w:val="nil"/>
            </w:tcBorders>
            <w:shd w:val="clear" w:color="auto" w:fill="auto"/>
            <w:noWrap/>
            <w:vAlign w:val="center"/>
            <w:hideMark/>
          </w:tcPr>
          <w:p w14:paraId="481D83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42C37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F508EC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21568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A931BD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 местного бюджета</w:t>
            </w:r>
          </w:p>
        </w:tc>
        <w:tc>
          <w:tcPr>
            <w:tcW w:w="1516" w:type="dxa"/>
            <w:tcBorders>
              <w:top w:val="nil"/>
              <w:left w:val="single" w:sz="4" w:space="0" w:color="auto"/>
              <w:bottom w:val="single" w:sz="4" w:space="0" w:color="auto"/>
              <w:right w:val="nil"/>
            </w:tcBorders>
            <w:shd w:val="clear" w:color="auto" w:fill="auto"/>
            <w:noWrap/>
            <w:vAlign w:val="center"/>
            <w:hideMark/>
          </w:tcPr>
          <w:p w14:paraId="489F0CD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99.0.00.01700</w:t>
            </w:r>
          </w:p>
        </w:tc>
        <w:tc>
          <w:tcPr>
            <w:tcW w:w="975" w:type="dxa"/>
            <w:tcBorders>
              <w:top w:val="nil"/>
              <w:left w:val="single" w:sz="4" w:space="0" w:color="auto"/>
              <w:bottom w:val="single" w:sz="4" w:space="0" w:color="auto"/>
              <w:right w:val="nil"/>
            </w:tcBorders>
            <w:shd w:val="clear" w:color="auto" w:fill="auto"/>
            <w:noWrap/>
            <w:vAlign w:val="center"/>
            <w:hideMark/>
          </w:tcPr>
          <w:p w14:paraId="18BBC3B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64FD46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94C24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EEA4B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17 648 200,00</w:t>
            </w:r>
          </w:p>
        </w:tc>
        <w:tc>
          <w:tcPr>
            <w:tcW w:w="1559" w:type="dxa"/>
            <w:tcBorders>
              <w:top w:val="nil"/>
              <w:left w:val="single" w:sz="4" w:space="0" w:color="auto"/>
              <w:bottom w:val="single" w:sz="4" w:space="0" w:color="auto"/>
              <w:right w:val="nil"/>
            </w:tcBorders>
            <w:shd w:val="clear" w:color="auto" w:fill="auto"/>
            <w:noWrap/>
            <w:vAlign w:val="center"/>
            <w:hideMark/>
          </w:tcPr>
          <w:p w14:paraId="3631E8D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BEF45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FB1C0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973AC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701BF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3911FE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975" w:type="dxa"/>
            <w:tcBorders>
              <w:top w:val="nil"/>
              <w:left w:val="single" w:sz="4" w:space="0" w:color="auto"/>
              <w:bottom w:val="single" w:sz="4" w:space="0" w:color="auto"/>
              <w:right w:val="nil"/>
            </w:tcBorders>
            <w:shd w:val="clear" w:color="auto" w:fill="auto"/>
            <w:noWrap/>
            <w:vAlign w:val="center"/>
            <w:hideMark/>
          </w:tcPr>
          <w:p w14:paraId="026798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5B476F3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E8266C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ADA9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559" w:type="dxa"/>
            <w:tcBorders>
              <w:top w:val="nil"/>
              <w:left w:val="single" w:sz="4" w:space="0" w:color="auto"/>
              <w:bottom w:val="single" w:sz="4" w:space="0" w:color="auto"/>
              <w:right w:val="nil"/>
            </w:tcBorders>
            <w:shd w:val="clear" w:color="auto" w:fill="auto"/>
            <w:noWrap/>
            <w:vAlign w:val="center"/>
            <w:hideMark/>
          </w:tcPr>
          <w:p w14:paraId="605D97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9B733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39EC27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027B6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0B5D6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AE5806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975" w:type="dxa"/>
            <w:tcBorders>
              <w:top w:val="nil"/>
              <w:left w:val="single" w:sz="4" w:space="0" w:color="auto"/>
              <w:bottom w:val="single" w:sz="4" w:space="0" w:color="auto"/>
              <w:right w:val="nil"/>
            </w:tcBorders>
            <w:shd w:val="clear" w:color="auto" w:fill="auto"/>
            <w:noWrap/>
            <w:vAlign w:val="center"/>
            <w:hideMark/>
          </w:tcPr>
          <w:p w14:paraId="417C52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59658E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81898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8DCC2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559" w:type="dxa"/>
            <w:tcBorders>
              <w:top w:val="nil"/>
              <w:left w:val="single" w:sz="4" w:space="0" w:color="auto"/>
              <w:bottom w:val="single" w:sz="4" w:space="0" w:color="auto"/>
              <w:right w:val="nil"/>
            </w:tcBorders>
            <w:shd w:val="clear" w:color="auto" w:fill="auto"/>
            <w:noWrap/>
            <w:vAlign w:val="center"/>
            <w:hideMark/>
          </w:tcPr>
          <w:p w14:paraId="24DD5B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B06FA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5BBE9B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0834E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B4521C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362D46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975" w:type="dxa"/>
            <w:tcBorders>
              <w:top w:val="nil"/>
              <w:left w:val="single" w:sz="4" w:space="0" w:color="auto"/>
              <w:bottom w:val="single" w:sz="4" w:space="0" w:color="auto"/>
              <w:right w:val="nil"/>
            </w:tcBorders>
            <w:shd w:val="clear" w:color="auto" w:fill="auto"/>
            <w:noWrap/>
            <w:vAlign w:val="center"/>
            <w:hideMark/>
          </w:tcPr>
          <w:p w14:paraId="01E35A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0A05353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4D79D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AF234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559" w:type="dxa"/>
            <w:tcBorders>
              <w:top w:val="nil"/>
              <w:left w:val="single" w:sz="4" w:space="0" w:color="auto"/>
              <w:bottom w:val="single" w:sz="4" w:space="0" w:color="auto"/>
              <w:right w:val="nil"/>
            </w:tcBorders>
            <w:shd w:val="clear" w:color="auto" w:fill="auto"/>
            <w:noWrap/>
            <w:vAlign w:val="center"/>
            <w:hideMark/>
          </w:tcPr>
          <w:p w14:paraId="7FE8D89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C94F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FF8E2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71BFE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7E15F4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Резервные средства</w:t>
            </w:r>
          </w:p>
        </w:tc>
        <w:tc>
          <w:tcPr>
            <w:tcW w:w="1516" w:type="dxa"/>
            <w:tcBorders>
              <w:top w:val="nil"/>
              <w:left w:val="single" w:sz="4" w:space="0" w:color="auto"/>
              <w:bottom w:val="single" w:sz="4" w:space="0" w:color="auto"/>
              <w:right w:val="nil"/>
            </w:tcBorders>
            <w:shd w:val="clear" w:color="auto" w:fill="auto"/>
            <w:noWrap/>
            <w:vAlign w:val="center"/>
            <w:hideMark/>
          </w:tcPr>
          <w:p w14:paraId="3C0FE6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975" w:type="dxa"/>
            <w:tcBorders>
              <w:top w:val="nil"/>
              <w:left w:val="single" w:sz="4" w:space="0" w:color="auto"/>
              <w:bottom w:val="single" w:sz="4" w:space="0" w:color="auto"/>
              <w:right w:val="nil"/>
            </w:tcBorders>
            <w:shd w:val="clear" w:color="auto" w:fill="auto"/>
            <w:noWrap/>
            <w:vAlign w:val="center"/>
            <w:hideMark/>
          </w:tcPr>
          <w:p w14:paraId="491CDE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870</w:t>
            </w:r>
          </w:p>
        </w:tc>
        <w:tc>
          <w:tcPr>
            <w:tcW w:w="695" w:type="dxa"/>
            <w:tcBorders>
              <w:top w:val="nil"/>
              <w:left w:val="single" w:sz="4" w:space="0" w:color="auto"/>
              <w:bottom w:val="single" w:sz="4" w:space="0" w:color="auto"/>
              <w:right w:val="nil"/>
            </w:tcBorders>
            <w:shd w:val="clear" w:color="auto" w:fill="auto"/>
            <w:noWrap/>
            <w:vAlign w:val="center"/>
            <w:hideMark/>
          </w:tcPr>
          <w:p w14:paraId="7396CB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AF924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FC9C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559" w:type="dxa"/>
            <w:tcBorders>
              <w:top w:val="nil"/>
              <w:left w:val="single" w:sz="4" w:space="0" w:color="auto"/>
              <w:bottom w:val="single" w:sz="4" w:space="0" w:color="auto"/>
              <w:right w:val="nil"/>
            </w:tcBorders>
            <w:shd w:val="clear" w:color="auto" w:fill="auto"/>
            <w:noWrap/>
            <w:vAlign w:val="center"/>
            <w:hideMark/>
          </w:tcPr>
          <w:p w14:paraId="701EF5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C17D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FEDD0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9303D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DC5ED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1516" w:type="dxa"/>
            <w:tcBorders>
              <w:top w:val="nil"/>
              <w:left w:val="single" w:sz="4" w:space="0" w:color="auto"/>
              <w:bottom w:val="single" w:sz="4" w:space="0" w:color="auto"/>
              <w:right w:val="nil"/>
            </w:tcBorders>
            <w:shd w:val="clear" w:color="auto" w:fill="auto"/>
            <w:noWrap/>
            <w:vAlign w:val="center"/>
            <w:hideMark/>
          </w:tcPr>
          <w:p w14:paraId="682FD22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99.0.00.01990</w:t>
            </w:r>
          </w:p>
        </w:tc>
        <w:tc>
          <w:tcPr>
            <w:tcW w:w="975" w:type="dxa"/>
            <w:tcBorders>
              <w:top w:val="nil"/>
              <w:left w:val="single" w:sz="4" w:space="0" w:color="auto"/>
              <w:bottom w:val="single" w:sz="4" w:space="0" w:color="auto"/>
              <w:right w:val="nil"/>
            </w:tcBorders>
            <w:shd w:val="clear" w:color="auto" w:fill="auto"/>
            <w:noWrap/>
            <w:vAlign w:val="center"/>
            <w:hideMark/>
          </w:tcPr>
          <w:p w14:paraId="0D9DC6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8D546B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078E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F306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45 466,80</w:t>
            </w:r>
          </w:p>
        </w:tc>
        <w:tc>
          <w:tcPr>
            <w:tcW w:w="1559" w:type="dxa"/>
            <w:tcBorders>
              <w:top w:val="nil"/>
              <w:left w:val="single" w:sz="4" w:space="0" w:color="auto"/>
              <w:bottom w:val="single" w:sz="4" w:space="0" w:color="auto"/>
              <w:right w:val="nil"/>
            </w:tcBorders>
            <w:shd w:val="clear" w:color="auto" w:fill="auto"/>
            <w:noWrap/>
            <w:vAlign w:val="center"/>
            <w:hideMark/>
          </w:tcPr>
          <w:p w14:paraId="035E0CB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1B898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D78A6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C247600"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B0748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18606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975" w:type="dxa"/>
            <w:tcBorders>
              <w:top w:val="nil"/>
              <w:left w:val="single" w:sz="4" w:space="0" w:color="auto"/>
              <w:bottom w:val="single" w:sz="4" w:space="0" w:color="auto"/>
              <w:right w:val="nil"/>
            </w:tcBorders>
            <w:shd w:val="clear" w:color="auto" w:fill="auto"/>
            <w:noWrap/>
            <w:vAlign w:val="center"/>
            <w:hideMark/>
          </w:tcPr>
          <w:p w14:paraId="6DAEFC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D10BE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673BEB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1687E6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559" w:type="dxa"/>
            <w:tcBorders>
              <w:top w:val="nil"/>
              <w:left w:val="single" w:sz="4" w:space="0" w:color="auto"/>
              <w:bottom w:val="single" w:sz="4" w:space="0" w:color="auto"/>
              <w:right w:val="nil"/>
            </w:tcBorders>
            <w:shd w:val="clear" w:color="auto" w:fill="auto"/>
            <w:noWrap/>
            <w:vAlign w:val="center"/>
            <w:hideMark/>
          </w:tcPr>
          <w:p w14:paraId="70C4E11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BFB52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38E10B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1C7B5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DCFD45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910D3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975" w:type="dxa"/>
            <w:tcBorders>
              <w:top w:val="nil"/>
              <w:left w:val="single" w:sz="4" w:space="0" w:color="auto"/>
              <w:bottom w:val="single" w:sz="4" w:space="0" w:color="auto"/>
              <w:right w:val="nil"/>
            </w:tcBorders>
            <w:shd w:val="clear" w:color="auto" w:fill="auto"/>
            <w:noWrap/>
            <w:vAlign w:val="center"/>
            <w:hideMark/>
          </w:tcPr>
          <w:p w14:paraId="2596AE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09E41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24CE6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3932D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559" w:type="dxa"/>
            <w:tcBorders>
              <w:top w:val="nil"/>
              <w:left w:val="single" w:sz="4" w:space="0" w:color="auto"/>
              <w:bottom w:val="single" w:sz="4" w:space="0" w:color="auto"/>
              <w:right w:val="nil"/>
            </w:tcBorders>
            <w:shd w:val="clear" w:color="auto" w:fill="auto"/>
            <w:noWrap/>
            <w:vAlign w:val="center"/>
            <w:hideMark/>
          </w:tcPr>
          <w:p w14:paraId="2C6129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91E9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6C4FCA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5B5D3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5B3893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3A33AE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99.0.00.04110</w:t>
            </w:r>
          </w:p>
        </w:tc>
        <w:tc>
          <w:tcPr>
            <w:tcW w:w="975" w:type="dxa"/>
            <w:tcBorders>
              <w:top w:val="nil"/>
              <w:left w:val="single" w:sz="4" w:space="0" w:color="auto"/>
              <w:bottom w:val="single" w:sz="4" w:space="0" w:color="auto"/>
              <w:right w:val="nil"/>
            </w:tcBorders>
            <w:shd w:val="clear" w:color="auto" w:fill="auto"/>
            <w:noWrap/>
            <w:vAlign w:val="center"/>
            <w:hideMark/>
          </w:tcPr>
          <w:p w14:paraId="28176D9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5D3D9C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B56694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12B02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2 154 944,95</w:t>
            </w:r>
          </w:p>
        </w:tc>
        <w:tc>
          <w:tcPr>
            <w:tcW w:w="1559" w:type="dxa"/>
            <w:tcBorders>
              <w:top w:val="nil"/>
              <w:left w:val="single" w:sz="4" w:space="0" w:color="auto"/>
              <w:bottom w:val="single" w:sz="4" w:space="0" w:color="auto"/>
              <w:right w:val="nil"/>
            </w:tcBorders>
            <w:shd w:val="clear" w:color="auto" w:fill="auto"/>
            <w:noWrap/>
            <w:vAlign w:val="center"/>
            <w:hideMark/>
          </w:tcPr>
          <w:p w14:paraId="60FC815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1FAB0C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222" w:type="dxa"/>
            <w:vAlign w:val="center"/>
            <w:hideMark/>
          </w:tcPr>
          <w:p w14:paraId="195CE2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CAB8C0"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B1493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7F6975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975" w:type="dxa"/>
            <w:tcBorders>
              <w:top w:val="nil"/>
              <w:left w:val="single" w:sz="4" w:space="0" w:color="auto"/>
              <w:bottom w:val="single" w:sz="4" w:space="0" w:color="auto"/>
              <w:right w:val="nil"/>
            </w:tcBorders>
            <w:shd w:val="clear" w:color="auto" w:fill="auto"/>
            <w:noWrap/>
            <w:vAlign w:val="center"/>
            <w:hideMark/>
          </w:tcPr>
          <w:p w14:paraId="0BD3371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40F593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81BD7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2ECA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559" w:type="dxa"/>
            <w:tcBorders>
              <w:top w:val="nil"/>
              <w:left w:val="single" w:sz="4" w:space="0" w:color="auto"/>
              <w:bottom w:val="single" w:sz="4" w:space="0" w:color="auto"/>
              <w:right w:val="nil"/>
            </w:tcBorders>
            <w:shd w:val="clear" w:color="auto" w:fill="auto"/>
            <w:noWrap/>
            <w:vAlign w:val="center"/>
            <w:hideMark/>
          </w:tcPr>
          <w:p w14:paraId="51125D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8D9CA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22" w:type="dxa"/>
            <w:vAlign w:val="center"/>
            <w:hideMark/>
          </w:tcPr>
          <w:p w14:paraId="7BC099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55C7C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A1E629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0AB9D1B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975" w:type="dxa"/>
            <w:tcBorders>
              <w:top w:val="nil"/>
              <w:left w:val="single" w:sz="4" w:space="0" w:color="auto"/>
              <w:bottom w:val="single" w:sz="4" w:space="0" w:color="auto"/>
              <w:right w:val="nil"/>
            </w:tcBorders>
            <w:shd w:val="clear" w:color="auto" w:fill="auto"/>
            <w:noWrap/>
            <w:vAlign w:val="center"/>
            <w:hideMark/>
          </w:tcPr>
          <w:p w14:paraId="15B01C0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2030D0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BC622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2C61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559" w:type="dxa"/>
            <w:tcBorders>
              <w:top w:val="nil"/>
              <w:left w:val="single" w:sz="4" w:space="0" w:color="auto"/>
              <w:bottom w:val="single" w:sz="4" w:space="0" w:color="auto"/>
              <w:right w:val="nil"/>
            </w:tcBorders>
            <w:shd w:val="clear" w:color="auto" w:fill="auto"/>
            <w:noWrap/>
            <w:vAlign w:val="center"/>
            <w:hideMark/>
          </w:tcPr>
          <w:p w14:paraId="00B83A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B273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222" w:type="dxa"/>
            <w:vAlign w:val="center"/>
            <w:hideMark/>
          </w:tcPr>
          <w:p w14:paraId="76FF0AF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75D71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2DD1F5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Капитальный ремонт муниципального жилого фонда</w:t>
            </w:r>
          </w:p>
        </w:tc>
        <w:tc>
          <w:tcPr>
            <w:tcW w:w="1516" w:type="dxa"/>
            <w:tcBorders>
              <w:top w:val="nil"/>
              <w:left w:val="single" w:sz="4" w:space="0" w:color="auto"/>
              <w:bottom w:val="single" w:sz="4" w:space="0" w:color="auto"/>
              <w:right w:val="nil"/>
            </w:tcBorders>
            <w:shd w:val="clear" w:color="auto" w:fill="auto"/>
            <w:noWrap/>
            <w:vAlign w:val="center"/>
            <w:hideMark/>
          </w:tcPr>
          <w:p w14:paraId="3808197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99.0.00.05110</w:t>
            </w:r>
          </w:p>
        </w:tc>
        <w:tc>
          <w:tcPr>
            <w:tcW w:w="975" w:type="dxa"/>
            <w:tcBorders>
              <w:top w:val="nil"/>
              <w:left w:val="single" w:sz="4" w:space="0" w:color="auto"/>
              <w:bottom w:val="single" w:sz="4" w:space="0" w:color="auto"/>
              <w:right w:val="nil"/>
            </w:tcBorders>
            <w:shd w:val="clear" w:color="auto" w:fill="auto"/>
            <w:noWrap/>
            <w:vAlign w:val="center"/>
            <w:hideMark/>
          </w:tcPr>
          <w:p w14:paraId="29C66B7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C1557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C2D8C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0204E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559" w:type="dxa"/>
            <w:tcBorders>
              <w:top w:val="nil"/>
              <w:left w:val="single" w:sz="4" w:space="0" w:color="auto"/>
              <w:bottom w:val="single" w:sz="4" w:space="0" w:color="auto"/>
              <w:right w:val="nil"/>
            </w:tcBorders>
            <w:shd w:val="clear" w:color="auto" w:fill="auto"/>
            <w:noWrap/>
            <w:vAlign w:val="center"/>
            <w:hideMark/>
          </w:tcPr>
          <w:p w14:paraId="5F840DB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0F8EA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7E0A7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78B4FC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3C99C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8761F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975" w:type="dxa"/>
            <w:tcBorders>
              <w:top w:val="nil"/>
              <w:left w:val="single" w:sz="4" w:space="0" w:color="auto"/>
              <w:bottom w:val="single" w:sz="4" w:space="0" w:color="auto"/>
              <w:right w:val="nil"/>
            </w:tcBorders>
            <w:shd w:val="clear" w:color="auto" w:fill="auto"/>
            <w:noWrap/>
            <w:vAlign w:val="center"/>
            <w:hideMark/>
          </w:tcPr>
          <w:p w14:paraId="16A483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0667EB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189F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99BA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559" w:type="dxa"/>
            <w:tcBorders>
              <w:top w:val="nil"/>
              <w:left w:val="single" w:sz="4" w:space="0" w:color="auto"/>
              <w:bottom w:val="single" w:sz="4" w:space="0" w:color="auto"/>
              <w:right w:val="nil"/>
            </w:tcBorders>
            <w:shd w:val="clear" w:color="auto" w:fill="auto"/>
            <w:noWrap/>
            <w:vAlign w:val="center"/>
            <w:hideMark/>
          </w:tcPr>
          <w:p w14:paraId="128AA9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88F63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D5A982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8F2E800"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6816A8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DE17F7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975" w:type="dxa"/>
            <w:tcBorders>
              <w:top w:val="nil"/>
              <w:left w:val="single" w:sz="4" w:space="0" w:color="auto"/>
              <w:bottom w:val="single" w:sz="4" w:space="0" w:color="auto"/>
              <w:right w:val="nil"/>
            </w:tcBorders>
            <w:shd w:val="clear" w:color="auto" w:fill="auto"/>
            <w:noWrap/>
            <w:vAlign w:val="center"/>
            <w:hideMark/>
          </w:tcPr>
          <w:p w14:paraId="6EE39C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CF1CA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530333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DAA47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559" w:type="dxa"/>
            <w:tcBorders>
              <w:top w:val="nil"/>
              <w:left w:val="single" w:sz="4" w:space="0" w:color="auto"/>
              <w:bottom w:val="single" w:sz="4" w:space="0" w:color="auto"/>
              <w:right w:val="nil"/>
            </w:tcBorders>
            <w:shd w:val="clear" w:color="auto" w:fill="auto"/>
            <w:noWrap/>
            <w:vAlign w:val="center"/>
            <w:hideMark/>
          </w:tcPr>
          <w:p w14:paraId="2AE343B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A993F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39DD4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D96E6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9BB14B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7916FD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975" w:type="dxa"/>
            <w:tcBorders>
              <w:top w:val="nil"/>
              <w:left w:val="single" w:sz="4" w:space="0" w:color="auto"/>
              <w:bottom w:val="single" w:sz="4" w:space="0" w:color="auto"/>
              <w:right w:val="nil"/>
            </w:tcBorders>
            <w:shd w:val="clear" w:color="auto" w:fill="auto"/>
            <w:noWrap/>
            <w:vAlign w:val="center"/>
            <w:hideMark/>
          </w:tcPr>
          <w:p w14:paraId="020476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004F09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2AF6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3B5B3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559" w:type="dxa"/>
            <w:tcBorders>
              <w:top w:val="nil"/>
              <w:left w:val="single" w:sz="4" w:space="0" w:color="auto"/>
              <w:bottom w:val="single" w:sz="4" w:space="0" w:color="auto"/>
              <w:right w:val="nil"/>
            </w:tcBorders>
            <w:shd w:val="clear" w:color="auto" w:fill="auto"/>
            <w:noWrap/>
            <w:vAlign w:val="center"/>
            <w:hideMark/>
          </w:tcPr>
          <w:p w14:paraId="4A268D5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40A20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399F1A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51D8A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76E8A7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14:paraId="46C1DD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975" w:type="dxa"/>
            <w:tcBorders>
              <w:top w:val="nil"/>
              <w:left w:val="single" w:sz="4" w:space="0" w:color="auto"/>
              <w:bottom w:val="single" w:sz="4" w:space="0" w:color="auto"/>
              <w:right w:val="nil"/>
            </w:tcBorders>
            <w:shd w:val="clear" w:color="auto" w:fill="auto"/>
            <w:noWrap/>
            <w:vAlign w:val="center"/>
            <w:hideMark/>
          </w:tcPr>
          <w:p w14:paraId="1649366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695" w:type="dxa"/>
            <w:tcBorders>
              <w:top w:val="nil"/>
              <w:left w:val="single" w:sz="4" w:space="0" w:color="auto"/>
              <w:bottom w:val="single" w:sz="4" w:space="0" w:color="auto"/>
              <w:right w:val="nil"/>
            </w:tcBorders>
            <w:shd w:val="clear" w:color="auto" w:fill="auto"/>
            <w:noWrap/>
            <w:vAlign w:val="center"/>
            <w:hideMark/>
          </w:tcPr>
          <w:p w14:paraId="11B9C8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1F3EFC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6B2B9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559" w:type="dxa"/>
            <w:tcBorders>
              <w:top w:val="nil"/>
              <w:left w:val="single" w:sz="4" w:space="0" w:color="auto"/>
              <w:bottom w:val="single" w:sz="4" w:space="0" w:color="auto"/>
              <w:right w:val="nil"/>
            </w:tcBorders>
            <w:shd w:val="clear" w:color="auto" w:fill="auto"/>
            <w:noWrap/>
            <w:vAlign w:val="center"/>
            <w:hideMark/>
          </w:tcPr>
          <w:p w14:paraId="007380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115BE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700D75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880F9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CF26E4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Мероприятия в области строительства муниципального жилого фонда</w:t>
            </w:r>
          </w:p>
        </w:tc>
        <w:tc>
          <w:tcPr>
            <w:tcW w:w="1516" w:type="dxa"/>
            <w:tcBorders>
              <w:top w:val="nil"/>
              <w:left w:val="single" w:sz="4" w:space="0" w:color="auto"/>
              <w:bottom w:val="single" w:sz="4" w:space="0" w:color="auto"/>
              <w:right w:val="nil"/>
            </w:tcBorders>
            <w:shd w:val="clear" w:color="auto" w:fill="auto"/>
            <w:noWrap/>
            <w:vAlign w:val="center"/>
            <w:hideMark/>
          </w:tcPr>
          <w:p w14:paraId="7B7D057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99.0.00.05130</w:t>
            </w:r>
          </w:p>
        </w:tc>
        <w:tc>
          <w:tcPr>
            <w:tcW w:w="975" w:type="dxa"/>
            <w:tcBorders>
              <w:top w:val="nil"/>
              <w:left w:val="single" w:sz="4" w:space="0" w:color="auto"/>
              <w:bottom w:val="single" w:sz="4" w:space="0" w:color="auto"/>
              <w:right w:val="nil"/>
            </w:tcBorders>
            <w:shd w:val="clear" w:color="auto" w:fill="auto"/>
            <w:noWrap/>
            <w:vAlign w:val="center"/>
            <w:hideMark/>
          </w:tcPr>
          <w:p w14:paraId="06485DB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13FC5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91CD7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83EDA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8 300 000,00</w:t>
            </w:r>
          </w:p>
        </w:tc>
        <w:tc>
          <w:tcPr>
            <w:tcW w:w="1559" w:type="dxa"/>
            <w:tcBorders>
              <w:top w:val="nil"/>
              <w:left w:val="single" w:sz="4" w:space="0" w:color="auto"/>
              <w:bottom w:val="single" w:sz="4" w:space="0" w:color="auto"/>
              <w:right w:val="nil"/>
            </w:tcBorders>
            <w:shd w:val="clear" w:color="auto" w:fill="auto"/>
            <w:noWrap/>
            <w:vAlign w:val="center"/>
            <w:hideMark/>
          </w:tcPr>
          <w:p w14:paraId="5A3FF11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210AA4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461B5C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0D01940"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5CA6A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316A19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975" w:type="dxa"/>
            <w:tcBorders>
              <w:top w:val="nil"/>
              <w:left w:val="single" w:sz="4" w:space="0" w:color="auto"/>
              <w:bottom w:val="single" w:sz="4" w:space="0" w:color="auto"/>
              <w:right w:val="nil"/>
            </w:tcBorders>
            <w:shd w:val="clear" w:color="auto" w:fill="auto"/>
            <w:noWrap/>
            <w:vAlign w:val="center"/>
            <w:hideMark/>
          </w:tcPr>
          <w:p w14:paraId="4E6224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262CFD7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0392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1D9F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559" w:type="dxa"/>
            <w:tcBorders>
              <w:top w:val="nil"/>
              <w:left w:val="single" w:sz="4" w:space="0" w:color="auto"/>
              <w:bottom w:val="single" w:sz="4" w:space="0" w:color="auto"/>
              <w:right w:val="nil"/>
            </w:tcBorders>
            <w:shd w:val="clear" w:color="auto" w:fill="auto"/>
            <w:noWrap/>
            <w:vAlign w:val="center"/>
            <w:hideMark/>
          </w:tcPr>
          <w:p w14:paraId="3E7A10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D7307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96C74F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8363A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A6566D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3F2747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975" w:type="dxa"/>
            <w:tcBorders>
              <w:top w:val="nil"/>
              <w:left w:val="single" w:sz="4" w:space="0" w:color="auto"/>
              <w:bottom w:val="single" w:sz="4" w:space="0" w:color="auto"/>
              <w:right w:val="nil"/>
            </w:tcBorders>
            <w:shd w:val="clear" w:color="auto" w:fill="auto"/>
            <w:noWrap/>
            <w:vAlign w:val="center"/>
            <w:hideMark/>
          </w:tcPr>
          <w:p w14:paraId="610053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64912D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08B379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E100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559" w:type="dxa"/>
            <w:tcBorders>
              <w:top w:val="nil"/>
              <w:left w:val="single" w:sz="4" w:space="0" w:color="auto"/>
              <w:bottom w:val="single" w:sz="4" w:space="0" w:color="auto"/>
              <w:right w:val="nil"/>
            </w:tcBorders>
            <w:shd w:val="clear" w:color="auto" w:fill="auto"/>
            <w:noWrap/>
            <w:vAlign w:val="center"/>
            <w:hideMark/>
          </w:tcPr>
          <w:p w14:paraId="3DD5D0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9C995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8B42F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0BB9B50"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29323B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области коммунального хозяйства</w:t>
            </w:r>
          </w:p>
        </w:tc>
        <w:tc>
          <w:tcPr>
            <w:tcW w:w="1516" w:type="dxa"/>
            <w:tcBorders>
              <w:top w:val="nil"/>
              <w:left w:val="single" w:sz="4" w:space="0" w:color="auto"/>
              <w:bottom w:val="single" w:sz="4" w:space="0" w:color="auto"/>
              <w:right w:val="nil"/>
            </w:tcBorders>
            <w:shd w:val="clear" w:color="auto" w:fill="auto"/>
            <w:noWrap/>
            <w:vAlign w:val="center"/>
            <w:hideMark/>
          </w:tcPr>
          <w:p w14:paraId="21CDC46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99.0.00.05220</w:t>
            </w:r>
          </w:p>
        </w:tc>
        <w:tc>
          <w:tcPr>
            <w:tcW w:w="975" w:type="dxa"/>
            <w:tcBorders>
              <w:top w:val="nil"/>
              <w:left w:val="single" w:sz="4" w:space="0" w:color="auto"/>
              <w:bottom w:val="single" w:sz="4" w:space="0" w:color="auto"/>
              <w:right w:val="nil"/>
            </w:tcBorders>
            <w:shd w:val="clear" w:color="auto" w:fill="auto"/>
            <w:noWrap/>
            <w:vAlign w:val="center"/>
            <w:hideMark/>
          </w:tcPr>
          <w:p w14:paraId="6DF366B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DB99F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523242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2F9C1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600 000,00</w:t>
            </w:r>
          </w:p>
        </w:tc>
        <w:tc>
          <w:tcPr>
            <w:tcW w:w="1559" w:type="dxa"/>
            <w:tcBorders>
              <w:top w:val="nil"/>
              <w:left w:val="single" w:sz="4" w:space="0" w:color="auto"/>
              <w:bottom w:val="single" w:sz="4" w:space="0" w:color="auto"/>
              <w:right w:val="nil"/>
            </w:tcBorders>
            <w:shd w:val="clear" w:color="auto" w:fill="auto"/>
            <w:noWrap/>
            <w:vAlign w:val="center"/>
            <w:hideMark/>
          </w:tcPr>
          <w:p w14:paraId="6D837AE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80F402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C1C9CE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AEFB39"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84226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14:paraId="3CD19F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975" w:type="dxa"/>
            <w:tcBorders>
              <w:top w:val="nil"/>
              <w:left w:val="single" w:sz="4" w:space="0" w:color="auto"/>
              <w:bottom w:val="single" w:sz="4" w:space="0" w:color="auto"/>
              <w:right w:val="nil"/>
            </w:tcBorders>
            <w:shd w:val="clear" w:color="auto" w:fill="auto"/>
            <w:noWrap/>
            <w:vAlign w:val="center"/>
            <w:hideMark/>
          </w:tcPr>
          <w:p w14:paraId="50D8FD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695" w:type="dxa"/>
            <w:tcBorders>
              <w:top w:val="nil"/>
              <w:left w:val="single" w:sz="4" w:space="0" w:color="auto"/>
              <w:bottom w:val="single" w:sz="4" w:space="0" w:color="auto"/>
              <w:right w:val="nil"/>
            </w:tcBorders>
            <w:shd w:val="clear" w:color="auto" w:fill="auto"/>
            <w:noWrap/>
            <w:vAlign w:val="center"/>
            <w:hideMark/>
          </w:tcPr>
          <w:p w14:paraId="2F7493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63D9A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6F4CE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559" w:type="dxa"/>
            <w:tcBorders>
              <w:top w:val="nil"/>
              <w:left w:val="single" w:sz="4" w:space="0" w:color="auto"/>
              <w:bottom w:val="single" w:sz="4" w:space="0" w:color="auto"/>
              <w:right w:val="nil"/>
            </w:tcBorders>
            <w:shd w:val="clear" w:color="auto" w:fill="auto"/>
            <w:noWrap/>
            <w:vAlign w:val="center"/>
            <w:hideMark/>
          </w:tcPr>
          <w:p w14:paraId="5CE6ED5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2C53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98F7CA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57DD5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3E895A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1516" w:type="dxa"/>
            <w:tcBorders>
              <w:top w:val="nil"/>
              <w:left w:val="single" w:sz="4" w:space="0" w:color="auto"/>
              <w:bottom w:val="single" w:sz="4" w:space="0" w:color="auto"/>
              <w:right w:val="nil"/>
            </w:tcBorders>
            <w:shd w:val="clear" w:color="auto" w:fill="auto"/>
            <w:noWrap/>
            <w:vAlign w:val="center"/>
            <w:hideMark/>
          </w:tcPr>
          <w:p w14:paraId="4CC1AF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975" w:type="dxa"/>
            <w:tcBorders>
              <w:top w:val="nil"/>
              <w:left w:val="single" w:sz="4" w:space="0" w:color="auto"/>
              <w:bottom w:val="single" w:sz="4" w:space="0" w:color="auto"/>
              <w:right w:val="nil"/>
            </w:tcBorders>
            <w:shd w:val="clear" w:color="auto" w:fill="auto"/>
            <w:noWrap/>
            <w:vAlign w:val="center"/>
            <w:hideMark/>
          </w:tcPr>
          <w:p w14:paraId="3D8656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695" w:type="dxa"/>
            <w:tcBorders>
              <w:top w:val="nil"/>
              <w:left w:val="single" w:sz="4" w:space="0" w:color="auto"/>
              <w:bottom w:val="single" w:sz="4" w:space="0" w:color="auto"/>
              <w:right w:val="nil"/>
            </w:tcBorders>
            <w:shd w:val="clear" w:color="auto" w:fill="auto"/>
            <w:noWrap/>
            <w:vAlign w:val="center"/>
            <w:hideMark/>
          </w:tcPr>
          <w:p w14:paraId="65BA43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5A9A6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5EAEF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559" w:type="dxa"/>
            <w:tcBorders>
              <w:top w:val="nil"/>
              <w:left w:val="single" w:sz="4" w:space="0" w:color="auto"/>
              <w:bottom w:val="single" w:sz="4" w:space="0" w:color="auto"/>
              <w:right w:val="nil"/>
            </w:tcBorders>
            <w:shd w:val="clear" w:color="auto" w:fill="auto"/>
            <w:noWrap/>
            <w:vAlign w:val="center"/>
            <w:hideMark/>
          </w:tcPr>
          <w:p w14:paraId="736C35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94365B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9A2D1C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98C95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D36F6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1516" w:type="dxa"/>
            <w:tcBorders>
              <w:top w:val="nil"/>
              <w:left w:val="single" w:sz="4" w:space="0" w:color="auto"/>
              <w:bottom w:val="single" w:sz="4" w:space="0" w:color="auto"/>
              <w:right w:val="nil"/>
            </w:tcBorders>
            <w:shd w:val="clear" w:color="auto" w:fill="auto"/>
            <w:noWrap/>
            <w:vAlign w:val="center"/>
            <w:hideMark/>
          </w:tcPr>
          <w:p w14:paraId="1166AF7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99.0.00.05240</w:t>
            </w:r>
          </w:p>
        </w:tc>
        <w:tc>
          <w:tcPr>
            <w:tcW w:w="975" w:type="dxa"/>
            <w:tcBorders>
              <w:top w:val="nil"/>
              <w:left w:val="single" w:sz="4" w:space="0" w:color="auto"/>
              <w:bottom w:val="single" w:sz="4" w:space="0" w:color="auto"/>
              <w:right w:val="nil"/>
            </w:tcBorders>
            <w:shd w:val="clear" w:color="auto" w:fill="auto"/>
            <w:noWrap/>
            <w:vAlign w:val="center"/>
            <w:hideMark/>
          </w:tcPr>
          <w:p w14:paraId="2B6666A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27C3F1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38D91A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1978E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579 426,01</w:t>
            </w:r>
          </w:p>
        </w:tc>
        <w:tc>
          <w:tcPr>
            <w:tcW w:w="1559" w:type="dxa"/>
            <w:tcBorders>
              <w:top w:val="nil"/>
              <w:left w:val="single" w:sz="4" w:space="0" w:color="auto"/>
              <w:bottom w:val="single" w:sz="4" w:space="0" w:color="auto"/>
              <w:right w:val="nil"/>
            </w:tcBorders>
            <w:shd w:val="clear" w:color="auto" w:fill="auto"/>
            <w:noWrap/>
            <w:vAlign w:val="center"/>
            <w:hideMark/>
          </w:tcPr>
          <w:p w14:paraId="5140097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B7E20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966676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89AB5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8718F1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578B0F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975" w:type="dxa"/>
            <w:tcBorders>
              <w:top w:val="nil"/>
              <w:left w:val="single" w:sz="4" w:space="0" w:color="auto"/>
              <w:bottom w:val="single" w:sz="4" w:space="0" w:color="auto"/>
              <w:right w:val="nil"/>
            </w:tcBorders>
            <w:shd w:val="clear" w:color="auto" w:fill="auto"/>
            <w:noWrap/>
            <w:vAlign w:val="center"/>
            <w:hideMark/>
          </w:tcPr>
          <w:p w14:paraId="0CE0051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093002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1E346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18F5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559" w:type="dxa"/>
            <w:tcBorders>
              <w:top w:val="nil"/>
              <w:left w:val="single" w:sz="4" w:space="0" w:color="auto"/>
              <w:bottom w:val="single" w:sz="4" w:space="0" w:color="auto"/>
              <w:right w:val="nil"/>
            </w:tcBorders>
            <w:shd w:val="clear" w:color="auto" w:fill="auto"/>
            <w:noWrap/>
            <w:vAlign w:val="center"/>
            <w:hideMark/>
          </w:tcPr>
          <w:p w14:paraId="739BF5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13171E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0EB2F7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ECA770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17E4B9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5527DC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975" w:type="dxa"/>
            <w:tcBorders>
              <w:top w:val="nil"/>
              <w:left w:val="single" w:sz="4" w:space="0" w:color="auto"/>
              <w:bottom w:val="single" w:sz="4" w:space="0" w:color="auto"/>
              <w:right w:val="nil"/>
            </w:tcBorders>
            <w:shd w:val="clear" w:color="auto" w:fill="auto"/>
            <w:noWrap/>
            <w:vAlign w:val="center"/>
            <w:hideMark/>
          </w:tcPr>
          <w:p w14:paraId="754B3D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627152F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088BFB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2EF41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559" w:type="dxa"/>
            <w:tcBorders>
              <w:top w:val="nil"/>
              <w:left w:val="single" w:sz="4" w:space="0" w:color="auto"/>
              <w:bottom w:val="single" w:sz="4" w:space="0" w:color="auto"/>
              <w:right w:val="nil"/>
            </w:tcBorders>
            <w:shd w:val="clear" w:color="auto" w:fill="auto"/>
            <w:noWrap/>
            <w:vAlign w:val="center"/>
            <w:hideMark/>
          </w:tcPr>
          <w:p w14:paraId="695619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1572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CDFBFB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DD5EF8A"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45B73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1516" w:type="dxa"/>
            <w:tcBorders>
              <w:top w:val="nil"/>
              <w:left w:val="single" w:sz="4" w:space="0" w:color="auto"/>
              <w:bottom w:val="single" w:sz="4" w:space="0" w:color="auto"/>
              <w:right w:val="nil"/>
            </w:tcBorders>
            <w:shd w:val="clear" w:color="auto" w:fill="auto"/>
            <w:noWrap/>
            <w:vAlign w:val="center"/>
            <w:hideMark/>
          </w:tcPr>
          <w:p w14:paraId="15937BA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99.0.00.07710</w:t>
            </w:r>
          </w:p>
        </w:tc>
        <w:tc>
          <w:tcPr>
            <w:tcW w:w="975" w:type="dxa"/>
            <w:tcBorders>
              <w:top w:val="nil"/>
              <w:left w:val="single" w:sz="4" w:space="0" w:color="auto"/>
              <w:bottom w:val="single" w:sz="4" w:space="0" w:color="auto"/>
              <w:right w:val="nil"/>
            </w:tcBorders>
            <w:shd w:val="clear" w:color="auto" w:fill="auto"/>
            <w:noWrap/>
            <w:vAlign w:val="center"/>
            <w:hideMark/>
          </w:tcPr>
          <w:p w14:paraId="55FA622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194080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058FB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B66899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4 182 300,00</w:t>
            </w:r>
          </w:p>
        </w:tc>
        <w:tc>
          <w:tcPr>
            <w:tcW w:w="1559" w:type="dxa"/>
            <w:tcBorders>
              <w:top w:val="nil"/>
              <w:left w:val="single" w:sz="4" w:space="0" w:color="auto"/>
              <w:bottom w:val="single" w:sz="4" w:space="0" w:color="auto"/>
              <w:right w:val="nil"/>
            </w:tcBorders>
            <w:shd w:val="clear" w:color="auto" w:fill="auto"/>
            <w:noWrap/>
            <w:vAlign w:val="center"/>
            <w:hideMark/>
          </w:tcPr>
          <w:p w14:paraId="47BA2B3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C195AC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03BD3C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84CFFE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3534C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DAB0D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975" w:type="dxa"/>
            <w:tcBorders>
              <w:top w:val="nil"/>
              <w:left w:val="single" w:sz="4" w:space="0" w:color="auto"/>
              <w:bottom w:val="single" w:sz="4" w:space="0" w:color="auto"/>
              <w:right w:val="nil"/>
            </w:tcBorders>
            <w:shd w:val="clear" w:color="auto" w:fill="auto"/>
            <w:noWrap/>
            <w:vAlign w:val="center"/>
            <w:hideMark/>
          </w:tcPr>
          <w:p w14:paraId="7621FA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093135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55964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7E78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559" w:type="dxa"/>
            <w:tcBorders>
              <w:top w:val="nil"/>
              <w:left w:val="single" w:sz="4" w:space="0" w:color="auto"/>
              <w:bottom w:val="single" w:sz="4" w:space="0" w:color="auto"/>
              <w:right w:val="nil"/>
            </w:tcBorders>
            <w:shd w:val="clear" w:color="auto" w:fill="auto"/>
            <w:noWrap/>
            <w:vAlign w:val="center"/>
            <w:hideMark/>
          </w:tcPr>
          <w:p w14:paraId="6BDFC6C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DA2C9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6EE8AB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024BBC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D0214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23E5E46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975" w:type="dxa"/>
            <w:tcBorders>
              <w:top w:val="nil"/>
              <w:left w:val="single" w:sz="4" w:space="0" w:color="auto"/>
              <w:bottom w:val="single" w:sz="4" w:space="0" w:color="auto"/>
              <w:right w:val="nil"/>
            </w:tcBorders>
            <w:shd w:val="clear" w:color="auto" w:fill="auto"/>
            <w:noWrap/>
            <w:vAlign w:val="center"/>
            <w:hideMark/>
          </w:tcPr>
          <w:p w14:paraId="45774E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695" w:type="dxa"/>
            <w:tcBorders>
              <w:top w:val="nil"/>
              <w:left w:val="single" w:sz="4" w:space="0" w:color="auto"/>
              <w:bottom w:val="single" w:sz="4" w:space="0" w:color="auto"/>
              <w:right w:val="nil"/>
            </w:tcBorders>
            <w:shd w:val="clear" w:color="auto" w:fill="auto"/>
            <w:noWrap/>
            <w:vAlign w:val="center"/>
            <w:hideMark/>
          </w:tcPr>
          <w:p w14:paraId="0D0F07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149A00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0001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559" w:type="dxa"/>
            <w:tcBorders>
              <w:top w:val="nil"/>
              <w:left w:val="single" w:sz="4" w:space="0" w:color="auto"/>
              <w:bottom w:val="single" w:sz="4" w:space="0" w:color="auto"/>
              <w:right w:val="nil"/>
            </w:tcBorders>
            <w:shd w:val="clear" w:color="auto" w:fill="auto"/>
            <w:noWrap/>
            <w:vAlign w:val="center"/>
            <w:hideMark/>
          </w:tcPr>
          <w:p w14:paraId="62521FF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A02D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309F5B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A0C74A"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C43DD7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1516" w:type="dxa"/>
            <w:tcBorders>
              <w:top w:val="nil"/>
              <w:left w:val="single" w:sz="4" w:space="0" w:color="auto"/>
              <w:bottom w:val="single" w:sz="4" w:space="0" w:color="auto"/>
              <w:right w:val="nil"/>
            </w:tcBorders>
            <w:shd w:val="clear" w:color="auto" w:fill="auto"/>
            <w:noWrap/>
            <w:vAlign w:val="center"/>
            <w:hideMark/>
          </w:tcPr>
          <w:p w14:paraId="1294E05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99.0.00.10100</w:t>
            </w:r>
          </w:p>
        </w:tc>
        <w:tc>
          <w:tcPr>
            <w:tcW w:w="975" w:type="dxa"/>
            <w:tcBorders>
              <w:top w:val="nil"/>
              <w:left w:val="single" w:sz="4" w:space="0" w:color="auto"/>
              <w:bottom w:val="single" w:sz="4" w:space="0" w:color="auto"/>
              <w:right w:val="nil"/>
            </w:tcBorders>
            <w:shd w:val="clear" w:color="auto" w:fill="auto"/>
            <w:noWrap/>
            <w:vAlign w:val="center"/>
            <w:hideMark/>
          </w:tcPr>
          <w:p w14:paraId="746F8B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63FE20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BD0589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E3EF3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559" w:type="dxa"/>
            <w:tcBorders>
              <w:top w:val="nil"/>
              <w:left w:val="single" w:sz="4" w:space="0" w:color="auto"/>
              <w:bottom w:val="single" w:sz="4" w:space="0" w:color="auto"/>
              <w:right w:val="nil"/>
            </w:tcBorders>
            <w:shd w:val="clear" w:color="auto" w:fill="auto"/>
            <w:noWrap/>
            <w:vAlign w:val="center"/>
            <w:hideMark/>
          </w:tcPr>
          <w:p w14:paraId="0D5D516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0087AE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c>
          <w:tcPr>
            <w:tcW w:w="222" w:type="dxa"/>
            <w:vAlign w:val="center"/>
            <w:hideMark/>
          </w:tcPr>
          <w:p w14:paraId="70603A1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B9E7B4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10A3A5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106E3C3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975" w:type="dxa"/>
            <w:tcBorders>
              <w:top w:val="nil"/>
              <w:left w:val="single" w:sz="4" w:space="0" w:color="auto"/>
              <w:bottom w:val="single" w:sz="4" w:space="0" w:color="auto"/>
              <w:right w:val="nil"/>
            </w:tcBorders>
            <w:shd w:val="clear" w:color="auto" w:fill="auto"/>
            <w:noWrap/>
            <w:vAlign w:val="center"/>
            <w:hideMark/>
          </w:tcPr>
          <w:p w14:paraId="700894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14264A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C075B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4426B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559" w:type="dxa"/>
            <w:tcBorders>
              <w:top w:val="nil"/>
              <w:left w:val="single" w:sz="4" w:space="0" w:color="auto"/>
              <w:bottom w:val="single" w:sz="4" w:space="0" w:color="auto"/>
              <w:right w:val="nil"/>
            </w:tcBorders>
            <w:shd w:val="clear" w:color="auto" w:fill="auto"/>
            <w:noWrap/>
            <w:vAlign w:val="center"/>
            <w:hideMark/>
          </w:tcPr>
          <w:p w14:paraId="0E8D7E5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33A2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c>
          <w:tcPr>
            <w:tcW w:w="222" w:type="dxa"/>
            <w:vAlign w:val="center"/>
            <w:hideMark/>
          </w:tcPr>
          <w:p w14:paraId="08E8F22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EF973F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9EBA2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516" w:type="dxa"/>
            <w:tcBorders>
              <w:top w:val="nil"/>
              <w:left w:val="single" w:sz="4" w:space="0" w:color="auto"/>
              <w:bottom w:val="single" w:sz="4" w:space="0" w:color="auto"/>
              <w:right w:val="nil"/>
            </w:tcBorders>
            <w:shd w:val="clear" w:color="auto" w:fill="auto"/>
            <w:noWrap/>
            <w:vAlign w:val="center"/>
            <w:hideMark/>
          </w:tcPr>
          <w:p w14:paraId="1FD5C2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975" w:type="dxa"/>
            <w:tcBorders>
              <w:top w:val="nil"/>
              <w:left w:val="single" w:sz="4" w:space="0" w:color="auto"/>
              <w:bottom w:val="single" w:sz="4" w:space="0" w:color="auto"/>
              <w:right w:val="nil"/>
            </w:tcBorders>
            <w:shd w:val="clear" w:color="auto" w:fill="auto"/>
            <w:noWrap/>
            <w:vAlign w:val="center"/>
            <w:hideMark/>
          </w:tcPr>
          <w:p w14:paraId="668BCEE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w:t>
            </w:r>
          </w:p>
        </w:tc>
        <w:tc>
          <w:tcPr>
            <w:tcW w:w="695" w:type="dxa"/>
            <w:tcBorders>
              <w:top w:val="nil"/>
              <w:left w:val="single" w:sz="4" w:space="0" w:color="auto"/>
              <w:bottom w:val="single" w:sz="4" w:space="0" w:color="auto"/>
              <w:right w:val="nil"/>
            </w:tcBorders>
            <w:shd w:val="clear" w:color="auto" w:fill="auto"/>
            <w:noWrap/>
            <w:vAlign w:val="center"/>
            <w:hideMark/>
          </w:tcPr>
          <w:p w14:paraId="1C8D3F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1DBF4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50B85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559" w:type="dxa"/>
            <w:tcBorders>
              <w:top w:val="nil"/>
              <w:left w:val="single" w:sz="4" w:space="0" w:color="auto"/>
              <w:bottom w:val="single" w:sz="4" w:space="0" w:color="auto"/>
              <w:right w:val="nil"/>
            </w:tcBorders>
            <w:shd w:val="clear" w:color="auto" w:fill="auto"/>
            <w:noWrap/>
            <w:vAlign w:val="center"/>
            <w:hideMark/>
          </w:tcPr>
          <w:p w14:paraId="19BBAB2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A1EC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c>
          <w:tcPr>
            <w:tcW w:w="222" w:type="dxa"/>
            <w:vAlign w:val="center"/>
            <w:hideMark/>
          </w:tcPr>
          <w:p w14:paraId="11E9BCB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58550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2E2F9D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Расходы на предоставление </w:t>
            </w:r>
            <w:proofErr w:type="gramStart"/>
            <w:r w:rsidRPr="000D00B5">
              <w:rPr>
                <w:rFonts w:ascii="Times New Roman" w:eastAsia="Times New Roman" w:hAnsi="Times New Roman" w:cs="Times New Roman"/>
                <w:b/>
                <w:bCs/>
                <w:sz w:val="20"/>
                <w:szCs w:val="20"/>
                <w:lang w:eastAsia="ru-RU"/>
              </w:rPr>
              <w:t>субсидий  отдельным</w:t>
            </w:r>
            <w:proofErr w:type="gramEnd"/>
            <w:r w:rsidRPr="000D00B5">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6897738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99.0.00.10210</w:t>
            </w:r>
          </w:p>
        </w:tc>
        <w:tc>
          <w:tcPr>
            <w:tcW w:w="975" w:type="dxa"/>
            <w:tcBorders>
              <w:top w:val="nil"/>
              <w:left w:val="single" w:sz="4" w:space="0" w:color="auto"/>
              <w:bottom w:val="single" w:sz="4" w:space="0" w:color="auto"/>
              <w:right w:val="nil"/>
            </w:tcBorders>
            <w:shd w:val="clear" w:color="auto" w:fill="auto"/>
            <w:noWrap/>
            <w:vAlign w:val="center"/>
            <w:hideMark/>
          </w:tcPr>
          <w:p w14:paraId="1538451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ABF093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D0C9C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DAF3B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330 000,00</w:t>
            </w:r>
          </w:p>
        </w:tc>
        <w:tc>
          <w:tcPr>
            <w:tcW w:w="1559" w:type="dxa"/>
            <w:tcBorders>
              <w:top w:val="nil"/>
              <w:left w:val="single" w:sz="4" w:space="0" w:color="auto"/>
              <w:bottom w:val="single" w:sz="4" w:space="0" w:color="auto"/>
              <w:right w:val="nil"/>
            </w:tcBorders>
            <w:shd w:val="clear" w:color="auto" w:fill="auto"/>
            <w:noWrap/>
            <w:vAlign w:val="center"/>
            <w:hideMark/>
          </w:tcPr>
          <w:p w14:paraId="63C3EA4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DFF6DD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7B26FA2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D1F03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4C3E9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7AE797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975" w:type="dxa"/>
            <w:tcBorders>
              <w:top w:val="nil"/>
              <w:left w:val="single" w:sz="4" w:space="0" w:color="auto"/>
              <w:bottom w:val="single" w:sz="4" w:space="0" w:color="auto"/>
              <w:right w:val="nil"/>
            </w:tcBorders>
            <w:shd w:val="clear" w:color="auto" w:fill="auto"/>
            <w:noWrap/>
            <w:vAlign w:val="center"/>
            <w:hideMark/>
          </w:tcPr>
          <w:p w14:paraId="21A2DF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05B621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CF87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7D682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559" w:type="dxa"/>
            <w:tcBorders>
              <w:top w:val="nil"/>
              <w:left w:val="single" w:sz="4" w:space="0" w:color="auto"/>
              <w:bottom w:val="single" w:sz="4" w:space="0" w:color="auto"/>
              <w:right w:val="nil"/>
            </w:tcBorders>
            <w:shd w:val="clear" w:color="auto" w:fill="auto"/>
            <w:noWrap/>
            <w:vAlign w:val="center"/>
            <w:hideMark/>
          </w:tcPr>
          <w:p w14:paraId="761255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71551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EDA03D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15CD36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CF99FA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6F6DFD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975" w:type="dxa"/>
            <w:tcBorders>
              <w:top w:val="nil"/>
              <w:left w:val="single" w:sz="4" w:space="0" w:color="auto"/>
              <w:bottom w:val="single" w:sz="4" w:space="0" w:color="auto"/>
              <w:right w:val="nil"/>
            </w:tcBorders>
            <w:shd w:val="clear" w:color="auto" w:fill="auto"/>
            <w:noWrap/>
            <w:vAlign w:val="center"/>
            <w:hideMark/>
          </w:tcPr>
          <w:p w14:paraId="699EC2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695" w:type="dxa"/>
            <w:tcBorders>
              <w:top w:val="nil"/>
              <w:left w:val="single" w:sz="4" w:space="0" w:color="auto"/>
              <w:bottom w:val="single" w:sz="4" w:space="0" w:color="auto"/>
              <w:right w:val="nil"/>
            </w:tcBorders>
            <w:shd w:val="clear" w:color="auto" w:fill="auto"/>
            <w:noWrap/>
            <w:vAlign w:val="center"/>
            <w:hideMark/>
          </w:tcPr>
          <w:p w14:paraId="0A9CE0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F5A4B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0E62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559" w:type="dxa"/>
            <w:tcBorders>
              <w:top w:val="nil"/>
              <w:left w:val="single" w:sz="4" w:space="0" w:color="auto"/>
              <w:bottom w:val="single" w:sz="4" w:space="0" w:color="auto"/>
              <w:right w:val="nil"/>
            </w:tcBorders>
            <w:shd w:val="clear" w:color="auto" w:fill="auto"/>
            <w:noWrap/>
            <w:vAlign w:val="center"/>
            <w:hideMark/>
          </w:tcPr>
          <w:p w14:paraId="70EBB0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F160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31E6D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0BE386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127A7F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Денежная выплата почетным гражданам</w:t>
            </w:r>
          </w:p>
        </w:tc>
        <w:tc>
          <w:tcPr>
            <w:tcW w:w="1516" w:type="dxa"/>
            <w:tcBorders>
              <w:top w:val="nil"/>
              <w:left w:val="single" w:sz="4" w:space="0" w:color="auto"/>
              <w:bottom w:val="single" w:sz="4" w:space="0" w:color="auto"/>
              <w:right w:val="nil"/>
            </w:tcBorders>
            <w:shd w:val="clear" w:color="auto" w:fill="auto"/>
            <w:noWrap/>
            <w:vAlign w:val="center"/>
            <w:hideMark/>
          </w:tcPr>
          <w:p w14:paraId="396428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99.0.00.10400</w:t>
            </w:r>
          </w:p>
        </w:tc>
        <w:tc>
          <w:tcPr>
            <w:tcW w:w="975" w:type="dxa"/>
            <w:tcBorders>
              <w:top w:val="nil"/>
              <w:left w:val="single" w:sz="4" w:space="0" w:color="auto"/>
              <w:bottom w:val="single" w:sz="4" w:space="0" w:color="auto"/>
              <w:right w:val="nil"/>
            </w:tcBorders>
            <w:shd w:val="clear" w:color="auto" w:fill="auto"/>
            <w:noWrap/>
            <w:vAlign w:val="center"/>
            <w:hideMark/>
          </w:tcPr>
          <w:p w14:paraId="5277067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B4017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4E4279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CE881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264 362,00</w:t>
            </w:r>
          </w:p>
        </w:tc>
        <w:tc>
          <w:tcPr>
            <w:tcW w:w="1559" w:type="dxa"/>
            <w:tcBorders>
              <w:top w:val="nil"/>
              <w:left w:val="single" w:sz="4" w:space="0" w:color="auto"/>
              <w:bottom w:val="single" w:sz="4" w:space="0" w:color="auto"/>
              <w:right w:val="nil"/>
            </w:tcBorders>
            <w:shd w:val="clear" w:color="auto" w:fill="auto"/>
            <w:noWrap/>
            <w:vAlign w:val="center"/>
            <w:hideMark/>
          </w:tcPr>
          <w:p w14:paraId="1146DC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275 862,00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7F486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287 350,00</w:t>
            </w:r>
          </w:p>
        </w:tc>
        <w:tc>
          <w:tcPr>
            <w:tcW w:w="222" w:type="dxa"/>
            <w:vAlign w:val="center"/>
            <w:hideMark/>
          </w:tcPr>
          <w:p w14:paraId="3C0A432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273002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C86CB7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6A3789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975" w:type="dxa"/>
            <w:tcBorders>
              <w:top w:val="nil"/>
              <w:left w:val="single" w:sz="4" w:space="0" w:color="auto"/>
              <w:bottom w:val="single" w:sz="4" w:space="0" w:color="auto"/>
              <w:right w:val="nil"/>
            </w:tcBorders>
            <w:shd w:val="clear" w:color="auto" w:fill="auto"/>
            <w:noWrap/>
            <w:vAlign w:val="center"/>
            <w:hideMark/>
          </w:tcPr>
          <w:p w14:paraId="6FB583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219127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8B1C8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716A0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559" w:type="dxa"/>
            <w:tcBorders>
              <w:top w:val="nil"/>
              <w:left w:val="single" w:sz="4" w:space="0" w:color="auto"/>
              <w:bottom w:val="single" w:sz="4" w:space="0" w:color="auto"/>
              <w:right w:val="nil"/>
            </w:tcBorders>
            <w:shd w:val="clear" w:color="auto" w:fill="auto"/>
            <w:noWrap/>
            <w:vAlign w:val="center"/>
            <w:hideMark/>
          </w:tcPr>
          <w:p w14:paraId="14FDEE5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ADE20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c>
          <w:tcPr>
            <w:tcW w:w="222" w:type="dxa"/>
            <w:vAlign w:val="center"/>
            <w:hideMark/>
          </w:tcPr>
          <w:p w14:paraId="65C5705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9DAEE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0D90C5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1516" w:type="dxa"/>
            <w:tcBorders>
              <w:top w:val="nil"/>
              <w:left w:val="single" w:sz="4" w:space="0" w:color="auto"/>
              <w:bottom w:val="single" w:sz="4" w:space="0" w:color="auto"/>
              <w:right w:val="nil"/>
            </w:tcBorders>
            <w:shd w:val="clear" w:color="auto" w:fill="auto"/>
            <w:noWrap/>
            <w:vAlign w:val="center"/>
            <w:hideMark/>
          </w:tcPr>
          <w:p w14:paraId="51BB465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975" w:type="dxa"/>
            <w:tcBorders>
              <w:top w:val="nil"/>
              <w:left w:val="single" w:sz="4" w:space="0" w:color="auto"/>
              <w:bottom w:val="single" w:sz="4" w:space="0" w:color="auto"/>
              <w:right w:val="nil"/>
            </w:tcBorders>
            <w:shd w:val="clear" w:color="auto" w:fill="auto"/>
            <w:noWrap/>
            <w:vAlign w:val="center"/>
            <w:hideMark/>
          </w:tcPr>
          <w:p w14:paraId="18863E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w:t>
            </w:r>
          </w:p>
        </w:tc>
        <w:tc>
          <w:tcPr>
            <w:tcW w:w="695" w:type="dxa"/>
            <w:tcBorders>
              <w:top w:val="nil"/>
              <w:left w:val="single" w:sz="4" w:space="0" w:color="auto"/>
              <w:bottom w:val="single" w:sz="4" w:space="0" w:color="auto"/>
              <w:right w:val="nil"/>
            </w:tcBorders>
            <w:shd w:val="clear" w:color="auto" w:fill="auto"/>
            <w:noWrap/>
            <w:vAlign w:val="center"/>
            <w:hideMark/>
          </w:tcPr>
          <w:p w14:paraId="710F75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90FC55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13AE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559" w:type="dxa"/>
            <w:tcBorders>
              <w:top w:val="nil"/>
              <w:left w:val="single" w:sz="4" w:space="0" w:color="auto"/>
              <w:bottom w:val="single" w:sz="4" w:space="0" w:color="auto"/>
              <w:right w:val="nil"/>
            </w:tcBorders>
            <w:shd w:val="clear" w:color="auto" w:fill="auto"/>
            <w:noWrap/>
            <w:vAlign w:val="center"/>
            <w:hideMark/>
          </w:tcPr>
          <w:p w14:paraId="272D2C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B07755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c>
          <w:tcPr>
            <w:tcW w:w="222" w:type="dxa"/>
            <w:vAlign w:val="center"/>
            <w:hideMark/>
          </w:tcPr>
          <w:p w14:paraId="382D0EC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837F344"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434BCB5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516" w:type="dxa"/>
            <w:tcBorders>
              <w:top w:val="nil"/>
              <w:left w:val="single" w:sz="4" w:space="0" w:color="auto"/>
              <w:bottom w:val="single" w:sz="4" w:space="0" w:color="auto"/>
              <w:right w:val="nil"/>
            </w:tcBorders>
            <w:shd w:val="clear" w:color="auto" w:fill="auto"/>
            <w:noWrap/>
            <w:vAlign w:val="center"/>
            <w:hideMark/>
          </w:tcPr>
          <w:p w14:paraId="4DC52A1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99.0.00.14030</w:t>
            </w:r>
          </w:p>
        </w:tc>
        <w:tc>
          <w:tcPr>
            <w:tcW w:w="975" w:type="dxa"/>
            <w:tcBorders>
              <w:top w:val="nil"/>
              <w:left w:val="single" w:sz="4" w:space="0" w:color="auto"/>
              <w:bottom w:val="single" w:sz="4" w:space="0" w:color="auto"/>
              <w:right w:val="nil"/>
            </w:tcBorders>
            <w:shd w:val="clear" w:color="auto" w:fill="auto"/>
            <w:noWrap/>
            <w:vAlign w:val="center"/>
            <w:hideMark/>
          </w:tcPr>
          <w:p w14:paraId="1FEB970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C0CF07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77286D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AB85A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3 554 926,71</w:t>
            </w:r>
          </w:p>
        </w:tc>
        <w:tc>
          <w:tcPr>
            <w:tcW w:w="1559" w:type="dxa"/>
            <w:tcBorders>
              <w:top w:val="nil"/>
              <w:left w:val="single" w:sz="4" w:space="0" w:color="auto"/>
              <w:bottom w:val="single" w:sz="4" w:space="0" w:color="auto"/>
              <w:right w:val="nil"/>
            </w:tcBorders>
            <w:shd w:val="clear" w:color="auto" w:fill="auto"/>
            <w:noWrap/>
            <w:vAlign w:val="center"/>
            <w:hideMark/>
          </w:tcPr>
          <w:p w14:paraId="02331D3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DF41CF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9074D9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A8CC27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57C63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FEED5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975" w:type="dxa"/>
            <w:tcBorders>
              <w:top w:val="nil"/>
              <w:left w:val="single" w:sz="4" w:space="0" w:color="auto"/>
              <w:bottom w:val="single" w:sz="4" w:space="0" w:color="auto"/>
              <w:right w:val="nil"/>
            </w:tcBorders>
            <w:shd w:val="clear" w:color="auto" w:fill="auto"/>
            <w:noWrap/>
            <w:vAlign w:val="center"/>
            <w:hideMark/>
          </w:tcPr>
          <w:p w14:paraId="786F92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B556A8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6E5D3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E54BD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559" w:type="dxa"/>
            <w:tcBorders>
              <w:top w:val="nil"/>
              <w:left w:val="single" w:sz="4" w:space="0" w:color="auto"/>
              <w:bottom w:val="single" w:sz="4" w:space="0" w:color="auto"/>
              <w:right w:val="nil"/>
            </w:tcBorders>
            <w:shd w:val="clear" w:color="auto" w:fill="auto"/>
            <w:noWrap/>
            <w:vAlign w:val="center"/>
            <w:hideMark/>
          </w:tcPr>
          <w:p w14:paraId="6C9B1C9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5A3DFF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AD4A3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919F1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50D1D3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3273DA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975" w:type="dxa"/>
            <w:tcBorders>
              <w:top w:val="nil"/>
              <w:left w:val="single" w:sz="4" w:space="0" w:color="auto"/>
              <w:bottom w:val="single" w:sz="4" w:space="0" w:color="auto"/>
              <w:right w:val="nil"/>
            </w:tcBorders>
            <w:shd w:val="clear" w:color="auto" w:fill="auto"/>
            <w:noWrap/>
            <w:vAlign w:val="center"/>
            <w:hideMark/>
          </w:tcPr>
          <w:p w14:paraId="5374BB4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404198E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2F9428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D2E77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559" w:type="dxa"/>
            <w:tcBorders>
              <w:top w:val="nil"/>
              <w:left w:val="single" w:sz="4" w:space="0" w:color="auto"/>
              <w:bottom w:val="single" w:sz="4" w:space="0" w:color="auto"/>
              <w:right w:val="nil"/>
            </w:tcBorders>
            <w:shd w:val="clear" w:color="auto" w:fill="auto"/>
            <w:noWrap/>
            <w:vAlign w:val="center"/>
            <w:hideMark/>
          </w:tcPr>
          <w:p w14:paraId="730612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B04600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1E4F4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25994B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8911E0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23A003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99.0.00.20540</w:t>
            </w:r>
          </w:p>
        </w:tc>
        <w:tc>
          <w:tcPr>
            <w:tcW w:w="975" w:type="dxa"/>
            <w:tcBorders>
              <w:top w:val="nil"/>
              <w:left w:val="single" w:sz="4" w:space="0" w:color="auto"/>
              <w:bottom w:val="single" w:sz="4" w:space="0" w:color="auto"/>
              <w:right w:val="nil"/>
            </w:tcBorders>
            <w:shd w:val="clear" w:color="auto" w:fill="auto"/>
            <w:noWrap/>
            <w:vAlign w:val="center"/>
            <w:hideMark/>
          </w:tcPr>
          <w:p w14:paraId="7627C3C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E8E9C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0995E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C8A3F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31 250,00</w:t>
            </w:r>
          </w:p>
        </w:tc>
        <w:tc>
          <w:tcPr>
            <w:tcW w:w="1559" w:type="dxa"/>
            <w:tcBorders>
              <w:top w:val="nil"/>
              <w:left w:val="single" w:sz="4" w:space="0" w:color="auto"/>
              <w:bottom w:val="single" w:sz="4" w:space="0" w:color="auto"/>
              <w:right w:val="nil"/>
            </w:tcBorders>
            <w:shd w:val="clear" w:color="auto" w:fill="auto"/>
            <w:noWrap/>
            <w:vAlign w:val="center"/>
            <w:hideMark/>
          </w:tcPr>
          <w:p w14:paraId="3E4848D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61EA2A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10532FB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33908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1AAC3D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F26D72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975" w:type="dxa"/>
            <w:tcBorders>
              <w:top w:val="nil"/>
              <w:left w:val="single" w:sz="4" w:space="0" w:color="auto"/>
              <w:bottom w:val="single" w:sz="4" w:space="0" w:color="auto"/>
              <w:right w:val="nil"/>
            </w:tcBorders>
            <w:shd w:val="clear" w:color="auto" w:fill="auto"/>
            <w:noWrap/>
            <w:vAlign w:val="center"/>
            <w:hideMark/>
          </w:tcPr>
          <w:p w14:paraId="0018F6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8A7B0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2713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20D9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559" w:type="dxa"/>
            <w:tcBorders>
              <w:top w:val="nil"/>
              <w:left w:val="single" w:sz="4" w:space="0" w:color="auto"/>
              <w:bottom w:val="single" w:sz="4" w:space="0" w:color="auto"/>
              <w:right w:val="nil"/>
            </w:tcBorders>
            <w:shd w:val="clear" w:color="auto" w:fill="auto"/>
            <w:noWrap/>
            <w:vAlign w:val="center"/>
            <w:hideMark/>
          </w:tcPr>
          <w:p w14:paraId="3948815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D97FB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A9BC7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4DF85E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63BC2A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DA7BB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975" w:type="dxa"/>
            <w:tcBorders>
              <w:top w:val="nil"/>
              <w:left w:val="single" w:sz="4" w:space="0" w:color="auto"/>
              <w:bottom w:val="single" w:sz="4" w:space="0" w:color="auto"/>
              <w:right w:val="nil"/>
            </w:tcBorders>
            <w:shd w:val="clear" w:color="auto" w:fill="auto"/>
            <w:noWrap/>
            <w:vAlign w:val="center"/>
            <w:hideMark/>
          </w:tcPr>
          <w:p w14:paraId="06DB17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E0F7D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33C37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237D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559" w:type="dxa"/>
            <w:tcBorders>
              <w:top w:val="nil"/>
              <w:left w:val="single" w:sz="4" w:space="0" w:color="auto"/>
              <w:bottom w:val="single" w:sz="4" w:space="0" w:color="auto"/>
              <w:right w:val="nil"/>
            </w:tcBorders>
            <w:shd w:val="clear" w:color="auto" w:fill="auto"/>
            <w:noWrap/>
            <w:vAlign w:val="center"/>
            <w:hideMark/>
          </w:tcPr>
          <w:p w14:paraId="149D73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74C7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6137E4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F3FD67"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E2136F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B46EDE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99.0.00.51180</w:t>
            </w:r>
          </w:p>
        </w:tc>
        <w:tc>
          <w:tcPr>
            <w:tcW w:w="975" w:type="dxa"/>
            <w:tcBorders>
              <w:top w:val="nil"/>
              <w:left w:val="single" w:sz="4" w:space="0" w:color="auto"/>
              <w:bottom w:val="single" w:sz="4" w:space="0" w:color="auto"/>
              <w:right w:val="nil"/>
            </w:tcBorders>
            <w:shd w:val="clear" w:color="auto" w:fill="auto"/>
            <w:noWrap/>
            <w:vAlign w:val="center"/>
            <w:hideMark/>
          </w:tcPr>
          <w:p w14:paraId="1B21DC5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D0F91A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53CAD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E9ABC2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559" w:type="dxa"/>
            <w:tcBorders>
              <w:top w:val="nil"/>
              <w:left w:val="single" w:sz="4" w:space="0" w:color="auto"/>
              <w:bottom w:val="single" w:sz="4" w:space="0" w:color="auto"/>
              <w:right w:val="nil"/>
            </w:tcBorders>
            <w:shd w:val="clear" w:color="auto" w:fill="auto"/>
            <w:noWrap/>
            <w:vAlign w:val="center"/>
            <w:hideMark/>
          </w:tcPr>
          <w:p w14:paraId="1130262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F33F92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c>
          <w:tcPr>
            <w:tcW w:w="222" w:type="dxa"/>
            <w:vAlign w:val="center"/>
            <w:hideMark/>
          </w:tcPr>
          <w:p w14:paraId="07E9873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B813A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F4D1E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0C9421E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975" w:type="dxa"/>
            <w:tcBorders>
              <w:top w:val="nil"/>
              <w:left w:val="single" w:sz="4" w:space="0" w:color="auto"/>
              <w:bottom w:val="single" w:sz="4" w:space="0" w:color="auto"/>
              <w:right w:val="nil"/>
            </w:tcBorders>
            <w:shd w:val="clear" w:color="auto" w:fill="auto"/>
            <w:noWrap/>
            <w:vAlign w:val="center"/>
            <w:hideMark/>
          </w:tcPr>
          <w:p w14:paraId="29E61F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7C59C1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A53F3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BCB2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559" w:type="dxa"/>
            <w:tcBorders>
              <w:top w:val="nil"/>
              <w:left w:val="single" w:sz="4" w:space="0" w:color="auto"/>
              <w:bottom w:val="single" w:sz="4" w:space="0" w:color="auto"/>
              <w:right w:val="nil"/>
            </w:tcBorders>
            <w:shd w:val="clear" w:color="auto" w:fill="auto"/>
            <w:noWrap/>
            <w:vAlign w:val="center"/>
            <w:hideMark/>
          </w:tcPr>
          <w:p w14:paraId="5F07678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1A7DF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c>
          <w:tcPr>
            <w:tcW w:w="222" w:type="dxa"/>
            <w:vAlign w:val="center"/>
            <w:hideMark/>
          </w:tcPr>
          <w:p w14:paraId="255FCF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101AE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BD6F11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Субвенции</w:t>
            </w:r>
          </w:p>
        </w:tc>
        <w:tc>
          <w:tcPr>
            <w:tcW w:w="1516" w:type="dxa"/>
            <w:tcBorders>
              <w:top w:val="nil"/>
              <w:left w:val="single" w:sz="4" w:space="0" w:color="auto"/>
              <w:bottom w:val="single" w:sz="4" w:space="0" w:color="auto"/>
              <w:right w:val="nil"/>
            </w:tcBorders>
            <w:shd w:val="clear" w:color="auto" w:fill="auto"/>
            <w:noWrap/>
            <w:vAlign w:val="center"/>
            <w:hideMark/>
          </w:tcPr>
          <w:p w14:paraId="1FEBF0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975" w:type="dxa"/>
            <w:tcBorders>
              <w:top w:val="nil"/>
              <w:left w:val="single" w:sz="4" w:space="0" w:color="auto"/>
              <w:bottom w:val="single" w:sz="4" w:space="0" w:color="auto"/>
              <w:right w:val="nil"/>
            </w:tcBorders>
            <w:shd w:val="clear" w:color="auto" w:fill="auto"/>
            <w:noWrap/>
            <w:vAlign w:val="center"/>
            <w:hideMark/>
          </w:tcPr>
          <w:p w14:paraId="3967BD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695" w:type="dxa"/>
            <w:tcBorders>
              <w:top w:val="nil"/>
              <w:left w:val="single" w:sz="4" w:space="0" w:color="auto"/>
              <w:bottom w:val="single" w:sz="4" w:space="0" w:color="auto"/>
              <w:right w:val="nil"/>
            </w:tcBorders>
            <w:shd w:val="clear" w:color="auto" w:fill="auto"/>
            <w:noWrap/>
            <w:vAlign w:val="center"/>
            <w:hideMark/>
          </w:tcPr>
          <w:p w14:paraId="5BD491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14:paraId="04E567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C52D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559" w:type="dxa"/>
            <w:tcBorders>
              <w:top w:val="nil"/>
              <w:left w:val="single" w:sz="4" w:space="0" w:color="auto"/>
              <w:bottom w:val="single" w:sz="4" w:space="0" w:color="auto"/>
              <w:right w:val="nil"/>
            </w:tcBorders>
            <w:shd w:val="clear" w:color="auto" w:fill="auto"/>
            <w:noWrap/>
            <w:vAlign w:val="center"/>
            <w:hideMark/>
          </w:tcPr>
          <w:p w14:paraId="7A6CB9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1B8D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c>
          <w:tcPr>
            <w:tcW w:w="222" w:type="dxa"/>
            <w:vAlign w:val="center"/>
            <w:hideMark/>
          </w:tcPr>
          <w:p w14:paraId="140C1F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8B60466"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74E3E57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6" w:type="dxa"/>
            <w:tcBorders>
              <w:top w:val="nil"/>
              <w:left w:val="single" w:sz="4" w:space="0" w:color="auto"/>
              <w:bottom w:val="single" w:sz="4" w:space="0" w:color="auto"/>
              <w:right w:val="nil"/>
            </w:tcBorders>
            <w:shd w:val="clear" w:color="auto" w:fill="auto"/>
            <w:noWrap/>
            <w:vAlign w:val="center"/>
            <w:hideMark/>
          </w:tcPr>
          <w:p w14:paraId="65E68A6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99.0.00.51200</w:t>
            </w:r>
          </w:p>
        </w:tc>
        <w:tc>
          <w:tcPr>
            <w:tcW w:w="975" w:type="dxa"/>
            <w:tcBorders>
              <w:top w:val="nil"/>
              <w:left w:val="single" w:sz="4" w:space="0" w:color="auto"/>
              <w:bottom w:val="single" w:sz="4" w:space="0" w:color="auto"/>
              <w:right w:val="nil"/>
            </w:tcBorders>
            <w:shd w:val="clear" w:color="auto" w:fill="auto"/>
            <w:noWrap/>
            <w:vAlign w:val="center"/>
            <w:hideMark/>
          </w:tcPr>
          <w:p w14:paraId="5859580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692FBF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D9943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16E4B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559" w:type="dxa"/>
            <w:tcBorders>
              <w:top w:val="nil"/>
              <w:left w:val="single" w:sz="4" w:space="0" w:color="auto"/>
              <w:bottom w:val="single" w:sz="4" w:space="0" w:color="auto"/>
              <w:right w:val="nil"/>
            </w:tcBorders>
            <w:shd w:val="clear" w:color="auto" w:fill="auto"/>
            <w:noWrap/>
            <w:vAlign w:val="center"/>
            <w:hideMark/>
          </w:tcPr>
          <w:p w14:paraId="5E50C38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B6AE33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c>
          <w:tcPr>
            <w:tcW w:w="222" w:type="dxa"/>
            <w:vAlign w:val="center"/>
            <w:hideMark/>
          </w:tcPr>
          <w:p w14:paraId="2E9BC3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84725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9D3945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EEE5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975" w:type="dxa"/>
            <w:tcBorders>
              <w:top w:val="nil"/>
              <w:left w:val="single" w:sz="4" w:space="0" w:color="auto"/>
              <w:bottom w:val="single" w:sz="4" w:space="0" w:color="auto"/>
              <w:right w:val="nil"/>
            </w:tcBorders>
            <w:shd w:val="clear" w:color="auto" w:fill="auto"/>
            <w:noWrap/>
            <w:vAlign w:val="center"/>
            <w:hideMark/>
          </w:tcPr>
          <w:p w14:paraId="0BDE07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5FCE6F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D8EE7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665A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559" w:type="dxa"/>
            <w:tcBorders>
              <w:top w:val="nil"/>
              <w:left w:val="single" w:sz="4" w:space="0" w:color="auto"/>
              <w:bottom w:val="single" w:sz="4" w:space="0" w:color="auto"/>
              <w:right w:val="nil"/>
            </w:tcBorders>
            <w:shd w:val="clear" w:color="auto" w:fill="auto"/>
            <w:noWrap/>
            <w:vAlign w:val="center"/>
            <w:hideMark/>
          </w:tcPr>
          <w:p w14:paraId="779A9F8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1E8192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c>
          <w:tcPr>
            <w:tcW w:w="222" w:type="dxa"/>
            <w:vAlign w:val="center"/>
            <w:hideMark/>
          </w:tcPr>
          <w:p w14:paraId="401AA04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585AB9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C23E95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8BCB2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975" w:type="dxa"/>
            <w:tcBorders>
              <w:top w:val="nil"/>
              <w:left w:val="single" w:sz="4" w:space="0" w:color="auto"/>
              <w:bottom w:val="single" w:sz="4" w:space="0" w:color="auto"/>
              <w:right w:val="nil"/>
            </w:tcBorders>
            <w:shd w:val="clear" w:color="auto" w:fill="auto"/>
            <w:noWrap/>
            <w:vAlign w:val="center"/>
            <w:hideMark/>
          </w:tcPr>
          <w:p w14:paraId="3A2A4BE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3AFA4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44C87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F890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559" w:type="dxa"/>
            <w:tcBorders>
              <w:top w:val="nil"/>
              <w:left w:val="single" w:sz="4" w:space="0" w:color="auto"/>
              <w:bottom w:val="single" w:sz="4" w:space="0" w:color="auto"/>
              <w:right w:val="nil"/>
            </w:tcBorders>
            <w:shd w:val="clear" w:color="auto" w:fill="auto"/>
            <w:noWrap/>
            <w:vAlign w:val="center"/>
            <w:hideMark/>
          </w:tcPr>
          <w:p w14:paraId="08BB112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B8EA5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c>
          <w:tcPr>
            <w:tcW w:w="222" w:type="dxa"/>
            <w:vAlign w:val="center"/>
            <w:hideMark/>
          </w:tcPr>
          <w:p w14:paraId="7A756A8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8E72F4"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7414B02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16" w:type="dxa"/>
            <w:tcBorders>
              <w:top w:val="nil"/>
              <w:left w:val="single" w:sz="4" w:space="0" w:color="auto"/>
              <w:bottom w:val="single" w:sz="4" w:space="0" w:color="auto"/>
              <w:right w:val="nil"/>
            </w:tcBorders>
            <w:shd w:val="clear" w:color="auto" w:fill="auto"/>
            <w:noWrap/>
            <w:vAlign w:val="center"/>
            <w:hideMark/>
          </w:tcPr>
          <w:p w14:paraId="58B76C8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99.0.00.51340</w:t>
            </w:r>
          </w:p>
        </w:tc>
        <w:tc>
          <w:tcPr>
            <w:tcW w:w="975" w:type="dxa"/>
            <w:tcBorders>
              <w:top w:val="nil"/>
              <w:left w:val="single" w:sz="4" w:space="0" w:color="auto"/>
              <w:bottom w:val="single" w:sz="4" w:space="0" w:color="auto"/>
              <w:right w:val="nil"/>
            </w:tcBorders>
            <w:shd w:val="clear" w:color="auto" w:fill="auto"/>
            <w:noWrap/>
            <w:vAlign w:val="center"/>
            <w:hideMark/>
          </w:tcPr>
          <w:p w14:paraId="0FCBBAF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5D108A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459D8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B7FF2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3 839 200,00</w:t>
            </w:r>
          </w:p>
        </w:tc>
        <w:tc>
          <w:tcPr>
            <w:tcW w:w="1559" w:type="dxa"/>
            <w:tcBorders>
              <w:top w:val="nil"/>
              <w:left w:val="single" w:sz="4" w:space="0" w:color="auto"/>
              <w:bottom w:val="single" w:sz="4" w:space="0" w:color="auto"/>
              <w:right w:val="nil"/>
            </w:tcBorders>
            <w:shd w:val="clear" w:color="auto" w:fill="auto"/>
            <w:noWrap/>
            <w:vAlign w:val="center"/>
            <w:hideMark/>
          </w:tcPr>
          <w:p w14:paraId="39C387B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D39E1D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09948E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1326DEA"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ADCB47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7004DB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975" w:type="dxa"/>
            <w:tcBorders>
              <w:top w:val="nil"/>
              <w:left w:val="single" w:sz="4" w:space="0" w:color="auto"/>
              <w:bottom w:val="single" w:sz="4" w:space="0" w:color="auto"/>
              <w:right w:val="nil"/>
            </w:tcBorders>
            <w:shd w:val="clear" w:color="auto" w:fill="auto"/>
            <w:noWrap/>
            <w:vAlign w:val="center"/>
            <w:hideMark/>
          </w:tcPr>
          <w:p w14:paraId="056891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1794B3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B9C9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6C39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559" w:type="dxa"/>
            <w:tcBorders>
              <w:top w:val="nil"/>
              <w:left w:val="single" w:sz="4" w:space="0" w:color="auto"/>
              <w:bottom w:val="single" w:sz="4" w:space="0" w:color="auto"/>
              <w:right w:val="nil"/>
            </w:tcBorders>
            <w:shd w:val="clear" w:color="auto" w:fill="auto"/>
            <w:noWrap/>
            <w:vAlign w:val="center"/>
            <w:hideMark/>
          </w:tcPr>
          <w:p w14:paraId="6AEAD6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3BD1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7D067F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322AC1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6AF806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55DDB3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975" w:type="dxa"/>
            <w:tcBorders>
              <w:top w:val="nil"/>
              <w:left w:val="single" w:sz="4" w:space="0" w:color="auto"/>
              <w:bottom w:val="single" w:sz="4" w:space="0" w:color="auto"/>
              <w:right w:val="nil"/>
            </w:tcBorders>
            <w:shd w:val="clear" w:color="auto" w:fill="auto"/>
            <w:noWrap/>
            <w:vAlign w:val="center"/>
            <w:hideMark/>
          </w:tcPr>
          <w:p w14:paraId="353A40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16C0ED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02648E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CA5B3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559" w:type="dxa"/>
            <w:tcBorders>
              <w:top w:val="nil"/>
              <w:left w:val="single" w:sz="4" w:space="0" w:color="auto"/>
              <w:bottom w:val="single" w:sz="4" w:space="0" w:color="auto"/>
              <w:right w:val="nil"/>
            </w:tcBorders>
            <w:shd w:val="clear" w:color="auto" w:fill="auto"/>
            <w:noWrap/>
            <w:vAlign w:val="center"/>
            <w:hideMark/>
          </w:tcPr>
          <w:p w14:paraId="7C19B15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B4F9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9DDF59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888725C"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42FFF2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1516" w:type="dxa"/>
            <w:tcBorders>
              <w:top w:val="nil"/>
              <w:left w:val="single" w:sz="4" w:space="0" w:color="auto"/>
              <w:bottom w:val="single" w:sz="4" w:space="0" w:color="auto"/>
              <w:right w:val="nil"/>
            </w:tcBorders>
            <w:shd w:val="clear" w:color="auto" w:fill="auto"/>
            <w:noWrap/>
            <w:vAlign w:val="center"/>
            <w:hideMark/>
          </w:tcPr>
          <w:p w14:paraId="305CB2D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99.0.00.55490</w:t>
            </w:r>
          </w:p>
        </w:tc>
        <w:tc>
          <w:tcPr>
            <w:tcW w:w="975" w:type="dxa"/>
            <w:tcBorders>
              <w:top w:val="nil"/>
              <w:left w:val="single" w:sz="4" w:space="0" w:color="auto"/>
              <w:bottom w:val="single" w:sz="4" w:space="0" w:color="auto"/>
              <w:right w:val="nil"/>
            </w:tcBorders>
            <w:shd w:val="clear" w:color="auto" w:fill="auto"/>
            <w:noWrap/>
            <w:vAlign w:val="center"/>
            <w:hideMark/>
          </w:tcPr>
          <w:p w14:paraId="6F44DD7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FF1A48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42B29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DC9AD2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909 090,00</w:t>
            </w:r>
          </w:p>
        </w:tc>
        <w:tc>
          <w:tcPr>
            <w:tcW w:w="1559" w:type="dxa"/>
            <w:tcBorders>
              <w:top w:val="nil"/>
              <w:left w:val="single" w:sz="4" w:space="0" w:color="auto"/>
              <w:bottom w:val="single" w:sz="4" w:space="0" w:color="auto"/>
              <w:right w:val="nil"/>
            </w:tcBorders>
            <w:shd w:val="clear" w:color="auto" w:fill="auto"/>
            <w:noWrap/>
            <w:vAlign w:val="center"/>
            <w:hideMark/>
          </w:tcPr>
          <w:p w14:paraId="3D05C0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0BB071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20C2F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BE6C4A2"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5981A3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4732DE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975" w:type="dxa"/>
            <w:tcBorders>
              <w:top w:val="nil"/>
              <w:left w:val="single" w:sz="4" w:space="0" w:color="auto"/>
              <w:bottom w:val="single" w:sz="4" w:space="0" w:color="auto"/>
              <w:right w:val="nil"/>
            </w:tcBorders>
            <w:shd w:val="clear" w:color="auto" w:fill="auto"/>
            <w:noWrap/>
            <w:vAlign w:val="center"/>
            <w:hideMark/>
          </w:tcPr>
          <w:p w14:paraId="0593FC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194D08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B5EA2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82A6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559" w:type="dxa"/>
            <w:tcBorders>
              <w:top w:val="nil"/>
              <w:left w:val="single" w:sz="4" w:space="0" w:color="auto"/>
              <w:bottom w:val="single" w:sz="4" w:space="0" w:color="auto"/>
              <w:right w:val="nil"/>
            </w:tcBorders>
            <w:shd w:val="clear" w:color="auto" w:fill="auto"/>
            <w:noWrap/>
            <w:vAlign w:val="center"/>
            <w:hideMark/>
          </w:tcPr>
          <w:p w14:paraId="07479E8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198CC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DEDEE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35135B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F127A6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52EDBB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975" w:type="dxa"/>
            <w:tcBorders>
              <w:top w:val="nil"/>
              <w:left w:val="single" w:sz="4" w:space="0" w:color="auto"/>
              <w:bottom w:val="single" w:sz="4" w:space="0" w:color="auto"/>
              <w:right w:val="nil"/>
            </w:tcBorders>
            <w:shd w:val="clear" w:color="auto" w:fill="auto"/>
            <w:noWrap/>
            <w:vAlign w:val="center"/>
            <w:hideMark/>
          </w:tcPr>
          <w:p w14:paraId="052E87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651494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19E753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037D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559" w:type="dxa"/>
            <w:tcBorders>
              <w:top w:val="nil"/>
              <w:left w:val="single" w:sz="4" w:space="0" w:color="auto"/>
              <w:bottom w:val="single" w:sz="4" w:space="0" w:color="auto"/>
              <w:right w:val="nil"/>
            </w:tcBorders>
            <w:shd w:val="clear" w:color="auto" w:fill="auto"/>
            <w:noWrap/>
            <w:vAlign w:val="center"/>
            <w:hideMark/>
          </w:tcPr>
          <w:p w14:paraId="7BF4310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20A03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5373DF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E149D6D"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7D85EF5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63CACB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99.0.00.70079</w:t>
            </w:r>
          </w:p>
        </w:tc>
        <w:tc>
          <w:tcPr>
            <w:tcW w:w="975" w:type="dxa"/>
            <w:tcBorders>
              <w:top w:val="nil"/>
              <w:left w:val="single" w:sz="4" w:space="0" w:color="auto"/>
              <w:bottom w:val="single" w:sz="4" w:space="0" w:color="auto"/>
              <w:right w:val="nil"/>
            </w:tcBorders>
            <w:shd w:val="clear" w:color="auto" w:fill="auto"/>
            <w:noWrap/>
            <w:vAlign w:val="center"/>
            <w:hideMark/>
          </w:tcPr>
          <w:p w14:paraId="30BB7C2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39654B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93D7A1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820E1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1559" w:type="dxa"/>
            <w:tcBorders>
              <w:top w:val="nil"/>
              <w:left w:val="single" w:sz="4" w:space="0" w:color="auto"/>
              <w:bottom w:val="single" w:sz="4" w:space="0" w:color="auto"/>
              <w:right w:val="nil"/>
            </w:tcBorders>
            <w:shd w:val="clear" w:color="auto" w:fill="auto"/>
            <w:noWrap/>
            <w:vAlign w:val="center"/>
            <w:hideMark/>
          </w:tcPr>
          <w:p w14:paraId="666254C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5A3AE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222" w:type="dxa"/>
            <w:vAlign w:val="center"/>
            <w:hideMark/>
          </w:tcPr>
          <w:p w14:paraId="5192214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78143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7E8549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702C1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975" w:type="dxa"/>
            <w:tcBorders>
              <w:top w:val="nil"/>
              <w:left w:val="single" w:sz="4" w:space="0" w:color="auto"/>
              <w:bottom w:val="single" w:sz="4" w:space="0" w:color="auto"/>
              <w:right w:val="nil"/>
            </w:tcBorders>
            <w:shd w:val="clear" w:color="auto" w:fill="auto"/>
            <w:noWrap/>
            <w:vAlign w:val="center"/>
            <w:hideMark/>
          </w:tcPr>
          <w:p w14:paraId="5FD1F39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47A0BE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928151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BD90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06C08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8219D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222" w:type="dxa"/>
            <w:vAlign w:val="center"/>
            <w:hideMark/>
          </w:tcPr>
          <w:p w14:paraId="39260A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01660D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0AC43F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BB942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975" w:type="dxa"/>
            <w:tcBorders>
              <w:top w:val="nil"/>
              <w:left w:val="single" w:sz="4" w:space="0" w:color="auto"/>
              <w:bottom w:val="single" w:sz="4" w:space="0" w:color="auto"/>
              <w:right w:val="nil"/>
            </w:tcBorders>
            <w:shd w:val="clear" w:color="auto" w:fill="auto"/>
            <w:noWrap/>
            <w:vAlign w:val="center"/>
            <w:hideMark/>
          </w:tcPr>
          <w:p w14:paraId="6D2925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E91763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0D713B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15D1E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C22C26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8956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222" w:type="dxa"/>
            <w:vAlign w:val="center"/>
            <w:hideMark/>
          </w:tcPr>
          <w:p w14:paraId="1BC7EE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860BB1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58E3A5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C6065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975" w:type="dxa"/>
            <w:tcBorders>
              <w:top w:val="nil"/>
              <w:left w:val="single" w:sz="4" w:space="0" w:color="auto"/>
              <w:bottom w:val="single" w:sz="4" w:space="0" w:color="auto"/>
              <w:right w:val="nil"/>
            </w:tcBorders>
            <w:shd w:val="clear" w:color="auto" w:fill="auto"/>
            <w:noWrap/>
            <w:vAlign w:val="center"/>
            <w:hideMark/>
          </w:tcPr>
          <w:p w14:paraId="2928C0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B64A93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FBBE1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5CF21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559" w:type="dxa"/>
            <w:tcBorders>
              <w:top w:val="nil"/>
              <w:left w:val="single" w:sz="4" w:space="0" w:color="auto"/>
              <w:bottom w:val="single" w:sz="4" w:space="0" w:color="auto"/>
              <w:right w:val="nil"/>
            </w:tcBorders>
            <w:shd w:val="clear" w:color="auto" w:fill="auto"/>
            <w:noWrap/>
            <w:vAlign w:val="center"/>
            <w:hideMark/>
          </w:tcPr>
          <w:p w14:paraId="564B5E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6537F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A213E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03953B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1F6190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192AF9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975" w:type="dxa"/>
            <w:tcBorders>
              <w:top w:val="nil"/>
              <w:left w:val="single" w:sz="4" w:space="0" w:color="auto"/>
              <w:bottom w:val="single" w:sz="4" w:space="0" w:color="auto"/>
              <w:right w:val="nil"/>
            </w:tcBorders>
            <w:shd w:val="clear" w:color="auto" w:fill="auto"/>
            <w:noWrap/>
            <w:vAlign w:val="center"/>
            <w:hideMark/>
          </w:tcPr>
          <w:p w14:paraId="20BE52F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08297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6CEC20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99E4C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559" w:type="dxa"/>
            <w:tcBorders>
              <w:top w:val="nil"/>
              <w:left w:val="single" w:sz="4" w:space="0" w:color="auto"/>
              <w:bottom w:val="single" w:sz="4" w:space="0" w:color="auto"/>
              <w:right w:val="nil"/>
            </w:tcBorders>
            <w:shd w:val="clear" w:color="auto" w:fill="auto"/>
            <w:noWrap/>
            <w:vAlign w:val="center"/>
            <w:hideMark/>
          </w:tcPr>
          <w:p w14:paraId="08FB29D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81315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54DAE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32B989"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24D2C4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5A8A4B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99.0.00.70109</w:t>
            </w:r>
          </w:p>
        </w:tc>
        <w:tc>
          <w:tcPr>
            <w:tcW w:w="975" w:type="dxa"/>
            <w:tcBorders>
              <w:top w:val="nil"/>
              <w:left w:val="single" w:sz="4" w:space="0" w:color="auto"/>
              <w:bottom w:val="single" w:sz="4" w:space="0" w:color="auto"/>
              <w:right w:val="nil"/>
            </w:tcBorders>
            <w:shd w:val="clear" w:color="auto" w:fill="auto"/>
            <w:noWrap/>
            <w:vAlign w:val="center"/>
            <w:hideMark/>
          </w:tcPr>
          <w:p w14:paraId="51C3E32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2EE7E3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26C505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53872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505 000,00</w:t>
            </w:r>
          </w:p>
        </w:tc>
        <w:tc>
          <w:tcPr>
            <w:tcW w:w="1559" w:type="dxa"/>
            <w:tcBorders>
              <w:top w:val="nil"/>
              <w:left w:val="single" w:sz="4" w:space="0" w:color="auto"/>
              <w:bottom w:val="single" w:sz="4" w:space="0" w:color="auto"/>
              <w:right w:val="nil"/>
            </w:tcBorders>
            <w:shd w:val="clear" w:color="auto" w:fill="auto"/>
            <w:noWrap/>
            <w:vAlign w:val="center"/>
            <w:hideMark/>
          </w:tcPr>
          <w:p w14:paraId="5F73CF5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8E5E19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260D604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BE33C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704BC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4BC9CE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975" w:type="dxa"/>
            <w:tcBorders>
              <w:top w:val="nil"/>
              <w:left w:val="single" w:sz="4" w:space="0" w:color="auto"/>
              <w:bottom w:val="single" w:sz="4" w:space="0" w:color="auto"/>
              <w:right w:val="nil"/>
            </w:tcBorders>
            <w:shd w:val="clear" w:color="auto" w:fill="auto"/>
            <w:noWrap/>
            <w:vAlign w:val="center"/>
            <w:hideMark/>
          </w:tcPr>
          <w:p w14:paraId="180483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03D83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F83EE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90FA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559" w:type="dxa"/>
            <w:tcBorders>
              <w:top w:val="nil"/>
              <w:left w:val="single" w:sz="4" w:space="0" w:color="auto"/>
              <w:bottom w:val="single" w:sz="4" w:space="0" w:color="auto"/>
              <w:right w:val="nil"/>
            </w:tcBorders>
            <w:shd w:val="clear" w:color="auto" w:fill="auto"/>
            <w:noWrap/>
            <w:vAlign w:val="center"/>
            <w:hideMark/>
          </w:tcPr>
          <w:p w14:paraId="0CF29A7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21D653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CC16EA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25BD30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2D4A3C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529C88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975" w:type="dxa"/>
            <w:tcBorders>
              <w:top w:val="nil"/>
              <w:left w:val="single" w:sz="4" w:space="0" w:color="auto"/>
              <w:bottom w:val="single" w:sz="4" w:space="0" w:color="auto"/>
              <w:right w:val="nil"/>
            </w:tcBorders>
            <w:shd w:val="clear" w:color="auto" w:fill="auto"/>
            <w:noWrap/>
            <w:vAlign w:val="center"/>
            <w:hideMark/>
          </w:tcPr>
          <w:p w14:paraId="5A2A83B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2C0C77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54C5A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3B4B7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559" w:type="dxa"/>
            <w:tcBorders>
              <w:top w:val="nil"/>
              <w:left w:val="single" w:sz="4" w:space="0" w:color="auto"/>
              <w:bottom w:val="single" w:sz="4" w:space="0" w:color="auto"/>
              <w:right w:val="nil"/>
            </w:tcBorders>
            <w:shd w:val="clear" w:color="auto" w:fill="auto"/>
            <w:noWrap/>
            <w:vAlign w:val="center"/>
            <w:hideMark/>
          </w:tcPr>
          <w:p w14:paraId="36CABF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B148B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E2BD3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54958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7BB448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16" w:type="dxa"/>
            <w:tcBorders>
              <w:top w:val="nil"/>
              <w:left w:val="single" w:sz="4" w:space="0" w:color="auto"/>
              <w:bottom w:val="single" w:sz="4" w:space="0" w:color="auto"/>
              <w:right w:val="nil"/>
            </w:tcBorders>
            <w:shd w:val="clear" w:color="auto" w:fill="auto"/>
            <w:noWrap/>
            <w:vAlign w:val="center"/>
            <w:hideMark/>
          </w:tcPr>
          <w:p w14:paraId="7641B80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523EBA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B97737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357EF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5572D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58 822 235,72</w:t>
            </w:r>
          </w:p>
        </w:tc>
        <w:tc>
          <w:tcPr>
            <w:tcW w:w="1559" w:type="dxa"/>
            <w:tcBorders>
              <w:top w:val="nil"/>
              <w:left w:val="single" w:sz="4" w:space="0" w:color="auto"/>
              <w:bottom w:val="single" w:sz="4" w:space="0" w:color="auto"/>
              <w:right w:val="nil"/>
            </w:tcBorders>
            <w:shd w:val="clear" w:color="auto" w:fill="auto"/>
            <w:noWrap/>
            <w:vAlign w:val="center"/>
            <w:hideMark/>
          </w:tcPr>
          <w:p w14:paraId="1822C40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21 554 200,00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C5E21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1 017 850,00</w:t>
            </w:r>
          </w:p>
        </w:tc>
        <w:tc>
          <w:tcPr>
            <w:tcW w:w="222" w:type="dxa"/>
            <w:vAlign w:val="center"/>
            <w:hideMark/>
          </w:tcPr>
          <w:p w14:paraId="2A7F0E4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9A0556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2F9826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90BCC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44BA07B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2FC5B8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F322DF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19A6B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559" w:type="dxa"/>
            <w:tcBorders>
              <w:top w:val="nil"/>
              <w:left w:val="single" w:sz="4" w:space="0" w:color="auto"/>
              <w:bottom w:val="single" w:sz="4" w:space="0" w:color="auto"/>
              <w:right w:val="nil"/>
            </w:tcBorders>
            <w:shd w:val="clear" w:color="auto" w:fill="auto"/>
            <w:noWrap/>
            <w:vAlign w:val="center"/>
            <w:hideMark/>
          </w:tcPr>
          <w:p w14:paraId="1A1D490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8701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64ED7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DA7A3C4"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36F9E5C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BF1D3F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775CC90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D98CA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299A194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C796C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559" w:type="dxa"/>
            <w:tcBorders>
              <w:top w:val="nil"/>
              <w:left w:val="single" w:sz="4" w:space="0" w:color="auto"/>
              <w:bottom w:val="single" w:sz="4" w:space="0" w:color="auto"/>
              <w:right w:val="nil"/>
            </w:tcBorders>
            <w:shd w:val="clear" w:color="auto" w:fill="auto"/>
            <w:noWrap/>
            <w:vAlign w:val="center"/>
            <w:hideMark/>
          </w:tcPr>
          <w:p w14:paraId="5EF0F53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FB0D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643AF4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869B6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342446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504832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7CD6E8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5B94AD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1DC94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2967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559" w:type="dxa"/>
            <w:tcBorders>
              <w:top w:val="nil"/>
              <w:left w:val="single" w:sz="4" w:space="0" w:color="auto"/>
              <w:bottom w:val="single" w:sz="4" w:space="0" w:color="auto"/>
              <w:right w:val="nil"/>
            </w:tcBorders>
            <w:shd w:val="clear" w:color="auto" w:fill="auto"/>
            <w:noWrap/>
            <w:vAlign w:val="center"/>
            <w:hideMark/>
          </w:tcPr>
          <w:p w14:paraId="6D6FE35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872023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8CB97A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8A81F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804397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351DB1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4F2593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6F8574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6DCEF0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F8C5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559" w:type="dxa"/>
            <w:tcBorders>
              <w:top w:val="nil"/>
              <w:left w:val="single" w:sz="4" w:space="0" w:color="auto"/>
              <w:bottom w:val="single" w:sz="4" w:space="0" w:color="auto"/>
              <w:right w:val="nil"/>
            </w:tcBorders>
            <w:shd w:val="clear" w:color="auto" w:fill="auto"/>
            <w:noWrap/>
            <w:vAlign w:val="center"/>
            <w:hideMark/>
          </w:tcPr>
          <w:p w14:paraId="00C1C32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46740C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282BB9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B5FBE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CA82C7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6ABEC9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34575D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16B757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B6A9A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97160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559" w:type="dxa"/>
            <w:tcBorders>
              <w:top w:val="nil"/>
              <w:left w:val="single" w:sz="4" w:space="0" w:color="auto"/>
              <w:bottom w:val="single" w:sz="4" w:space="0" w:color="auto"/>
              <w:right w:val="nil"/>
            </w:tcBorders>
            <w:shd w:val="clear" w:color="auto" w:fill="auto"/>
            <w:noWrap/>
            <w:vAlign w:val="center"/>
            <w:hideMark/>
          </w:tcPr>
          <w:p w14:paraId="3333EFE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86DB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c>
          <w:tcPr>
            <w:tcW w:w="222" w:type="dxa"/>
            <w:vAlign w:val="center"/>
            <w:hideMark/>
          </w:tcPr>
          <w:p w14:paraId="529686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24BC245"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78D13A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6A3890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975" w:type="dxa"/>
            <w:tcBorders>
              <w:top w:val="nil"/>
              <w:left w:val="single" w:sz="4" w:space="0" w:color="auto"/>
              <w:bottom w:val="single" w:sz="4" w:space="0" w:color="auto"/>
              <w:right w:val="nil"/>
            </w:tcBorders>
            <w:shd w:val="clear" w:color="auto" w:fill="auto"/>
            <w:noWrap/>
            <w:vAlign w:val="center"/>
            <w:hideMark/>
          </w:tcPr>
          <w:p w14:paraId="16F9BDD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05F40F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EFE0FB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AEC5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559" w:type="dxa"/>
            <w:tcBorders>
              <w:top w:val="nil"/>
              <w:left w:val="single" w:sz="4" w:space="0" w:color="auto"/>
              <w:bottom w:val="single" w:sz="4" w:space="0" w:color="auto"/>
              <w:right w:val="nil"/>
            </w:tcBorders>
            <w:shd w:val="clear" w:color="auto" w:fill="auto"/>
            <w:noWrap/>
            <w:vAlign w:val="center"/>
            <w:hideMark/>
          </w:tcPr>
          <w:p w14:paraId="12D2821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D4A13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c>
          <w:tcPr>
            <w:tcW w:w="222" w:type="dxa"/>
            <w:vAlign w:val="center"/>
            <w:hideMark/>
          </w:tcPr>
          <w:p w14:paraId="6839890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27A0C4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F687EE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1516" w:type="dxa"/>
            <w:tcBorders>
              <w:top w:val="nil"/>
              <w:left w:val="single" w:sz="4" w:space="0" w:color="auto"/>
              <w:bottom w:val="single" w:sz="4" w:space="0" w:color="auto"/>
              <w:right w:val="nil"/>
            </w:tcBorders>
            <w:shd w:val="clear" w:color="auto" w:fill="auto"/>
            <w:noWrap/>
            <w:vAlign w:val="center"/>
            <w:hideMark/>
          </w:tcPr>
          <w:p w14:paraId="56DA03D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99.0.00.70159</w:t>
            </w:r>
          </w:p>
        </w:tc>
        <w:tc>
          <w:tcPr>
            <w:tcW w:w="975" w:type="dxa"/>
            <w:tcBorders>
              <w:top w:val="nil"/>
              <w:left w:val="single" w:sz="4" w:space="0" w:color="auto"/>
              <w:bottom w:val="single" w:sz="4" w:space="0" w:color="auto"/>
              <w:right w:val="nil"/>
            </w:tcBorders>
            <w:shd w:val="clear" w:color="auto" w:fill="auto"/>
            <w:noWrap/>
            <w:vAlign w:val="center"/>
            <w:hideMark/>
          </w:tcPr>
          <w:p w14:paraId="04D34E3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96C636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2E54F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7D51F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3 099 500,00</w:t>
            </w:r>
          </w:p>
        </w:tc>
        <w:tc>
          <w:tcPr>
            <w:tcW w:w="1559" w:type="dxa"/>
            <w:tcBorders>
              <w:top w:val="nil"/>
              <w:left w:val="single" w:sz="4" w:space="0" w:color="auto"/>
              <w:bottom w:val="single" w:sz="4" w:space="0" w:color="auto"/>
              <w:right w:val="nil"/>
            </w:tcBorders>
            <w:shd w:val="clear" w:color="auto" w:fill="auto"/>
            <w:noWrap/>
            <w:vAlign w:val="center"/>
            <w:hideMark/>
          </w:tcPr>
          <w:p w14:paraId="3CBDE48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3 240 250,00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BF484D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3 378 600,00</w:t>
            </w:r>
          </w:p>
        </w:tc>
        <w:tc>
          <w:tcPr>
            <w:tcW w:w="222" w:type="dxa"/>
            <w:vAlign w:val="center"/>
            <w:hideMark/>
          </w:tcPr>
          <w:p w14:paraId="4E99846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A7DDA7"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F3619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69763F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975" w:type="dxa"/>
            <w:tcBorders>
              <w:top w:val="nil"/>
              <w:left w:val="single" w:sz="4" w:space="0" w:color="auto"/>
              <w:bottom w:val="single" w:sz="4" w:space="0" w:color="auto"/>
              <w:right w:val="nil"/>
            </w:tcBorders>
            <w:shd w:val="clear" w:color="auto" w:fill="auto"/>
            <w:noWrap/>
            <w:vAlign w:val="center"/>
            <w:hideMark/>
          </w:tcPr>
          <w:p w14:paraId="78757E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4E6FC2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07291E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5345B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559" w:type="dxa"/>
            <w:tcBorders>
              <w:top w:val="nil"/>
              <w:left w:val="single" w:sz="4" w:space="0" w:color="auto"/>
              <w:bottom w:val="single" w:sz="4" w:space="0" w:color="auto"/>
              <w:right w:val="nil"/>
            </w:tcBorders>
            <w:shd w:val="clear" w:color="auto" w:fill="auto"/>
            <w:noWrap/>
            <w:vAlign w:val="center"/>
            <w:hideMark/>
          </w:tcPr>
          <w:p w14:paraId="33A5992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F13EB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c>
          <w:tcPr>
            <w:tcW w:w="222" w:type="dxa"/>
            <w:vAlign w:val="center"/>
            <w:hideMark/>
          </w:tcPr>
          <w:p w14:paraId="2BFED7C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12DEA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4EF480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2AAA1D4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975" w:type="dxa"/>
            <w:tcBorders>
              <w:top w:val="nil"/>
              <w:left w:val="single" w:sz="4" w:space="0" w:color="auto"/>
              <w:bottom w:val="single" w:sz="4" w:space="0" w:color="auto"/>
              <w:right w:val="nil"/>
            </w:tcBorders>
            <w:shd w:val="clear" w:color="auto" w:fill="auto"/>
            <w:noWrap/>
            <w:vAlign w:val="center"/>
            <w:hideMark/>
          </w:tcPr>
          <w:p w14:paraId="5B31777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13C01D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4C3EE70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31394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559" w:type="dxa"/>
            <w:tcBorders>
              <w:top w:val="nil"/>
              <w:left w:val="single" w:sz="4" w:space="0" w:color="auto"/>
              <w:bottom w:val="single" w:sz="4" w:space="0" w:color="auto"/>
              <w:right w:val="nil"/>
            </w:tcBorders>
            <w:shd w:val="clear" w:color="auto" w:fill="auto"/>
            <w:noWrap/>
            <w:vAlign w:val="center"/>
            <w:hideMark/>
          </w:tcPr>
          <w:p w14:paraId="0F6F34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8499EC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c>
          <w:tcPr>
            <w:tcW w:w="222" w:type="dxa"/>
            <w:vAlign w:val="center"/>
            <w:hideMark/>
          </w:tcPr>
          <w:p w14:paraId="7B5CE6E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7401CA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CF438B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03141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975" w:type="dxa"/>
            <w:tcBorders>
              <w:top w:val="nil"/>
              <w:left w:val="single" w:sz="4" w:space="0" w:color="auto"/>
              <w:bottom w:val="single" w:sz="4" w:space="0" w:color="auto"/>
              <w:right w:val="nil"/>
            </w:tcBorders>
            <w:shd w:val="clear" w:color="auto" w:fill="auto"/>
            <w:noWrap/>
            <w:vAlign w:val="center"/>
            <w:hideMark/>
          </w:tcPr>
          <w:p w14:paraId="4C9CC8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5C239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2B2B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3CAA7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559" w:type="dxa"/>
            <w:tcBorders>
              <w:top w:val="nil"/>
              <w:left w:val="single" w:sz="4" w:space="0" w:color="auto"/>
              <w:bottom w:val="single" w:sz="4" w:space="0" w:color="auto"/>
              <w:right w:val="nil"/>
            </w:tcBorders>
            <w:shd w:val="clear" w:color="auto" w:fill="auto"/>
            <w:noWrap/>
            <w:vAlign w:val="center"/>
            <w:hideMark/>
          </w:tcPr>
          <w:p w14:paraId="0864AA9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8F22DE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c>
          <w:tcPr>
            <w:tcW w:w="222" w:type="dxa"/>
            <w:vAlign w:val="center"/>
            <w:hideMark/>
          </w:tcPr>
          <w:p w14:paraId="1DD74A0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DD7A4F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198F7C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46692D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975" w:type="dxa"/>
            <w:tcBorders>
              <w:top w:val="nil"/>
              <w:left w:val="single" w:sz="4" w:space="0" w:color="auto"/>
              <w:bottom w:val="single" w:sz="4" w:space="0" w:color="auto"/>
              <w:right w:val="nil"/>
            </w:tcBorders>
            <w:shd w:val="clear" w:color="auto" w:fill="auto"/>
            <w:noWrap/>
            <w:vAlign w:val="center"/>
            <w:hideMark/>
          </w:tcPr>
          <w:p w14:paraId="6E1B29A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2318C6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890757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F7A79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559" w:type="dxa"/>
            <w:tcBorders>
              <w:top w:val="nil"/>
              <w:left w:val="single" w:sz="4" w:space="0" w:color="auto"/>
              <w:bottom w:val="single" w:sz="4" w:space="0" w:color="auto"/>
              <w:right w:val="nil"/>
            </w:tcBorders>
            <w:shd w:val="clear" w:color="auto" w:fill="auto"/>
            <w:noWrap/>
            <w:vAlign w:val="center"/>
            <w:hideMark/>
          </w:tcPr>
          <w:p w14:paraId="3FE4C5F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68A549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c>
          <w:tcPr>
            <w:tcW w:w="222" w:type="dxa"/>
            <w:vAlign w:val="center"/>
            <w:hideMark/>
          </w:tcPr>
          <w:p w14:paraId="43DCEF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A35A89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4DF897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мероприятий при осуществлении деятельности по обращению с животными без владельцев</w:t>
            </w:r>
          </w:p>
        </w:tc>
        <w:tc>
          <w:tcPr>
            <w:tcW w:w="1516" w:type="dxa"/>
            <w:tcBorders>
              <w:top w:val="nil"/>
              <w:left w:val="single" w:sz="4" w:space="0" w:color="auto"/>
              <w:bottom w:val="single" w:sz="4" w:space="0" w:color="auto"/>
              <w:right w:val="nil"/>
            </w:tcBorders>
            <w:shd w:val="clear" w:color="auto" w:fill="auto"/>
            <w:noWrap/>
            <w:vAlign w:val="center"/>
            <w:hideMark/>
          </w:tcPr>
          <w:p w14:paraId="2EA8905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99.0.00.70160</w:t>
            </w:r>
          </w:p>
        </w:tc>
        <w:tc>
          <w:tcPr>
            <w:tcW w:w="975" w:type="dxa"/>
            <w:tcBorders>
              <w:top w:val="nil"/>
              <w:left w:val="single" w:sz="4" w:space="0" w:color="auto"/>
              <w:bottom w:val="single" w:sz="4" w:space="0" w:color="auto"/>
              <w:right w:val="nil"/>
            </w:tcBorders>
            <w:shd w:val="clear" w:color="auto" w:fill="auto"/>
            <w:noWrap/>
            <w:vAlign w:val="center"/>
            <w:hideMark/>
          </w:tcPr>
          <w:p w14:paraId="13B7113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11CEF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E1477B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42A51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01C440F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0FC327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222" w:type="dxa"/>
            <w:vAlign w:val="center"/>
            <w:hideMark/>
          </w:tcPr>
          <w:p w14:paraId="4628118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78EBD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47923B7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000396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975" w:type="dxa"/>
            <w:tcBorders>
              <w:top w:val="nil"/>
              <w:left w:val="single" w:sz="4" w:space="0" w:color="auto"/>
              <w:bottom w:val="single" w:sz="4" w:space="0" w:color="auto"/>
              <w:right w:val="nil"/>
            </w:tcBorders>
            <w:shd w:val="clear" w:color="auto" w:fill="auto"/>
            <w:noWrap/>
            <w:vAlign w:val="center"/>
            <w:hideMark/>
          </w:tcPr>
          <w:p w14:paraId="33A79B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FF26D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503B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192B1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3F96688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3490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222" w:type="dxa"/>
            <w:vAlign w:val="center"/>
            <w:hideMark/>
          </w:tcPr>
          <w:p w14:paraId="63969FA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C30CA8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DFC8D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CC174D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975" w:type="dxa"/>
            <w:tcBorders>
              <w:top w:val="nil"/>
              <w:left w:val="single" w:sz="4" w:space="0" w:color="auto"/>
              <w:bottom w:val="single" w:sz="4" w:space="0" w:color="auto"/>
              <w:right w:val="nil"/>
            </w:tcBorders>
            <w:shd w:val="clear" w:color="auto" w:fill="auto"/>
            <w:noWrap/>
            <w:vAlign w:val="center"/>
            <w:hideMark/>
          </w:tcPr>
          <w:p w14:paraId="54ABD5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5F309C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6700CC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A398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559" w:type="dxa"/>
            <w:tcBorders>
              <w:top w:val="nil"/>
              <w:left w:val="single" w:sz="4" w:space="0" w:color="auto"/>
              <w:bottom w:val="single" w:sz="4" w:space="0" w:color="auto"/>
              <w:right w:val="nil"/>
            </w:tcBorders>
            <w:shd w:val="clear" w:color="auto" w:fill="auto"/>
            <w:noWrap/>
            <w:vAlign w:val="center"/>
            <w:hideMark/>
          </w:tcPr>
          <w:p w14:paraId="33204A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8D7760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222" w:type="dxa"/>
            <w:vAlign w:val="center"/>
            <w:hideMark/>
          </w:tcPr>
          <w:p w14:paraId="7CD6EC3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A7BF1D7"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56D6811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516" w:type="dxa"/>
            <w:tcBorders>
              <w:top w:val="nil"/>
              <w:left w:val="single" w:sz="4" w:space="0" w:color="auto"/>
              <w:bottom w:val="single" w:sz="4" w:space="0" w:color="auto"/>
              <w:right w:val="nil"/>
            </w:tcBorders>
            <w:shd w:val="clear" w:color="auto" w:fill="auto"/>
            <w:noWrap/>
            <w:vAlign w:val="center"/>
            <w:hideMark/>
          </w:tcPr>
          <w:p w14:paraId="7E227C2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0C02FF7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A0EB9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1F5954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6BF16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94 473 000,00</w:t>
            </w:r>
          </w:p>
        </w:tc>
        <w:tc>
          <w:tcPr>
            <w:tcW w:w="1559" w:type="dxa"/>
            <w:tcBorders>
              <w:top w:val="nil"/>
              <w:left w:val="single" w:sz="4" w:space="0" w:color="auto"/>
              <w:bottom w:val="single" w:sz="4" w:space="0" w:color="auto"/>
              <w:right w:val="nil"/>
            </w:tcBorders>
            <w:shd w:val="clear" w:color="auto" w:fill="auto"/>
            <w:noWrap/>
            <w:vAlign w:val="center"/>
            <w:hideMark/>
          </w:tcPr>
          <w:p w14:paraId="2918A98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98 225 200,00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2C60D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103 528 600,00</w:t>
            </w:r>
          </w:p>
        </w:tc>
        <w:tc>
          <w:tcPr>
            <w:tcW w:w="222" w:type="dxa"/>
            <w:vAlign w:val="center"/>
            <w:hideMark/>
          </w:tcPr>
          <w:p w14:paraId="6B8C8FF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C993855"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FF989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3317A0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2C81E2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0DD62B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C6025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9E8DF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559" w:type="dxa"/>
            <w:tcBorders>
              <w:top w:val="nil"/>
              <w:left w:val="single" w:sz="4" w:space="0" w:color="auto"/>
              <w:bottom w:val="single" w:sz="4" w:space="0" w:color="auto"/>
              <w:right w:val="nil"/>
            </w:tcBorders>
            <w:shd w:val="clear" w:color="auto" w:fill="auto"/>
            <w:noWrap/>
            <w:vAlign w:val="center"/>
            <w:hideMark/>
          </w:tcPr>
          <w:p w14:paraId="40BA018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DA1B2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c>
          <w:tcPr>
            <w:tcW w:w="222" w:type="dxa"/>
            <w:vAlign w:val="center"/>
            <w:hideMark/>
          </w:tcPr>
          <w:p w14:paraId="5C5038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4B3BC4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D12BF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0338AC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3048C1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722223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2CB17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3EF5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559" w:type="dxa"/>
            <w:tcBorders>
              <w:top w:val="nil"/>
              <w:left w:val="single" w:sz="4" w:space="0" w:color="auto"/>
              <w:bottom w:val="single" w:sz="4" w:space="0" w:color="auto"/>
              <w:right w:val="nil"/>
            </w:tcBorders>
            <w:shd w:val="clear" w:color="auto" w:fill="auto"/>
            <w:noWrap/>
            <w:vAlign w:val="center"/>
            <w:hideMark/>
          </w:tcPr>
          <w:p w14:paraId="5E5F212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287A37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c>
          <w:tcPr>
            <w:tcW w:w="222" w:type="dxa"/>
            <w:vAlign w:val="center"/>
            <w:hideMark/>
          </w:tcPr>
          <w:p w14:paraId="2897055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CCBB1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E4B0E6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074E6C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7FC72E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75755E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C8766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8143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4 213 445,06</w:t>
            </w:r>
          </w:p>
        </w:tc>
        <w:tc>
          <w:tcPr>
            <w:tcW w:w="1559" w:type="dxa"/>
            <w:tcBorders>
              <w:top w:val="nil"/>
              <w:left w:val="single" w:sz="4" w:space="0" w:color="auto"/>
              <w:bottom w:val="single" w:sz="4" w:space="0" w:color="auto"/>
              <w:right w:val="nil"/>
            </w:tcBorders>
            <w:shd w:val="clear" w:color="auto" w:fill="auto"/>
            <w:noWrap/>
            <w:vAlign w:val="center"/>
            <w:hideMark/>
          </w:tcPr>
          <w:p w14:paraId="17143A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1A6D8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c>
          <w:tcPr>
            <w:tcW w:w="222" w:type="dxa"/>
            <w:vAlign w:val="center"/>
            <w:hideMark/>
          </w:tcPr>
          <w:p w14:paraId="56E7FC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0C71A7"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53250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637BA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430458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8CBBC0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AF8E2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10B5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114 845,06</w:t>
            </w:r>
          </w:p>
        </w:tc>
        <w:tc>
          <w:tcPr>
            <w:tcW w:w="1559" w:type="dxa"/>
            <w:tcBorders>
              <w:top w:val="nil"/>
              <w:left w:val="single" w:sz="4" w:space="0" w:color="auto"/>
              <w:bottom w:val="single" w:sz="4" w:space="0" w:color="auto"/>
              <w:right w:val="nil"/>
            </w:tcBorders>
            <w:shd w:val="clear" w:color="auto" w:fill="auto"/>
            <w:noWrap/>
            <w:vAlign w:val="center"/>
            <w:hideMark/>
          </w:tcPr>
          <w:p w14:paraId="310BB29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8CF2EF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c>
          <w:tcPr>
            <w:tcW w:w="222" w:type="dxa"/>
            <w:vAlign w:val="center"/>
            <w:hideMark/>
          </w:tcPr>
          <w:p w14:paraId="2F49609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E69DD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170EED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88239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25C973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3C7312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5A7885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266C9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4 098 600,00</w:t>
            </w:r>
          </w:p>
        </w:tc>
        <w:tc>
          <w:tcPr>
            <w:tcW w:w="1559" w:type="dxa"/>
            <w:tcBorders>
              <w:top w:val="nil"/>
              <w:left w:val="single" w:sz="4" w:space="0" w:color="auto"/>
              <w:bottom w:val="single" w:sz="4" w:space="0" w:color="auto"/>
              <w:right w:val="nil"/>
            </w:tcBorders>
            <w:shd w:val="clear" w:color="auto" w:fill="auto"/>
            <w:noWrap/>
            <w:vAlign w:val="center"/>
            <w:hideMark/>
          </w:tcPr>
          <w:p w14:paraId="081FACE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239C7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D963E7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24190E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5430A3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7EACA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756D1B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75D209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5C84F8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9F2F5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559" w:type="dxa"/>
            <w:tcBorders>
              <w:top w:val="nil"/>
              <w:left w:val="single" w:sz="4" w:space="0" w:color="auto"/>
              <w:bottom w:val="single" w:sz="4" w:space="0" w:color="auto"/>
              <w:right w:val="nil"/>
            </w:tcBorders>
            <w:shd w:val="clear" w:color="auto" w:fill="auto"/>
            <w:noWrap/>
            <w:vAlign w:val="center"/>
            <w:hideMark/>
          </w:tcPr>
          <w:p w14:paraId="35E7821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762DE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c>
          <w:tcPr>
            <w:tcW w:w="222" w:type="dxa"/>
            <w:vAlign w:val="center"/>
            <w:hideMark/>
          </w:tcPr>
          <w:p w14:paraId="09CCD6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B04DA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861DBB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5D36F2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975" w:type="dxa"/>
            <w:tcBorders>
              <w:top w:val="nil"/>
              <w:left w:val="single" w:sz="4" w:space="0" w:color="auto"/>
              <w:bottom w:val="single" w:sz="4" w:space="0" w:color="auto"/>
              <w:right w:val="nil"/>
            </w:tcBorders>
            <w:shd w:val="clear" w:color="auto" w:fill="auto"/>
            <w:noWrap/>
            <w:vAlign w:val="center"/>
            <w:hideMark/>
          </w:tcPr>
          <w:p w14:paraId="200F099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7BEF6D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B374FF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043C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559" w:type="dxa"/>
            <w:tcBorders>
              <w:top w:val="nil"/>
              <w:left w:val="single" w:sz="4" w:space="0" w:color="auto"/>
              <w:bottom w:val="single" w:sz="4" w:space="0" w:color="auto"/>
              <w:right w:val="nil"/>
            </w:tcBorders>
            <w:shd w:val="clear" w:color="auto" w:fill="auto"/>
            <w:noWrap/>
            <w:vAlign w:val="center"/>
            <w:hideMark/>
          </w:tcPr>
          <w:p w14:paraId="318A5A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3B6E6E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c>
          <w:tcPr>
            <w:tcW w:w="222" w:type="dxa"/>
            <w:vAlign w:val="center"/>
            <w:hideMark/>
          </w:tcPr>
          <w:p w14:paraId="3AC52F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387BA28"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3B9F09B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16" w:type="dxa"/>
            <w:tcBorders>
              <w:top w:val="nil"/>
              <w:left w:val="single" w:sz="4" w:space="0" w:color="auto"/>
              <w:bottom w:val="single" w:sz="4" w:space="0" w:color="auto"/>
              <w:right w:val="nil"/>
            </w:tcBorders>
            <w:shd w:val="clear" w:color="auto" w:fill="auto"/>
            <w:noWrap/>
            <w:vAlign w:val="center"/>
            <w:hideMark/>
          </w:tcPr>
          <w:p w14:paraId="5F45288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7B304B2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6BF48D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35B4DA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BFEEA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7 670,00</w:t>
            </w:r>
          </w:p>
        </w:tc>
        <w:tc>
          <w:tcPr>
            <w:tcW w:w="1559" w:type="dxa"/>
            <w:tcBorders>
              <w:top w:val="nil"/>
              <w:left w:val="single" w:sz="4" w:space="0" w:color="auto"/>
              <w:bottom w:val="single" w:sz="4" w:space="0" w:color="auto"/>
              <w:right w:val="nil"/>
            </w:tcBorders>
            <w:shd w:val="clear" w:color="auto" w:fill="auto"/>
            <w:noWrap/>
            <w:vAlign w:val="center"/>
            <w:hideMark/>
          </w:tcPr>
          <w:p w14:paraId="2E33E3A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7 930,00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B2174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8 320,00</w:t>
            </w:r>
          </w:p>
        </w:tc>
        <w:tc>
          <w:tcPr>
            <w:tcW w:w="222" w:type="dxa"/>
            <w:vAlign w:val="center"/>
            <w:hideMark/>
          </w:tcPr>
          <w:p w14:paraId="2632BC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74ADBD"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08FD380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755AE71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3B603DF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7634FF4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31E72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7DFB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559" w:type="dxa"/>
            <w:tcBorders>
              <w:top w:val="nil"/>
              <w:left w:val="single" w:sz="4" w:space="0" w:color="auto"/>
              <w:bottom w:val="single" w:sz="4" w:space="0" w:color="auto"/>
              <w:right w:val="nil"/>
            </w:tcBorders>
            <w:shd w:val="clear" w:color="auto" w:fill="auto"/>
            <w:noWrap/>
            <w:vAlign w:val="center"/>
            <w:hideMark/>
          </w:tcPr>
          <w:p w14:paraId="572E83E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E88233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c>
          <w:tcPr>
            <w:tcW w:w="222" w:type="dxa"/>
            <w:vAlign w:val="center"/>
            <w:hideMark/>
          </w:tcPr>
          <w:p w14:paraId="37BCDCF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DC374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E3A219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6727C0A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7B177B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4EE4D3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3B84C7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EBEE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559" w:type="dxa"/>
            <w:tcBorders>
              <w:top w:val="nil"/>
              <w:left w:val="single" w:sz="4" w:space="0" w:color="auto"/>
              <w:bottom w:val="single" w:sz="4" w:space="0" w:color="auto"/>
              <w:right w:val="nil"/>
            </w:tcBorders>
            <w:shd w:val="clear" w:color="auto" w:fill="auto"/>
            <w:noWrap/>
            <w:vAlign w:val="center"/>
            <w:hideMark/>
          </w:tcPr>
          <w:p w14:paraId="4921758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3A7BF5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c>
          <w:tcPr>
            <w:tcW w:w="222" w:type="dxa"/>
            <w:vAlign w:val="center"/>
            <w:hideMark/>
          </w:tcPr>
          <w:p w14:paraId="75648F5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CE49C3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4407E1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93160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2662AB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26740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208AD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7A444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559" w:type="dxa"/>
            <w:tcBorders>
              <w:top w:val="nil"/>
              <w:left w:val="single" w:sz="4" w:space="0" w:color="auto"/>
              <w:bottom w:val="single" w:sz="4" w:space="0" w:color="auto"/>
              <w:right w:val="nil"/>
            </w:tcBorders>
            <w:shd w:val="clear" w:color="auto" w:fill="auto"/>
            <w:noWrap/>
            <w:vAlign w:val="center"/>
            <w:hideMark/>
          </w:tcPr>
          <w:p w14:paraId="4A991A4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E92C7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c>
          <w:tcPr>
            <w:tcW w:w="222" w:type="dxa"/>
            <w:vAlign w:val="center"/>
            <w:hideMark/>
          </w:tcPr>
          <w:p w14:paraId="100222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E8607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949BB5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CA54F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3CEA991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F00B7C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9979A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0CED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559" w:type="dxa"/>
            <w:tcBorders>
              <w:top w:val="nil"/>
              <w:left w:val="single" w:sz="4" w:space="0" w:color="auto"/>
              <w:bottom w:val="single" w:sz="4" w:space="0" w:color="auto"/>
              <w:right w:val="nil"/>
            </w:tcBorders>
            <w:shd w:val="clear" w:color="auto" w:fill="auto"/>
            <w:noWrap/>
            <w:vAlign w:val="center"/>
            <w:hideMark/>
          </w:tcPr>
          <w:p w14:paraId="6312F6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97FB75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c>
          <w:tcPr>
            <w:tcW w:w="222" w:type="dxa"/>
            <w:vAlign w:val="center"/>
            <w:hideMark/>
          </w:tcPr>
          <w:p w14:paraId="63A8AC5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0D648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5CAA84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2AA671D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4E6A8BA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687CDF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9A7B2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6D7C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559" w:type="dxa"/>
            <w:tcBorders>
              <w:top w:val="nil"/>
              <w:left w:val="single" w:sz="4" w:space="0" w:color="auto"/>
              <w:bottom w:val="single" w:sz="4" w:space="0" w:color="auto"/>
              <w:right w:val="nil"/>
            </w:tcBorders>
            <w:shd w:val="clear" w:color="auto" w:fill="auto"/>
            <w:noWrap/>
            <w:vAlign w:val="center"/>
            <w:hideMark/>
          </w:tcPr>
          <w:p w14:paraId="704FA4A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A6D8C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7ABCE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4244B0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DD751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Субвенции</w:t>
            </w:r>
          </w:p>
        </w:tc>
        <w:tc>
          <w:tcPr>
            <w:tcW w:w="1516" w:type="dxa"/>
            <w:tcBorders>
              <w:top w:val="nil"/>
              <w:left w:val="single" w:sz="4" w:space="0" w:color="auto"/>
              <w:bottom w:val="single" w:sz="4" w:space="0" w:color="auto"/>
              <w:right w:val="nil"/>
            </w:tcBorders>
            <w:shd w:val="clear" w:color="auto" w:fill="auto"/>
            <w:noWrap/>
            <w:vAlign w:val="center"/>
            <w:hideMark/>
          </w:tcPr>
          <w:p w14:paraId="285166D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975" w:type="dxa"/>
            <w:tcBorders>
              <w:top w:val="nil"/>
              <w:left w:val="single" w:sz="4" w:space="0" w:color="auto"/>
              <w:bottom w:val="single" w:sz="4" w:space="0" w:color="auto"/>
              <w:right w:val="nil"/>
            </w:tcBorders>
            <w:shd w:val="clear" w:color="auto" w:fill="auto"/>
            <w:noWrap/>
            <w:vAlign w:val="center"/>
            <w:hideMark/>
          </w:tcPr>
          <w:p w14:paraId="55E4056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695" w:type="dxa"/>
            <w:tcBorders>
              <w:top w:val="nil"/>
              <w:left w:val="single" w:sz="4" w:space="0" w:color="auto"/>
              <w:bottom w:val="single" w:sz="4" w:space="0" w:color="auto"/>
              <w:right w:val="nil"/>
            </w:tcBorders>
            <w:shd w:val="clear" w:color="auto" w:fill="auto"/>
            <w:noWrap/>
            <w:vAlign w:val="center"/>
            <w:hideMark/>
          </w:tcPr>
          <w:p w14:paraId="27AF0C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182D9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CF383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559" w:type="dxa"/>
            <w:tcBorders>
              <w:top w:val="nil"/>
              <w:left w:val="single" w:sz="4" w:space="0" w:color="auto"/>
              <w:bottom w:val="single" w:sz="4" w:space="0" w:color="auto"/>
              <w:right w:val="nil"/>
            </w:tcBorders>
            <w:shd w:val="clear" w:color="auto" w:fill="auto"/>
            <w:noWrap/>
            <w:vAlign w:val="center"/>
            <w:hideMark/>
          </w:tcPr>
          <w:p w14:paraId="0FABC52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BB68F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59B5B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8B5577"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F602BA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516" w:type="dxa"/>
            <w:tcBorders>
              <w:top w:val="nil"/>
              <w:left w:val="single" w:sz="4" w:space="0" w:color="auto"/>
              <w:bottom w:val="single" w:sz="4" w:space="0" w:color="auto"/>
              <w:right w:val="nil"/>
            </w:tcBorders>
            <w:shd w:val="clear" w:color="auto" w:fill="auto"/>
            <w:noWrap/>
            <w:vAlign w:val="center"/>
            <w:hideMark/>
          </w:tcPr>
          <w:p w14:paraId="4776ADA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99.0.00.70210</w:t>
            </w:r>
          </w:p>
        </w:tc>
        <w:tc>
          <w:tcPr>
            <w:tcW w:w="975" w:type="dxa"/>
            <w:tcBorders>
              <w:top w:val="nil"/>
              <w:left w:val="single" w:sz="4" w:space="0" w:color="auto"/>
              <w:bottom w:val="single" w:sz="4" w:space="0" w:color="auto"/>
              <w:right w:val="nil"/>
            </w:tcBorders>
            <w:shd w:val="clear" w:color="auto" w:fill="auto"/>
            <w:noWrap/>
            <w:vAlign w:val="center"/>
            <w:hideMark/>
          </w:tcPr>
          <w:p w14:paraId="2EEFFA2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75C0C3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14CC13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9C454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1 225 020,00</w:t>
            </w:r>
          </w:p>
        </w:tc>
        <w:tc>
          <w:tcPr>
            <w:tcW w:w="1559" w:type="dxa"/>
            <w:tcBorders>
              <w:top w:val="nil"/>
              <w:left w:val="single" w:sz="4" w:space="0" w:color="auto"/>
              <w:bottom w:val="single" w:sz="4" w:space="0" w:color="auto"/>
              <w:right w:val="nil"/>
            </w:tcBorders>
            <w:shd w:val="clear" w:color="auto" w:fill="auto"/>
            <w:noWrap/>
            <w:vAlign w:val="center"/>
            <w:hideMark/>
          </w:tcPr>
          <w:p w14:paraId="4E1A6B6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1 287 640,00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97AB4E"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1 344 780,00</w:t>
            </w:r>
          </w:p>
        </w:tc>
        <w:tc>
          <w:tcPr>
            <w:tcW w:w="222" w:type="dxa"/>
            <w:vAlign w:val="center"/>
            <w:hideMark/>
          </w:tcPr>
          <w:p w14:paraId="6393BB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8CB929"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3D5A87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550E22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975" w:type="dxa"/>
            <w:tcBorders>
              <w:top w:val="nil"/>
              <w:left w:val="single" w:sz="4" w:space="0" w:color="auto"/>
              <w:bottom w:val="single" w:sz="4" w:space="0" w:color="auto"/>
              <w:right w:val="nil"/>
            </w:tcBorders>
            <w:shd w:val="clear" w:color="auto" w:fill="auto"/>
            <w:noWrap/>
            <w:vAlign w:val="center"/>
            <w:hideMark/>
          </w:tcPr>
          <w:p w14:paraId="1A5FCD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685A64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EDB435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B2C25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559" w:type="dxa"/>
            <w:tcBorders>
              <w:top w:val="nil"/>
              <w:left w:val="single" w:sz="4" w:space="0" w:color="auto"/>
              <w:bottom w:val="single" w:sz="4" w:space="0" w:color="auto"/>
              <w:right w:val="nil"/>
            </w:tcBorders>
            <w:shd w:val="clear" w:color="auto" w:fill="auto"/>
            <w:noWrap/>
            <w:vAlign w:val="center"/>
            <w:hideMark/>
          </w:tcPr>
          <w:p w14:paraId="20D628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2D88BB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c>
          <w:tcPr>
            <w:tcW w:w="222" w:type="dxa"/>
            <w:vAlign w:val="center"/>
            <w:hideMark/>
          </w:tcPr>
          <w:p w14:paraId="58751A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A147A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4A825B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71BBFD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975" w:type="dxa"/>
            <w:tcBorders>
              <w:top w:val="nil"/>
              <w:left w:val="single" w:sz="4" w:space="0" w:color="auto"/>
              <w:bottom w:val="single" w:sz="4" w:space="0" w:color="auto"/>
              <w:right w:val="nil"/>
            </w:tcBorders>
            <w:shd w:val="clear" w:color="auto" w:fill="auto"/>
            <w:noWrap/>
            <w:vAlign w:val="center"/>
            <w:hideMark/>
          </w:tcPr>
          <w:p w14:paraId="53EB9E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111968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6C326F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B9C4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559" w:type="dxa"/>
            <w:tcBorders>
              <w:top w:val="nil"/>
              <w:left w:val="single" w:sz="4" w:space="0" w:color="auto"/>
              <w:bottom w:val="single" w:sz="4" w:space="0" w:color="auto"/>
              <w:right w:val="nil"/>
            </w:tcBorders>
            <w:shd w:val="clear" w:color="auto" w:fill="auto"/>
            <w:noWrap/>
            <w:vAlign w:val="center"/>
            <w:hideMark/>
          </w:tcPr>
          <w:p w14:paraId="0CB9A0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4739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c>
          <w:tcPr>
            <w:tcW w:w="222" w:type="dxa"/>
            <w:vAlign w:val="center"/>
            <w:hideMark/>
          </w:tcPr>
          <w:p w14:paraId="6F7514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F76006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B46859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B7FED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975" w:type="dxa"/>
            <w:tcBorders>
              <w:top w:val="nil"/>
              <w:left w:val="single" w:sz="4" w:space="0" w:color="auto"/>
              <w:bottom w:val="single" w:sz="4" w:space="0" w:color="auto"/>
              <w:right w:val="nil"/>
            </w:tcBorders>
            <w:shd w:val="clear" w:color="auto" w:fill="auto"/>
            <w:noWrap/>
            <w:vAlign w:val="center"/>
            <w:hideMark/>
          </w:tcPr>
          <w:p w14:paraId="15C3C32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22208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AA415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98CD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559" w:type="dxa"/>
            <w:tcBorders>
              <w:top w:val="nil"/>
              <w:left w:val="single" w:sz="4" w:space="0" w:color="auto"/>
              <w:bottom w:val="single" w:sz="4" w:space="0" w:color="auto"/>
              <w:right w:val="nil"/>
            </w:tcBorders>
            <w:shd w:val="clear" w:color="auto" w:fill="auto"/>
            <w:noWrap/>
            <w:vAlign w:val="center"/>
            <w:hideMark/>
          </w:tcPr>
          <w:p w14:paraId="14FFDCB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C2522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c>
          <w:tcPr>
            <w:tcW w:w="222" w:type="dxa"/>
            <w:vAlign w:val="center"/>
            <w:hideMark/>
          </w:tcPr>
          <w:p w14:paraId="57D5C86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B9202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CF9E8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A5A41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975" w:type="dxa"/>
            <w:tcBorders>
              <w:top w:val="nil"/>
              <w:left w:val="single" w:sz="4" w:space="0" w:color="auto"/>
              <w:bottom w:val="single" w:sz="4" w:space="0" w:color="auto"/>
              <w:right w:val="nil"/>
            </w:tcBorders>
            <w:shd w:val="clear" w:color="auto" w:fill="auto"/>
            <w:noWrap/>
            <w:vAlign w:val="center"/>
            <w:hideMark/>
          </w:tcPr>
          <w:p w14:paraId="4393CA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7D9C4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845923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06D6E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559" w:type="dxa"/>
            <w:tcBorders>
              <w:top w:val="nil"/>
              <w:left w:val="single" w:sz="4" w:space="0" w:color="auto"/>
              <w:bottom w:val="single" w:sz="4" w:space="0" w:color="auto"/>
              <w:right w:val="nil"/>
            </w:tcBorders>
            <w:shd w:val="clear" w:color="auto" w:fill="auto"/>
            <w:noWrap/>
            <w:vAlign w:val="center"/>
            <w:hideMark/>
          </w:tcPr>
          <w:p w14:paraId="616EC84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06821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c>
          <w:tcPr>
            <w:tcW w:w="222" w:type="dxa"/>
            <w:vAlign w:val="center"/>
            <w:hideMark/>
          </w:tcPr>
          <w:p w14:paraId="7EB9A9E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4555F63"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6013220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516" w:type="dxa"/>
            <w:tcBorders>
              <w:top w:val="nil"/>
              <w:left w:val="single" w:sz="4" w:space="0" w:color="auto"/>
              <w:bottom w:val="single" w:sz="4" w:space="0" w:color="auto"/>
              <w:right w:val="nil"/>
            </w:tcBorders>
            <w:shd w:val="clear" w:color="auto" w:fill="auto"/>
            <w:noWrap/>
            <w:vAlign w:val="center"/>
            <w:hideMark/>
          </w:tcPr>
          <w:p w14:paraId="590E3B2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99.0.00.70220</w:t>
            </w:r>
          </w:p>
        </w:tc>
        <w:tc>
          <w:tcPr>
            <w:tcW w:w="975" w:type="dxa"/>
            <w:tcBorders>
              <w:top w:val="nil"/>
              <w:left w:val="single" w:sz="4" w:space="0" w:color="auto"/>
              <w:bottom w:val="single" w:sz="4" w:space="0" w:color="auto"/>
              <w:right w:val="nil"/>
            </w:tcBorders>
            <w:shd w:val="clear" w:color="auto" w:fill="auto"/>
            <w:noWrap/>
            <w:vAlign w:val="center"/>
            <w:hideMark/>
          </w:tcPr>
          <w:p w14:paraId="1200B0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F7CE3D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53EA42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2D14B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559" w:type="dxa"/>
            <w:tcBorders>
              <w:top w:val="nil"/>
              <w:left w:val="single" w:sz="4" w:space="0" w:color="auto"/>
              <w:bottom w:val="single" w:sz="4" w:space="0" w:color="auto"/>
              <w:right w:val="nil"/>
            </w:tcBorders>
            <w:shd w:val="clear" w:color="auto" w:fill="auto"/>
            <w:noWrap/>
            <w:vAlign w:val="center"/>
            <w:hideMark/>
          </w:tcPr>
          <w:p w14:paraId="3F81479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DA436C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c>
          <w:tcPr>
            <w:tcW w:w="222" w:type="dxa"/>
            <w:vAlign w:val="center"/>
            <w:hideMark/>
          </w:tcPr>
          <w:p w14:paraId="7FD6891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2B25BC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A394FE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3BA28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975" w:type="dxa"/>
            <w:tcBorders>
              <w:top w:val="nil"/>
              <w:left w:val="single" w:sz="4" w:space="0" w:color="auto"/>
              <w:bottom w:val="single" w:sz="4" w:space="0" w:color="auto"/>
              <w:right w:val="nil"/>
            </w:tcBorders>
            <w:shd w:val="clear" w:color="auto" w:fill="auto"/>
            <w:noWrap/>
            <w:vAlign w:val="center"/>
            <w:hideMark/>
          </w:tcPr>
          <w:p w14:paraId="57AA043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306FB84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FE16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A0AD6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559" w:type="dxa"/>
            <w:tcBorders>
              <w:top w:val="nil"/>
              <w:left w:val="single" w:sz="4" w:space="0" w:color="auto"/>
              <w:bottom w:val="single" w:sz="4" w:space="0" w:color="auto"/>
              <w:right w:val="nil"/>
            </w:tcBorders>
            <w:shd w:val="clear" w:color="auto" w:fill="auto"/>
            <w:noWrap/>
            <w:vAlign w:val="center"/>
            <w:hideMark/>
          </w:tcPr>
          <w:p w14:paraId="6D299A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11007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c>
          <w:tcPr>
            <w:tcW w:w="222" w:type="dxa"/>
            <w:vAlign w:val="center"/>
            <w:hideMark/>
          </w:tcPr>
          <w:p w14:paraId="574BD18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CDECCEA"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F78719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Дотации</w:t>
            </w:r>
          </w:p>
        </w:tc>
        <w:tc>
          <w:tcPr>
            <w:tcW w:w="1516" w:type="dxa"/>
            <w:tcBorders>
              <w:top w:val="nil"/>
              <w:left w:val="single" w:sz="4" w:space="0" w:color="auto"/>
              <w:bottom w:val="single" w:sz="4" w:space="0" w:color="auto"/>
              <w:right w:val="nil"/>
            </w:tcBorders>
            <w:shd w:val="clear" w:color="auto" w:fill="auto"/>
            <w:noWrap/>
            <w:vAlign w:val="center"/>
            <w:hideMark/>
          </w:tcPr>
          <w:p w14:paraId="2AAA3E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975" w:type="dxa"/>
            <w:tcBorders>
              <w:top w:val="nil"/>
              <w:left w:val="single" w:sz="4" w:space="0" w:color="auto"/>
              <w:bottom w:val="single" w:sz="4" w:space="0" w:color="auto"/>
              <w:right w:val="nil"/>
            </w:tcBorders>
            <w:shd w:val="clear" w:color="auto" w:fill="auto"/>
            <w:noWrap/>
            <w:vAlign w:val="center"/>
            <w:hideMark/>
          </w:tcPr>
          <w:p w14:paraId="601DC85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510</w:t>
            </w:r>
          </w:p>
        </w:tc>
        <w:tc>
          <w:tcPr>
            <w:tcW w:w="695" w:type="dxa"/>
            <w:tcBorders>
              <w:top w:val="nil"/>
              <w:left w:val="single" w:sz="4" w:space="0" w:color="auto"/>
              <w:bottom w:val="single" w:sz="4" w:space="0" w:color="auto"/>
              <w:right w:val="nil"/>
            </w:tcBorders>
            <w:shd w:val="clear" w:color="auto" w:fill="auto"/>
            <w:noWrap/>
            <w:vAlign w:val="center"/>
            <w:hideMark/>
          </w:tcPr>
          <w:p w14:paraId="719B50F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6E7F4AF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6B90D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559" w:type="dxa"/>
            <w:tcBorders>
              <w:top w:val="nil"/>
              <w:left w:val="single" w:sz="4" w:space="0" w:color="auto"/>
              <w:bottom w:val="single" w:sz="4" w:space="0" w:color="auto"/>
              <w:right w:val="nil"/>
            </w:tcBorders>
            <w:shd w:val="clear" w:color="auto" w:fill="auto"/>
            <w:noWrap/>
            <w:vAlign w:val="center"/>
            <w:hideMark/>
          </w:tcPr>
          <w:p w14:paraId="4D9F66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2B84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c>
          <w:tcPr>
            <w:tcW w:w="222" w:type="dxa"/>
            <w:vAlign w:val="center"/>
            <w:hideMark/>
          </w:tcPr>
          <w:p w14:paraId="5B8AF4D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A0137DD"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0A6828C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8F1A9E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99.0.00.70230</w:t>
            </w:r>
          </w:p>
        </w:tc>
        <w:tc>
          <w:tcPr>
            <w:tcW w:w="975" w:type="dxa"/>
            <w:tcBorders>
              <w:top w:val="nil"/>
              <w:left w:val="single" w:sz="4" w:space="0" w:color="auto"/>
              <w:bottom w:val="single" w:sz="4" w:space="0" w:color="auto"/>
              <w:right w:val="nil"/>
            </w:tcBorders>
            <w:shd w:val="clear" w:color="auto" w:fill="auto"/>
            <w:noWrap/>
            <w:vAlign w:val="center"/>
            <w:hideMark/>
          </w:tcPr>
          <w:p w14:paraId="4A1082B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7673D1B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4404F0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240C8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140 120,00</w:t>
            </w:r>
          </w:p>
        </w:tc>
        <w:tc>
          <w:tcPr>
            <w:tcW w:w="1559" w:type="dxa"/>
            <w:tcBorders>
              <w:top w:val="nil"/>
              <w:left w:val="single" w:sz="4" w:space="0" w:color="auto"/>
              <w:bottom w:val="single" w:sz="4" w:space="0" w:color="auto"/>
              <w:right w:val="nil"/>
            </w:tcBorders>
            <w:shd w:val="clear" w:color="auto" w:fill="auto"/>
            <w:noWrap/>
            <w:vAlign w:val="center"/>
            <w:hideMark/>
          </w:tcPr>
          <w:p w14:paraId="7C01096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145 700,00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D2B25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151 200,00</w:t>
            </w:r>
          </w:p>
        </w:tc>
        <w:tc>
          <w:tcPr>
            <w:tcW w:w="222" w:type="dxa"/>
            <w:vAlign w:val="center"/>
            <w:hideMark/>
          </w:tcPr>
          <w:p w14:paraId="0411CD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B1A4AF0"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BC8FE8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48D8D0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975" w:type="dxa"/>
            <w:tcBorders>
              <w:top w:val="nil"/>
              <w:left w:val="single" w:sz="4" w:space="0" w:color="auto"/>
              <w:bottom w:val="single" w:sz="4" w:space="0" w:color="auto"/>
              <w:right w:val="nil"/>
            </w:tcBorders>
            <w:shd w:val="clear" w:color="auto" w:fill="auto"/>
            <w:noWrap/>
            <w:vAlign w:val="center"/>
            <w:hideMark/>
          </w:tcPr>
          <w:p w14:paraId="40C8F0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77BA9A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B48B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68437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559" w:type="dxa"/>
            <w:tcBorders>
              <w:top w:val="nil"/>
              <w:left w:val="single" w:sz="4" w:space="0" w:color="auto"/>
              <w:bottom w:val="single" w:sz="4" w:space="0" w:color="auto"/>
              <w:right w:val="nil"/>
            </w:tcBorders>
            <w:shd w:val="clear" w:color="auto" w:fill="auto"/>
            <w:noWrap/>
            <w:vAlign w:val="center"/>
            <w:hideMark/>
          </w:tcPr>
          <w:p w14:paraId="4BF1BD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408153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c>
          <w:tcPr>
            <w:tcW w:w="222" w:type="dxa"/>
            <w:vAlign w:val="center"/>
            <w:hideMark/>
          </w:tcPr>
          <w:p w14:paraId="15236D0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4A6A80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AB97EC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09425F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975" w:type="dxa"/>
            <w:tcBorders>
              <w:top w:val="nil"/>
              <w:left w:val="single" w:sz="4" w:space="0" w:color="auto"/>
              <w:bottom w:val="single" w:sz="4" w:space="0" w:color="auto"/>
              <w:right w:val="nil"/>
            </w:tcBorders>
            <w:shd w:val="clear" w:color="auto" w:fill="auto"/>
            <w:noWrap/>
            <w:vAlign w:val="center"/>
            <w:hideMark/>
          </w:tcPr>
          <w:p w14:paraId="5250FA9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07A9D5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196CE83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15ACB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559" w:type="dxa"/>
            <w:tcBorders>
              <w:top w:val="nil"/>
              <w:left w:val="single" w:sz="4" w:space="0" w:color="auto"/>
              <w:bottom w:val="single" w:sz="4" w:space="0" w:color="auto"/>
              <w:right w:val="nil"/>
            </w:tcBorders>
            <w:shd w:val="clear" w:color="auto" w:fill="auto"/>
            <w:noWrap/>
            <w:vAlign w:val="center"/>
            <w:hideMark/>
          </w:tcPr>
          <w:p w14:paraId="148F08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E3D369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c>
          <w:tcPr>
            <w:tcW w:w="222" w:type="dxa"/>
            <w:vAlign w:val="center"/>
            <w:hideMark/>
          </w:tcPr>
          <w:p w14:paraId="1D63B1B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FBBB0B9"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88904D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B8C507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975" w:type="dxa"/>
            <w:tcBorders>
              <w:top w:val="nil"/>
              <w:left w:val="single" w:sz="4" w:space="0" w:color="auto"/>
              <w:bottom w:val="single" w:sz="4" w:space="0" w:color="auto"/>
              <w:right w:val="nil"/>
            </w:tcBorders>
            <w:shd w:val="clear" w:color="auto" w:fill="auto"/>
            <w:noWrap/>
            <w:vAlign w:val="center"/>
            <w:hideMark/>
          </w:tcPr>
          <w:p w14:paraId="70F8290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7B4A70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1C4BD6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A305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559" w:type="dxa"/>
            <w:tcBorders>
              <w:top w:val="nil"/>
              <w:left w:val="single" w:sz="4" w:space="0" w:color="auto"/>
              <w:bottom w:val="single" w:sz="4" w:space="0" w:color="auto"/>
              <w:right w:val="nil"/>
            </w:tcBorders>
            <w:shd w:val="clear" w:color="auto" w:fill="auto"/>
            <w:noWrap/>
            <w:vAlign w:val="center"/>
            <w:hideMark/>
          </w:tcPr>
          <w:p w14:paraId="401FFE1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663E82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c>
          <w:tcPr>
            <w:tcW w:w="222" w:type="dxa"/>
            <w:vAlign w:val="center"/>
            <w:hideMark/>
          </w:tcPr>
          <w:p w14:paraId="61CD65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4B46B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E777F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955BB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975" w:type="dxa"/>
            <w:tcBorders>
              <w:top w:val="nil"/>
              <w:left w:val="single" w:sz="4" w:space="0" w:color="auto"/>
              <w:bottom w:val="single" w:sz="4" w:space="0" w:color="auto"/>
              <w:right w:val="nil"/>
            </w:tcBorders>
            <w:shd w:val="clear" w:color="auto" w:fill="auto"/>
            <w:noWrap/>
            <w:vAlign w:val="center"/>
            <w:hideMark/>
          </w:tcPr>
          <w:p w14:paraId="7910CB2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44DA0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10134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63DE02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559" w:type="dxa"/>
            <w:tcBorders>
              <w:top w:val="nil"/>
              <w:left w:val="single" w:sz="4" w:space="0" w:color="auto"/>
              <w:bottom w:val="single" w:sz="4" w:space="0" w:color="auto"/>
              <w:right w:val="nil"/>
            </w:tcBorders>
            <w:shd w:val="clear" w:color="auto" w:fill="auto"/>
            <w:noWrap/>
            <w:vAlign w:val="center"/>
            <w:hideMark/>
          </w:tcPr>
          <w:p w14:paraId="2ECC0EE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64B31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c>
          <w:tcPr>
            <w:tcW w:w="222" w:type="dxa"/>
            <w:vAlign w:val="center"/>
            <w:hideMark/>
          </w:tcPr>
          <w:p w14:paraId="63380CA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994E984"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7AE52D6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516" w:type="dxa"/>
            <w:tcBorders>
              <w:top w:val="nil"/>
              <w:left w:val="single" w:sz="4" w:space="0" w:color="auto"/>
              <w:bottom w:val="single" w:sz="4" w:space="0" w:color="auto"/>
              <w:right w:val="nil"/>
            </w:tcBorders>
            <w:shd w:val="clear" w:color="auto" w:fill="auto"/>
            <w:noWrap/>
            <w:vAlign w:val="center"/>
            <w:hideMark/>
          </w:tcPr>
          <w:p w14:paraId="450BAE8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6C33FA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11E62A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5BAC22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B85D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43 840 200,00</w:t>
            </w:r>
          </w:p>
        </w:tc>
        <w:tc>
          <w:tcPr>
            <w:tcW w:w="1559" w:type="dxa"/>
            <w:tcBorders>
              <w:top w:val="nil"/>
              <w:left w:val="single" w:sz="4" w:space="0" w:color="auto"/>
              <w:bottom w:val="single" w:sz="4" w:space="0" w:color="auto"/>
              <w:right w:val="nil"/>
            </w:tcBorders>
            <w:shd w:val="clear" w:color="auto" w:fill="auto"/>
            <w:noWrap/>
            <w:vAlign w:val="center"/>
            <w:hideMark/>
          </w:tcPr>
          <w:p w14:paraId="23D62BE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43 752 800,00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5F7D5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45 626 800,00</w:t>
            </w:r>
          </w:p>
        </w:tc>
        <w:tc>
          <w:tcPr>
            <w:tcW w:w="222" w:type="dxa"/>
            <w:vAlign w:val="center"/>
            <w:hideMark/>
          </w:tcPr>
          <w:p w14:paraId="6C5811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4612DF"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30CF232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158368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6D5F1D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74F415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D853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132B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4 656 254,11</w:t>
            </w:r>
          </w:p>
        </w:tc>
        <w:tc>
          <w:tcPr>
            <w:tcW w:w="1559" w:type="dxa"/>
            <w:tcBorders>
              <w:top w:val="nil"/>
              <w:left w:val="single" w:sz="4" w:space="0" w:color="auto"/>
              <w:bottom w:val="single" w:sz="4" w:space="0" w:color="auto"/>
              <w:right w:val="nil"/>
            </w:tcBorders>
            <w:shd w:val="clear" w:color="auto" w:fill="auto"/>
            <w:noWrap/>
            <w:vAlign w:val="center"/>
            <w:hideMark/>
          </w:tcPr>
          <w:p w14:paraId="0A7A78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4 747 632,56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6A83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4 929 268,26</w:t>
            </w:r>
          </w:p>
        </w:tc>
        <w:tc>
          <w:tcPr>
            <w:tcW w:w="222" w:type="dxa"/>
            <w:vAlign w:val="center"/>
            <w:hideMark/>
          </w:tcPr>
          <w:p w14:paraId="6C459A8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04437E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C4EC92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6587DCB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282A785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0057C6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264F4A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609AFF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559" w:type="dxa"/>
            <w:tcBorders>
              <w:top w:val="nil"/>
              <w:left w:val="single" w:sz="4" w:space="0" w:color="auto"/>
              <w:bottom w:val="single" w:sz="4" w:space="0" w:color="auto"/>
              <w:right w:val="nil"/>
            </w:tcBorders>
            <w:shd w:val="clear" w:color="auto" w:fill="auto"/>
            <w:noWrap/>
            <w:vAlign w:val="center"/>
            <w:hideMark/>
          </w:tcPr>
          <w:p w14:paraId="2CAF5E2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EBCFC4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222" w:type="dxa"/>
            <w:vAlign w:val="center"/>
            <w:hideMark/>
          </w:tcPr>
          <w:p w14:paraId="1327FDE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928554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4222AA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3DCA50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1589FF4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6A12C2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6CAEFB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F72D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4 406 254,11</w:t>
            </w:r>
          </w:p>
        </w:tc>
        <w:tc>
          <w:tcPr>
            <w:tcW w:w="1559" w:type="dxa"/>
            <w:tcBorders>
              <w:top w:val="nil"/>
              <w:left w:val="single" w:sz="4" w:space="0" w:color="auto"/>
              <w:bottom w:val="single" w:sz="4" w:space="0" w:color="auto"/>
              <w:right w:val="nil"/>
            </w:tcBorders>
            <w:shd w:val="clear" w:color="auto" w:fill="auto"/>
            <w:noWrap/>
            <w:vAlign w:val="center"/>
            <w:hideMark/>
          </w:tcPr>
          <w:p w14:paraId="18AA5F1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4 497 632,56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B0E44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4 679 268,26</w:t>
            </w:r>
          </w:p>
        </w:tc>
        <w:tc>
          <w:tcPr>
            <w:tcW w:w="222" w:type="dxa"/>
            <w:vAlign w:val="center"/>
            <w:hideMark/>
          </w:tcPr>
          <w:p w14:paraId="4D6C91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5059D04"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B5D10A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3C550B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259D407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CBDC64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76C777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30231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4 496 785,79</w:t>
            </w:r>
          </w:p>
        </w:tc>
        <w:tc>
          <w:tcPr>
            <w:tcW w:w="1559" w:type="dxa"/>
            <w:tcBorders>
              <w:top w:val="nil"/>
              <w:left w:val="single" w:sz="4" w:space="0" w:color="auto"/>
              <w:bottom w:val="single" w:sz="4" w:space="0" w:color="auto"/>
              <w:right w:val="nil"/>
            </w:tcBorders>
            <w:shd w:val="clear" w:color="auto" w:fill="auto"/>
            <w:noWrap/>
            <w:vAlign w:val="center"/>
            <w:hideMark/>
          </w:tcPr>
          <w:p w14:paraId="6CBF03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4 959 967,76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0165C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4 963 156,07</w:t>
            </w:r>
          </w:p>
        </w:tc>
        <w:tc>
          <w:tcPr>
            <w:tcW w:w="222" w:type="dxa"/>
            <w:vAlign w:val="center"/>
            <w:hideMark/>
          </w:tcPr>
          <w:p w14:paraId="0BAB486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0B3707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365772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6697C3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6740F84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4282A3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8B6E87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0111E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366 785,79</w:t>
            </w:r>
          </w:p>
        </w:tc>
        <w:tc>
          <w:tcPr>
            <w:tcW w:w="1559" w:type="dxa"/>
            <w:tcBorders>
              <w:top w:val="nil"/>
              <w:left w:val="single" w:sz="4" w:space="0" w:color="auto"/>
              <w:bottom w:val="single" w:sz="4" w:space="0" w:color="auto"/>
              <w:right w:val="nil"/>
            </w:tcBorders>
            <w:shd w:val="clear" w:color="auto" w:fill="auto"/>
            <w:noWrap/>
            <w:vAlign w:val="center"/>
            <w:hideMark/>
          </w:tcPr>
          <w:p w14:paraId="201850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329 967,76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E4E8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333 156,07</w:t>
            </w:r>
          </w:p>
        </w:tc>
        <w:tc>
          <w:tcPr>
            <w:tcW w:w="222" w:type="dxa"/>
            <w:vAlign w:val="center"/>
            <w:hideMark/>
          </w:tcPr>
          <w:p w14:paraId="6BC6478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3CC312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EEF793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40B602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73753C3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39502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369351F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BCBC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4 130 000,00</w:t>
            </w:r>
          </w:p>
        </w:tc>
        <w:tc>
          <w:tcPr>
            <w:tcW w:w="1559" w:type="dxa"/>
            <w:tcBorders>
              <w:top w:val="nil"/>
              <w:left w:val="single" w:sz="4" w:space="0" w:color="auto"/>
              <w:bottom w:val="single" w:sz="4" w:space="0" w:color="auto"/>
              <w:right w:val="nil"/>
            </w:tcBorders>
            <w:shd w:val="clear" w:color="auto" w:fill="auto"/>
            <w:noWrap/>
            <w:vAlign w:val="center"/>
            <w:hideMark/>
          </w:tcPr>
          <w:p w14:paraId="7F8B50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EA1F5C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222" w:type="dxa"/>
            <w:vAlign w:val="center"/>
            <w:hideMark/>
          </w:tcPr>
          <w:p w14:paraId="465DB3E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C7E270"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B86D63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1ED52A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72DA382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38A9F2A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ACF0ED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7938F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34 687 160,10</w:t>
            </w:r>
          </w:p>
        </w:tc>
        <w:tc>
          <w:tcPr>
            <w:tcW w:w="1559" w:type="dxa"/>
            <w:tcBorders>
              <w:top w:val="nil"/>
              <w:left w:val="single" w:sz="4" w:space="0" w:color="auto"/>
              <w:bottom w:val="single" w:sz="4" w:space="0" w:color="auto"/>
              <w:right w:val="nil"/>
            </w:tcBorders>
            <w:shd w:val="clear" w:color="auto" w:fill="auto"/>
            <w:noWrap/>
            <w:vAlign w:val="center"/>
            <w:hideMark/>
          </w:tcPr>
          <w:p w14:paraId="598AC36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34 045 199,68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B7638C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35 734 375,67</w:t>
            </w:r>
          </w:p>
        </w:tc>
        <w:tc>
          <w:tcPr>
            <w:tcW w:w="222" w:type="dxa"/>
            <w:vAlign w:val="center"/>
            <w:hideMark/>
          </w:tcPr>
          <w:p w14:paraId="416E052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7D10CC5"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346AA8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790977C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7B43F8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7997F1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551455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10D2A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559" w:type="dxa"/>
            <w:tcBorders>
              <w:top w:val="nil"/>
              <w:left w:val="single" w:sz="4" w:space="0" w:color="auto"/>
              <w:bottom w:val="single" w:sz="4" w:space="0" w:color="auto"/>
              <w:right w:val="nil"/>
            </w:tcBorders>
            <w:shd w:val="clear" w:color="auto" w:fill="auto"/>
            <w:noWrap/>
            <w:vAlign w:val="center"/>
            <w:hideMark/>
          </w:tcPr>
          <w:p w14:paraId="086F45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FB947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222" w:type="dxa"/>
            <w:vAlign w:val="center"/>
            <w:hideMark/>
          </w:tcPr>
          <w:p w14:paraId="71EDB8A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35E89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9E3CD6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734B37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975" w:type="dxa"/>
            <w:tcBorders>
              <w:top w:val="nil"/>
              <w:left w:val="single" w:sz="4" w:space="0" w:color="auto"/>
              <w:bottom w:val="single" w:sz="4" w:space="0" w:color="auto"/>
              <w:right w:val="nil"/>
            </w:tcBorders>
            <w:shd w:val="clear" w:color="auto" w:fill="auto"/>
            <w:noWrap/>
            <w:vAlign w:val="center"/>
            <w:hideMark/>
          </w:tcPr>
          <w:p w14:paraId="2799BF4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504C55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B73EF0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A5F7B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34 567 160,10</w:t>
            </w:r>
          </w:p>
        </w:tc>
        <w:tc>
          <w:tcPr>
            <w:tcW w:w="1559" w:type="dxa"/>
            <w:tcBorders>
              <w:top w:val="nil"/>
              <w:left w:val="single" w:sz="4" w:space="0" w:color="auto"/>
              <w:bottom w:val="single" w:sz="4" w:space="0" w:color="auto"/>
              <w:right w:val="nil"/>
            </w:tcBorders>
            <w:shd w:val="clear" w:color="auto" w:fill="auto"/>
            <w:noWrap/>
            <w:vAlign w:val="center"/>
            <w:hideMark/>
          </w:tcPr>
          <w:p w14:paraId="7F1D4AA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33 925 199,68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1C699D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35 614 375,67</w:t>
            </w:r>
          </w:p>
        </w:tc>
        <w:tc>
          <w:tcPr>
            <w:tcW w:w="222" w:type="dxa"/>
            <w:vAlign w:val="center"/>
            <w:hideMark/>
          </w:tcPr>
          <w:p w14:paraId="5B09134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88E3B1F"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5D2868C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248938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99.0.00.70340</w:t>
            </w:r>
          </w:p>
        </w:tc>
        <w:tc>
          <w:tcPr>
            <w:tcW w:w="975" w:type="dxa"/>
            <w:tcBorders>
              <w:top w:val="nil"/>
              <w:left w:val="single" w:sz="4" w:space="0" w:color="auto"/>
              <w:bottom w:val="single" w:sz="4" w:space="0" w:color="auto"/>
              <w:right w:val="nil"/>
            </w:tcBorders>
            <w:shd w:val="clear" w:color="auto" w:fill="auto"/>
            <w:noWrap/>
            <w:vAlign w:val="center"/>
            <w:hideMark/>
          </w:tcPr>
          <w:p w14:paraId="655077D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B1225D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242351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FBB5F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1559" w:type="dxa"/>
            <w:tcBorders>
              <w:top w:val="nil"/>
              <w:left w:val="single" w:sz="4" w:space="0" w:color="auto"/>
              <w:bottom w:val="single" w:sz="4" w:space="0" w:color="auto"/>
              <w:right w:val="nil"/>
            </w:tcBorders>
            <w:shd w:val="clear" w:color="auto" w:fill="auto"/>
            <w:noWrap/>
            <w:vAlign w:val="center"/>
            <w:hideMark/>
          </w:tcPr>
          <w:p w14:paraId="7380427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A8357A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222" w:type="dxa"/>
            <w:vAlign w:val="center"/>
            <w:hideMark/>
          </w:tcPr>
          <w:p w14:paraId="3BC67B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6CB3B86"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37EFB4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97B165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975" w:type="dxa"/>
            <w:tcBorders>
              <w:top w:val="nil"/>
              <w:left w:val="single" w:sz="4" w:space="0" w:color="auto"/>
              <w:bottom w:val="single" w:sz="4" w:space="0" w:color="auto"/>
              <w:right w:val="nil"/>
            </w:tcBorders>
            <w:shd w:val="clear" w:color="auto" w:fill="auto"/>
            <w:noWrap/>
            <w:vAlign w:val="center"/>
            <w:hideMark/>
          </w:tcPr>
          <w:p w14:paraId="52157E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D9155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9538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B37A9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E73841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A05DB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222" w:type="dxa"/>
            <w:vAlign w:val="center"/>
            <w:hideMark/>
          </w:tcPr>
          <w:p w14:paraId="533942F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2B719E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DB7613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0F1862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975" w:type="dxa"/>
            <w:tcBorders>
              <w:top w:val="nil"/>
              <w:left w:val="single" w:sz="4" w:space="0" w:color="auto"/>
              <w:bottom w:val="single" w:sz="4" w:space="0" w:color="auto"/>
              <w:right w:val="nil"/>
            </w:tcBorders>
            <w:shd w:val="clear" w:color="auto" w:fill="auto"/>
            <w:noWrap/>
            <w:vAlign w:val="center"/>
            <w:hideMark/>
          </w:tcPr>
          <w:p w14:paraId="358D6F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E0C51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0991645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C403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FC901C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D56FD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222" w:type="dxa"/>
            <w:vAlign w:val="center"/>
            <w:hideMark/>
          </w:tcPr>
          <w:p w14:paraId="4D49C92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14110A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6569EEB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BF6B7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975" w:type="dxa"/>
            <w:tcBorders>
              <w:top w:val="nil"/>
              <w:left w:val="single" w:sz="4" w:space="0" w:color="auto"/>
              <w:bottom w:val="single" w:sz="4" w:space="0" w:color="auto"/>
              <w:right w:val="nil"/>
            </w:tcBorders>
            <w:shd w:val="clear" w:color="auto" w:fill="auto"/>
            <w:noWrap/>
            <w:vAlign w:val="center"/>
            <w:hideMark/>
          </w:tcPr>
          <w:p w14:paraId="32DBEA4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39B8046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8DD65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6553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559" w:type="dxa"/>
            <w:tcBorders>
              <w:top w:val="nil"/>
              <w:left w:val="single" w:sz="4" w:space="0" w:color="auto"/>
              <w:bottom w:val="single" w:sz="4" w:space="0" w:color="auto"/>
              <w:right w:val="nil"/>
            </w:tcBorders>
            <w:shd w:val="clear" w:color="auto" w:fill="auto"/>
            <w:noWrap/>
            <w:vAlign w:val="center"/>
            <w:hideMark/>
          </w:tcPr>
          <w:p w14:paraId="713A711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A1071D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3EB344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51F1C02"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7828015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31C7AB4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975" w:type="dxa"/>
            <w:tcBorders>
              <w:top w:val="nil"/>
              <w:left w:val="single" w:sz="4" w:space="0" w:color="auto"/>
              <w:bottom w:val="single" w:sz="4" w:space="0" w:color="auto"/>
              <w:right w:val="nil"/>
            </w:tcBorders>
            <w:shd w:val="clear" w:color="auto" w:fill="auto"/>
            <w:noWrap/>
            <w:vAlign w:val="center"/>
            <w:hideMark/>
          </w:tcPr>
          <w:p w14:paraId="540208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6D0FC41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0E1CA1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13CA2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559" w:type="dxa"/>
            <w:tcBorders>
              <w:top w:val="nil"/>
              <w:left w:val="single" w:sz="4" w:space="0" w:color="auto"/>
              <w:bottom w:val="single" w:sz="4" w:space="0" w:color="auto"/>
              <w:right w:val="nil"/>
            </w:tcBorders>
            <w:shd w:val="clear" w:color="auto" w:fill="auto"/>
            <w:noWrap/>
            <w:vAlign w:val="center"/>
            <w:hideMark/>
          </w:tcPr>
          <w:p w14:paraId="2F3FDBB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FDBE9B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2A3130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9FFFDBC" w14:textId="77777777" w:rsidTr="000C1A81">
        <w:trPr>
          <w:trHeight w:val="1155"/>
        </w:trPr>
        <w:tc>
          <w:tcPr>
            <w:tcW w:w="3760" w:type="dxa"/>
            <w:tcBorders>
              <w:top w:val="nil"/>
              <w:left w:val="single" w:sz="4" w:space="0" w:color="auto"/>
              <w:bottom w:val="single" w:sz="4" w:space="0" w:color="auto"/>
              <w:right w:val="nil"/>
            </w:tcBorders>
            <w:shd w:val="clear" w:color="auto" w:fill="auto"/>
            <w:vAlign w:val="center"/>
            <w:hideMark/>
          </w:tcPr>
          <w:p w14:paraId="458278C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516" w:type="dxa"/>
            <w:tcBorders>
              <w:top w:val="nil"/>
              <w:left w:val="single" w:sz="4" w:space="0" w:color="auto"/>
              <w:bottom w:val="single" w:sz="4" w:space="0" w:color="auto"/>
              <w:right w:val="nil"/>
            </w:tcBorders>
            <w:shd w:val="clear" w:color="auto" w:fill="auto"/>
            <w:noWrap/>
            <w:vAlign w:val="center"/>
            <w:hideMark/>
          </w:tcPr>
          <w:p w14:paraId="3960547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99.0.00.70399</w:t>
            </w:r>
          </w:p>
        </w:tc>
        <w:tc>
          <w:tcPr>
            <w:tcW w:w="975" w:type="dxa"/>
            <w:tcBorders>
              <w:top w:val="nil"/>
              <w:left w:val="single" w:sz="4" w:space="0" w:color="auto"/>
              <w:bottom w:val="single" w:sz="4" w:space="0" w:color="auto"/>
              <w:right w:val="nil"/>
            </w:tcBorders>
            <w:shd w:val="clear" w:color="auto" w:fill="auto"/>
            <w:noWrap/>
            <w:vAlign w:val="center"/>
            <w:hideMark/>
          </w:tcPr>
          <w:p w14:paraId="3F9541D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C0B51B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94B6C7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8D02E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132 278 569,43</w:t>
            </w:r>
          </w:p>
        </w:tc>
        <w:tc>
          <w:tcPr>
            <w:tcW w:w="1559" w:type="dxa"/>
            <w:tcBorders>
              <w:top w:val="nil"/>
              <w:left w:val="single" w:sz="4" w:space="0" w:color="auto"/>
              <w:bottom w:val="single" w:sz="4" w:space="0" w:color="auto"/>
              <w:right w:val="nil"/>
            </w:tcBorders>
            <w:shd w:val="clear" w:color="auto" w:fill="auto"/>
            <w:noWrap/>
            <w:vAlign w:val="center"/>
            <w:hideMark/>
          </w:tcPr>
          <w:p w14:paraId="45B4FA1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145 943 400,00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AEAF13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109 457 600,00</w:t>
            </w:r>
          </w:p>
        </w:tc>
        <w:tc>
          <w:tcPr>
            <w:tcW w:w="222" w:type="dxa"/>
            <w:vAlign w:val="center"/>
            <w:hideMark/>
          </w:tcPr>
          <w:p w14:paraId="3235836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4AC80B"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CB5E8E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69B54E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975" w:type="dxa"/>
            <w:tcBorders>
              <w:top w:val="nil"/>
              <w:left w:val="single" w:sz="4" w:space="0" w:color="auto"/>
              <w:bottom w:val="single" w:sz="4" w:space="0" w:color="auto"/>
              <w:right w:val="nil"/>
            </w:tcBorders>
            <w:shd w:val="clear" w:color="auto" w:fill="auto"/>
            <w:noWrap/>
            <w:vAlign w:val="center"/>
            <w:hideMark/>
          </w:tcPr>
          <w:p w14:paraId="6B82D18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14AC1E5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1435B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5C6B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559" w:type="dxa"/>
            <w:tcBorders>
              <w:top w:val="nil"/>
              <w:left w:val="single" w:sz="4" w:space="0" w:color="auto"/>
              <w:bottom w:val="single" w:sz="4" w:space="0" w:color="auto"/>
              <w:right w:val="nil"/>
            </w:tcBorders>
            <w:shd w:val="clear" w:color="auto" w:fill="auto"/>
            <w:noWrap/>
            <w:vAlign w:val="center"/>
            <w:hideMark/>
          </w:tcPr>
          <w:p w14:paraId="488630F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F126AF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c>
          <w:tcPr>
            <w:tcW w:w="222" w:type="dxa"/>
            <w:vAlign w:val="center"/>
            <w:hideMark/>
          </w:tcPr>
          <w:p w14:paraId="609E9F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A9B355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0FE923C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7E0ED5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975" w:type="dxa"/>
            <w:tcBorders>
              <w:top w:val="nil"/>
              <w:left w:val="single" w:sz="4" w:space="0" w:color="auto"/>
              <w:bottom w:val="single" w:sz="4" w:space="0" w:color="auto"/>
              <w:right w:val="nil"/>
            </w:tcBorders>
            <w:shd w:val="clear" w:color="auto" w:fill="auto"/>
            <w:noWrap/>
            <w:vAlign w:val="center"/>
            <w:hideMark/>
          </w:tcPr>
          <w:p w14:paraId="1A1D7BC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782347E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7C8A605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9F4B3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559" w:type="dxa"/>
            <w:tcBorders>
              <w:top w:val="nil"/>
              <w:left w:val="single" w:sz="4" w:space="0" w:color="auto"/>
              <w:bottom w:val="single" w:sz="4" w:space="0" w:color="auto"/>
              <w:right w:val="nil"/>
            </w:tcBorders>
            <w:shd w:val="clear" w:color="auto" w:fill="auto"/>
            <w:noWrap/>
            <w:vAlign w:val="center"/>
            <w:hideMark/>
          </w:tcPr>
          <w:p w14:paraId="711553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A3D8D2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c>
          <w:tcPr>
            <w:tcW w:w="222" w:type="dxa"/>
            <w:vAlign w:val="center"/>
            <w:hideMark/>
          </w:tcPr>
          <w:p w14:paraId="065C364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D78A764"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F59DB2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4539B99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5290CB5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7D49B8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25F26E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63D00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155 119 717,19</w:t>
            </w:r>
          </w:p>
        </w:tc>
        <w:tc>
          <w:tcPr>
            <w:tcW w:w="1559" w:type="dxa"/>
            <w:tcBorders>
              <w:top w:val="nil"/>
              <w:left w:val="single" w:sz="4" w:space="0" w:color="auto"/>
              <w:bottom w:val="single" w:sz="4" w:space="0" w:color="auto"/>
              <w:right w:val="nil"/>
            </w:tcBorders>
            <w:shd w:val="clear" w:color="auto" w:fill="auto"/>
            <w:noWrap/>
            <w:vAlign w:val="center"/>
            <w:hideMark/>
          </w:tcPr>
          <w:p w14:paraId="3B31205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B1B9F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B37F9D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562208"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58BA6B9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02BE458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587E96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0B521F0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7DDC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82510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35 870 117,19</w:t>
            </w:r>
          </w:p>
        </w:tc>
        <w:tc>
          <w:tcPr>
            <w:tcW w:w="1559" w:type="dxa"/>
            <w:tcBorders>
              <w:top w:val="nil"/>
              <w:left w:val="single" w:sz="4" w:space="0" w:color="auto"/>
              <w:bottom w:val="single" w:sz="4" w:space="0" w:color="auto"/>
              <w:right w:val="nil"/>
            </w:tcBorders>
            <w:shd w:val="clear" w:color="auto" w:fill="auto"/>
            <w:noWrap/>
            <w:vAlign w:val="center"/>
            <w:hideMark/>
          </w:tcPr>
          <w:p w14:paraId="056C65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A7AAF5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FA508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B7739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864642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7E61E39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0C64C1A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10667E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14:paraId="470B577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2705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4 934 000,00</w:t>
            </w:r>
          </w:p>
        </w:tc>
        <w:tc>
          <w:tcPr>
            <w:tcW w:w="1559" w:type="dxa"/>
            <w:tcBorders>
              <w:top w:val="nil"/>
              <w:left w:val="single" w:sz="4" w:space="0" w:color="auto"/>
              <w:bottom w:val="single" w:sz="4" w:space="0" w:color="auto"/>
              <w:right w:val="nil"/>
            </w:tcBorders>
            <w:shd w:val="clear" w:color="auto" w:fill="auto"/>
            <w:noWrap/>
            <w:vAlign w:val="center"/>
            <w:hideMark/>
          </w:tcPr>
          <w:p w14:paraId="09199BE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67E968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160A56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E3AA95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FDAEAD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5C6ED77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234C1ED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695" w:type="dxa"/>
            <w:tcBorders>
              <w:top w:val="nil"/>
              <w:left w:val="single" w:sz="4" w:space="0" w:color="auto"/>
              <w:bottom w:val="single" w:sz="4" w:space="0" w:color="auto"/>
              <w:right w:val="nil"/>
            </w:tcBorders>
            <w:shd w:val="clear" w:color="auto" w:fill="auto"/>
            <w:noWrap/>
            <w:vAlign w:val="center"/>
            <w:hideMark/>
          </w:tcPr>
          <w:p w14:paraId="3A48ADB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14:paraId="113D56D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395E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8 048 100,00</w:t>
            </w:r>
          </w:p>
        </w:tc>
        <w:tc>
          <w:tcPr>
            <w:tcW w:w="1559" w:type="dxa"/>
            <w:tcBorders>
              <w:top w:val="nil"/>
              <w:left w:val="single" w:sz="4" w:space="0" w:color="auto"/>
              <w:bottom w:val="single" w:sz="4" w:space="0" w:color="auto"/>
              <w:right w:val="nil"/>
            </w:tcBorders>
            <w:shd w:val="clear" w:color="auto" w:fill="auto"/>
            <w:noWrap/>
            <w:vAlign w:val="center"/>
            <w:hideMark/>
          </w:tcPr>
          <w:p w14:paraId="28F02F3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1510E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3DAA02D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2AA064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B808A1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3D3F43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3F1C55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3CF88C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6265EC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0E0C1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49 894,67</w:t>
            </w:r>
          </w:p>
        </w:tc>
        <w:tc>
          <w:tcPr>
            <w:tcW w:w="1559" w:type="dxa"/>
            <w:tcBorders>
              <w:top w:val="nil"/>
              <w:left w:val="single" w:sz="4" w:space="0" w:color="auto"/>
              <w:bottom w:val="single" w:sz="4" w:space="0" w:color="auto"/>
              <w:right w:val="nil"/>
            </w:tcBorders>
            <w:shd w:val="clear" w:color="auto" w:fill="auto"/>
            <w:noWrap/>
            <w:vAlign w:val="center"/>
            <w:hideMark/>
          </w:tcPr>
          <w:p w14:paraId="1AF2E9D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01668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74C7DE5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1F9C0AB"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3FBF94B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33B89F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4CBC56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705047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52DC2D0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B8D8A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22 736 449,92</w:t>
            </w:r>
          </w:p>
        </w:tc>
        <w:tc>
          <w:tcPr>
            <w:tcW w:w="1559" w:type="dxa"/>
            <w:tcBorders>
              <w:top w:val="nil"/>
              <w:left w:val="single" w:sz="4" w:space="0" w:color="auto"/>
              <w:bottom w:val="single" w:sz="4" w:space="0" w:color="auto"/>
              <w:right w:val="nil"/>
            </w:tcBorders>
            <w:shd w:val="clear" w:color="auto" w:fill="auto"/>
            <w:noWrap/>
            <w:vAlign w:val="center"/>
            <w:hideMark/>
          </w:tcPr>
          <w:p w14:paraId="455D9BA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29F7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BFA075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341A7AF"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561556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521574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1C2DF0E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297EA18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A06D3C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F7C4D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101 672,60</w:t>
            </w:r>
          </w:p>
        </w:tc>
        <w:tc>
          <w:tcPr>
            <w:tcW w:w="1559" w:type="dxa"/>
            <w:tcBorders>
              <w:top w:val="nil"/>
              <w:left w:val="single" w:sz="4" w:space="0" w:color="auto"/>
              <w:bottom w:val="single" w:sz="4" w:space="0" w:color="auto"/>
              <w:right w:val="nil"/>
            </w:tcBorders>
            <w:shd w:val="clear" w:color="auto" w:fill="auto"/>
            <w:noWrap/>
            <w:vAlign w:val="center"/>
            <w:hideMark/>
          </w:tcPr>
          <w:p w14:paraId="26488CC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84DB28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7C748D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5D5C1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8CAC70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46424B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784FE1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695" w:type="dxa"/>
            <w:tcBorders>
              <w:top w:val="nil"/>
              <w:left w:val="single" w:sz="4" w:space="0" w:color="auto"/>
              <w:bottom w:val="single" w:sz="4" w:space="0" w:color="auto"/>
              <w:right w:val="nil"/>
            </w:tcBorders>
            <w:shd w:val="clear" w:color="auto" w:fill="auto"/>
            <w:noWrap/>
            <w:vAlign w:val="center"/>
            <w:hideMark/>
          </w:tcPr>
          <w:p w14:paraId="2B8BCAF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CF728B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E3034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559" w:type="dxa"/>
            <w:tcBorders>
              <w:top w:val="nil"/>
              <w:left w:val="single" w:sz="4" w:space="0" w:color="auto"/>
              <w:bottom w:val="single" w:sz="4" w:space="0" w:color="auto"/>
              <w:right w:val="nil"/>
            </w:tcBorders>
            <w:shd w:val="clear" w:color="auto" w:fill="auto"/>
            <w:noWrap/>
            <w:vAlign w:val="center"/>
            <w:hideMark/>
          </w:tcPr>
          <w:p w14:paraId="40007C4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DAB80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76C07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6EF167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6A29E0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14:paraId="1795F4F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975" w:type="dxa"/>
            <w:tcBorders>
              <w:top w:val="nil"/>
              <w:left w:val="single" w:sz="4" w:space="0" w:color="auto"/>
              <w:bottom w:val="single" w:sz="4" w:space="0" w:color="auto"/>
              <w:right w:val="nil"/>
            </w:tcBorders>
            <w:shd w:val="clear" w:color="auto" w:fill="auto"/>
            <w:noWrap/>
            <w:vAlign w:val="center"/>
            <w:hideMark/>
          </w:tcPr>
          <w:p w14:paraId="6EE3BA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695" w:type="dxa"/>
            <w:tcBorders>
              <w:top w:val="nil"/>
              <w:left w:val="single" w:sz="4" w:space="0" w:color="auto"/>
              <w:bottom w:val="single" w:sz="4" w:space="0" w:color="auto"/>
              <w:right w:val="nil"/>
            </w:tcBorders>
            <w:shd w:val="clear" w:color="auto" w:fill="auto"/>
            <w:noWrap/>
            <w:vAlign w:val="center"/>
            <w:hideMark/>
          </w:tcPr>
          <w:p w14:paraId="316E8D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14:paraId="794331C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DADC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559" w:type="dxa"/>
            <w:tcBorders>
              <w:top w:val="nil"/>
              <w:left w:val="single" w:sz="4" w:space="0" w:color="auto"/>
              <w:bottom w:val="single" w:sz="4" w:space="0" w:color="auto"/>
              <w:right w:val="nil"/>
            </w:tcBorders>
            <w:shd w:val="clear" w:color="auto" w:fill="auto"/>
            <w:noWrap/>
            <w:vAlign w:val="center"/>
            <w:hideMark/>
          </w:tcPr>
          <w:p w14:paraId="6456194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614094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9B52F9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E158FFE"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6D3E651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Оплата труда председателя представительного органа местного самоуправления в </w:t>
            </w:r>
            <w:proofErr w:type="gramStart"/>
            <w:r w:rsidRPr="000D00B5">
              <w:rPr>
                <w:rFonts w:ascii="Times New Roman" w:eastAsia="Times New Roman" w:hAnsi="Times New Roman" w:cs="Times New Roman"/>
                <w:b/>
                <w:bCs/>
                <w:sz w:val="20"/>
                <w:szCs w:val="20"/>
                <w:lang w:eastAsia="ru-RU"/>
              </w:rPr>
              <w:t>рамках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0DB91F9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99.0.00.70512</w:t>
            </w:r>
          </w:p>
        </w:tc>
        <w:tc>
          <w:tcPr>
            <w:tcW w:w="975" w:type="dxa"/>
            <w:tcBorders>
              <w:top w:val="nil"/>
              <w:left w:val="single" w:sz="4" w:space="0" w:color="auto"/>
              <w:bottom w:val="single" w:sz="4" w:space="0" w:color="auto"/>
              <w:right w:val="nil"/>
            </w:tcBorders>
            <w:shd w:val="clear" w:color="auto" w:fill="auto"/>
            <w:noWrap/>
            <w:vAlign w:val="center"/>
            <w:hideMark/>
          </w:tcPr>
          <w:p w14:paraId="11FD9DA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994DEB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F2FDE6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74E94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91 682,81</w:t>
            </w:r>
          </w:p>
        </w:tc>
        <w:tc>
          <w:tcPr>
            <w:tcW w:w="1559" w:type="dxa"/>
            <w:tcBorders>
              <w:top w:val="nil"/>
              <w:left w:val="single" w:sz="4" w:space="0" w:color="auto"/>
              <w:bottom w:val="single" w:sz="4" w:space="0" w:color="auto"/>
              <w:right w:val="nil"/>
            </w:tcBorders>
            <w:shd w:val="clear" w:color="auto" w:fill="auto"/>
            <w:noWrap/>
            <w:vAlign w:val="center"/>
            <w:hideMark/>
          </w:tcPr>
          <w:p w14:paraId="1226B91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976ED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683EC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061302"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1C41EFC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14:paraId="289833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975" w:type="dxa"/>
            <w:tcBorders>
              <w:top w:val="nil"/>
              <w:left w:val="single" w:sz="4" w:space="0" w:color="auto"/>
              <w:bottom w:val="single" w:sz="4" w:space="0" w:color="auto"/>
              <w:right w:val="nil"/>
            </w:tcBorders>
            <w:shd w:val="clear" w:color="auto" w:fill="auto"/>
            <w:noWrap/>
            <w:vAlign w:val="center"/>
            <w:hideMark/>
          </w:tcPr>
          <w:p w14:paraId="71E990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695" w:type="dxa"/>
            <w:tcBorders>
              <w:top w:val="nil"/>
              <w:left w:val="single" w:sz="4" w:space="0" w:color="auto"/>
              <w:bottom w:val="single" w:sz="4" w:space="0" w:color="auto"/>
              <w:right w:val="nil"/>
            </w:tcBorders>
            <w:shd w:val="clear" w:color="auto" w:fill="auto"/>
            <w:noWrap/>
            <w:vAlign w:val="center"/>
            <w:hideMark/>
          </w:tcPr>
          <w:p w14:paraId="285637A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EA1F95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E6E86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559" w:type="dxa"/>
            <w:tcBorders>
              <w:top w:val="nil"/>
              <w:left w:val="single" w:sz="4" w:space="0" w:color="auto"/>
              <w:bottom w:val="single" w:sz="4" w:space="0" w:color="auto"/>
              <w:right w:val="nil"/>
            </w:tcBorders>
            <w:shd w:val="clear" w:color="auto" w:fill="auto"/>
            <w:noWrap/>
            <w:vAlign w:val="center"/>
            <w:hideMark/>
          </w:tcPr>
          <w:p w14:paraId="136F80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79EC5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611B868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5A2BA6E"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1C14259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14:paraId="4BF3FBD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975" w:type="dxa"/>
            <w:tcBorders>
              <w:top w:val="nil"/>
              <w:left w:val="single" w:sz="4" w:space="0" w:color="auto"/>
              <w:bottom w:val="single" w:sz="4" w:space="0" w:color="auto"/>
              <w:right w:val="nil"/>
            </w:tcBorders>
            <w:shd w:val="clear" w:color="auto" w:fill="auto"/>
            <w:noWrap/>
            <w:vAlign w:val="center"/>
            <w:hideMark/>
          </w:tcPr>
          <w:p w14:paraId="6A11079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695" w:type="dxa"/>
            <w:tcBorders>
              <w:top w:val="nil"/>
              <w:left w:val="single" w:sz="4" w:space="0" w:color="auto"/>
              <w:bottom w:val="single" w:sz="4" w:space="0" w:color="auto"/>
              <w:right w:val="nil"/>
            </w:tcBorders>
            <w:shd w:val="clear" w:color="auto" w:fill="auto"/>
            <w:noWrap/>
            <w:vAlign w:val="center"/>
            <w:hideMark/>
          </w:tcPr>
          <w:p w14:paraId="2A5E588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0076C6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AAE53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559" w:type="dxa"/>
            <w:tcBorders>
              <w:top w:val="nil"/>
              <w:left w:val="single" w:sz="4" w:space="0" w:color="auto"/>
              <w:bottom w:val="single" w:sz="4" w:space="0" w:color="auto"/>
              <w:right w:val="nil"/>
            </w:tcBorders>
            <w:shd w:val="clear" w:color="auto" w:fill="auto"/>
            <w:noWrap/>
            <w:vAlign w:val="center"/>
            <w:hideMark/>
          </w:tcPr>
          <w:p w14:paraId="22281CF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7ECE91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6B695E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6EF7D0E"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3ED6E82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595D47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99.0.00.70639</w:t>
            </w:r>
          </w:p>
        </w:tc>
        <w:tc>
          <w:tcPr>
            <w:tcW w:w="975" w:type="dxa"/>
            <w:tcBorders>
              <w:top w:val="nil"/>
              <w:left w:val="single" w:sz="4" w:space="0" w:color="auto"/>
              <w:bottom w:val="single" w:sz="4" w:space="0" w:color="auto"/>
              <w:right w:val="nil"/>
            </w:tcBorders>
            <w:shd w:val="clear" w:color="auto" w:fill="auto"/>
            <w:noWrap/>
            <w:vAlign w:val="center"/>
            <w:hideMark/>
          </w:tcPr>
          <w:p w14:paraId="7005F74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FEC7B9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E4F3CF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E3483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0A5565E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34250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8 500 000,00</w:t>
            </w:r>
          </w:p>
        </w:tc>
        <w:tc>
          <w:tcPr>
            <w:tcW w:w="222" w:type="dxa"/>
            <w:vAlign w:val="center"/>
            <w:hideMark/>
          </w:tcPr>
          <w:p w14:paraId="307DD8B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E2C60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C9D721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0F2F3E7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975" w:type="dxa"/>
            <w:tcBorders>
              <w:top w:val="nil"/>
              <w:left w:val="single" w:sz="4" w:space="0" w:color="auto"/>
              <w:bottom w:val="single" w:sz="4" w:space="0" w:color="auto"/>
              <w:right w:val="nil"/>
            </w:tcBorders>
            <w:shd w:val="clear" w:color="auto" w:fill="auto"/>
            <w:noWrap/>
            <w:vAlign w:val="center"/>
            <w:hideMark/>
          </w:tcPr>
          <w:p w14:paraId="227D229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35A4EB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2E1BB6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DF77B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000C01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7D6CC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c>
          <w:tcPr>
            <w:tcW w:w="222" w:type="dxa"/>
            <w:vAlign w:val="center"/>
            <w:hideMark/>
          </w:tcPr>
          <w:p w14:paraId="7663208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352F0F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DD330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69EAA0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975" w:type="dxa"/>
            <w:tcBorders>
              <w:top w:val="nil"/>
              <w:left w:val="single" w:sz="4" w:space="0" w:color="auto"/>
              <w:bottom w:val="single" w:sz="4" w:space="0" w:color="auto"/>
              <w:right w:val="nil"/>
            </w:tcBorders>
            <w:shd w:val="clear" w:color="auto" w:fill="auto"/>
            <w:noWrap/>
            <w:vAlign w:val="center"/>
            <w:hideMark/>
          </w:tcPr>
          <w:p w14:paraId="6925F7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709435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0C407D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6EA8E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F51F31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5E8A5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c>
          <w:tcPr>
            <w:tcW w:w="222" w:type="dxa"/>
            <w:vAlign w:val="center"/>
            <w:hideMark/>
          </w:tcPr>
          <w:p w14:paraId="291F5D8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B1345A0" w14:textId="77777777" w:rsidTr="000C1A81">
        <w:trPr>
          <w:trHeight w:val="2865"/>
        </w:trPr>
        <w:tc>
          <w:tcPr>
            <w:tcW w:w="3760" w:type="dxa"/>
            <w:tcBorders>
              <w:top w:val="nil"/>
              <w:left w:val="single" w:sz="4" w:space="0" w:color="auto"/>
              <w:bottom w:val="single" w:sz="4" w:space="0" w:color="auto"/>
              <w:right w:val="nil"/>
            </w:tcBorders>
            <w:shd w:val="clear" w:color="auto" w:fill="auto"/>
            <w:vAlign w:val="center"/>
            <w:hideMark/>
          </w:tcPr>
          <w:p w14:paraId="0FF2D1B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163B30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99.0.00.70650</w:t>
            </w:r>
          </w:p>
        </w:tc>
        <w:tc>
          <w:tcPr>
            <w:tcW w:w="975" w:type="dxa"/>
            <w:tcBorders>
              <w:top w:val="nil"/>
              <w:left w:val="single" w:sz="4" w:space="0" w:color="auto"/>
              <w:bottom w:val="single" w:sz="4" w:space="0" w:color="auto"/>
              <w:right w:val="nil"/>
            </w:tcBorders>
            <w:shd w:val="clear" w:color="auto" w:fill="auto"/>
            <w:noWrap/>
            <w:vAlign w:val="center"/>
            <w:hideMark/>
          </w:tcPr>
          <w:p w14:paraId="18D87FD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4AE3D9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B7DB0C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F4BEB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36 143 200,00</w:t>
            </w:r>
          </w:p>
        </w:tc>
        <w:tc>
          <w:tcPr>
            <w:tcW w:w="1559" w:type="dxa"/>
            <w:tcBorders>
              <w:top w:val="nil"/>
              <w:left w:val="single" w:sz="4" w:space="0" w:color="auto"/>
              <w:bottom w:val="single" w:sz="4" w:space="0" w:color="auto"/>
              <w:right w:val="nil"/>
            </w:tcBorders>
            <w:shd w:val="clear" w:color="auto" w:fill="auto"/>
            <w:noWrap/>
            <w:vAlign w:val="center"/>
            <w:hideMark/>
          </w:tcPr>
          <w:p w14:paraId="7B44E09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C68316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643D34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B48553E"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D62D70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63E001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975" w:type="dxa"/>
            <w:tcBorders>
              <w:top w:val="nil"/>
              <w:left w:val="single" w:sz="4" w:space="0" w:color="auto"/>
              <w:bottom w:val="single" w:sz="4" w:space="0" w:color="auto"/>
              <w:right w:val="nil"/>
            </w:tcBorders>
            <w:shd w:val="clear" w:color="auto" w:fill="auto"/>
            <w:noWrap/>
            <w:vAlign w:val="center"/>
            <w:hideMark/>
          </w:tcPr>
          <w:p w14:paraId="23A4BE2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021F66B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9B422B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A4B51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559" w:type="dxa"/>
            <w:tcBorders>
              <w:top w:val="nil"/>
              <w:left w:val="single" w:sz="4" w:space="0" w:color="auto"/>
              <w:bottom w:val="single" w:sz="4" w:space="0" w:color="auto"/>
              <w:right w:val="nil"/>
            </w:tcBorders>
            <w:shd w:val="clear" w:color="auto" w:fill="auto"/>
            <w:noWrap/>
            <w:vAlign w:val="center"/>
            <w:hideMark/>
          </w:tcPr>
          <w:p w14:paraId="6FC38EA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C43A7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A7450B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EC244E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0FAF52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069CAE6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975" w:type="dxa"/>
            <w:tcBorders>
              <w:top w:val="nil"/>
              <w:left w:val="single" w:sz="4" w:space="0" w:color="auto"/>
              <w:bottom w:val="single" w:sz="4" w:space="0" w:color="auto"/>
              <w:right w:val="nil"/>
            </w:tcBorders>
            <w:shd w:val="clear" w:color="auto" w:fill="auto"/>
            <w:noWrap/>
            <w:vAlign w:val="center"/>
            <w:hideMark/>
          </w:tcPr>
          <w:p w14:paraId="43DB13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4688529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76D662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9DC45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559" w:type="dxa"/>
            <w:tcBorders>
              <w:top w:val="nil"/>
              <w:left w:val="single" w:sz="4" w:space="0" w:color="auto"/>
              <w:bottom w:val="single" w:sz="4" w:space="0" w:color="auto"/>
              <w:right w:val="nil"/>
            </w:tcBorders>
            <w:shd w:val="clear" w:color="auto" w:fill="auto"/>
            <w:noWrap/>
            <w:vAlign w:val="center"/>
            <w:hideMark/>
          </w:tcPr>
          <w:p w14:paraId="5480FD1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37B296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56EF8B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F87E25B"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3DD93A43"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519D03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99.0.00.70820</w:t>
            </w:r>
          </w:p>
        </w:tc>
        <w:tc>
          <w:tcPr>
            <w:tcW w:w="975" w:type="dxa"/>
            <w:tcBorders>
              <w:top w:val="nil"/>
              <w:left w:val="single" w:sz="4" w:space="0" w:color="auto"/>
              <w:bottom w:val="single" w:sz="4" w:space="0" w:color="auto"/>
              <w:right w:val="nil"/>
            </w:tcBorders>
            <w:shd w:val="clear" w:color="auto" w:fill="auto"/>
            <w:noWrap/>
            <w:vAlign w:val="center"/>
            <w:hideMark/>
          </w:tcPr>
          <w:p w14:paraId="0FADFC9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0BFE8E0"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D559FC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E0982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1 036 500,00</w:t>
            </w:r>
          </w:p>
        </w:tc>
        <w:tc>
          <w:tcPr>
            <w:tcW w:w="1559" w:type="dxa"/>
            <w:tcBorders>
              <w:top w:val="nil"/>
              <w:left w:val="single" w:sz="4" w:space="0" w:color="auto"/>
              <w:bottom w:val="single" w:sz="4" w:space="0" w:color="auto"/>
              <w:right w:val="nil"/>
            </w:tcBorders>
            <w:shd w:val="clear" w:color="auto" w:fill="auto"/>
            <w:noWrap/>
            <w:vAlign w:val="center"/>
            <w:hideMark/>
          </w:tcPr>
          <w:p w14:paraId="3B39BC7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0FF6F0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525344E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4C0C8F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B03A7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565029B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975" w:type="dxa"/>
            <w:tcBorders>
              <w:top w:val="nil"/>
              <w:left w:val="single" w:sz="4" w:space="0" w:color="auto"/>
              <w:bottom w:val="single" w:sz="4" w:space="0" w:color="auto"/>
              <w:right w:val="nil"/>
            </w:tcBorders>
            <w:shd w:val="clear" w:color="auto" w:fill="auto"/>
            <w:noWrap/>
            <w:vAlign w:val="center"/>
            <w:hideMark/>
          </w:tcPr>
          <w:p w14:paraId="5C5E24A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22B20C1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385AE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7FC70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559" w:type="dxa"/>
            <w:tcBorders>
              <w:top w:val="nil"/>
              <w:left w:val="single" w:sz="4" w:space="0" w:color="auto"/>
              <w:bottom w:val="single" w:sz="4" w:space="0" w:color="auto"/>
              <w:right w:val="nil"/>
            </w:tcBorders>
            <w:shd w:val="clear" w:color="auto" w:fill="auto"/>
            <w:noWrap/>
            <w:vAlign w:val="center"/>
            <w:hideMark/>
          </w:tcPr>
          <w:p w14:paraId="730276A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08F10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B7AE57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A632C58"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2EA65F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6555FA4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975" w:type="dxa"/>
            <w:tcBorders>
              <w:top w:val="nil"/>
              <w:left w:val="single" w:sz="4" w:space="0" w:color="auto"/>
              <w:bottom w:val="single" w:sz="4" w:space="0" w:color="auto"/>
              <w:right w:val="nil"/>
            </w:tcBorders>
            <w:shd w:val="clear" w:color="auto" w:fill="auto"/>
            <w:noWrap/>
            <w:vAlign w:val="center"/>
            <w:hideMark/>
          </w:tcPr>
          <w:p w14:paraId="2E6FA8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0CA5B1E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4BA6132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3A8AA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559" w:type="dxa"/>
            <w:tcBorders>
              <w:top w:val="nil"/>
              <w:left w:val="single" w:sz="4" w:space="0" w:color="auto"/>
              <w:bottom w:val="single" w:sz="4" w:space="0" w:color="auto"/>
              <w:right w:val="nil"/>
            </w:tcBorders>
            <w:shd w:val="clear" w:color="auto" w:fill="auto"/>
            <w:noWrap/>
            <w:vAlign w:val="center"/>
            <w:hideMark/>
          </w:tcPr>
          <w:p w14:paraId="09E5F25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58E22D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8DB269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A459F8A"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69A8F120"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1374B9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99.0.00.70830</w:t>
            </w:r>
          </w:p>
        </w:tc>
        <w:tc>
          <w:tcPr>
            <w:tcW w:w="975" w:type="dxa"/>
            <w:tcBorders>
              <w:top w:val="nil"/>
              <w:left w:val="single" w:sz="4" w:space="0" w:color="auto"/>
              <w:bottom w:val="single" w:sz="4" w:space="0" w:color="auto"/>
              <w:right w:val="nil"/>
            </w:tcBorders>
            <w:shd w:val="clear" w:color="auto" w:fill="auto"/>
            <w:noWrap/>
            <w:vAlign w:val="center"/>
            <w:hideMark/>
          </w:tcPr>
          <w:p w14:paraId="115AC59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625A98A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8A023D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8C3777"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25 775 500,00</w:t>
            </w:r>
          </w:p>
        </w:tc>
        <w:tc>
          <w:tcPr>
            <w:tcW w:w="1559" w:type="dxa"/>
            <w:tcBorders>
              <w:top w:val="nil"/>
              <w:left w:val="single" w:sz="4" w:space="0" w:color="auto"/>
              <w:bottom w:val="single" w:sz="4" w:space="0" w:color="auto"/>
              <w:right w:val="nil"/>
            </w:tcBorders>
            <w:shd w:val="clear" w:color="auto" w:fill="auto"/>
            <w:noWrap/>
            <w:vAlign w:val="center"/>
            <w:hideMark/>
          </w:tcPr>
          <w:p w14:paraId="18389ED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20 796 900,00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32199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15 597 800,00</w:t>
            </w:r>
          </w:p>
        </w:tc>
        <w:tc>
          <w:tcPr>
            <w:tcW w:w="222" w:type="dxa"/>
            <w:vAlign w:val="center"/>
            <w:hideMark/>
          </w:tcPr>
          <w:p w14:paraId="500D536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D37B48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C06340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25076BB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975" w:type="dxa"/>
            <w:tcBorders>
              <w:top w:val="nil"/>
              <w:left w:val="single" w:sz="4" w:space="0" w:color="auto"/>
              <w:bottom w:val="single" w:sz="4" w:space="0" w:color="auto"/>
              <w:right w:val="nil"/>
            </w:tcBorders>
            <w:shd w:val="clear" w:color="auto" w:fill="auto"/>
            <w:noWrap/>
            <w:vAlign w:val="center"/>
            <w:hideMark/>
          </w:tcPr>
          <w:p w14:paraId="28BBACD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42E25C6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100441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40402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559" w:type="dxa"/>
            <w:tcBorders>
              <w:top w:val="nil"/>
              <w:left w:val="single" w:sz="4" w:space="0" w:color="auto"/>
              <w:bottom w:val="single" w:sz="4" w:space="0" w:color="auto"/>
              <w:right w:val="nil"/>
            </w:tcBorders>
            <w:shd w:val="clear" w:color="auto" w:fill="auto"/>
            <w:noWrap/>
            <w:vAlign w:val="center"/>
            <w:hideMark/>
          </w:tcPr>
          <w:p w14:paraId="75E9FB4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C5A83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c>
          <w:tcPr>
            <w:tcW w:w="222" w:type="dxa"/>
            <w:vAlign w:val="center"/>
            <w:hideMark/>
          </w:tcPr>
          <w:p w14:paraId="27817A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BCAF223"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4D14BB9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2F6E4E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975" w:type="dxa"/>
            <w:tcBorders>
              <w:top w:val="nil"/>
              <w:left w:val="single" w:sz="4" w:space="0" w:color="auto"/>
              <w:bottom w:val="single" w:sz="4" w:space="0" w:color="auto"/>
              <w:right w:val="nil"/>
            </w:tcBorders>
            <w:shd w:val="clear" w:color="auto" w:fill="auto"/>
            <w:noWrap/>
            <w:vAlign w:val="center"/>
            <w:hideMark/>
          </w:tcPr>
          <w:p w14:paraId="35C4788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4D4FC7D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08B1D7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996A8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559" w:type="dxa"/>
            <w:tcBorders>
              <w:top w:val="nil"/>
              <w:left w:val="single" w:sz="4" w:space="0" w:color="auto"/>
              <w:bottom w:val="single" w:sz="4" w:space="0" w:color="auto"/>
              <w:right w:val="nil"/>
            </w:tcBorders>
            <w:shd w:val="clear" w:color="auto" w:fill="auto"/>
            <w:noWrap/>
            <w:vAlign w:val="center"/>
            <w:hideMark/>
          </w:tcPr>
          <w:p w14:paraId="13CD702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B54922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c>
          <w:tcPr>
            <w:tcW w:w="222" w:type="dxa"/>
            <w:vAlign w:val="center"/>
            <w:hideMark/>
          </w:tcPr>
          <w:p w14:paraId="0679053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0A77CA"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63B8280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2AE412A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99.0.00.71200</w:t>
            </w:r>
          </w:p>
        </w:tc>
        <w:tc>
          <w:tcPr>
            <w:tcW w:w="975" w:type="dxa"/>
            <w:tcBorders>
              <w:top w:val="nil"/>
              <w:left w:val="single" w:sz="4" w:space="0" w:color="auto"/>
              <w:bottom w:val="single" w:sz="4" w:space="0" w:color="auto"/>
              <w:right w:val="nil"/>
            </w:tcBorders>
            <w:shd w:val="clear" w:color="auto" w:fill="auto"/>
            <w:noWrap/>
            <w:vAlign w:val="center"/>
            <w:hideMark/>
          </w:tcPr>
          <w:p w14:paraId="0AAD159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D2147A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0C67B5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761F0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1 242 000,00</w:t>
            </w:r>
          </w:p>
        </w:tc>
        <w:tc>
          <w:tcPr>
            <w:tcW w:w="1559" w:type="dxa"/>
            <w:tcBorders>
              <w:top w:val="nil"/>
              <w:left w:val="single" w:sz="4" w:space="0" w:color="auto"/>
              <w:bottom w:val="single" w:sz="4" w:space="0" w:color="auto"/>
              <w:right w:val="nil"/>
            </w:tcBorders>
            <w:shd w:val="clear" w:color="auto" w:fill="auto"/>
            <w:noWrap/>
            <w:vAlign w:val="center"/>
            <w:hideMark/>
          </w:tcPr>
          <w:p w14:paraId="1392385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1 762 200,00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B8792A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1 401 300,00</w:t>
            </w:r>
          </w:p>
        </w:tc>
        <w:tc>
          <w:tcPr>
            <w:tcW w:w="222" w:type="dxa"/>
            <w:vAlign w:val="center"/>
            <w:hideMark/>
          </w:tcPr>
          <w:p w14:paraId="4B1119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9AADBF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EA27BD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A76B45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975" w:type="dxa"/>
            <w:tcBorders>
              <w:top w:val="nil"/>
              <w:left w:val="single" w:sz="4" w:space="0" w:color="auto"/>
              <w:bottom w:val="single" w:sz="4" w:space="0" w:color="auto"/>
              <w:right w:val="nil"/>
            </w:tcBorders>
            <w:shd w:val="clear" w:color="auto" w:fill="auto"/>
            <w:noWrap/>
            <w:vAlign w:val="center"/>
            <w:hideMark/>
          </w:tcPr>
          <w:p w14:paraId="26F0318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67A931C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0E6A2E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04B0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559" w:type="dxa"/>
            <w:tcBorders>
              <w:top w:val="nil"/>
              <w:left w:val="single" w:sz="4" w:space="0" w:color="auto"/>
              <w:bottom w:val="single" w:sz="4" w:space="0" w:color="auto"/>
              <w:right w:val="nil"/>
            </w:tcBorders>
            <w:shd w:val="clear" w:color="auto" w:fill="auto"/>
            <w:noWrap/>
            <w:vAlign w:val="center"/>
            <w:hideMark/>
          </w:tcPr>
          <w:p w14:paraId="4DFE2D2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B17758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c>
          <w:tcPr>
            <w:tcW w:w="222" w:type="dxa"/>
            <w:vAlign w:val="center"/>
            <w:hideMark/>
          </w:tcPr>
          <w:p w14:paraId="3E05A5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9DD4C1"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AC582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63E683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975" w:type="dxa"/>
            <w:tcBorders>
              <w:top w:val="nil"/>
              <w:left w:val="single" w:sz="4" w:space="0" w:color="auto"/>
              <w:bottom w:val="single" w:sz="4" w:space="0" w:color="auto"/>
              <w:right w:val="nil"/>
            </w:tcBorders>
            <w:shd w:val="clear" w:color="auto" w:fill="auto"/>
            <w:noWrap/>
            <w:vAlign w:val="center"/>
            <w:hideMark/>
          </w:tcPr>
          <w:p w14:paraId="5330028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3DEEB0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49EA9B5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5757D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559" w:type="dxa"/>
            <w:tcBorders>
              <w:top w:val="nil"/>
              <w:left w:val="single" w:sz="4" w:space="0" w:color="auto"/>
              <w:bottom w:val="single" w:sz="4" w:space="0" w:color="auto"/>
              <w:right w:val="nil"/>
            </w:tcBorders>
            <w:shd w:val="clear" w:color="auto" w:fill="auto"/>
            <w:noWrap/>
            <w:vAlign w:val="center"/>
            <w:hideMark/>
          </w:tcPr>
          <w:p w14:paraId="59D296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EA1E3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c>
          <w:tcPr>
            <w:tcW w:w="222" w:type="dxa"/>
            <w:vAlign w:val="center"/>
            <w:hideMark/>
          </w:tcPr>
          <w:p w14:paraId="769621D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E12F77E" w14:textId="77777777" w:rsidTr="000C1A81">
        <w:trPr>
          <w:trHeight w:val="3720"/>
        </w:trPr>
        <w:tc>
          <w:tcPr>
            <w:tcW w:w="3760" w:type="dxa"/>
            <w:tcBorders>
              <w:top w:val="nil"/>
              <w:left w:val="single" w:sz="4" w:space="0" w:color="auto"/>
              <w:bottom w:val="single" w:sz="4" w:space="0" w:color="auto"/>
              <w:right w:val="nil"/>
            </w:tcBorders>
            <w:shd w:val="clear" w:color="auto" w:fill="auto"/>
            <w:vAlign w:val="center"/>
            <w:hideMark/>
          </w:tcPr>
          <w:p w14:paraId="59F7D63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516" w:type="dxa"/>
            <w:tcBorders>
              <w:top w:val="nil"/>
              <w:left w:val="single" w:sz="4" w:space="0" w:color="auto"/>
              <w:bottom w:val="single" w:sz="4" w:space="0" w:color="auto"/>
              <w:right w:val="nil"/>
            </w:tcBorders>
            <w:shd w:val="clear" w:color="auto" w:fill="auto"/>
            <w:noWrap/>
            <w:vAlign w:val="center"/>
            <w:hideMark/>
          </w:tcPr>
          <w:p w14:paraId="13E2D22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99.0.00.74860</w:t>
            </w:r>
          </w:p>
        </w:tc>
        <w:tc>
          <w:tcPr>
            <w:tcW w:w="975" w:type="dxa"/>
            <w:tcBorders>
              <w:top w:val="nil"/>
              <w:left w:val="single" w:sz="4" w:space="0" w:color="auto"/>
              <w:bottom w:val="single" w:sz="4" w:space="0" w:color="auto"/>
              <w:right w:val="nil"/>
            </w:tcBorders>
            <w:shd w:val="clear" w:color="auto" w:fill="auto"/>
            <w:noWrap/>
            <w:vAlign w:val="center"/>
            <w:hideMark/>
          </w:tcPr>
          <w:p w14:paraId="7FA5F76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D10988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0B7A3B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0FAFC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1559" w:type="dxa"/>
            <w:tcBorders>
              <w:top w:val="nil"/>
              <w:left w:val="single" w:sz="4" w:space="0" w:color="auto"/>
              <w:bottom w:val="single" w:sz="4" w:space="0" w:color="auto"/>
              <w:right w:val="nil"/>
            </w:tcBorders>
            <w:shd w:val="clear" w:color="auto" w:fill="auto"/>
            <w:noWrap/>
            <w:vAlign w:val="center"/>
            <w:hideMark/>
          </w:tcPr>
          <w:p w14:paraId="34D7C73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501E22B"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222" w:type="dxa"/>
            <w:vAlign w:val="center"/>
            <w:hideMark/>
          </w:tcPr>
          <w:p w14:paraId="444E620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55082F8"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08AD4D8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7B84FD9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975" w:type="dxa"/>
            <w:tcBorders>
              <w:top w:val="nil"/>
              <w:left w:val="single" w:sz="4" w:space="0" w:color="auto"/>
              <w:bottom w:val="single" w:sz="4" w:space="0" w:color="auto"/>
              <w:right w:val="nil"/>
            </w:tcBorders>
            <w:shd w:val="clear" w:color="auto" w:fill="auto"/>
            <w:noWrap/>
            <w:vAlign w:val="center"/>
            <w:hideMark/>
          </w:tcPr>
          <w:p w14:paraId="3800EB1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164685A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81298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23418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559" w:type="dxa"/>
            <w:tcBorders>
              <w:top w:val="nil"/>
              <w:left w:val="single" w:sz="4" w:space="0" w:color="auto"/>
              <w:bottom w:val="single" w:sz="4" w:space="0" w:color="auto"/>
              <w:right w:val="nil"/>
            </w:tcBorders>
            <w:shd w:val="clear" w:color="auto" w:fill="auto"/>
            <w:noWrap/>
            <w:vAlign w:val="center"/>
            <w:hideMark/>
          </w:tcPr>
          <w:p w14:paraId="3B95292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45808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222" w:type="dxa"/>
            <w:vAlign w:val="center"/>
            <w:hideMark/>
          </w:tcPr>
          <w:p w14:paraId="20562ED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CBC812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CBD1DC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E2CA2F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975" w:type="dxa"/>
            <w:tcBorders>
              <w:top w:val="nil"/>
              <w:left w:val="single" w:sz="4" w:space="0" w:color="auto"/>
              <w:bottom w:val="single" w:sz="4" w:space="0" w:color="auto"/>
              <w:right w:val="nil"/>
            </w:tcBorders>
            <w:shd w:val="clear" w:color="auto" w:fill="auto"/>
            <w:noWrap/>
            <w:vAlign w:val="center"/>
            <w:hideMark/>
          </w:tcPr>
          <w:p w14:paraId="31752D6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75CC24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3C961E8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1DB08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559" w:type="dxa"/>
            <w:tcBorders>
              <w:top w:val="nil"/>
              <w:left w:val="single" w:sz="4" w:space="0" w:color="auto"/>
              <w:bottom w:val="single" w:sz="4" w:space="0" w:color="auto"/>
              <w:right w:val="nil"/>
            </w:tcBorders>
            <w:shd w:val="clear" w:color="auto" w:fill="auto"/>
            <w:noWrap/>
            <w:vAlign w:val="center"/>
            <w:hideMark/>
          </w:tcPr>
          <w:p w14:paraId="1C0B02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D5B0EC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222" w:type="dxa"/>
            <w:vAlign w:val="center"/>
            <w:hideMark/>
          </w:tcPr>
          <w:p w14:paraId="5952E8D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D1C14A"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46B3ED0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F998F1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4979</w:t>
            </w:r>
          </w:p>
        </w:tc>
        <w:tc>
          <w:tcPr>
            <w:tcW w:w="975" w:type="dxa"/>
            <w:tcBorders>
              <w:top w:val="nil"/>
              <w:left w:val="single" w:sz="4" w:space="0" w:color="auto"/>
              <w:bottom w:val="single" w:sz="4" w:space="0" w:color="auto"/>
              <w:right w:val="nil"/>
            </w:tcBorders>
            <w:shd w:val="clear" w:color="auto" w:fill="auto"/>
            <w:noWrap/>
            <w:vAlign w:val="center"/>
            <w:hideMark/>
          </w:tcPr>
          <w:p w14:paraId="41136C3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12BC51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735AD6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4AD17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6 655 300,00</w:t>
            </w:r>
          </w:p>
        </w:tc>
        <w:tc>
          <w:tcPr>
            <w:tcW w:w="1559" w:type="dxa"/>
            <w:tcBorders>
              <w:top w:val="nil"/>
              <w:left w:val="single" w:sz="4" w:space="0" w:color="auto"/>
              <w:bottom w:val="single" w:sz="4" w:space="0" w:color="auto"/>
              <w:right w:val="nil"/>
            </w:tcBorders>
            <w:shd w:val="clear" w:color="auto" w:fill="auto"/>
            <w:noWrap/>
            <w:vAlign w:val="center"/>
            <w:hideMark/>
          </w:tcPr>
          <w:p w14:paraId="3E51A14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5 823 180,80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CA5411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5 732 080,80</w:t>
            </w:r>
          </w:p>
        </w:tc>
        <w:tc>
          <w:tcPr>
            <w:tcW w:w="222" w:type="dxa"/>
            <w:vAlign w:val="center"/>
            <w:hideMark/>
          </w:tcPr>
          <w:p w14:paraId="4ABDF0F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FB0AFB7"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50F12F5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14:paraId="4FB2E9D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975" w:type="dxa"/>
            <w:tcBorders>
              <w:top w:val="nil"/>
              <w:left w:val="single" w:sz="4" w:space="0" w:color="auto"/>
              <w:bottom w:val="single" w:sz="4" w:space="0" w:color="auto"/>
              <w:right w:val="nil"/>
            </w:tcBorders>
            <w:shd w:val="clear" w:color="auto" w:fill="auto"/>
            <w:noWrap/>
            <w:vAlign w:val="center"/>
            <w:hideMark/>
          </w:tcPr>
          <w:p w14:paraId="1DC0A10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695" w:type="dxa"/>
            <w:tcBorders>
              <w:top w:val="nil"/>
              <w:left w:val="single" w:sz="4" w:space="0" w:color="auto"/>
              <w:bottom w:val="single" w:sz="4" w:space="0" w:color="auto"/>
              <w:right w:val="nil"/>
            </w:tcBorders>
            <w:shd w:val="clear" w:color="auto" w:fill="auto"/>
            <w:noWrap/>
            <w:vAlign w:val="center"/>
            <w:hideMark/>
          </w:tcPr>
          <w:p w14:paraId="01EEB34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D5FAE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AB2DE4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559" w:type="dxa"/>
            <w:tcBorders>
              <w:top w:val="nil"/>
              <w:left w:val="single" w:sz="4" w:space="0" w:color="auto"/>
              <w:bottom w:val="single" w:sz="4" w:space="0" w:color="auto"/>
              <w:right w:val="nil"/>
            </w:tcBorders>
            <w:shd w:val="clear" w:color="auto" w:fill="auto"/>
            <w:noWrap/>
            <w:vAlign w:val="center"/>
            <w:hideMark/>
          </w:tcPr>
          <w:p w14:paraId="5B05CBA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863275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c>
          <w:tcPr>
            <w:tcW w:w="222" w:type="dxa"/>
            <w:vAlign w:val="center"/>
            <w:hideMark/>
          </w:tcPr>
          <w:p w14:paraId="5EE9856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3176BCD"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851E8C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516" w:type="dxa"/>
            <w:tcBorders>
              <w:top w:val="nil"/>
              <w:left w:val="single" w:sz="4" w:space="0" w:color="auto"/>
              <w:bottom w:val="single" w:sz="4" w:space="0" w:color="auto"/>
              <w:right w:val="nil"/>
            </w:tcBorders>
            <w:shd w:val="clear" w:color="auto" w:fill="auto"/>
            <w:noWrap/>
            <w:vAlign w:val="center"/>
            <w:hideMark/>
          </w:tcPr>
          <w:p w14:paraId="795B15D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975" w:type="dxa"/>
            <w:tcBorders>
              <w:top w:val="nil"/>
              <w:left w:val="single" w:sz="4" w:space="0" w:color="auto"/>
              <w:bottom w:val="single" w:sz="4" w:space="0" w:color="auto"/>
              <w:right w:val="nil"/>
            </w:tcBorders>
            <w:shd w:val="clear" w:color="auto" w:fill="auto"/>
            <w:noWrap/>
            <w:vAlign w:val="center"/>
            <w:hideMark/>
          </w:tcPr>
          <w:p w14:paraId="3660EDB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695" w:type="dxa"/>
            <w:tcBorders>
              <w:top w:val="nil"/>
              <w:left w:val="single" w:sz="4" w:space="0" w:color="auto"/>
              <w:bottom w:val="single" w:sz="4" w:space="0" w:color="auto"/>
              <w:right w:val="nil"/>
            </w:tcBorders>
            <w:shd w:val="clear" w:color="auto" w:fill="auto"/>
            <w:noWrap/>
            <w:vAlign w:val="center"/>
            <w:hideMark/>
          </w:tcPr>
          <w:p w14:paraId="3F8D140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2246E68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069E8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559" w:type="dxa"/>
            <w:tcBorders>
              <w:top w:val="nil"/>
              <w:left w:val="single" w:sz="4" w:space="0" w:color="auto"/>
              <w:bottom w:val="single" w:sz="4" w:space="0" w:color="auto"/>
              <w:right w:val="nil"/>
            </w:tcBorders>
            <w:shd w:val="clear" w:color="auto" w:fill="auto"/>
            <w:noWrap/>
            <w:vAlign w:val="center"/>
            <w:hideMark/>
          </w:tcPr>
          <w:p w14:paraId="39FCD14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2F54C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c>
          <w:tcPr>
            <w:tcW w:w="222" w:type="dxa"/>
            <w:vAlign w:val="center"/>
            <w:hideMark/>
          </w:tcPr>
          <w:p w14:paraId="078ACE4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EC42596" w14:textId="77777777" w:rsidTr="000C1A81">
        <w:trPr>
          <w:trHeight w:val="1440"/>
        </w:trPr>
        <w:tc>
          <w:tcPr>
            <w:tcW w:w="3760" w:type="dxa"/>
            <w:tcBorders>
              <w:top w:val="nil"/>
              <w:left w:val="single" w:sz="4" w:space="0" w:color="auto"/>
              <w:bottom w:val="single" w:sz="4" w:space="0" w:color="auto"/>
              <w:right w:val="nil"/>
            </w:tcBorders>
            <w:shd w:val="clear" w:color="auto" w:fill="auto"/>
            <w:vAlign w:val="center"/>
            <w:hideMark/>
          </w:tcPr>
          <w:p w14:paraId="648F8FA8"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516" w:type="dxa"/>
            <w:tcBorders>
              <w:top w:val="nil"/>
              <w:left w:val="single" w:sz="4" w:space="0" w:color="auto"/>
              <w:bottom w:val="single" w:sz="4" w:space="0" w:color="auto"/>
              <w:right w:val="nil"/>
            </w:tcBorders>
            <w:shd w:val="clear" w:color="auto" w:fill="auto"/>
            <w:noWrap/>
            <w:vAlign w:val="center"/>
            <w:hideMark/>
          </w:tcPr>
          <w:p w14:paraId="7287075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00.R</w:t>
            </w:r>
            <w:proofErr w:type="gramEnd"/>
            <w:r w:rsidRPr="000D00B5">
              <w:rPr>
                <w:rFonts w:ascii="Times New Roman" w:eastAsia="Times New Roman" w:hAnsi="Times New Roman" w:cs="Times New Roman"/>
                <w:b/>
                <w:bCs/>
                <w:sz w:val="20"/>
                <w:szCs w:val="20"/>
                <w:lang w:eastAsia="ru-RU"/>
              </w:rPr>
              <w:t>0829</w:t>
            </w:r>
          </w:p>
        </w:tc>
        <w:tc>
          <w:tcPr>
            <w:tcW w:w="975" w:type="dxa"/>
            <w:tcBorders>
              <w:top w:val="nil"/>
              <w:left w:val="single" w:sz="4" w:space="0" w:color="auto"/>
              <w:bottom w:val="single" w:sz="4" w:space="0" w:color="auto"/>
              <w:right w:val="nil"/>
            </w:tcBorders>
            <w:shd w:val="clear" w:color="auto" w:fill="auto"/>
            <w:noWrap/>
            <w:vAlign w:val="center"/>
            <w:hideMark/>
          </w:tcPr>
          <w:p w14:paraId="41321A6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A2BD46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E81793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1348F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8 592 124,28</w:t>
            </w:r>
          </w:p>
        </w:tc>
        <w:tc>
          <w:tcPr>
            <w:tcW w:w="1559" w:type="dxa"/>
            <w:tcBorders>
              <w:top w:val="nil"/>
              <w:left w:val="single" w:sz="4" w:space="0" w:color="auto"/>
              <w:bottom w:val="single" w:sz="4" w:space="0" w:color="auto"/>
              <w:right w:val="nil"/>
            </w:tcBorders>
            <w:shd w:val="clear" w:color="auto" w:fill="auto"/>
            <w:noWrap/>
            <w:vAlign w:val="center"/>
            <w:hideMark/>
          </w:tcPr>
          <w:p w14:paraId="66E2B80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2BA699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8 699 780,00</w:t>
            </w:r>
          </w:p>
        </w:tc>
        <w:tc>
          <w:tcPr>
            <w:tcW w:w="222" w:type="dxa"/>
            <w:vAlign w:val="center"/>
            <w:hideMark/>
          </w:tcPr>
          <w:p w14:paraId="647099A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60D6FE6"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5E2DDF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7B6AD50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975" w:type="dxa"/>
            <w:tcBorders>
              <w:top w:val="nil"/>
              <w:left w:val="single" w:sz="4" w:space="0" w:color="auto"/>
              <w:bottom w:val="single" w:sz="4" w:space="0" w:color="auto"/>
              <w:right w:val="nil"/>
            </w:tcBorders>
            <w:shd w:val="clear" w:color="auto" w:fill="auto"/>
            <w:noWrap/>
            <w:vAlign w:val="center"/>
            <w:hideMark/>
          </w:tcPr>
          <w:p w14:paraId="4C7A53A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0BE7912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DB7243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F5E0B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559" w:type="dxa"/>
            <w:tcBorders>
              <w:top w:val="nil"/>
              <w:left w:val="single" w:sz="4" w:space="0" w:color="auto"/>
              <w:bottom w:val="single" w:sz="4" w:space="0" w:color="auto"/>
              <w:right w:val="nil"/>
            </w:tcBorders>
            <w:shd w:val="clear" w:color="auto" w:fill="auto"/>
            <w:noWrap/>
            <w:vAlign w:val="center"/>
            <w:hideMark/>
          </w:tcPr>
          <w:p w14:paraId="44B9F0C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C5682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c>
          <w:tcPr>
            <w:tcW w:w="222" w:type="dxa"/>
            <w:vAlign w:val="center"/>
            <w:hideMark/>
          </w:tcPr>
          <w:p w14:paraId="0DE570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7869BBC7"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3C8AA6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2E24E49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975" w:type="dxa"/>
            <w:tcBorders>
              <w:top w:val="nil"/>
              <w:left w:val="single" w:sz="4" w:space="0" w:color="auto"/>
              <w:bottom w:val="single" w:sz="4" w:space="0" w:color="auto"/>
              <w:right w:val="nil"/>
            </w:tcBorders>
            <w:shd w:val="clear" w:color="auto" w:fill="auto"/>
            <w:noWrap/>
            <w:vAlign w:val="center"/>
            <w:hideMark/>
          </w:tcPr>
          <w:p w14:paraId="5863300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70356F7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4D018D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ABE6C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559" w:type="dxa"/>
            <w:tcBorders>
              <w:top w:val="nil"/>
              <w:left w:val="single" w:sz="4" w:space="0" w:color="auto"/>
              <w:bottom w:val="single" w:sz="4" w:space="0" w:color="auto"/>
              <w:right w:val="nil"/>
            </w:tcBorders>
            <w:shd w:val="clear" w:color="auto" w:fill="auto"/>
            <w:noWrap/>
            <w:vAlign w:val="center"/>
            <w:hideMark/>
          </w:tcPr>
          <w:p w14:paraId="10C1EA9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A516B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c>
          <w:tcPr>
            <w:tcW w:w="222" w:type="dxa"/>
            <w:vAlign w:val="center"/>
            <w:hideMark/>
          </w:tcPr>
          <w:p w14:paraId="2094681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6826248" w14:textId="77777777" w:rsidTr="000C1A81">
        <w:trPr>
          <w:trHeight w:val="2010"/>
        </w:trPr>
        <w:tc>
          <w:tcPr>
            <w:tcW w:w="3760" w:type="dxa"/>
            <w:tcBorders>
              <w:top w:val="nil"/>
              <w:left w:val="single" w:sz="4" w:space="0" w:color="auto"/>
              <w:bottom w:val="single" w:sz="4" w:space="0" w:color="auto"/>
              <w:right w:val="nil"/>
            </w:tcBorders>
            <w:shd w:val="clear" w:color="auto" w:fill="auto"/>
            <w:vAlign w:val="center"/>
            <w:hideMark/>
          </w:tcPr>
          <w:p w14:paraId="0B55AC7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1516" w:type="dxa"/>
            <w:tcBorders>
              <w:top w:val="nil"/>
              <w:left w:val="single" w:sz="4" w:space="0" w:color="auto"/>
              <w:bottom w:val="single" w:sz="4" w:space="0" w:color="auto"/>
              <w:right w:val="nil"/>
            </w:tcBorders>
            <w:shd w:val="clear" w:color="auto" w:fill="auto"/>
            <w:noWrap/>
            <w:vAlign w:val="center"/>
            <w:hideMark/>
          </w:tcPr>
          <w:p w14:paraId="70C53B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0610</w:t>
            </w:r>
          </w:p>
        </w:tc>
        <w:tc>
          <w:tcPr>
            <w:tcW w:w="975" w:type="dxa"/>
            <w:tcBorders>
              <w:top w:val="nil"/>
              <w:left w:val="single" w:sz="4" w:space="0" w:color="auto"/>
              <w:bottom w:val="single" w:sz="4" w:space="0" w:color="auto"/>
              <w:right w:val="nil"/>
            </w:tcBorders>
            <w:shd w:val="clear" w:color="auto" w:fill="auto"/>
            <w:noWrap/>
            <w:vAlign w:val="center"/>
            <w:hideMark/>
          </w:tcPr>
          <w:p w14:paraId="5980C10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B7B060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9A359D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ABA6D6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1559" w:type="dxa"/>
            <w:tcBorders>
              <w:top w:val="nil"/>
              <w:left w:val="single" w:sz="4" w:space="0" w:color="auto"/>
              <w:bottom w:val="single" w:sz="4" w:space="0" w:color="auto"/>
              <w:right w:val="nil"/>
            </w:tcBorders>
            <w:shd w:val="clear" w:color="auto" w:fill="auto"/>
            <w:noWrap/>
            <w:vAlign w:val="center"/>
            <w:hideMark/>
          </w:tcPr>
          <w:p w14:paraId="2D03588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4687D5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222" w:type="dxa"/>
            <w:vAlign w:val="center"/>
            <w:hideMark/>
          </w:tcPr>
          <w:p w14:paraId="679DA9A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EA02D9"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73012C3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0F0AEFF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975" w:type="dxa"/>
            <w:tcBorders>
              <w:top w:val="nil"/>
              <w:left w:val="single" w:sz="4" w:space="0" w:color="auto"/>
              <w:bottom w:val="single" w:sz="4" w:space="0" w:color="auto"/>
              <w:right w:val="nil"/>
            </w:tcBorders>
            <w:shd w:val="clear" w:color="auto" w:fill="auto"/>
            <w:noWrap/>
            <w:vAlign w:val="center"/>
            <w:hideMark/>
          </w:tcPr>
          <w:p w14:paraId="31A4751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0D2C496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7088C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FBFD7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559" w:type="dxa"/>
            <w:tcBorders>
              <w:top w:val="nil"/>
              <w:left w:val="single" w:sz="4" w:space="0" w:color="auto"/>
              <w:bottom w:val="single" w:sz="4" w:space="0" w:color="auto"/>
              <w:right w:val="nil"/>
            </w:tcBorders>
            <w:shd w:val="clear" w:color="auto" w:fill="auto"/>
            <w:noWrap/>
            <w:vAlign w:val="center"/>
            <w:hideMark/>
          </w:tcPr>
          <w:p w14:paraId="6737390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C94E03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222" w:type="dxa"/>
            <w:vAlign w:val="center"/>
            <w:hideMark/>
          </w:tcPr>
          <w:p w14:paraId="0669BFA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0E454D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297BF38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14:paraId="1339904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975" w:type="dxa"/>
            <w:tcBorders>
              <w:top w:val="nil"/>
              <w:left w:val="single" w:sz="4" w:space="0" w:color="auto"/>
              <w:bottom w:val="single" w:sz="4" w:space="0" w:color="auto"/>
              <w:right w:val="nil"/>
            </w:tcBorders>
            <w:shd w:val="clear" w:color="auto" w:fill="auto"/>
            <w:noWrap/>
            <w:vAlign w:val="center"/>
            <w:hideMark/>
          </w:tcPr>
          <w:p w14:paraId="2261BE2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695" w:type="dxa"/>
            <w:tcBorders>
              <w:top w:val="nil"/>
              <w:left w:val="single" w:sz="4" w:space="0" w:color="auto"/>
              <w:bottom w:val="single" w:sz="4" w:space="0" w:color="auto"/>
              <w:right w:val="nil"/>
            </w:tcBorders>
            <w:shd w:val="clear" w:color="auto" w:fill="auto"/>
            <w:noWrap/>
            <w:vAlign w:val="center"/>
            <w:hideMark/>
          </w:tcPr>
          <w:p w14:paraId="1AC8B2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2070601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237AA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559" w:type="dxa"/>
            <w:tcBorders>
              <w:top w:val="nil"/>
              <w:left w:val="single" w:sz="4" w:space="0" w:color="auto"/>
              <w:bottom w:val="single" w:sz="4" w:space="0" w:color="auto"/>
              <w:right w:val="nil"/>
            </w:tcBorders>
            <w:shd w:val="clear" w:color="auto" w:fill="auto"/>
            <w:noWrap/>
            <w:vAlign w:val="center"/>
            <w:hideMark/>
          </w:tcPr>
          <w:p w14:paraId="7624E46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05C3DA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222" w:type="dxa"/>
            <w:vAlign w:val="center"/>
            <w:hideMark/>
          </w:tcPr>
          <w:p w14:paraId="6DB62CD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6C9E51" w14:textId="77777777" w:rsidTr="000C1A81">
        <w:trPr>
          <w:trHeight w:val="2295"/>
        </w:trPr>
        <w:tc>
          <w:tcPr>
            <w:tcW w:w="3760" w:type="dxa"/>
            <w:tcBorders>
              <w:top w:val="nil"/>
              <w:left w:val="single" w:sz="4" w:space="0" w:color="auto"/>
              <w:bottom w:val="single" w:sz="4" w:space="0" w:color="auto"/>
              <w:right w:val="nil"/>
            </w:tcBorders>
            <w:shd w:val="clear" w:color="auto" w:fill="auto"/>
            <w:vAlign w:val="center"/>
            <w:hideMark/>
          </w:tcPr>
          <w:p w14:paraId="529848B9"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72AC204"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0639</w:t>
            </w:r>
          </w:p>
        </w:tc>
        <w:tc>
          <w:tcPr>
            <w:tcW w:w="975" w:type="dxa"/>
            <w:tcBorders>
              <w:top w:val="nil"/>
              <w:left w:val="single" w:sz="4" w:space="0" w:color="auto"/>
              <w:bottom w:val="single" w:sz="4" w:space="0" w:color="auto"/>
              <w:right w:val="nil"/>
            </w:tcBorders>
            <w:shd w:val="clear" w:color="auto" w:fill="auto"/>
            <w:noWrap/>
            <w:vAlign w:val="center"/>
            <w:hideMark/>
          </w:tcPr>
          <w:p w14:paraId="7E61EC7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DB9895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1D6AF0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405E3B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0FD5EC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2927A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182 328,91</w:t>
            </w:r>
          </w:p>
        </w:tc>
        <w:tc>
          <w:tcPr>
            <w:tcW w:w="222" w:type="dxa"/>
            <w:vAlign w:val="center"/>
            <w:hideMark/>
          </w:tcPr>
          <w:p w14:paraId="5CE3BA3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0C492A"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D023FFA"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2A5D164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975" w:type="dxa"/>
            <w:tcBorders>
              <w:top w:val="nil"/>
              <w:left w:val="single" w:sz="4" w:space="0" w:color="auto"/>
              <w:bottom w:val="single" w:sz="4" w:space="0" w:color="auto"/>
              <w:right w:val="nil"/>
            </w:tcBorders>
            <w:shd w:val="clear" w:color="auto" w:fill="auto"/>
            <w:noWrap/>
            <w:vAlign w:val="center"/>
            <w:hideMark/>
          </w:tcPr>
          <w:p w14:paraId="502CDE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646ABC6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DCB766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8AB20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0DC713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3F0071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c>
          <w:tcPr>
            <w:tcW w:w="222" w:type="dxa"/>
            <w:vAlign w:val="center"/>
            <w:hideMark/>
          </w:tcPr>
          <w:p w14:paraId="7A4C314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34A531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A5FA33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7204DE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975" w:type="dxa"/>
            <w:tcBorders>
              <w:top w:val="nil"/>
              <w:left w:val="single" w:sz="4" w:space="0" w:color="auto"/>
              <w:bottom w:val="single" w:sz="4" w:space="0" w:color="auto"/>
              <w:right w:val="nil"/>
            </w:tcBorders>
            <w:shd w:val="clear" w:color="auto" w:fill="auto"/>
            <w:noWrap/>
            <w:vAlign w:val="center"/>
            <w:hideMark/>
          </w:tcPr>
          <w:p w14:paraId="3FDE819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561D4382"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BB3B60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5B28A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5C3336AE"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33C58B0D"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c>
          <w:tcPr>
            <w:tcW w:w="222" w:type="dxa"/>
            <w:vAlign w:val="center"/>
            <w:hideMark/>
          </w:tcPr>
          <w:p w14:paraId="3C74436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21EFC2" w14:textId="77777777" w:rsidTr="000C1A81">
        <w:trPr>
          <w:trHeight w:val="3150"/>
        </w:trPr>
        <w:tc>
          <w:tcPr>
            <w:tcW w:w="3760" w:type="dxa"/>
            <w:tcBorders>
              <w:top w:val="nil"/>
              <w:left w:val="single" w:sz="4" w:space="0" w:color="auto"/>
              <w:bottom w:val="single" w:sz="4" w:space="0" w:color="auto"/>
              <w:right w:val="nil"/>
            </w:tcBorders>
            <w:shd w:val="clear" w:color="auto" w:fill="auto"/>
            <w:vAlign w:val="center"/>
            <w:hideMark/>
          </w:tcPr>
          <w:p w14:paraId="65621ADA"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7FAD0F4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0650</w:t>
            </w:r>
          </w:p>
        </w:tc>
        <w:tc>
          <w:tcPr>
            <w:tcW w:w="975" w:type="dxa"/>
            <w:tcBorders>
              <w:top w:val="nil"/>
              <w:left w:val="single" w:sz="4" w:space="0" w:color="auto"/>
              <w:bottom w:val="single" w:sz="4" w:space="0" w:color="auto"/>
              <w:right w:val="nil"/>
            </w:tcBorders>
            <w:shd w:val="clear" w:color="auto" w:fill="auto"/>
            <w:noWrap/>
            <w:vAlign w:val="center"/>
            <w:hideMark/>
          </w:tcPr>
          <w:p w14:paraId="2D313C0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54D92CAA"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A93583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AC036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1 902 273,68</w:t>
            </w:r>
          </w:p>
        </w:tc>
        <w:tc>
          <w:tcPr>
            <w:tcW w:w="1559" w:type="dxa"/>
            <w:tcBorders>
              <w:top w:val="nil"/>
              <w:left w:val="single" w:sz="4" w:space="0" w:color="auto"/>
              <w:bottom w:val="single" w:sz="4" w:space="0" w:color="auto"/>
              <w:right w:val="nil"/>
            </w:tcBorders>
            <w:shd w:val="clear" w:color="auto" w:fill="auto"/>
            <w:noWrap/>
            <w:vAlign w:val="center"/>
            <w:hideMark/>
          </w:tcPr>
          <w:p w14:paraId="6F0A926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3A058E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97F991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1792C0F"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03F7D9D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566CEA6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975" w:type="dxa"/>
            <w:tcBorders>
              <w:top w:val="nil"/>
              <w:left w:val="single" w:sz="4" w:space="0" w:color="auto"/>
              <w:bottom w:val="single" w:sz="4" w:space="0" w:color="auto"/>
              <w:right w:val="nil"/>
            </w:tcBorders>
            <w:shd w:val="clear" w:color="auto" w:fill="auto"/>
            <w:noWrap/>
            <w:vAlign w:val="center"/>
            <w:hideMark/>
          </w:tcPr>
          <w:p w14:paraId="2B68DDA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710B91D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3E737A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4EEB65"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559" w:type="dxa"/>
            <w:tcBorders>
              <w:top w:val="nil"/>
              <w:left w:val="single" w:sz="4" w:space="0" w:color="auto"/>
              <w:bottom w:val="single" w:sz="4" w:space="0" w:color="auto"/>
              <w:right w:val="nil"/>
            </w:tcBorders>
            <w:shd w:val="clear" w:color="auto" w:fill="auto"/>
            <w:noWrap/>
            <w:vAlign w:val="center"/>
            <w:hideMark/>
          </w:tcPr>
          <w:p w14:paraId="46A940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61B90C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A8D802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F32362F"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09C0C8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4D9938A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975" w:type="dxa"/>
            <w:tcBorders>
              <w:top w:val="nil"/>
              <w:left w:val="single" w:sz="4" w:space="0" w:color="auto"/>
              <w:bottom w:val="single" w:sz="4" w:space="0" w:color="auto"/>
              <w:right w:val="nil"/>
            </w:tcBorders>
            <w:shd w:val="clear" w:color="auto" w:fill="auto"/>
            <w:noWrap/>
            <w:vAlign w:val="center"/>
            <w:hideMark/>
          </w:tcPr>
          <w:p w14:paraId="0A2080C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1BF8CE5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331007F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0D6E7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559" w:type="dxa"/>
            <w:tcBorders>
              <w:top w:val="nil"/>
              <w:left w:val="single" w:sz="4" w:space="0" w:color="auto"/>
              <w:bottom w:val="single" w:sz="4" w:space="0" w:color="auto"/>
              <w:right w:val="nil"/>
            </w:tcBorders>
            <w:shd w:val="clear" w:color="auto" w:fill="auto"/>
            <w:noWrap/>
            <w:vAlign w:val="center"/>
            <w:hideMark/>
          </w:tcPr>
          <w:p w14:paraId="63536A6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225BA7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4C6F91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CB47C29" w14:textId="77777777" w:rsidTr="000C1A81">
        <w:trPr>
          <w:trHeight w:val="2580"/>
        </w:trPr>
        <w:tc>
          <w:tcPr>
            <w:tcW w:w="3760" w:type="dxa"/>
            <w:tcBorders>
              <w:top w:val="nil"/>
              <w:left w:val="single" w:sz="4" w:space="0" w:color="auto"/>
              <w:bottom w:val="single" w:sz="4" w:space="0" w:color="auto"/>
              <w:right w:val="nil"/>
            </w:tcBorders>
            <w:shd w:val="clear" w:color="auto" w:fill="auto"/>
            <w:vAlign w:val="center"/>
            <w:hideMark/>
          </w:tcPr>
          <w:p w14:paraId="74559677"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127A5AE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0830</w:t>
            </w:r>
          </w:p>
        </w:tc>
        <w:tc>
          <w:tcPr>
            <w:tcW w:w="975" w:type="dxa"/>
            <w:tcBorders>
              <w:top w:val="nil"/>
              <w:left w:val="single" w:sz="4" w:space="0" w:color="auto"/>
              <w:bottom w:val="single" w:sz="4" w:space="0" w:color="auto"/>
              <w:right w:val="nil"/>
            </w:tcBorders>
            <w:shd w:val="clear" w:color="auto" w:fill="auto"/>
            <w:noWrap/>
            <w:vAlign w:val="center"/>
            <w:hideMark/>
          </w:tcPr>
          <w:p w14:paraId="7AFF0E2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25CE3EF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7452531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4A462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1 356 605,26</w:t>
            </w:r>
          </w:p>
        </w:tc>
        <w:tc>
          <w:tcPr>
            <w:tcW w:w="1559" w:type="dxa"/>
            <w:tcBorders>
              <w:top w:val="nil"/>
              <w:left w:val="single" w:sz="4" w:space="0" w:color="auto"/>
              <w:bottom w:val="single" w:sz="4" w:space="0" w:color="auto"/>
              <w:right w:val="nil"/>
            </w:tcBorders>
            <w:shd w:val="clear" w:color="auto" w:fill="auto"/>
            <w:noWrap/>
            <w:vAlign w:val="center"/>
            <w:hideMark/>
          </w:tcPr>
          <w:p w14:paraId="5D7284B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1 094 573,69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D5A109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820 936,85</w:t>
            </w:r>
          </w:p>
        </w:tc>
        <w:tc>
          <w:tcPr>
            <w:tcW w:w="222" w:type="dxa"/>
            <w:vAlign w:val="center"/>
            <w:hideMark/>
          </w:tcPr>
          <w:p w14:paraId="533B157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2FADE5"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30BEE4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14:paraId="0BC0511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975" w:type="dxa"/>
            <w:tcBorders>
              <w:top w:val="nil"/>
              <w:left w:val="single" w:sz="4" w:space="0" w:color="auto"/>
              <w:bottom w:val="single" w:sz="4" w:space="0" w:color="auto"/>
              <w:right w:val="nil"/>
            </w:tcBorders>
            <w:shd w:val="clear" w:color="auto" w:fill="auto"/>
            <w:noWrap/>
            <w:vAlign w:val="center"/>
            <w:hideMark/>
          </w:tcPr>
          <w:p w14:paraId="6BF4980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695" w:type="dxa"/>
            <w:tcBorders>
              <w:top w:val="nil"/>
              <w:left w:val="single" w:sz="4" w:space="0" w:color="auto"/>
              <w:bottom w:val="single" w:sz="4" w:space="0" w:color="auto"/>
              <w:right w:val="nil"/>
            </w:tcBorders>
            <w:shd w:val="clear" w:color="auto" w:fill="auto"/>
            <w:noWrap/>
            <w:vAlign w:val="center"/>
            <w:hideMark/>
          </w:tcPr>
          <w:p w14:paraId="2179443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43B05F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60A49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559" w:type="dxa"/>
            <w:tcBorders>
              <w:top w:val="nil"/>
              <w:left w:val="single" w:sz="4" w:space="0" w:color="auto"/>
              <w:bottom w:val="single" w:sz="4" w:space="0" w:color="auto"/>
              <w:right w:val="nil"/>
            </w:tcBorders>
            <w:shd w:val="clear" w:color="auto" w:fill="auto"/>
            <w:noWrap/>
            <w:vAlign w:val="center"/>
            <w:hideMark/>
          </w:tcPr>
          <w:p w14:paraId="419799E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FF8640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c>
          <w:tcPr>
            <w:tcW w:w="222" w:type="dxa"/>
            <w:vAlign w:val="center"/>
            <w:hideMark/>
          </w:tcPr>
          <w:p w14:paraId="2723097C"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147767E"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6E2EE77B"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14:paraId="187349D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975" w:type="dxa"/>
            <w:tcBorders>
              <w:top w:val="nil"/>
              <w:left w:val="single" w:sz="4" w:space="0" w:color="auto"/>
              <w:bottom w:val="single" w:sz="4" w:space="0" w:color="auto"/>
              <w:right w:val="nil"/>
            </w:tcBorders>
            <w:shd w:val="clear" w:color="auto" w:fill="auto"/>
            <w:noWrap/>
            <w:vAlign w:val="center"/>
            <w:hideMark/>
          </w:tcPr>
          <w:p w14:paraId="19E506E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695" w:type="dxa"/>
            <w:tcBorders>
              <w:top w:val="nil"/>
              <w:left w:val="single" w:sz="4" w:space="0" w:color="auto"/>
              <w:bottom w:val="single" w:sz="4" w:space="0" w:color="auto"/>
              <w:right w:val="nil"/>
            </w:tcBorders>
            <w:shd w:val="clear" w:color="auto" w:fill="auto"/>
            <w:noWrap/>
            <w:vAlign w:val="center"/>
            <w:hideMark/>
          </w:tcPr>
          <w:p w14:paraId="0246126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14:paraId="553BB38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634D4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559" w:type="dxa"/>
            <w:tcBorders>
              <w:top w:val="nil"/>
              <w:left w:val="single" w:sz="4" w:space="0" w:color="auto"/>
              <w:bottom w:val="single" w:sz="4" w:space="0" w:color="auto"/>
              <w:right w:val="nil"/>
            </w:tcBorders>
            <w:shd w:val="clear" w:color="auto" w:fill="auto"/>
            <w:noWrap/>
            <w:vAlign w:val="center"/>
            <w:hideMark/>
          </w:tcPr>
          <w:p w14:paraId="7297E08C"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78E5990"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c>
          <w:tcPr>
            <w:tcW w:w="222" w:type="dxa"/>
            <w:vAlign w:val="center"/>
            <w:hideMark/>
          </w:tcPr>
          <w:p w14:paraId="3B0EC92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60E6C43" w14:textId="77777777" w:rsidTr="000C1A81">
        <w:trPr>
          <w:trHeight w:val="2865"/>
        </w:trPr>
        <w:tc>
          <w:tcPr>
            <w:tcW w:w="3760" w:type="dxa"/>
            <w:tcBorders>
              <w:top w:val="nil"/>
              <w:left w:val="single" w:sz="4" w:space="0" w:color="auto"/>
              <w:bottom w:val="single" w:sz="4" w:space="0" w:color="auto"/>
              <w:right w:val="nil"/>
            </w:tcBorders>
            <w:shd w:val="clear" w:color="auto" w:fill="auto"/>
            <w:vAlign w:val="center"/>
            <w:hideMark/>
          </w:tcPr>
          <w:p w14:paraId="6D99A8B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AEB9395"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1200</w:t>
            </w:r>
          </w:p>
        </w:tc>
        <w:tc>
          <w:tcPr>
            <w:tcW w:w="975" w:type="dxa"/>
            <w:tcBorders>
              <w:top w:val="nil"/>
              <w:left w:val="single" w:sz="4" w:space="0" w:color="auto"/>
              <w:bottom w:val="single" w:sz="4" w:space="0" w:color="auto"/>
              <w:right w:val="nil"/>
            </w:tcBorders>
            <w:shd w:val="clear" w:color="auto" w:fill="auto"/>
            <w:noWrap/>
            <w:vAlign w:val="center"/>
            <w:hideMark/>
          </w:tcPr>
          <w:p w14:paraId="7A89A00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CCE2CA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92D38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7CB023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26 649,00</w:t>
            </w:r>
          </w:p>
        </w:tc>
        <w:tc>
          <w:tcPr>
            <w:tcW w:w="1559" w:type="dxa"/>
            <w:tcBorders>
              <w:top w:val="nil"/>
              <w:left w:val="single" w:sz="4" w:space="0" w:color="auto"/>
              <w:bottom w:val="single" w:sz="4" w:space="0" w:color="auto"/>
              <w:right w:val="nil"/>
            </w:tcBorders>
            <w:shd w:val="clear" w:color="auto" w:fill="auto"/>
            <w:noWrap/>
            <w:vAlign w:val="center"/>
            <w:hideMark/>
          </w:tcPr>
          <w:p w14:paraId="12200B9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37 800,00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2684D28"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37 800,00</w:t>
            </w:r>
          </w:p>
        </w:tc>
        <w:tc>
          <w:tcPr>
            <w:tcW w:w="222" w:type="dxa"/>
            <w:vAlign w:val="center"/>
            <w:hideMark/>
          </w:tcPr>
          <w:p w14:paraId="2664DA1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F3811D1"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725BEEA6"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4BDF4BDE"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975" w:type="dxa"/>
            <w:tcBorders>
              <w:top w:val="nil"/>
              <w:left w:val="single" w:sz="4" w:space="0" w:color="auto"/>
              <w:bottom w:val="single" w:sz="4" w:space="0" w:color="auto"/>
              <w:right w:val="nil"/>
            </w:tcBorders>
            <w:shd w:val="clear" w:color="auto" w:fill="auto"/>
            <w:noWrap/>
            <w:vAlign w:val="center"/>
            <w:hideMark/>
          </w:tcPr>
          <w:p w14:paraId="506E5D5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34FF96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4C3769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CD16A4"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559" w:type="dxa"/>
            <w:tcBorders>
              <w:top w:val="nil"/>
              <w:left w:val="single" w:sz="4" w:space="0" w:color="auto"/>
              <w:bottom w:val="single" w:sz="4" w:space="0" w:color="auto"/>
              <w:right w:val="nil"/>
            </w:tcBorders>
            <w:shd w:val="clear" w:color="auto" w:fill="auto"/>
            <w:noWrap/>
            <w:vAlign w:val="center"/>
            <w:hideMark/>
          </w:tcPr>
          <w:p w14:paraId="4AEA3E0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37 800,00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759C7E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37 800,00</w:t>
            </w:r>
          </w:p>
        </w:tc>
        <w:tc>
          <w:tcPr>
            <w:tcW w:w="222" w:type="dxa"/>
            <w:vAlign w:val="center"/>
            <w:hideMark/>
          </w:tcPr>
          <w:p w14:paraId="6A57392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A9B485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15103C72"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2AEB99C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975" w:type="dxa"/>
            <w:tcBorders>
              <w:top w:val="nil"/>
              <w:left w:val="single" w:sz="4" w:space="0" w:color="auto"/>
              <w:bottom w:val="single" w:sz="4" w:space="0" w:color="auto"/>
              <w:right w:val="nil"/>
            </w:tcBorders>
            <w:shd w:val="clear" w:color="auto" w:fill="auto"/>
            <w:noWrap/>
            <w:vAlign w:val="center"/>
            <w:hideMark/>
          </w:tcPr>
          <w:p w14:paraId="2B76981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7FB5AAC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14:paraId="7765A13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E747E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3BE18F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ECFE64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7 717,50</w:t>
            </w:r>
          </w:p>
        </w:tc>
        <w:tc>
          <w:tcPr>
            <w:tcW w:w="222" w:type="dxa"/>
            <w:vAlign w:val="center"/>
            <w:hideMark/>
          </w:tcPr>
          <w:p w14:paraId="08C3623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8900778"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42324D0D"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EC2CEB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975" w:type="dxa"/>
            <w:tcBorders>
              <w:top w:val="nil"/>
              <w:left w:val="single" w:sz="4" w:space="0" w:color="auto"/>
              <w:bottom w:val="single" w:sz="4" w:space="0" w:color="auto"/>
              <w:right w:val="nil"/>
            </w:tcBorders>
            <w:shd w:val="clear" w:color="auto" w:fill="auto"/>
            <w:noWrap/>
            <w:vAlign w:val="center"/>
            <w:hideMark/>
          </w:tcPr>
          <w:p w14:paraId="3280A73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0C9B719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4261D02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7B2C4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559" w:type="dxa"/>
            <w:tcBorders>
              <w:top w:val="nil"/>
              <w:left w:val="single" w:sz="4" w:space="0" w:color="auto"/>
              <w:bottom w:val="single" w:sz="4" w:space="0" w:color="auto"/>
              <w:right w:val="nil"/>
            </w:tcBorders>
            <w:shd w:val="clear" w:color="auto" w:fill="auto"/>
            <w:noWrap/>
            <w:vAlign w:val="center"/>
            <w:hideMark/>
          </w:tcPr>
          <w:p w14:paraId="395E7DE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37 799,35</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910E62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30 082,50</w:t>
            </w:r>
          </w:p>
        </w:tc>
        <w:tc>
          <w:tcPr>
            <w:tcW w:w="222" w:type="dxa"/>
            <w:vAlign w:val="center"/>
            <w:hideMark/>
          </w:tcPr>
          <w:p w14:paraId="185A3AD7"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58A0C3"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287B7DBB"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1516" w:type="dxa"/>
            <w:tcBorders>
              <w:top w:val="nil"/>
              <w:left w:val="single" w:sz="4" w:space="0" w:color="auto"/>
              <w:bottom w:val="single" w:sz="4" w:space="0" w:color="auto"/>
              <w:right w:val="nil"/>
            </w:tcBorders>
            <w:shd w:val="clear" w:color="auto" w:fill="auto"/>
            <w:noWrap/>
            <w:vAlign w:val="center"/>
            <w:hideMark/>
          </w:tcPr>
          <w:p w14:paraId="2493416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2.00000</w:t>
            </w:r>
          </w:p>
        </w:tc>
        <w:tc>
          <w:tcPr>
            <w:tcW w:w="975" w:type="dxa"/>
            <w:tcBorders>
              <w:top w:val="nil"/>
              <w:left w:val="single" w:sz="4" w:space="0" w:color="auto"/>
              <w:bottom w:val="single" w:sz="4" w:space="0" w:color="auto"/>
              <w:right w:val="nil"/>
            </w:tcBorders>
            <w:shd w:val="clear" w:color="auto" w:fill="auto"/>
            <w:noWrap/>
            <w:vAlign w:val="center"/>
            <w:hideMark/>
          </w:tcPr>
          <w:p w14:paraId="4041F2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3CF8550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1DE3A399"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07F02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8961F7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242747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22" w:type="dxa"/>
            <w:vAlign w:val="center"/>
            <w:hideMark/>
          </w:tcPr>
          <w:p w14:paraId="2A7A0D2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40DC66B2"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0E1C26C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6908037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2.70570</w:t>
            </w:r>
          </w:p>
        </w:tc>
        <w:tc>
          <w:tcPr>
            <w:tcW w:w="975" w:type="dxa"/>
            <w:tcBorders>
              <w:top w:val="nil"/>
              <w:left w:val="single" w:sz="4" w:space="0" w:color="auto"/>
              <w:bottom w:val="single" w:sz="4" w:space="0" w:color="auto"/>
              <w:right w:val="nil"/>
            </w:tcBorders>
            <w:shd w:val="clear" w:color="auto" w:fill="auto"/>
            <w:noWrap/>
            <w:vAlign w:val="center"/>
            <w:hideMark/>
          </w:tcPr>
          <w:p w14:paraId="737908D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055658C3"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5C97ED28"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B71F9D6"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E8A6C9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4F73F11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c>
          <w:tcPr>
            <w:tcW w:w="222" w:type="dxa"/>
            <w:vAlign w:val="center"/>
            <w:hideMark/>
          </w:tcPr>
          <w:p w14:paraId="2DF5918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44E3622" w14:textId="77777777" w:rsidTr="000C1A81">
        <w:trPr>
          <w:trHeight w:val="585"/>
        </w:trPr>
        <w:tc>
          <w:tcPr>
            <w:tcW w:w="3760" w:type="dxa"/>
            <w:tcBorders>
              <w:top w:val="nil"/>
              <w:left w:val="single" w:sz="4" w:space="0" w:color="auto"/>
              <w:bottom w:val="single" w:sz="4" w:space="0" w:color="auto"/>
              <w:right w:val="nil"/>
            </w:tcBorders>
            <w:shd w:val="clear" w:color="auto" w:fill="auto"/>
            <w:vAlign w:val="center"/>
            <w:hideMark/>
          </w:tcPr>
          <w:p w14:paraId="625C8A2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132D3C6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975" w:type="dxa"/>
            <w:tcBorders>
              <w:top w:val="nil"/>
              <w:left w:val="single" w:sz="4" w:space="0" w:color="auto"/>
              <w:bottom w:val="single" w:sz="4" w:space="0" w:color="auto"/>
              <w:right w:val="nil"/>
            </w:tcBorders>
            <w:shd w:val="clear" w:color="auto" w:fill="auto"/>
            <w:noWrap/>
            <w:vAlign w:val="center"/>
            <w:hideMark/>
          </w:tcPr>
          <w:p w14:paraId="49724E3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695" w:type="dxa"/>
            <w:tcBorders>
              <w:top w:val="nil"/>
              <w:left w:val="single" w:sz="4" w:space="0" w:color="auto"/>
              <w:bottom w:val="single" w:sz="4" w:space="0" w:color="auto"/>
              <w:right w:val="nil"/>
            </w:tcBorders>
            <w:shd w:val="clear" w:color="auto" w:fill="auto"/>
            <w:noWrap/>
            <w:vAlign w:val="center"/>
            <w:hideMark/>
          </w:tcPr>
          <w:p w14:paraId="4130AE2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3955A1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AE1B5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195BC38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068F399"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c>
          <w:tcPr>
            <w:tcW w:w="222" w:type="dxa"/>
            <w:vAlign w:val="center"/>
            <w:hideMark/>
          </w:tcPr>
          <w:p w14:paraId="0556217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13A946D"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77F8BC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14:paraId="5321E11A"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975" w:type="dxa"/>
            <w:tcBorders>
              <w:top w:val="nil"/>
              <w:left w:val="single" w:sz="4" w:space="0" w:color="auto"/>
              <w:bottom w:val="single" w:sz="4" w:space="0" w:color="auto"/>
              <w:right w:val="nil"/>
            </w:tcBorders>
            <w:shd w:val="clear" w:color="auto" w:fill="auto"/>
            <w:noWrap/>
            <w:vAlign w:val="center"/>
            <w:hideMark/>
          </w:tcPr>
          <w:p w14:paraId="55C588C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695" w:type="dxa"/>
            <w:tcBorders>
              <w:top w:val="nil"/>
              <w:left w:val="single" w:sz="4" w:space="0" w:color="auto"/>
              <w:bottom w:val="single" w:sz="4" w:space="0" w:color="auto"/>
              <w:right w:val="nil"/>
            </w:tcBorders>
            <w:shd w:val="clear" w:color="auto" w:fill="auto"/>
            <w:noWrap/>
            <w:vAlign w:val="center"/>
            <w:hideMark/>
          </w:tcPr>
          <w:p w14:paraId="161DD899"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14:paraId="120B1AE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1502E3"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41CA3E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09C945F7"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c>
          <w:tcPr>
            <w:tcW w:w="222" w:type="dxa"/>
            <w:vAlign w:val="center"/>
            <w:hideMark/>
          </w:tcPr>
          <w:p w14:paraId="098DD53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0A911B"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F5CD87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"Старшее поколение"</w:t>
            </w:r>
          </w:p>
        </w:tc>
        <w:tc>
          <w:tcPr>
            <w:tcW w:w="1516" w:type="dxa"/>
            <w:tcBorders>
              <w:top w:val="nil"/>
              <w:left w:val="single" w:sz="4" w:space="0" w:color="auto"/>
              <w:bottom w:val="single" w:sz="4" w:space="0" w:color="auto"/>
              <w:right w:val="nil"/>
            </w:tcBorders>
            <w:shd w:val="clear" w:color="auto" w:fill="auto"/>
            <w:noWrap/>
            <w:vAlign w:val="center"/>
            <w:hideMark/>
          </w:tcPr>
          <w:p w14:paraId="07E90FE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3.00000</w:t>
            </w:r>
          </w:p>
        </w:tc>
        <w:tc>
          <w:tcPr>
            <w:tcW w:w="975" w:type="dxa"/>
            <w:tcBorders>
              <w:top w:val="nil"/>
              <w:left w:val="single" w:sz="4" w:space="0" w:color="auto"/>
              <w:bottom w:val="single" w:sz="4" w:space="0" w:color="auto"/>
              <w:right w:val="nil"/>
            </w:tcBorders>
            <w:shd w:val="clear" w:color="auto" w:fill="auto"/>
            <w:noWrap/>
            <w:vAlign w:val="center"/>
            <w:hideMark/>
          </w:tcPr>
          <w:p w14:paraId="1314772D"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132CB3C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34FA404C"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817D5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559" w:type="dxa"/>
            <w:tcBorders>
              <w:top w:val="nil"/>
              <w:left w:val="single" w:sz="4" w:space="0" w:color="auto"/>
              <w:bottom w:val="single" w:sz="4" w:space="0" w:color="auto"/>
              <w:right w:val="nil"/>
            </w:tcBorders>
            <w:shd w:val="clear" w:color="auto" w:fill="auto"/>
            <w:noWrap/>
            <w:vAlign w:val="center"/>
            <w:hideMark/>
          </w:tcPr>
          <w:p w14:paraId="25B39695"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5A4895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443616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6AE460E4" w14:textId="77777777" w:rsidTr="000C1A81">
        <w:trPr>
          <w:trHeight w:val="1725"/>
        </w:trPr>
        <w:tc>
          <w:tcPr>
            <w:tcW w:w="3760" w:type="dxa"/>
            <w:tcBorders>
              <w:top w:val="nil"/>
              <w:left w:val="single" w:sz="4" w:space="0" w:color="auto"/>
              <w:bottom w:val="single" w:sz="4" w:space="0" w:color="auto"/>
              <w:right w:val="nil"/>
            </w:tcBorders>
            <w:shd w:val="clear" w:color="auto" w:fill="auto"/>
            <w:vAlign w:val="center"/>
            <w:hideMark/>
          </w:tcPr>
          <w:p w14:paraId="326D99C4"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14:paraId="31B0CFB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3.51630</w:t>
            </w:r>
          </w:p>
        </w:tc>
        <w:tc>
          <w:tcPr>
            <w:tcW w:w="975" w:type="dxa"/>
            <w:tcBorders>
              <w:top w:val="nil"/>
              <w:left w:val="single" w:sz="4" w:space="0" w:color="auto"/>
              <w:bottom w:val="single" w:sz="4" w:space="0" w:color="auto"/>
              <w:right w:val="nil"/>
            </w:tcBorders>
            <w:shd w:val="clear" w:color="auto" w:fill="auto"/>
            <w:noWrap/>
            <w:vAlign w:val="center"/>
            <w:hideMark/>
          </w:tcPr>
          <w:p w14:paraId="671C8AD2"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D068C1B"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F39BE47"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4574CC"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559" w:type="dxa"/>
            <w:tcBorders>
              <w:top w:val="nil"/>
              <w:left w:val="single" w:sz="4" w:space="0" w:color="auto"/>
              <w:bottom w:val="single" w:sz="4" w:space="0" w:color="auto"/>
              <w:right w:val="nil"/>
            </w:tcBorders>
            <w:shd w:val="clear" w:color="auto" w:fill="auto"/>
            <w:noWrap/>
            <w:vAlign w:val="center"/>
            <w:hideMark/>
          </w:tcPr>
          <w:p w14:paraId="449E8921"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10FF9AB9"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vAlign w:val="center"/>
            <w:hideMark/>
          </w:tcPr>
          <w:p w14:paraId="38DF559E"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00D3E042" w14:textId="77777777" w:rsidTr="000C1A81">
        <w:trPr>
          <w:trHeight w:val="870"/>
        </w:trPr>
        <w:tc>
          <w:tcPr>
            <w:tcW w:w="3760" w:type="dxa"/>
            <w:tcBorders>
              <w:top w:val="nil"/>
              <w:left w:val="single" w:sz="4" w:space="0" w:color="auto"/>
              <w:bottom w:val="single" w:sz="4" w:space="0" w:color="auto"/>
              <w:right w:val="nil"/>
            </w:tcBorders>
            <w:shd w:val="clear" w:color="auto" w:fill="auto"/>
            <w:vAlign w:val="center"/>
            <w:hideMark/>
          </w:tcPr>
          <w:p w14:paraId="56660A8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14:paraId="23ADE47C"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975" w:type="dxa"/>
            <w:tcBorders>
              <w:top w:val="nil"/>
              <w:left w:val="single" w:sz="4" w:space="0" w:color="auto"/>
              <w:bottom w:val="single" w:sz="4" w:space="0" w:color="auto"/>
              <w:right w:val="nil"/>
            </w:tcBorders>
            <w:shd w:val="clear" w:color="auto" w:fill="auto"/>
            <w:noWrap/>
            <w:vAlign w:val="center"/>
            <w:hideMark/>
          </w:tcPr>
          <w:p w14:paraId="612338EB"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695" w:type="dxa"/>
            <w:tcBorders>
              <w:top w:val="nil"/>
              <w:left w:val="single" w:sz="4" w:space="0" w:color="auto"/>
              <w:bottom w:val="single" w:sz="4" w:space="0" w:color="auto"/>
              <w:right w:val="nil"/>
            </w:tcBorders>
            <w:shd w:val="clear" w:color="auto" w:fill="auto"/>
            <w:noWrap/>
            <w:vAlign w:val="center"/>
            <w:hideMark/>
          </w:tcPr>
          <w:p w14:paraId="1F4B815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2EADA4A6"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92371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559" w:type="dxa"/>
            <w:tcBorders>
              <w:top w:val="nil"/>
              <w:left w:val="single" w:sz="4" w:space="0" w:color="auto"/>
              <w:bottom w:val="single" w:sz="4" w:space="0" w:color="auto"/>
              <w:right w:val="nil"/>
            </w:tcBorders>
            <w:shd w:val="clear" w:color="auto" w:fill="auto"/>
            <w:noWrap/>
            <w:vAlign w:val="center"/>
            <w:hideMark/>
          </w:tcPr>
          <w:p w14:paraId="42575AF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C48D29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00C42BE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1326FE26"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B4EFA13"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1516" w:type="dxa"/>
            <w:tcBorders>
              <w:top w:val="nil"/>
              <w:left w:val="single" w:sz="4" w:space="0" w:color="auto"/>
              <w:bottom w:val="single" w:sz="4" w:space="0" w:color="auto"/>
              <w:right w:val="nil"/>
            </w:tcBorders>
            <w:shd w:val="clear" w:color="auto" w:fill="auto"/>
            <w:noWrap/>
            <w:vAlign w:val="center"/>
            <w:hideMark/>
          </w:tcPr>
          <w:p w14:paraId="7FDC95C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975" w:type="dxa"/>
            <w:tcBorders>
              <w:top w:val="nil"/>
              <w:left w:val="single" w:sz="4" w:space="0" w:color="auto"/>
              <w:bottom w:val="single" w:sz="4" w:space="0" w:color="auto"/>
              <w:right w:val="nil"/>
            </w:tcBorders>
            <w:shd w:val="clear" w:color="auto" w:fill="auto"/>
            <w:noWrap/>
            <w:vAlign w:val="center"/>
            <w:hideMark/>
          </w:tcPr>
          <w:p w14:paraId="4C6B1A4F"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695" w:type="dxa"/>
            <w:tcBorders>
              <w:top w:val="nil"/>
              <w:left w:val="single" w:sz="4" w:space="0" w:color="auto"/>
              <w:bottom w:val="single" w:sz="4" w:space="0" w:color="auto"/>
              <w:right w:val="nil"/>
            </w:tcBorders>
            <w:shd w:val="clear" w:color="auto" w:fill="auto"/>
            <w:noWrap/>
            <w:vAlign w:val="center"/>
            <w:hideMark/>
          </w:tcPr>
          <w:p w14:paraId="43DD1DE5"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14:paraId="14D0A1D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DCE80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559" w:type="dxa"/>
            <w:tcBorders>
              <w:top w:val="nil"/>
              <w:left w:val="single" w:sz="4" w:space="0" w:color="auto"/>
              <w:bottom w:val="single" w:sz="4" w:space="0" w:color="auto"/>
              <w:right w:val="nil"/>
            </w:tcBorders>
            <w:shd w:val="clear" w:color="auto" w:fill="auto"/>
            <w:noWrap/>
            <w:vAlign w:val="center"/>
            <w:hideMark/>
          </w:tcPr>
          <w:p w14:paraId="0FBD4BBA"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6C0EDE7B"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vAlign w:val="center"/>
            <w:hideMark/>
          </w:tcPr>
          <w:p w14:paraId="117A1291"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4790B8D"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59F0B77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14:paraId="02BC45C1"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99.9.00.00000</w:t>
            </w:r>
          </w:p>
        </w:tc>
        <w:tc>
          <w:tcPr>
            <w:tcW w:w="975" w:type="dxa"/>
            <w:tcBorders>
              <w:top w:val="nil"/>
              <w:left w:val="single" w:sz="4" w:space="0" w:color="auto"/>
              <w:bottom w:val="single" w:sz="4" w:space="0" w:color="auto"/>
              <w:right w:val="nil"/>
            </w:tcBorders>
            <w:shd w:val="clear" w:color="auto" w:fill="auto"/>
            <w:noWrap/>
            <w:vAlign w:val="center"/>
            <w:hideMark/>
          </w:tcPr>
          <w:p w14:paraId="0BCC9C96"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nil"/>
              <w:left w:val="single" w:sz="4" w:space="0" w:color="auto"/>
              <w:bottom w:val="single" w:sz="4" w:space="0" w:color="auto"/>
              <w:right w:val="nil"/>
            </w:tcBorders>
            <w:shd w:val="clear" w:color="auto" w:fill="auto"/>
            <w:noWrap/>
            <w:vAlign w:val="center"/>
            <w:hideMark/>
          </w:tcPr>
          <w:p w14:paraId="439FE50F"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6823549E" w14:textId="77777777" w:rsidR="000C1A81" w:rsidRPr="000D00B5" w:rsidRDefault="000C1A81" w:rsidP="000C1A81">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E721CB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6AC3B6B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7144C94A"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c>
          <w:tcPr>
            <w:tcW w:w="222" w:type="dxa"/>
            <w:vAlign w:val="center"/>
            <w:hideMark/>
          </w:tcPr>
          <w:p w14:paraId="76EB1B08"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79ECB34"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22BCEDA0"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14:paraId="44F4DEF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975" w:type="dxa"/>
            <w:tcBorders>
              <w:top w:val="nil"/>
              <w:left w:val="single" w:sz="4" w:space="0" w:color="auto"/>
              <w:bottom w:val="single" w:sz="4" w:space="0" w:color="auto"/>
              <w:right w:val="nil"/>
            </w:tcBorders>
            <w:shd w:val="clear" w:color="auto" w:fill="auto"/>
            <w:noWrap/>
            <w:vAlign w:val="center"/>
            <w:hideMark/>
          </w:tcPr>
          <w:p w14:paraId="011A0997"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w:t>
            </w:r>
          </w:p>
        </w:tc>
        <w:tc>
          <w:tcPr>
            <w:tcW w:w="695" w:type="dxa"/>
            <w:tcBorders>
              <w:top w:val="nil"/>
              <w:left w:val="single" w:sz="4" w:space="0" w:color="auto"/>
              <w:bottom w:val="single" w:sz="4" w:space="0" w:color="auto"/>
              <w:right w:val="nil"/>
            </w:tcBorders>
            <w:shd w:val="clear" w:color="auto" w:fill="auto"/>
            <w:noWrap/>
            <w:vAlign w:val="center"/>
            <w:hideMark/>
          </w:tcPr>
          <w:p w14:paraId="5EEE9C40"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14:paraId="02ED3E83"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83DECF"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7807A661"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5886DFC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c>
          <w:tcPr>
            <w:tcW w:w="222" w:type="dxa"/>
            <w:vAlign w:val="center"/>
            <w:hideMark/>
          </w:tcPr>
          <w:p w14:paraId="4942ED84"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5681BD71" w14:textId="77777777" w:rsidTr="000C1A81">
        <w:trPr>
          <w:trHeight w:val="345"/>
        </w:trPr>
        <w:tc>
          <w:tcPr>
            <w:tcW w:w="3760" w:type="dxa"/>
            <w:tcBorders>
              <w:top w:val="nil"/>
              <w:left w:val="single" w:sz="4" w:space="0" w:color="auto"/>
              <w:bottom w:val="single" w:sz="4" w:space="0" w:color="auto"/>
              <w:right w:val="nil"/>
            </w:tcBorders>
            <w:shd w:val="clear" w:color="auto" w:fill="auto"/>
            <w:vAlign w:val="center"/>
            <w:hideMark/>
          </w:tcPr>
          <w:p w14:paraId="11E6531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14:paraId="4C0EAB51"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975" w:type="dxa"/>
            <w:tcBorders>
              <w:top w:val="nil"/>
              <w:left w:val="single" w:sz="4" w:space="0" w:color="auto"/>
              <w:bottom w:val="single" w:sz="4" w:space="0" w:color="auto"/>
              <w:right w:val="nil"/>
            </w:tcBorders>
            <w:shd w:val="clear" w:color="auto" w:fill="auto"/>
            <w:noWrap/>
            <w:vAlign w:val="center"/>
            <w:hideMark/>
          </w:tcPr>
          <w:p w14:paraId="69CF15F8"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
        </w:tc>
        <w:tc>
          <w:tcPr>
            <w:tcW w:w="695" w:type="dxa"/>
            <w:tcBorders>
              <w:top w:val="nil"/>
              <w:left w:val="single" w:sz="4" w:space="0" w:color="auto"/>
              <w:bottom w:val="single" w:sz="4" w:space="0" w:color="auto"/>
              <w:right w:val="nil"/>
            </w:tcBorders>
            <w:shd w:val="clear" w:color="auto" w:fill="auto"/>
            <w:noWrap/>
            <w:vAlign w:val="center"/>
            <w:hideMark/>
          </w:tcPr>
          <w:p w14:paraId="488AB93D"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567" w:type="dxa"/>
            <w:tcBorders>
              <w:top w:val="nil"/>
              <w:left w:val="single" w:sz="4" w:space="0" w:color="auto"/>
              <w:bottom w:val="single" w:sz="4" w:space="0" w:color="auto"/>
              <w:right w:val="nil"/>
            </w:tcBorders>
            <w:shd w:val="clear" w:color="auto" w:fill="auto"/>
            <w:noWrap/>
            <w:vAlign w:val="center"/>
            <w:hideMark/>
          </w:tcPr>
          <w:p w14:paraId="0CF13374" w14:textId="77777777" w:rsidR="000C1A81" w:rsidRPr="000D00B5" w:rsidRDefault="000C1A81" w:rsidP="000C1A81">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4F97E6"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559" w:type="dxa"/>
            <w:tcBorders>
              <w:top w:val="nil"/>
              <w:left w:val="single" w:sz="4" w:space="0" w:color="auto"/>
              <w:bottom w:val="single" w:sz="4" w:space="0" w:color="auto"/>
              <w:right w:val="nil"/>
            </w:tcBorders>
            <w:shd w:val="clear" w:color="auto" w:fill="auto"/>
            <w:noWrap/>
            <w:vAlign w:val="center"/>
            <w:hideMark/>
          </w:tcPr>
          <w:p w14:paraId="34831338"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3857" w:type="dxa"/>
            <w:tcBorders>
              <w:top w:val="nil"/>
              <w:left w:val="single" w:sz="4" w:space="0" w:color="auto"/>
              <w:bottom w:val="single" w:sz="4" w:space="0" w:color="auto"/>
              <w:right w:val="single" w:sz="4" w:space="0" w:color="auto"/>
            </w:tcBorders>
            <w:shd w:val="clear" w:color="auto" w:fill="auto"/>
            <w:noWrap/>
            <w:vAlign w:val="center"/>
            <w:hideMark/>
          </w:tcPr>
          <w:p w14:paraId="23851BD2" w14:textId="77777777" w:rsidR="000C1A81" w:rsidRPr="000D00B5" w:rsidRDefault="000C1A81" w:rsidP="000C1A81">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c>
          <w:tcPr>
            <w:tcW w:w="222" w:type="dxa"/>
            <w:vAlign w:val="center"/>
            <w:hideMark/>
          </w:tcPr>
          <w:p w14:paraId="4488FDE9"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397A0C60" w14:textId="77777777" w:rsidTr="000C1A81">
        <w:trPr>
          <w:trHeight w:val="15"/>
        </w:trPr>
        <w:tc>
          <w:tcPr>
            <w:tcW w:w="3760" w:type="dxa"/>
            <w:tcBorders>
              <w:top w:val="nil"/>
              <w:left w:val="single" w:sz="4" w:space="0" w:color="auto"/>
              <w:bottom w:val="nil"/>
              <w:right w:val="nil"/>
            </w:tcBorders>
            <w:shd w:val="clear" w:color="auto" w:fill="auto"/>
            <w:noWrap/>
            <w:vAlign w:val="center"/>
            <w:hideMark/>
          </w:tcPr>
          <w:p w14:paraId="4A4D842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1516" w:type="dxa"/>
            <w:tcBorders>
              <w:top w:val="nil"/>
              <w:left w:val="nil"/>
              <w:bottom w:val="nil"/>
              <w:right w:val="single" w:sz="4" w:space="0" w:color="auto"/>
            </w:tcBorders>
            <w:shd w:val="clear" w:color="auto" w:fill="auto"/>
            <w:noWrap/>
            <w:vAlign w:val="center"/>
            <w:hideMark/>
          </w:tcPr>
          <w:p w14:paraId="1AD469F2"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0000000000000</w:t>
            </w:r>
          </w:p>
        </w:tc>
        <w:tc>
          <w:tcPr>
            <w:tcW w:w="975" w:type="dxa"/>
            <w:tcBorders>
              <w:top w:val="nil"/>
              <w:left w:val="nil"/>
              <w:bottom w:val="nil"/>
              <w:right w:val="single" w:sz="4" w:space="0" w:color="auto"/>
            </w:tcBorders>
            <w:shd w:val="clear" w:color="auto" w:fill="auto"/>
            <w:noWrap/>
            <w:vAlign w:val="center"/>
            <w:hideMark/>
          </w:tcPr>
          <w:p w14:paraId="61F13A3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695" w:type="dxa"/>
            <w:tcBorders>
              <w:top w:val="nil"/>
              <w:left w:val="nil"/>
              <w:bottom w:val="nil"/>
              <w:right w:val="single" w:sz="4" w:space="0" w:color="auto"/>
            </w:tcBorders>
            <w:shd w:val="clear" w:color="auto" w:fill="auto"/>
            <w:noWrap/>
            <w:vAlign w:val="center"/>
            <w:hideMark/>
          </w:tcPr>
          <w:p w14:paraId="7E53068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w:t>
            </w:r>
          </w:p>
        </w:tc>
        <w:tc>
          <w:tcPr>
            <w:tcW w:w="567" w:type="dxa"/>
            <w:tcBorders>
              <w:top w:val="nil"/>
              <w:left w:val="nil"/>
              <w:bottom w:val="nil"/>
              <w:right w:val="nil"/>
            </w:tcBorders>
            <w:shd w:val="clear" w:color="auto" w:fill="auto"/>
            <w:noWrap/>
            <w:vAlign w:val="center"/>
            <w:hideMark/>
          </w:tcPr>
          <w:p w14:paraId="522E4BDF"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w:t>
            </w:r>
          </w:p>
        </w:tc>
        <w:tc>
          <w:tcPr>
            <w:tcW w:w="1985" w:type="dxa"/>
            <w:tcBorders>
              <w:top w:val="nil"/>
              <w:left w:val="single" w:sz="4" w:space="0" w:color="auto"/>
              <w:bottom w:val="nil"/>
              <w:right w:val="single" w:sz="4" w:space="0" w:color="auto"/>
            </w:tcBorders>
            <w:shd w:val="clear" w:color="auto" w:fill="auto"/>
            <w:noWrap/>
            <w:vAlign w:val="center"/>
            <w:hideMark/>
          </w:tcPr>
          <w:p w14:paraId="55219A54"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3 215 872 873,8</w:t>
            </w:r>
          </w:p>
        </w:tc>
        <w:tc>
          <w:tcPr>
            <w:tcW w:w="1559" w:type="dxa"/>
            <w:tcBorders>
              <w:top w:val="nil"/>
              <w:left w:val="nil"/>
              <w:bottom w:val="single" w:sz="4" w:space="0" w:color="auto"/>
              <w:right w:val="single" w:sz="4" w:space="0" w:color="auto"/>
            </w:tcBorders>
            <w:shd w:val="clear" w:color="auto" w:fill="auto"/>
            <w:noWrap/>
            <w:vAlign w:val="center"/>
            <w:hideMark/>
          </w:tcPr>
          <w:p w14:paraId="052A6D13"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2 264 706 019,7</w:t>
            </w:r>
          </w:p>
        </w:tc>
        <w:tc>
          <w:tcPr>
            <w:tcW w:w="3857" w:type="dxa"/>
            <w:tcBorders>
              <w:top w:val="nil"/>
              <w:left w:val="nil"/>
              <w:bottom w:val="single" w:sz="4" w:space="0" w:color="auto"/>
              <w:right w:val="single" w:sz="4" w:space="0" w:color="auto"/>
            </w:tcBorders>
            <w:shd w:val="clear" w:color="auto" w:fill="auto"/>
            <w:noWrap/>
            <w:vAlign w:val="center"/>
            <w:hideMark/>
          </w:tcPr>
          <w:p w14:paraId="47A71C3D"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w:t>
            </w:r>
          </w:p>
        </w:tc>
        <w:tc>
          <w:tcPr>
            <w:tcW w:w="222" w:type="dxa"/>
            <w:vAlign w:val="center"/>
            <w:hideMark/>
          </w:tcPr>
          <w:p w14:paraId="70F31BAF"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r w:rsidR="000C1A81" w:rsidRPr="000D00B5" w14:paraId="28F0B01F" w14:textId="77777777" w:rsidTr="000C1A81">
        <w:trPr>
          <w:trHeight w:val="255"/>
        </w:trPr>
        <w:tc>
          <w:tcPr>
            <w:tcW w:w="3760" w:type="dxa"/>
            <w:tcBorders>
              <w:top w:val="single" w:sz="4" w:space="0" w:color="auto"/>
              <w:left w:val="single" w:sz="4" w:space="0" w:color="auto"/>
              <w:bottom w:val="single" w:sz="4" w:space="0" w:color="auto"/>
              <w:right w:val="nil"/>
            </w:tcBorders>
            <w:shd w:val="clear" w:color="auto" w:fill="auto"/>
            <w:noWrap/>
            <w:vAlign w:val="center"/>
            <w:hideMark/>
          </w:tcPr>
          <w:p w14:paraId="1A3985D6"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2BD016BE"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6905531C"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0C523C15"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14:paraId="49D79C1D" w14:textId="77777777" w:rsidR="000C1A81" w:rsidRPr="000D00B5" w:rsidRDefault="000C1A81" w:rsidP="000C1A81">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DDFF"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3 215 872 873,75</w:t>
            </w:r>
          </w:p>
        </w:tc>
        <w:tc>
          <w:tcPr>
            <w:tcW w:w="1559" w:type="dxa"/>
            <w:tcBorders>
              <w:top w:val="nil"/>
              <w:left w:val="nil"/>
              <w:bottom w:val="single" w:sz="4" w:space="0" w:color="auto"/>
              <w:right w:val="single" w:sz="4" w:space="0" w:color="auto"/>
            </w:tcBorders>
            <w:shd w:val="clear" w:color="auto" w:fill="auto"/>
            <w:noWrap/>
            <w:vAlign w:val="center"/>
            <w:hideMark/>
          </w:tcPr>
          <w:p w14:paraId="0A2D7B32"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2 264 706 019,68</w:t>
            </w:r>
          </w:p>
        </w:tc>
        <w:tc>
          <w:tcPr>
            <w:tcW w:w="3857" w:type="dxa"/>
            <w:tcBorders>
              <w:top w:val="nil"/>
              <w:left w:val="nil"/>
              <w:bottom w:val="single" w:sz="4" w:space="0" w:color="auto"/>
              <w:right w:val="single" w:sz="4" w:space="0" w:color="auto"/>
            </w:tcBorders>
            <w:shd w:val="clear" w:color="auto" w:fill="auto"/>
            <w:noWrap/>
            <w:vAlign w:val="center"/>
            <w:hideMark/>
          </w:tcPr>
          <w:p w14:paraId="0DDBF4E0" w14:textId="77777777" w:rsidR="000C1A81" w:rsidRPr="000D00B5" w:rsidRDefault="000C1A81" w:rsidP="000C1A81">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2 278 937 283,61</w:t>
            </w:r>
          </w:p>
        </w:tc>
        <w:tc>
          <w:tcPr>
            <w:tcW w:w="222" w:type="dxa"/>
            <w:vAlign w:val="center"/>
            <w:hideMark/>
          </w:tcPr>
          <w:p w14:paraId="4A4DE255" w14:textId="77777777" w:rsidR="000C1A81" w:rsidRPr="000D00B5" w:rsidRDefault="000C1A81" w:rsidP="000C1A81">
            <w:pPr>
              <w:spacing w:after="0" w:line="240" w:lineRule="auto"/>
              <w:rPr>
                <w:rFonts w:ascii="Times New Roman" w:eastAsia="Times New Roman" w:hAnsi="Times New Roman" w:cs="Times New Roman"/>
                <w:sz w:val="20"/>
                <w:szCs w:val="20"/>
                <w:lang w:eastAsia="ru-RU"/>
              </w:rPr>
            </w:pPr>
          </w:p>
        </w:tc>
      </w:tr>
    </w:tbl>
    <w:p w14:paraId="55C98A82" w14:textId="77777777" w:rsidR="005311B3" w:rsidRPr="000D00B5" w:rsidRDefault="005311B3">
      <w:pPr>
        <w:rPr>
          <w:rFonts w:ascii="Times New Roman" w:hAnsi="Times New Roman" w:cs="Times New Roman"/>
          <w:sz w:val="20"/>
          <w:szCs w:val="20"/>
        </w:rPr>
      </w:pPr>
    </w:p>
    <w:tbl>
      <w:tblPr>
        <w:tblW w:w="14720" w:type="dxa"/>
        <w:tblLook w:val="04A0" w:firstRow="1" w:lastRow="0" w:firstColumn="1" w:lastColumn="0" w:noHBand="0" w:noVBand="1"/>
      </w:tblPr>
      <w:tblGrid>
        <w:gridCol w:w="5201"/>
        <w:gridCol w:w="444"/>
        <w:gridCol w:w="283"/>
        <w:gridCol w:w="240"/>
        <w:gridCol w:w="360"/>
        <w:gridCol w:w="1925"/>
        <w:gridCol w:w="15"/>
        <w:gridCol w:w="720"/>
        <w:gridCol w:w="1780"/>
        <w:gridCol w:w="1800"/>
        <w:gridCol w:w="80"/>
        <w:gridCol w:w="1880"/>
      </w:tblGrid>
      <w:tr w:rsidR="00996FBF" w:rsidRPr="000D00B5" w14:paraId="2406DE35" w14:textId="77777777" w:rsidTr="00996FBF">
        <w:trPr>
          <w:trHeight w:val="255"/>
        </w:trPr>
        <w:tc>
          <w:tcPr>
            <w:tcW w:w="5200" w:type="dxa"/>
            <w:tcBorders>
              <w:top w:val="nil"/>
              <w:left w:val="nil"/>
              <w:bottom w:val="nil"/>
              <w:right w:val="nil"/>
            </w:tcBorders>
            <w:shd w:val="clear" w:color="auto" w:fill="auto"/>
            <w:noWrap/>
            <w:vAlign w:val="bottom"/>
            <w:hideMark/>
          </w:tcPr>
          <w:p w14:paraId="4626E57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5D3F10E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5777561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182F703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EF124C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341DD47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val="restart"/>
            <w:tcBorders>
              <w:top w:val="nil"/>
              <w:left w:val="nil"/>
              <w:bottom w:val="nil"/>
              <w:right w:val="nil"/>
            </w:tcBorders>
            <w:shd w:val="clear" w:color="auto" w:fill="auto"/>
            <w:vAlign w:val="bottom"/>
            <w:hideMark/>
          </w:tcPr>
          <w:p w14:paraId="6FFF9A0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5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p w14:paraId="6EB290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p>
          <w:p w14:paraId="45832E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p>
          <w:p w14:paraId="7AC30B55" w14:textId="77777777" w:rsidR="00996FBF" w:rsidRPr="000D00B5" w:rsidRDefault="00996FBF" w:rsidP="00996FBF">
            <w:pPr>
              <w:spacing w:after="0" w:line="240" w:lineRule="auto"/>
              <w:jc w:val="both"/>
              <w:rPr>
                <w:rFonts w:ascii="Times New Roman" w:eastAsia="Times New Roman" w:hAnsi="Times New Roman" w:cs="Times New Roman"/>
                <w:sz w:val="20"/>
                <w:szCs w:val="20"/>
                <w:lang w:eastAsia="ru-RU"/>
              </w:rPr>
            </w:pPr>
          </w:p>
          <w:p w14:paraId="776CCD24" w14:textId="77777777" w:rsidR="00996FBF" w:rsidRPr="000D00B5" w:rsidRDefault="00996FBF" w:rsidP="00996FBF">
            <w:pPr>
              <w:spacing w:after="0" w:line="240" w:lineRule="auto"/>
              <w:jc w:val="both"/>
              <w:rPr>
                <w:rFonts w:ascii="Times New Roman" w:eastAsia="Times New Roman" w:hAnsi="Times New Roman" w:cs="Times New Roman"/>
                <w:sz w:val="20"/>
                <w:szCs w:val="20"/>
                <w:lang w:eastAsia="ru-RU"/>
              </w:rPr>
            </w:pPr>
          </w:p>
        </w:tc>
      </w:tr>
      <w:tr w:rsidR="00996FBF" w:rsidRPr="000D00B5" w14:paraId="2FC4C5C9" w14:textId="77777777" w:rsidTr="00996FBF">
        <w:trPr>
          <w:trHeight w:val="255"/>
        </w:trPr>
        <w:tc>
          <w:tcPr>
            <w:tcW w:w="5200" w:type="dxa"/>
            <w:tcBorders>
              <w:top w:val="nil"/>
              <w:left w:val="nil"/>
              <w:bottom w:val="nil"/>
              <w:right w:val="nil"/>
            </w:tcBorders>
            <w:shd w:val="clear" w:color="auto" w:fill="auto"/>
            <w:noWrap/>
            <w:vAlign w:val="bottom"/>
            <w:hideMark/>
          </w:tcPr>
          <w:p w14:paraId="368762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02CB914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569056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7A56888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4C0207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39AB7B6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tcBorders>
              <w:top w:val="nil"/>
              <w:left w:val="nil"/>
              <w:bottom w:val="nil"/>
              <w:right w:val="nil"/>
            </w:tcBorders>
            <w:vAlign w:val="center"/>
            <w:hideMark/>
          </w:tcPr>
          <w:p w14:paraId="02A930E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5307BF54" w14:textId="77777777" w:rsidTr="00996FBF">
        <w:trPr>
          <w:trHeight w:val="255"/>
        </w:trPr>
        <w:tc>
          <w:tcPr>
            <w:tcW w:w="5200" w:type="dxa"/>
            <w:tcBorders>
              <w:top w:val="nil"/>
              <w:left w:val="nil"/>
              <w:bottom w:val="nil"/>
              <w:right w:val="nil"/>
            </w:tcBorders>
            <w:shd w:val="clear" w:color="auto" w:fill="auto"/>
            <w:noWrap/>
            <w:vAlign w:val="bottom"/>
            <w:hideMark/>
          </w:tcPr>
          <w:p w14:paraId="2AE483A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1B9B105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26CE59F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555EC88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303EB9E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716FBAB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tcBorders>
              <w:top w:val="nil"/>
              <w:left w:val="nil"/>
              <w:bottom w:val="nil"/>
              <w:right w:val="nil"/>
            </w:tcBorders>
            <w:vAlign w:val="center"/>
            <w:hideMark/>
          </w:tcPr>
          <w:p w14:paraId="665B2E2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4AA5263D" w14:textId="77777777" w:rsidTr="00996FBF">
        <w:trPr>
          <w:trHeight w:val="255"/>
        </w:trPr>
        <w:tc>
          <w:tcPr>
            <w:tcW w:w="5200" w:type="dxa"/>
            <w:tcBorders>
              <w:top w:val="nil"/>
              <w:left w:val="nil"/>
              <w:bottom w:val="nil"/>
              <w:right w:val="nil"/>
            </w:tcBorders>
            <w:shd w:val="clear" w:color="auto" w:fill="auto"/>
            <w:noWrap/>
            <w:vAlign w:val="bottom"/>
            <w:hideMark/>
          </w:tcPr>
          <w:p w14:paraId="6B43D5D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246EF77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501854C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5079AAF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69FA60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15B2645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tcBorders>
              <w:top w:val="nil"/>
              <w:left w:val="nil"/>
              <w:bottom w:val="nil"/>
              <w:right w:val="nil"/>
            </w:tcBorders>
            <w:vAlign w:val="center"/>
            <w:hideMark/>
          </w:tcPr>
          <w:p w14:paraId="77C1389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7217B0CB" w14:textId="77777777" w:rsidTr="00996FBF">
        <w:trPr>
          <w:trHeight w:val="195"/>
        </w:trPr>
        <w:tc>
          <w:tcPr>
            <w:tcW w:w="5200" w:type="dxa"/>
            <w:tcBorders>
              <w:top w:val="nil"/>
              <w:left w:val="nil"/>
              <w:bottom w:val="nil"/>
              <w:right w:val="nil"/>
            </w:tcBorders>
            <w:shd w:val="clear" w:color="auto" w:fill="auto"/>
            <w:noWrap/>
            <w:vAlign w:val="bottom"/>
            <w:hideMark/>
          </w:tcPr>
          <w:p w14:paraId="3CB8D8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1A4E587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4AA48EF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260C98D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4C50D33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53C3ADA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tcBorders>
              <w:top w:val="nil"/>
              <w:left w:val="nil"/>
              <w:bottom w:val="nil"/>
              <w:right w:val="nil"/>
            </w:tcBorders>
            <w:vAlign w:val="center"/>
            <w:hideMark/>
          </w:tcPr>
          <w:p w14:paraId="14EA0D9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5E3056EB" w14:textId="77777777" w:rsidTr="00996FBF">
        <w:trPr>
          <w:trHeight w:val="675"/>
        </w:trPr>
        <w:tc>
          <w:tcPr>
            <w:tcW w:w="5200" w:type="dxa"/>
            <w:tcBorders>
              <w:top w:val="nil"/>
              <w:left w:val="nil"/>
              <w:bottom w:val="nil"/>
              <w:right w:val="nil"/>
            </w:tcBorders>
            <w:shd w:val="clear" w:color="auto" w:fill="auto"/>
            <w:noWrap/>
            <w:vAlign w:val="bottom"/>
            <w:hideMark/>
          </w:tcPr>
          <w:p w14:paraId="11E6474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4A48EEB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6AFADBB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34CBD1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0A28438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center"/>
            <w:hideMark/>
          </w:tcPr>
          <w:p w14:paraId="45B31E0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760" w:type="dxa"/>
            <w:gridSpan w:val="3"/>
            <w:vMerge/>
            <w:tcBorders>
              <w:top w:val="nil"/>
              <w:left w:val="nil"/>
              <w:bottom w:val="nil"/>
              <w:right w:val="nil"/>
            </w:tcBorders>
            <w:vAlign w:val="center"/>
            <w:hideMark/>
          </w:tcPr>
          <w:p w14:paraId="0393F52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0B3CF52C" w14:textId="77777777" w:rsidTr="00996FBF">
        <w:trPr>
          <w:trHeight w:val="135"/>
        </w:trPr>
        <w:tc>
          <w:tcPr>
            <w:tcW w:w="5200" w:type="dxa"/>
            <w:tcBorders>
              <w:top w:val="nil"/>
              <w:left w:val="nil"/>
              <w:bottom w:val="nil"/>
              <w:right w:val="nil"/>
            </w:tcBorders>
            <w:shd w:val="clear" w:color="auto" w:fill="auto"/>
            <w:noWrap/>
            <w:vAlign w:val="bottom"/>
            <w:hideMark/>
          </w:tcPr>
          <w:p w14:paraId="7F83645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6EAD37D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bottom"/>
            <w:hideMark/>
          </w:tcPr>
          <w:p w14:paraId="0643417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40" w:type="dxa"/>
            <w:gridSpan w:val="2"/>
            <w:tcBorders>
              <w:top w:val="nil"/>
              <w:left w:val="nil"/>
              <w:bottom w:val="nil"/>
              <w:right w:val="nil"/>
            </w:tcBorders>
            <w:shd w:val="clear" w:color="auto" w:fill="auto"/>
            <w:noWrap/>
            <w:vAlign w:val="bottom"/>
            <w:hideMark/>
          </w:tcPr>
          <w:p w14:paraId="5D3250E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E56D1B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13B80F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80" w:type="dxa"/>
            <w:gridSpan w:val="2"/>
            <w:tcBorders>
              <w:top w:val="nil"/>
              <w:left w:val="nil"/>
              <w:bottom w:val="nil"/>
              <w:right w:val="nil"/>
            </w:tcBorders>
            <w:shd w:val="clear" w:color="auto" w:fill="auto"/>
            <w:noWrap/>
            <w:vAlign w:val="bottom"/>
            <w:hideMark/>
          </w:tcPr>
          <w:p w14:paraId="1737A05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80" w:type="dxa"/>
            <w:tcBorders>
              <w:top w:val="nil"/>
              <w:left w:val="nil"/>
              <w:bottom w:val="nil"/>
              <w:right w:val="nil"/>
            </w:tcBorders>
            <w:shd w:val="clear" w:color="auto" w:fill="auto"/>
            <w:noWrap/>
            <w:vAlign w:val="bottom"/>
            <w:hideMark/>
          </w:tcPr>
          <w:p w14:paraId="4C0F8A6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61778095" w14:textId="77777777" w:rsidTr="00996FBF">
        <w:trPr>
          <w:trHeight w:val="930"/>
        </w:trPr>
        <w:tc>
          <w:tcPr>
            <w:tcW w:w="14720" w:type="dxa"/>
            <w:gridSpan w:val="12"/>
            <w:tcBorders>
              <w:top w:val="nil"/>
              <w:left w:val="nil"/>
              <w:bottom w:val="nil"/>
              <w:right w:val="nil"/>
            </w:tcBorders>
            <w:shd w:val="clear" w:color="auto" w:fill="auto"/>
            <w:vAlign w:val="bottom"/>
            <w:hideMark/>
          </w:tcPr>
          <w:p w14:paraId="293496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Ведомственная структура расходов районного бюджета на 2023 год и плановый период 2024 и 2025 годов</w:t>
            </w:r>
          </w:p>
        </w:tc>
      </w:tr>
      <w:tr w:rsidR="00996FBF" w:rsidRPr="000D00B5" w14:paraId="4234476E" w14:textId="77777777" w:rsidTr="00996FBF">
        <w:trPr>
          <w:trHeight w:val="180"/>
        </w:trPr>
        <w:tc>
          <w:tcPr>
            <w:tcW w:w="5201" w:type="dxa"/>
            <w:tcBorders>
              <w:top w:val="nil"/>
              <w:left w:val="nil"/>
              <w:bottom w:val="nil"/>
              <w:right w:val="nil"/>
            </w:tcBorders>
            <w:shd w:val="clear" w:color="auto" w:fill="auto"/>
            <w:noWrap/>
            <w:vAlign w:val="bottom"/>
            <w:hideMark/>
          </w:tcPr>
          <w:p w14:paraId="408CC8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p>
        </w:tc>
        <w:tc>
          <w:tcPr>
            <w:tcW w:w="437" w:type="dxa"/>
            <w:tcBorders>
              <w:top w:val="nil"/>
              <w:left w:val="nil"/>
              <w:bottom w:val="nil"/>
              <w:right w:val="nil"/>
            </w:tcBorders>
            <w:shd w:val="clear" w:color="auto" w:fill="auto"/>
            <w:noWrap/>
            <w:vAlign w:val="bottom"/>
            <w:hideMark/>
          </w:tcPr>
          <w:p w14:paraId="73E8E78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523" w:type="dxa"/>
            <w:gridSpan w:val="2"/>
            <w:tcBorders>
              <w:top w:val="nil"/>
              <w:left w:val="nil"/>
              <w:bottom w:val="nil"/>
              <w:right w:val="nil"/>
            </w:tcBorders>
            <w:shd w:val="clear" w:color="auto" w:fill="auto"/>
            <w:noWrap/>
            <w:vAlign w:val="bottom"/>
            <w:hideMark/>
          </w:tcPr>
          <w:p w14:paraId="4906025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285" w:type="dxa"/>
            <w:gridSpan w:val="2"/>
            <w:tcBorders>
              <w:top w:val="nil"/>
              <w:left w:val="nil"/>
              <w:bottom w:val="nil"/>
              <w:right w:val="nil"/>
            </w:tcBorders>
            <w:shd w:val="clear" w:color="auto" w:fill="auto"/>
            <w:noWrap/>
            <w:vAlign w:val="bottom"/>
            <w:hideMark/>
          </w:tcPr>
          <w:p w14:paraId="0694087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34" w:type="dxa"/>
            <w:gridSpan w:val="2"/>
            <w:tcBorders>
              <w:top w:val="nil"/>
              <w:left w:val="nil"/>
              <w:bottom w:val="nil"/>
              <w:right w:val="nil"/>
            </w:tcBorders>
            <w:shd w:val="clear" w:color="auto" w:fill="auto"/>
            <w:noWrap/>
            <w:vAlign w:val="bottom"/>
            <w:hideMark/>
          </w:tcPr>
          <w:p w14:paraId="7816712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100106B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126C8BC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960" w:type="dxa"/>
            <w:gridSpan w:val="2"/>
            <w:tcBorders>
              <w:top w:val="nil"/>
              <w:left w:val="nil"/>
              <w:bottom w:val="nil"/>
              <w:right w:val="nil"/>
            </w:tcBorders>
            <w:shd w:val="clear" w:color="auto" w:fill="auto"/>
            <w:noWrap/>
            <w:vAlign w:val="bottom"/>
            <w:hideMark/>
          </w:tcPr>
          <w:p w14:paraId="693C1D1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r>
      <w:tr w:rsidR="00996FBF" w:rsidRPr="000D00B5" w14:paraId="71361611" w14:textId="77777777" w:rsidTr="00996FBF">
        <w:trPr>
          <w:trHeight w:val="255"/>
        </w:trPr>
        <w:tc>
          <w:tcPr>
            <w:tcW w:w="5201" w:type="dxa"/>
            <w:tcBorders>
              <w:top w:val="nil"/>
              <w:left w:val="nil"/>
              <w:bottom w:val="nil"/>
              <w:right w:val="nil"/>
            </w:tcBorders>
            <w:shd w:val="clear" w:color="auto" w:fill="auto"/>
            <w:noWrap/>
            <w:vAlign w:val="bottom"/>
            <w:hideMark/>
          </w:tcPr>
          <w:p w14:paraId="6AA5258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437" w:type="dxa"/>
            <w:tcBorders>
              <w:top w:val="nil"/>
              <w:left w:val="nil"/>
              <w:bottom w:val="nil"/>
              <w:right w:val="nil"/>
            </w:tcBorders>
            <w:shd w:val="clear" w:color="auto" w:fill="auto"/>
            <w:noWrap/>
            <w:vAlign w:val="bottom"/>
            <w:hideMark/>
          </w:tcPr>
          <w:p w14:paraId="5C9D41F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523" w:type="dxa"/>
            <w:gridSpan w:val="2"/>
            <w:tcBorders>
              <w:top w:val="nil"/>
              <w:left w:val="nil"/>
              <w:bottom w:val="nil"/>
              <w:right w:val="nil"/>
            </w:tcBorders>
            <w:shd w:val="clear" w:color="auto" w:fill="auto"/>
            <w:noWrap/>
            <w:vAlign w:val="bottom"/>
            <w:hideMark/>
          </w:tcPr>
          <w:p w14:paraId="17F9B5F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285" w:type="dxa"/>
            <w:gridSpan w:val="2"/>
            <w:tcBorders>
              <w:top w:val="nil"/>
              <w:left w:val="nil"/>
              <w:bottom w:val="nil"/>
              <w:right w:val="nil"/>
            </w:tcBorders>
            <w:shd w:val="clear" w:color="auto" w:fill="auto"/>
            <w:noWrap/>
            <w:vAlign w:val="bottom"/>
            <w:hideMark/>
          </w:tcPr>
          <w:p w14:paraId="61C5C46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734" w:type="dxa"/>
            <w:gridSpan w:val="2"/>
            <w:tcBorders>
              <w:top w:val="nil"/>
              <w:left w:val="nil"/>
              <w:bottom w:val="nil"/>
              <w:right w:val="nil"/>
            </w:tcBorders>
            <w:shd w:val="clear" w:color="auto" w:fill="auto"/>
            <w:noWrap/>
            <w:vAlign w:val="bottom"/>
            <w:hideMark/>
          </w:tcPr>
          <w:p w14:paraId="7B0B914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5540" w:type="dxa"/>
            <w:gridSpan w:val="4"/>
            <w:tcBorders>
              <w:top w:val="nil"/>
              <w:left w:val="nil"/>
              <w:bottom w:val="nil"/>
              <w:right w:val="nil"/>
            </w:tcBorders>
            <w:shd w:val="clear" w:color="auto" w:fill="auto"/>
            <w:noWrap/>
            <w:vAlign w:val="bottom"/>
            <w:hideMark/>
          </w:tcPr>
          <w:p w14:paraId="05D255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рублей</w:t>
            </w:r>
          </w:p>
        </w:tc>
      </w:tr>
      <w:tr w:rsidR="00996FBF" w:rsidRPr="000D00B5" w14:paraId="231EEBFE" w14:textId="77777777" w:rsidTr="00996FBF">
        <w:trPr>
          <w:trHeight w:val="375"/>
        </w:trPr>
        <w:tc>
          <w:tcPr>
            <w:tcW w:w="5201" w:type="dxa"/>
            <w:tcBorders>
              <w:top w:val="single" w:sz="4" w:space="0" w:color="auto"/>
              <w:left w:val="single" w:sz="4" w:space="0" w:color="auto"/>
              <w:bottom w:val="nil"/>
              <w:right w:val="nil"/>
            </w:tcBorders>
            <w:shd w:val="clear" w:color="auto" w:fill="auto"/>
            <w:noWrap/>
            <w:vAlign w:val="center"/>
            <w:hideMark/>
          </w:tcPr>
          <w:p w14:paraId="42F98F4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437" w:type="dxa"/>
            <w:tcBorders>
              <w:top w:val="single" w:sz="4" w:space="0" w:color="auto"/>
              <w:left w:val="single" w:sz="4" w:space="0" w:color="auto"/>
              <w:bottom w:val="nil"/>
              <w:right w:val="nil"/>
            </w:tcBorders>
            <w:shd w:val="clear" w:color="auto" w:fill="auto"/>
            <w:noWrap/>
            <w:vAlign w:val="center"/>
            <w:hideMark/>
          </w:tcPr>
          <w:p w14:paraId="7AF954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2BB2E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single" w:sz="4" w:space="0" w:color="auto"/>
              <w:left w:val="single" w:sz="4" w:space="0" w:color="auto"/>
              <w:bottom w:val="nil"/>
              <w:right w:val="nil"/>
            </w:tcBorders>
            <w:shd w:val="clear" w:color="auto" w:fill="auto"/>
            <w:noWrap/>
            <w:vAlign w:val="center"/>
            <w:hideMark/>
          </w:tcPr>
          <w:p w14:paraId="097C14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37BD9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21D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2023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14:paraId="6DE2C6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2024 год</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BEC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2025 год</w:t>
            </w:r>
          </w:p>
        </w:tc>
      </w:tr>
      <w:tr w:rsidR="00996FBF" w:rsidRPr="000D00B5" w14:paraId="578E3BF1" w14:textId="77777777" w:rsidTr="00996FBF">
        <w:trPr>
          <w:trHeight w:val="840"/>
        </w:trPr>
        <w:tc>
          <w:tcPr>
            <w:tcW w:w="5201" w:type="dxa"/>
            <w:tcBorders>
              <w:top w:val="nil"/>
              <w:left w:val="single" w:sz="4" w:space="0" w:color="auto"/>
              <w:bottom w:val="nil"/>
              <w:right w:val="nil"/>
            </w:tcBorders>
            <w:shd w:val="clear" w:color="auto" w:fill="auto"/>
            <w:noWrap/>
            <w:vAlign w:val="center"/>
            <w:hideMark/>
          </w:tcPr>
          <w:p w14:paraId="745039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Наименование</w:t>
            </w:r>
          </w:p>
        </w:tc>
        <w:tc>
          <w:tcPr>
            <w:tcW w:w="437" w:type="dxa"/>
            <w:tcBorders>
              <w:top w:val="nil"/>
              <w:left w:val="single" w:sz="4" w:space="0" w:color="auto"/>
              <w:bottom w:val="nil"/>
              <w:right w:val="nil"/>
            </w:tcBorders>
            <w:shd w:val="clear" w:color="auto" w:fill="auto"/>
            <w:noWrap/>
            <w:vAlign w:val="center"/>
            <w:hideMark/>
          </w:tcPr>
          <w:p w14:paraId="44B8EA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РЗ</w:t>
            </w:r>
          </w:p>
        </w:tc>
        <w:tc>
          <w:tcPr>
            <w:tcW w:w="523" w:type="dxa"/>
            <w:gridSpan w:val="2"/>
            <w:tcBorders>
              <w:top w:val="nil"/>
              <w:left w:val="single" w:sz="4" w:space="0" w:color="auto"/>
              <w:bottom w:val="nil"/>
              <w:right w:val="single" w:sz="4" w:space="0" w:color="auto"/>
            </w:tcBorders>
            <w:shd w:val="clear" w:color="auto" w:fill="auto"/>
            <w:noWrap/>
            <w:vAlign w:val="center"/>
            <w:hideMark/>
          </w:tcPr>
          <w:p w14:paraId="04FEEA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w:t>
            </w:r>
          </w:p>
        </w:tc>
        <w:tc>
          <w:tcPr>
            <w:tcW w:w="2285" w:type="dxa"/>
            <w:gridSpan w:val="2"/>
            <w:tcBorders>
              <w:top w:val="nil"/>
              <w:left w:val="single" w:sz="4" w:space="0" w:color="auto"/>
              <w:bottom w:val="nil"/>
              <w:right w:val="nil"/>
            </w:tcBorders>
            <w:shd w:val="clear" w:color="auto" w:fill="auto"/>
            <w:noWrap/>
            <w:vAlign w:val="center"/>
            <w:hideMark/>
          </w:tcPr>
          <w:p w14:paraId="4279B6A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КЦСР</w:t>
            </w:r>
          </w:p>
        </w:tc>
        <w:tc>
          <w:tcPr>
            <w:tcW w:w="734" w:type="dxa"/>
            <w:gridSpan w:val="2"/>
            <w:tcBorders>
              <w:top w:val="nil"/>
              <w:left w:val="single" w:sz="4" w:space="0" w:color="auto"/>
              <w:bottom w:val="nil"/>
              <w:right w:val="single" w:sz="4" w:space="0" w:color="auto"/>
            </w:tcBorders>
            <w:shd w:val="clear" w:color="auto" w:fill="auto"/>
            <w:noWrap/>
            <w:vAlign w:val="center"/>
            <w:hideMark/>
          </w:tcPr>
          <w:p w14:paraId="526140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77E6A19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p>
        </w:tc>
        <w:tc>
          <w:tcPr>
            <w:tcW w:w="1800" w:type="dxa"/>
            <w:vMerge/>
            <w:tcBorders>
              <w:top w:val="single" w:sz="4" w:space="0" w:color="auto"/>
              <w:left w:val="nil"/>
              <w:bottom w:val="single" w:sz="4" w:space="0" w:color="auto"/>
              <w:right w:val="nil"/>
            </w:tcBorders>
            <w:vAlign w:val="center"/>
            <w:hideMark/>
          </w:tcPr>
          <w:p w14:paraId="65D2B32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14:paraId="5F3035D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p>
        </w:tc>
      </w:tr>
      <w:tr w:rsidR="00996FBF" w:rsidRPr="000D00B5" w14:paraId="08BF08FC" w14:textId="77777777" w:rsidTr="00996FBF">
        <w:trPr>
          <w:trHeight w:val="300"/>
        </w:trPr>
        <w:tc>
          <w:tcPr>
            <w:tcW w:w="5201" w:type="dxa"/>
            <w:tcBorders>
              <w:top w:val="single" w:sz="4" w:space="0" w:color="auto"/>
              <w:left w:val="single" w:sz="4" w:space="0" w:color="auto"/>
              <w:bottom w:val="single" w:sz="4" w:space="0" w:color="auto"/>
              <w:right w:val="nil"/>
            </w:tcBorders>
            <w:shd w:val="clear" w:color="auto" w:fill="auto"/>
            <w:noWrap/>
            <w:vAlign w:val="center"/>
            <w:hideMark/>
          </w:tcPr>
          <w:p w14:paraId="069E674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A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B3BC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w:t>
            </w:r>
          </w:p>
        </w:tc>
        <w:tc>
          <w:tcPr>
            <w:tcW w:w="22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431D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23AC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F552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w:t>
            </w:r>
          </w:p>
        </w:tc>
        <w:tc>
          <w:tcPr>
            <w:tcW w:w="1800" w:type="dxa"/>
            <w:tcBorders>
              <w:top w:val="nil"/>
              <w:left w:val="nil"/>
              <w:bottom w:val="single" w:sz="4" w:space="0" w:color="auto"/>
              <w:right w:val="single" w:sz="4" w:space="0" w:color="auto"/>
            </w:tcBorders>
            <w:shd w:val="clear" w:color="auto" w:fill="auto"/>
            <w:vAlign w:val="center"/>
            <w:hideMark/>
          </w:tcPr>
          <w:p w14:paraId="2B6C29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w:t>
            </w:r>
          </w:p>
        </w:tc>
        <w:tc>
          <w:tcPr>
            <w:tcW w:w="1960" w:type="dxa"/>
            <w:gridSpan w:val="2"/>
            <w:tcBorders>
              <w:top w:val="nil"/>
              <w:left w:val="nil"/>
              <w:bottom w:val="single" w:sz="4" w:space="0" w:color="auto"/>
              <w:right w:val="single" w:sz="4" w:space="0" w:color="auto"/>
            </w:tcBorders>
            <w:shd w:val="clear" w:color="auto" w:fill="auto"/>
            <w:vAlign w:val="center"/>
            <w:hideMark/>
          </w:tcPr>
          <w:p w14:paraId="6F8CD47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w:t>
            </w:r>
          </w:p>
        </w:tc>
      </w:tr>
      <w:tr w:rsidR="00996FBF" w:rsidRPr="000D00B5" w14:paraId="68AF3B1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3C870D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ОБЩЕГОСУДАРСТВЕННЫЕ ВОПРОСЫ</w:t>
            </w:r>
          </w:p>
        </w:tc>
        <w:tc>
          <w:tcPr>
            <w:tcW w:w="437" w:type="dxa"/>
            <w:tcBorders>
              <w:top w:val="nil"/>
              <w:left w:val="single" w:sz="4" w:space="0" w:color="auto"/>
              <w:bottom w:val="single" w:sz="4" w:space="0" w:color="auto"/>
              <w:right w:val="nil"/>
            </w:tcBorders>
            <w:shd w:val="clear" w:color="auto" w:fill="auto"/>
            <w:noWrap/>
            <w:vAlign w:val="center"/>
            <w:hideMark/>
          </w:tcPr>
          <w:p w14:paraId="5B9E5C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F089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3856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6D866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CA89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125 376 017,34</w:t>
            </w:r>
          </w:p>
        </w:tc>
        <w:tc>
          <w:tcPr>
            <w:tcW w:w="1800" w:type="dxa"/>
            <w:tcBorders>
              <w:top w:val="nil"/>
              <w:left w:val="single" w:sz="4" w:space="0" w:color="auto"/>
              <w:bottom w:val="single" w:sz="4" w:space="0" w:color="auto"/>
              <w:right w:val="nil"/>
            </w:tcBorders>
            <w:shd w:val="clear" w:color="auto" w:fill="auto"/>
            <w:vAlign w:val="center"/>
            <w:hideMark/>
          </w:tcPr>
          <w:p w14:paraId="0B01D49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84 872 486,10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45969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85 378 032,96</w:t>
            </w:r>
          </w:p>
        </w:tc>
      </w:tr>
      <w:tr w:rsidR="00996FBF" w:rsidRPr="000D00B5" w14:paraId="211320C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57A63C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6351B5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6BA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D2656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278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44FA7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3 937 245,67</w:t>
            </w:r>
          </w:p>
        </w:tc>
        <w:tc>
          <w:tcPr>
            <w:tcW w:w="1800" w:type="dxa"/>
            <w:tcBorders>
              <w:top w:val="nil"/>
              <w:left w:val="single" w:sz="4" w:space="0" w:color="auto"/>
              <w:bottom w:val="single" w:sz="4" w:space="0" w:color="auto"/>
              <w:right w:val="nil"/>
            </w:tcBorders>
            <w:shd w:val="clear" w:color="auto" w:fill="auto"/>
            <w:vAlign w:val="center"/>
            <w:hideMark/>
          </w:tcPr>
          <w:p w14:paraId="1249FBE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50AD3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r>
      <w:tr w:rsidR="00996FBF" w:rsidRPr="000D00B5" w14:paraId="383ED32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5DE4D4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C47CA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4067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193F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822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1069A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3 937 245,67</w:t>
            </w:r>
          </w:p>
        </w:tc>
        <w:tc>
          <w:tcPr>
            <w:tcW w:w="1800" w:type="dxa"/>
            <w:tcBorders>
              <w:top w:val="nil"/>
              <w:left w:val="single" w:sz="4" w:space="0" w:color="auto"/>
              <w:bottom w:val="single" w:sz="4" w:space="0" w:color="auto"/>
              <w:right w:val="nil"/>
            </w:tcBorders>
            <w:shd w:val="clear" w:color="auto" w:fill="auto"/>
            <w:vAlign w:val="center"/>
            <w:hideMark/>
          </w:tcPr>
          <w:p w14:paraId="40B328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9877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r>
      <w:tr w:rsidR="00996FBF" w:rsidRPr="000D00B5" w14:paraId="6EAE71A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D380AE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Высшее должностное лицо органа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14:paraId="4A0680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7E1E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0214A0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0FD7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A9079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2 978 261,00</w:t>
            </w:r>
          </w:p>
        </w:tc>
        <w:tc>
          <w:tcPr>
            <w:tcW w:w="1800" w:type="dxa"/>
            <w:tcBorders>
              <w:top w:val="nil"/>
              <w:left w:val="single" w:sz="4" w:space="0" w:color="auto"/>
              <w:bottom w:val="single" w:sz="4" w:space="0" w:color="auto"/>
              <w:right w:val="nil"/>
            </w:tcBorders>
            <w:shd w:val="clear" w:color="auto" w:fill="auto"/>
            <w:vAlign w:val="center"/>
            <w:hideMark/>
          </w:tcPr>
          <w:p w14:paraId="5393FBC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2EBA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2 900 000,00</w:t>
            </w:r>
          </w:p>
        </w:tc>
      </w:tr>
      <w:tr w:rsidR="00996FBF" w:rsidRPr="000D00B5" w14:paraId="02883FE9"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54B88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DBEDA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247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15BC5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79B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36A0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800" w:type="dxa"/>
            <w:tcBorders>
              <w:top w:val="nil"/>
              <w:left w:val="single" w:sz="4" w:space="0" w:color="auto"/>
              <w:bottom w:val="single" w:sz="4" w:space="0" w:color="auto"/>
              <w:right w:val="nil"/>
            </w:tcBorders>
            <w:shd w:val="clear" w:color="auto" w:fill="auto"/>
            <w:vAlign w:val="center"/>
            <w:hideMark/>
          </w:tcPr>
          <w:p w14:paraId="49AE5C5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94C1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r>
      <w:tr w:rsidR="00996FBF" w:rsidRPr="000D00B5" w14:paraId="794630F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0087A4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2048BF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F44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16EF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D9F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4AA8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2 978 261,00</w:t>
            </w:r>
          </w:p>
        </w:tc>
        <w:tc>
          <w:tcPr>
            <w:tcW w:w="1800" w:type="dxa"/>
            <w:tcBorders>
              <w:top w:val="nil"/>
              <w:left w:val="single" w:sz="4" w:space="0" w:color="auto"/>
              <w:bottom w:val="single" w:sz="4" w:space="0" w:color="auto"/>
              <w:right w:val="nil"/>
            </w:tcBorders>
            <w:shd w:val="clear" w:color="auto" w:fill="auto"/>
            <w:vAlign w:val="center"/>
            <w:hideMark/>
          </w:tcPr>
          <w:p w14:paraId="5130AC5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5184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2 900 000,00</w:t>
            </w:r>
          </w:p>
        </w:tc>
      </w:tr>
      <w:tr w:rsidR="00996FBF" w:rsidRPr="000D00B5" w14:paraId="717C6C3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4D0505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14:paraId="16A5E0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207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E74B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99.0.00.55490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5B25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CC54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909 090,00</w:t>
            </w:r>
          </w:p>
        </w:tc>
        <w:tc>
          <w:tcPr>
            <w:tcW w:w="1800" w:type="dxa"/>
            <w:tcBorders>
              <w:top w:val="nil"/>
              <w:left w:val="single" w:sz="4" w:space="0" w:color="auto"/>
              <w:bottom w:val="single" w:sz="4" w:space="0" w:color="auto"/>
              <w:right w:val="nil"/>
            </w:tcBorders>
            <w:shd w:val="clear" w:color="auto" w:fill="auto"/>
            <w:vAlign w:val="center"/>
            <w:hideMark/>
          </w:tcPr>
          <w:p w14:paraId="10DABE1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C00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8FBEE96"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D51992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4E6D7F8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C147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EFA9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3367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1769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800" w:type="dxa"/>
            <w:tcBorders>
              <w:top w:val="nil"/>
              <w:left w:val="single" w:sz="4" w:space="0" w:color="auto"/>
              <w:bottom w:val="single" w:sz="4" w:space="0" w:color="auto"/>
              <w:right w:val="nil"/>
            </w:tcBorders>
            <w:shd w:val="clear" w:color="auto" w:fill="auto"/>
            <w:vAlign w:val="center"/>
            <w:hideMark/>
          </w:tcPr>
          <w:p w14:paraId="3B3939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88B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4E8F19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3FCF03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39996F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877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151D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99.0.00.55490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761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DFF05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909 090,00</w:t>
            </w:r>
          </w:p>
        </w:tc>
        <w:tc>
          <w:tcPr>
            <w:tcW w:w="1800" w:type="dxa"/>
            <w:tcBorders>
              <w:top w:val="nil"/>
              <w:left w:val="single" w:sz="4" w:space="0" w:color="auto"/>
              <w:bottom w:val="single" w:sz="4" w:space="0" w:color="auto"/>
              <w:right w:val="nil"/>
            </w:tcBorders>
            <w:shd w:val="clear" w:color="auto" w:fill="auto"/>
            <w:vAlign w:val="center"/>
            <w:hideMark/>
          </w:tcPr>
          <w:p w14:paraId="3514A8B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8CC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3FC4B6C"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788C0D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459C3A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B4B51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93125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339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3DF9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49 894,67</w:t>
            </w:r>
          </w:p>
        </w:tc>
        <w:tc>
          <w:tcPr>
            <w:tcW w:w="1800" w:type="dxa"/>
            <w:tcBorders>
              <w:top w:val="nil"/>
              <w:left w:val="single" w:sz="4" w:space="0" w:color="auto"/>
              <w:bottom w:val="single" w:sz="4" w:space="0" w:color="auto"/>
              <w:right w:val="nil"/>
            </w:tcBorders>
            <w:shd w:val="clear" w:color="auto" w:fill="auto"/>
            <w:vAlign w:val="center"/>
            <w:hideMark/>
          </w:tcPr>
          <w:p w14:paraId="568DA6C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4472F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4981F43"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0E63D3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BC705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430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06B0E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ACE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7B9D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49 894,67</w:t>
            </w:r>
          </w:p>
        </w:tc>
        <w:tc>
          <w:tcPr>
            <w:tcW w:w="1800" w:type="dxa"/>
            <w:tcBorders>
              <w:top w:val="nil"/>
              <w:left w:val="single" w:sz="4" w:space="0" w:color="auto"/>
              <w:bottom w:val="single" w:sz="4" w:space="0" w:color="auto"/>
              <w:right w:val="nil"/>
            </w:tcBorders>
            <w:shd w:val="clear" w:color="auto" w:fill="auto"/>
            <w:vAlign w:val="center"/>
            <w:hideMark/>
          </w:tcPr>
          <w:p w14:paraId="6A46F5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3BC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9A0FA5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AF417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012E7C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695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4B44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8652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11E6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49 894,67</w:t>
            </w:r>
          </w:p>
        </w:tc>
        <w:tc>
          <w:tcPr>
            <w:tcW w:w="1800" w:type="dxa"/>
            <w:tcBorders>
              <w:top w:val="nil"/>
              <w:left w:val="single" w:sz="4" w:space="0" w:color="auto"/>
              <w:bottom w:val="single" w:sz="4" w:space="0" w:color="auto"/>
              <w:right w:val="nil"/>
            </w:tcBorders>
            <w:shd w:val="clear" w:color="auto" w:fill="auto"/>
            <w:vAlign w:val="center"/>
            <w:hideMark/>
          </w:tcPr>
          <w:p w14:paraId="06D47C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827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EFAE9F3"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FB10AC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7" w:type="dxa"/>
            <w:tcBorders>
              <w:top w:val="nil"/>
              <w:left w:val="single" w:sz="4" w:space="0" w:color="auto"/>
              <w:bottom w:val="single" w:sz="4" w:space="0" w:color="auto"/>
              <w:right w:val="nil"/>
            </w:tcBorders>
            <w:shd w:val="clear" w:color="auto" w:fill="auto"/>
            <w:noWrap/>
            <w:vAlign w:val="center"/>
            <w:hideMark/>
          </w:tcPr>
          <w:p w14:paraId="75F7B4C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F4EE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E38D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C0D1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3E101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2 292 094,56</w:t>
            </w:r>
          </w:p>
        </w:tc>
        <w:tc>
          <w:tcPr>
            <w:tcW w:w="1800" w:type="dxa"/>
            <w:tcBorders>
              <w:top w:val="nil"/>
              <w:left w:val="single" w:sz="4" w:space="0" w:color="auto"/>
              <w:bottom w:val="single" w:sz="4" w:space="0" w:color="auto"/>
              <w:right w:val="nil"/>
            </w:tcBorders>
            <w:shd w:val="clear" w:color="auto" w:fill="auto"/>
            <w:vAlign w:val="center"/>
            <w:hideMark/>
          </w:tcPr>
          <w:p w14:paraId="6AFB77F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5975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0F8ECE1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AEDDBD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52182C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E84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E8C54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E5C9E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7E8B5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2 292 094,56</w:t>
            </w:r>
          </w:p>
        </w:tc>
        <w:tc>
          <w:tcPr>
            <w:tcW w:w="1800" w:type="dxa"/>
            <w:tcBorders>
              <w:top w:val="nil"/>
              <w:left w:val="single" w:sz="4" w:space="0" w:color="auto"/>
              <w:bottom w:val="single" w:sz="4" w:space="0" w:color="auto"/>
              <w:right w:val="nil"/>
            </w:tcBorders>
            <w:shd w:val="clear" w:color="auto" w:fill="auto"/>
            <w:vAlign w:val="center"/>
            <w:hideMark/>
          </w:tcPr>
          <w:p w14:paraId="25B450D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DFF7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32E0657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484982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аппарата управления представительного органа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14:paraId="1DCED8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4365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9AE1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99.0.00.01990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B9B1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E7EBB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45 466,80</w:t>
            </w:r>
          </w:p>
        </w:tc>
        <w:tc>
          <w:tcPr>
            <w:tcW w:w="1800" w:type="dxa"/>
            <w:tcBorders>
              <w:top w:val="nil"/>
              <w:left w:val="single" w:sz="4" w:space="0" w:color="auto"/>
              <w:bottom w:val="single" w:sz="4" w:space="0" w:color="auto"/>
              <w:right w:val="nil"/>
            </w:tcBorders>
            <w:shd w:val="clear" w:color="auto" w:fill="auto"/>
            <w:vAlign w:val="center"/>
            <w:hideMark/>
          </w:tcPr>
          <w:p w14:paraId="394A427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5970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726CA9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5A1C31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9C779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318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4E580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329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A0A0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800" w:type="dxa"/>
            <w:tcBorders>
              <w:top w:val="nil"/>
              <w:left w:val="single" w:sz="4" w:space="0" w:color="auto"/>
              <w:bottom w:val="single" w:sz="4" w:space="0" w:color="auto"/>
              <w:right w:val="nil"/>
            </w:tcBorders>
            <w:shd w:val="clear" w:color="auto" w:fill="auto"/>
            <w:vAlign w:val="center"/>
            <w:hideMark/>
          </w:tcPr>
          <w:p w14:paraId="1129362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0EE2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393078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636019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0E864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63C6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BC8A3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99.0.00.01990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E2F1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30CB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45 466,80</w:t>
            </w:r>
          </w:p>
        </w:tc>
        <w:tc>
          <w:tcPr>
            <w:tcW w:w="1800" w:type="dxa"/>
            <w:tcBorders>
              <w:top w:val="nil"/>
              <w:left w:val="single" w:sz="4" w:space="0" w:color="auto"/>
              <w:bottom w:val="single" w:sz="4" w:space="0" w:color="auto"/>
              <w:right w:val="nil"/>
            </w:tcBorders>
            <w:shd w:val="clear" w:color="auto" w:fill="auto"/>
            <w:vAlign w:val="center"/>
            <w:hideMark/>
          </w:tcPr>
          <w:p w14:paraId="09F6720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801AD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59504A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A94497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Председатель законодательного (представительного) органа муниципальной власти</w:t>
            </w:r>
          </w:p>
        </w:tc>
        <w:tc>
          <w:tcPr>
            <w:tcW w:w="437" w:type="dxa"/>
            <w:tcBorders>
              <w:top w:val="nil"/>
              <w:left w:val="single" w:sz="4" w:space="0" w:color="auto"/>
              <w:bottom w:val="single" w:sz="4" w:space="0" w:color="auto"/>
              <w:right w:val="nil"/>
            </w:tcBorders>
            <w:shd w:val="clear" w:color="auto" w:fill="auto"/>
            <w:noWrap/>
            <w:vAlign w:val="center"/>
            <w:hideMark/>
          </w:tcPr>
          <w:p w14:paraId="05D427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B03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8DB1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99.0.00.04110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D4C3C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669A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2 154 944,95</w:t>
            </w:r>
          </w:p>
        </w:tc>
        <w:tc>
          <w:tcPr>
            <w:tcW w:w="1800" w:type="dxa"/>
            <w:tcBorders>
              <w:top w:val="nil"/>
              <w:left w:val="single" w:sz="4" w:space="0" w:color="auto"/>
              <w:bottom w:val="single" w:sz="4" w:space="0" w:color="auto"/>
              <w:right w:val="nil"/>
            </w:tcBorders>
            <w:shd w:val="clear" w:color="auto" w:fill="auto"/>
            <w:vAlign w:val="center"/>
            <w:hideMark/>
          </w:tcPr>
          <w:p w14:paraId="1632D33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E349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7BB6729F"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0E0A5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0548847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0E16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76AE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B3D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457D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800" w:type="dxa"/>
            <w:tcBorders>
              <w:top w:val="nil"/>
              <w:left w:val="single" w:sz="4" w:space="0" w:color="auto"/>
              <w:bottom w:val="single" w:sz="4" w:space="0" w:color="auto"/>
              <w:right w:val="nil"/>
            </w:tcBorders>
            <w:shd w:val="clear" w:color="auto" w:fill="auto"/>
            <w:vAlign w:val="center"/>
            <w:hideMark/>
          </w:tcPr>
          <w:p w14:paraId="67F610A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ACC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r>
      <w:tr w:rsidR="00996FBF" w:rsidRPr="000D00B5" w14:paraId="1EB4ECA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158347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4FE0EE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706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089F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99.0.00.04110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26E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B59C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2 154 944,95</w:t>
            </w:r>
          </w:p>
        </w:tc>
        <w:tc>
          <w:tcPr>
            <w:tcW w:w="1800" w:type="dxa"/>
            <w:tcBorders>
              <w:top w:val="nil"/>
              <w:left w:val="single" w:sz="4" w:space="0" w:color="auto"/>
              <w:bottom w:val="single" w:sz="4" w:space="0" w:color="auto"/>
              <w:right w:val="nil"/>
            </w:tcBorders>
            <w:shd w:val="clear" w:color="auto" w:fill="auto"/>
            <w:vAlign w:val="center"/>
            <w:hideMark/>
          </w:tcPr>
          <w:p w14:paraId="1946C9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FF8B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r>
      <w:tr w:rsidR="00996FBF" w:rsidRPr="000D00B5" w14:paraId="6C396584"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DE7A5A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Оплата труда председателя представительного органа местного самоуправления в </w:t>
            </w:r>
            <w:proofErr w:type="gramStart"/>
            <w:r w:rsidRPr="000D00B5">
              <w:rPr>
                <w:rFonts w:ascii="Times New Roman" w:eastAsia="Times New Roman" w:hAnsi="Times New Roman" w:cs="Times New Roman"/>
                <w:b/>
                <w:bCs/>
                <w:sz w:val="20"/>
                <w:szCs w:val="20"/>
                <w:lang w:eastAsia="ru-RU"/>
              </w:rPr>
              <w:t>рамках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ACAA91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C6DF9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7D12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4A05D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CF33F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91 682,81</w:t>
            </w:r>
          </w:p>
        </w:tc>
        <w:tc>
          <w:tcPr>
            <w:tcW w:w="1800" w:type="dxa"/>
            <w:tcBorders>
              <w:top w:val="nil"/>
              <w:left w:val="single" w:sz="4" w:space="0" w:color="auto"/>
              <w:bottom w:val="single" w:sz="4" w:space="0" w:color="auto"/>
              <w:right w:val="nil"/>
            </w:tcBorders>
            <w:shd w:val="clear" w:color="auto" w:fill="auto"/>
            <w:vAlign w:val="center"/>
            <w:hideMark/>
          </w:tcPr>
          <w:p w14:paraId="560883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48A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E6A330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0F8622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03DA4C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538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258B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273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3793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800" w:type="dxa"/>
            <w:tcBorders>
              <w:top w:val="nil"/>
              <w:left w:val="single" w:sz="4" w:space="0" w:color="auto"/>
              <w:bottom w:val="single" w:sz="4" w:space="0" w:color="auto"/>
              <w:right w:val="nil"/>
            </w:tcBorders>
            <w:shd w:val="clear" w:color="auto" w:fill="auto"/>
            <w:vAlign w:val="center"/>
            <w:hideMark/>
          </w:tcPr>
          <w:p w14:paraId="5510A4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95C3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EC6CAE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B338BB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73831F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7EA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8E4B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00F6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F068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91 682,81</w:t>
            </w:r>
          </w:p>
        </w:tc>
        <w:tc>
          <w:tcPr>
            <w:tcW w:w="1800" w:type="dxa"/>
            <w:tcBorders>
              <w:top w:val="nil"/>
              <w:left w:val="single" w:sz="4" w:space="0" w:color="auto"/>
              <w:bottom w:val="single" w:sz="4" w:space="0" w:color="auto"/>
              <w:right w:val="nil"/>
            </w:tcBorders>
            <w:shd w:val="clear" w:color="auto" w:fill="auto"/>
            <w:vAlign w:val="center"/>
            <w:hideMark/>
          </w:tcPr>
          <w:p w14:paraId="4BE2D5C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0AF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DC6719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B62E5C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single" w:sz="4" w:space="0" w:color="auto"/>
              <w:bottom w:val="single" w:sz="4" w:space="0" w:color="auto"/>
              <w:right w:val="nil"/>
            </w:tcBorders>
            <w:shd w:val="clear" w:color="auto" w:fill="auto"/>
            <w:noWrap/>
            <w:vAlign w:val="center"/>
            <w:hideMark/>
          </w:tcPr>
          <w:p w14:paraId="6C14A4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5EEB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D32C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6E9F1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D9207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100 799 975,23</w:t>
            </w:r>
          </w:p>
        </w:tc>
        <w:tc>
          <w:tcPr>
            <w:tcW w:w="1800" w:type="dxa"/>
            <w:tcBorders>
              <w:top w:val="nil"/>
              <w:left w:val="single" w:sz="4" w:space="0" w:color="auto"/>
              <w:bottom w:val="single" w:sz="4" w:space="0" w:color="auto"/>
              <w:right w:val="nil"/>
            </w:tcBorders>
            <w:shd w:val="clear" w:color="auto" w:fill="auto"/>
            <w:vAlign w:val="center"/>
            <w:hideMark/>
          </w:tcPr>
          <w:p w14:paraId="31BF9ED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78 423 120,32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3E8D7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78 921 324,33</w:t>
            </w:r>
          </w:p>
        </w:tc>
      </w:tr>
      <w:tr w:rsidR="00996FBF" w:rsidRPr="000D00B5" w14:paraId="395F261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0FF7EE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4B4125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1B80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6DD0F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667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E4D6A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100 799 975,23</w:t>
            </w:r>
          </w:p>
        </w:tc>
        <w:tc>
          <w:tcPr>
            <w:tcW w:w="1800" w:type="dxa"/>
            <w:tcBorders>
              <w:top w:val="nil"/>
              <w:left w:val="single" w:sz="4" w:space="0" w:color="auto"/>
              <w:bottom w:val="single" w:sz="4" w:space="0" w:color="auto"/>
              <w:right w:val="nil"/>
            </w:tcBorders>
            <w:shd w:val="clear" w:color="auto" w:fill="auto"/>
            <w:vAlign w:val="center"/>
            <w:hideMark/>
          </w:tcPr>
          <w:p w14:paraId="590B7F8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78 423 120,32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988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78 921 324,33</w:t>
            </w:r>
          </w:p>
        </w:tc>
      </w:tr>
      <w:tr w:rsidR="00996FBF" w:rsidRPr="000D00B5" w14:paraId="31F4D21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245806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Расходы на обеспечение функций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0F5B91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73A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CF232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8452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6A69A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66 104 579,85</w:t>
            </w:r>
          </w:p>
        </w:tc>
        <w:tc>
          <w:tcPr>
            <w:tcW w:w="1800" w:type="dxa"/>
            <w:tcBorders>
              <w:top w:val="nil"/>
              <w:left w:val="single" w:sz="4" w:space="0" w:color="auto"/>
              <w:bottom w:val="single" w:sz="4" w:space="0" w:color="auto"/>
              <w:right w:val="nil"/>
            </w:tcBorders>
            <w:shd w:val="clear" w:color="auto" w:fill="auto"/>
            <w:vAlign w:val="center"/>
            <w:hideMark/>
          </w:tcPr>
          <w:p w14:paraId="586509C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61C9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66 100 000,00</w:t>
            </w:r>
          </w:p>
        </w:tc>
      </w:tr>
      <w:tr w:rsidR="00996FBF" w:rsidRPr="000D00B5" w14:paraId="49222554"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82D478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C1EBB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1477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632CA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05D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7058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53 462 702,13</w:t>
            </w:r>
          </w:p>
        </w:tc>
        <w:tc>
          <w:tcPr>
            <w:tcW w:w="1800" w:type="dxa"/>
            <w:tcBorders>
              <w:top w:val="nil"/>
              <w:left w:val="single" w:sz="4" w:space="0" w:color="auto"/>
              <w:bottom w:val="single" w:sz="4" w:space="0" w:color="auto"/>
              <w:right w:val="nil"/>
            </w:tcBorders>
            <w:shd w:val="clear" w:color="auto" w:fill="auto"/>
            <w:vAlign w:val="center"/>
            <w:hideMark/>
          </w:tcPr>
          <w:p w14:paraId="270D00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62 750 000,00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E1CA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64 000 000,00</w:t>
            </w:r>
          </w:p>
        </w:tc>
      </w:tr>
      <w:tr w:rsidR="00996FBF" w:rsidRPr="000D00B5" w14:paraId="438108A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DFEF46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78F250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5BC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EF4D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8E76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684D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53 462 702,13</w:t>
            </w:r>
          </w:p>
        </w:tc>
        <w:tc>
          <w:tcPr>
            <w:tcW w:w="1800" w:type="dxa"/>
            <w:tcBorders>
              <w:top w:val="nil"/>
              <w:left w:val="single" w:sz="4" w:space="0" w:color="auto"/>
              <w:bottom w:val="single" w:sz="4" w:space="0" w:color="auto"/>
              <w:right w:val="nil"/>
            </w:tcBorders>
            <w:shd w:val="clear" w:color="auto" w:fill="auto"/>
            <w:vAlign w:val="center"/>
            <w:hideMark/>
          </w:tcPr>
          <w:p w14:paraId="0E7049B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62 750 000,00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C98F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64 000 000,00</w:t>
            </w:r>
          </w:p>
        </w:tc>
      </w:tr>
      <w:tr w:rsidR="00996FBF" w:rsidRPr="000D00B5" w14:paraId="3DE1F9B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83624A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02995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5BA7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AF0F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F416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17845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12 533 457,36</w:t>
            </w:r>
          </w:p>
        </w:tc>
        <w:tc>
          <w:tcPr>
            <w:tcW w:w="1800" w:type="dxa"/>
            <w:tcBorders>
              <w:top w:val="nil"/>
              <w:left w:val="single" w:sz="4" w:space="0" w:color="auto"/>
              <w:bottom w:val="single" w:sz="4" w:space="0" w:color="auto"/>
              <w:right w:val="nil"/>
            </w:tcBorders>
            <w:shd w:val="clear" w:color="auto" w:fill="auto"/>
            <w:vAlign w:val="center"/>
            <w:hideMark/>
          </w:tcPr>
          <w:p w14:paraId="0D3D5AC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0FF6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r>
      <w:tr w:rsidR="00996FBF" w:rsidRPr="000D00B5" w14:paraId="52D660F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135B44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451D6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A348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D2281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C126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DFC6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12 533 457,36</w:t>
            </w:r>
          </w:p>
        </w:tc>
        <w:tc>
          <w:tcPr>
            <w:tcW w:w="1800" w:type="dxa"/>
            <w:tcBorders>
              <w:top w:val="nil"/>
              <w:left w:val="single" w:sz="4" w:space="0" w:color="auto"/>
              <w:bottom w:val="single" w:sz="4" w:space="0" w:color="auto"/>
              <w:right w:val="nil"/>
            </w:tcBorders>
            <w:shd w:val="clear" w:color="auto" w:fill="auto"/>
            <w:vAlign w:val="center"/>
            <w:hideMark/>
          </w:tcPr>
          <w:p w14:paraId="66D0186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4464A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2 100 000,00</w:t>
            </w:r>
          </w:p>
        </w:tc>
      </w:tr>
      <w:tr w:rsidR="00996FBF" w:rsidRPr="000D00B5" w14:paraId="751DCE1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551C43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2CE10A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4D9A6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C285C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7704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02E4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800" w:type="dxa"/>
            <w:tcBorders>
              <w:top w:val="nil"/>
              <w:left w:val="single" w:sz="4" w:space="0" w:color="auto"/>
              <w:bottom w:val="single" w:sz="4" w:space="0" w:color="auto"/>
              <w:right w:val="nil"/>
            </w:tcBorders>
            <w:shd w:val="clear" w:color="auto" w:fill="auto"/>
            <w:vAlign w:val="center"/>
            <w:hideMark/>
          </w:tcPr>
          <w:p w14:paraId="320629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1C84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403A2B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37766C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66AF8D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18F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743F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AEA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E53E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108 420,36</w:t>
            </w:r>
          </w:p>
        </w:tc>
        <w:tc>
          <w:tcPr>
            <w:tcW w:w="1800" w:type="dxa"/>
            <w:tcBorders>
              <w:top w:val="nil"/>
              <w:left w:val="single" w:sz="4" w:space="0" w:color="auto"/>
              <w:bottom w:val="single" w:sz="4" w:space="0" w:color="auto"/>
              <w:right w:val="nil"/>
            </w:tcBorders>
            <w:shd w:val="clear" w:color="auto" w:fill="auto"/>
            <w:vAlign w:val="center"/>
            <w:hideMark/>
          </w:tcPr>
          <w:p w14:paraId="57AAAC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A9D9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D21DC5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A86249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Образование и организация деятельности комиссий по делам несовершеннолетних и защите их прав</w:t>
            </w:r>
          </w:p>
        </w:tc>
        <w:tc>
          <w:tcPr>
            <w:tcW w:w="437" w:type="dxa"/>
            <w:tcBorders>
              <w:top w:val="nil"/>
              <w:left w:val="single" w:sz="4" w:space="0" w:color="auto"/>
              <w:bottom w:val="single" w:sz="4" w:space="0" w:color="auto"/>
              <w:right w:val="nil"/>
            </w:tcBorders>
            <w:shd w:val="clear" w:color="auto" w:fill="auto"/>
            <w:noWrap/>
            <w:vAlign w:val="center"/>
            <w:hideMark/>
          </w:tcPr>
          <w:p w14:paraId="3736941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C0B0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9FC8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5A3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C4FE9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3 099 500,00</w:t>
            </w:r>
          </w:p>
        </w:tc>
        <w:tc>
          <w:tcPr>
            <w:tcW w:w="1800" w:type="dxa"/>
            <w:tcBorders>
              <w:top w:val="nil"/>
              <w:left w:val="single" w:sz="4" w:space="0" w:color="auto"/>
              <w:bottom w:val="single" w:sz="4" w:space="0" w:color="auto"/>
              <w:right w:val="nil"/>
            </w:tcBorders>
            <w:shd w:val="clear" w:color="auto" w:fill="auto"/>
            <w:vAlign w:val="center"/>
            <w:hideMark/>
          </w:tcPr>
          <w:p w14:paraId="1767992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3 240 250,00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A829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3 378 600,00</w:t>
            </w:r>
          </w:p>
        </w:tc>
      </w:tr>
      <w:tr w:rsidR="00996FBF" w:rsidRPr="000D00B5" w14:paraId="51835B3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70FA41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E16EB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47D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7F785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8F9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D5EA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800" w:type="dxa"/>
            <w:tcBorders>
              <w:top w:val="nil"/>
              <w:left w:val="single" w:sz="4" w:space="0" w:color="auto"/>
              <w:bottom w:val="single" w:sz="4" w:space="0" w:color="auto"/>
              <w:right w:val="nil"/>
            </w:tcBorders>
            <w:shd w:val="clear" w:color="auto" w:fill="auto"/>
            <w:vAlign w:val="center"/>
            <w:hideMark/>
          </w:tcPr>
          <w:p w14:paraId="308A58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2A5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r>
      <w:tr w:rsidR="00996FBF" w:rsidRPr="000D00B5" w14:paraId="6AEA198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74E638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554E28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722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54A9D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11A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E407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2 479 790,82</w:t>
            </w:r>
          </w:p>
        </w:tc>
        <w:tc>
          <w:tcPr>
            <w:tcW w:w="1800" w:type="dxa"/>
            <w:tcBorders>
              <w:top w:val="nil"/>
              <w:left w:val="single" w:sz="4" w:space="0" w:color="auto"/>
              <w:bottom w:val="single" w:sz="4" w:space="0" w:color="auto"/>
              <w:right w:val="nil"/>
            </w:tcBorders>
            <w:shd w:val="clear" w:color="auto" w:fill="auto"/>
            <w:vAlign w:val="center"/>
            <w:hideMark/>
          </w:tcPr>
          <w:p w14:paraId="77F660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2 460 996,50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D6DD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2 734 025,16</w:t>
            </w:r>
          </w:p>
        </w:tc>
      </w:tr>
      <w:tr w:rsidR="00996FBF" w:rsidRPr="000D00B5" w14:paraId="02B9C68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1E13A0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87C52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4FD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EC97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861A7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B1CA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800" w:type="dxa"/>
            <w:tcBorders>
              <w:top w:val="nil"/>
              <w:left w:val="single" w:sz="4" w:space="0" w:color="auto"/>
              <w:bottom w:val="single" w:sz="4" w:space="0" w:color="auto"/>
              <w:right w:val="nil"/>
            </w:tcBorders>
            <w:shd w:val="clear" w:color="auto" w:fill="auto"/>
            <w:vAlign w:val="center"/>
            <w:hideMark/>
          </w:tcPr>
          <w:p w14:paraId="39B096B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2A4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r>
      <w:tr w:rsidR="00996FBF" w:rsidRPr="000D00B5" w14:paraId="2C4FF94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C0305D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B03AA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BD47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66B0F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E0E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FE03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619 709,18</w:t>
            </w:r>
          </w:p>
        </w:tc>
        <w:tc>
          <w:tcPr>
            <w:tcW w:w="1800" w:type="dxa"/>
            <w:tcBorders>
              <w:top w:val="nil"/>
              <w:left w:val="single" w:sz="4" w:space="0" w:color="auto"/>
              <w:bottom w:val="single" w:sz="4" w:space="0" w:color="auto"/>
              <w:right w:val="nil"/>
            </w:tcBorders>
            <w:shd w:val="clear" w:color="auto" w:fill="auto"/>
            <w:vAlign w:val="center"/>
            <w:hideMark/>
          </w:tcPr>
          <w:p w14:paraId="3CCB4C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779 253,50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3EDA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644 574,84</w:t>
            </w:r>
          </w:p>
        </w:tc>
      </w:tr>
      <w:tr w:rsidR="00996FBF" w:rsidRPr="000D00B5" w14:paraId="59867811"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31AB77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37" w:type="dxa"/>
            <w:tcBorders>
              <w:top w:val="nil"/>
              <w:left w:val="single" w:sz="4" w:space="0" w:color="auto"/>
              <w:bottom w:val="single" w:sz="4" w:space="0" w:color="auto"/>
              <w:right w:val="nil"/>
            </w:tcBorders>
            <w:shd w:val="clear" w:color="auto" w:fill="auto"/>
            <w:noWrap/>
            <w:vAlign w:val="center"/>
            <w:hideMark/>
          </w:tcPr>
          <w:p w14:paraId="02FC28B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1E2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4908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DB0C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798D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2 713 595,56</w:t>
            </w:r>
          </w:p>
        </w:tc>
        <w:tc>
          <w:tcPr>
            <w:tcW w:w="1800" w:type="dxa"/>
            <w:tcBorders>
              <w:top w:val="nil"/>
              <w:left w:val="single" w:sz="4" w:space="0" w:color="auto"/>
              <w:bottom w:val="single" w:sz="4" w:space="0" w:color="auto"/>
              <w:right w:val="nil"/>
            </w:tcBorders>
            <w:shd w:val="clear" w:color="auto" w:fill="auto"/>
            <w:vAlign w:val="center"/>
            <w:hideMark/>
          </w:tcPr>
          <w:p w14:paraId="012A5C8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2 814 000,00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D7FA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2 926 000,00</w:t>
            </w:r>
          </w:p>
        </w:tc>
      </w:tr>
      <w:tr w:rsidR="00996FBF" w:rsidRPr="000D00B5" w14:paraId="0F13CCA3"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6B9000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2434D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61D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495C7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0603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ADFD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800" w:type="dxa"/>
            <w:tcBorders>
              <w:top w:val="nil"/>
              <w:left w:val="single" w:sz="4" w:space="0" w:color="auto"/>
              <w:bottom w:val="single" w:sz="4" w:space="0" w:color="auto"/>
              <w:right w:val="nil"/>
            </w:tcBorders>
            <w:shd w:val="clear" w:color="auto" w:fill="auto"/>
            <w:vAlign w:val="center"/>
            <w:hideMark/>
          </w:tcPr>
          <w:p w14:paraId="43D1C4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98C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r>
      <w:tr w:rsidR="00996FBF" w:rsidRPr="000D00B5" w14:paraId="60A04DB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59E30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20C218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341C3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2BE2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A94E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3692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2 598 750,50</w:t>
            </w:r>
          </w:p>
        </w:tc>
        <w:tc>
          <w:tcPr>
            <w:tcW w:w="1800" w:type="dxa"/>
            <w:tcBorders>
              <w:top w:val="nil"/>
              <w:left w:val="single" w:sz="4" w:space="0" w:color="auto"/>
              <w:bottom w:val="single" w:sz="4" w:space="0" w:color="auto"/>
              <w:right w:val="nil"/>
            </w:tcBorders>
            <w:shd w:val="clear" w:color="auto" w:fill="auto"/>
            <w:vAlign w:val="center"/>
            <w:hideMark/>
          </w:tcPr>
          <w:p w14:paraId="6BA86C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2 635 702,95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960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2 767 663,60</w:t>
            </w:r>
          </w:p>
        </w:tc>
      </w:tr>
      <w:tr w:rsidR="00996FBF" w:rsidRPr="000D00B5" w14:paraId="0489E9D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0D1C32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A38F4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269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6373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B38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8FAA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114 845,06</w:t>
            </w:r>
          </w:p>
        </w:tc>
        <w:tc>
          <w:tcPr>
            <w:tcW w:w="1800" w:type="dxa"/>
            <w:tcBorders>
              <w:top w:val="nil"/>
              <w:left w:val="single" w:sz="4" w:space="0" w:color="auto"/>
              <w:bottom w:val="single" w:sz="4" w:space="0" w:color="auto"/>
              <w:right w:val="nil"/>
            </w:tcBorders>
            <w:shd w:val="clear" w:color="auto" w:fill="auto"/>
            <w:vAlign w:val="center"/>
            <w:hideMark/>
          </w:tcPr>
          <w:p w14:paraId="197D63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AB2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r>
      <w:tr w:rsidR="00996FBF" w:rsidRPr="000D00B5" w14:paraId="1548ABE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9DBC9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FC54D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6CD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4E1B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7479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7207D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114 845,06</w:t>
            </w:r>
          </w:p>
        </w:tc>
        <w:tc>
          <w:tcPr>
            <w:tcW w:w="1800" w:type="dxa"/>
            <w:tcBorders>
              <w:top w:val="nil"/>
              <w:left w:val="single" w:sz="4" w:space="0" w:color="auto"/>
              <w:bottom w:val="single" w:sz="4" w:space="0" w:color="auto"/>
              <w:right w:val="nil"/>
            </w:tcBorders>
            <w:shd w:val="clear" w:color="auto" w:fill="auto"/>
            <w:vAlign w:val="center"/>
            <w:hideMark/>
          </w:tcPr>
          <w:p w14:paraId="7DA29BF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178 297,05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453D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158 336,40</w:t>
            </w:r>
          </w:p>
        </w:tc>
      </w:tr>
      <w:tr w:rsidR="00996FBF" w:rsidRPr="000D00B5" w14:paraId="5E925218"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FF7C4D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37" w:type="dxa"/>
            <w:tcBorders>
              <w:top w:val="nil"/>
              <w:left w:val="single" w:sz="4" w:space="0" w:color="auto"/>
              <w:bottom w:val="single" w:sz="4" w:space="0" w:color="auto"/>
              <w:right w:val="nil"/>
            </w:tcBorders>
            <w:shd w:val="clear" w:color="auto" w:fill="auto"/>
            <w:noWrap/>
            <w:vAlign w:val="center"/>
            <w:hideMark/>
          </w:tcPr>
          <w:p w14:paraId="7F4732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D87F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056A1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3D50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CFBA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7 670,00</w:t>
            </w:r>
          </w:p>
        </w:tc>
        <w:tc>
          <w:tcPr>
            <w:tcW w:w="1800" w:type="dxa"/>
            <w:tcBorders>
              <w:top w:val="nil"/>
              <w:left w:val="single" w:sz="4" w:space="0" w:color="auto"/>
              <w:bottom w:val="single" w:sz="4" w:space="0" w:color="auto"/>
              <w:right w:val="nil"/>
            </w:tcBorders>
            <w:shd w:val="clear" w:color="auto" w:fill="auto"/>
            <w:vAlign w:val="center"/>
            <w:hideMark/>
          </w:tcPr>
          <w:p w14:paraId="0F22002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7 930,00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6DD5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8 320,00</w:t>
            </w:r>
          </w:p>
        </w:tc>
      </w:tr>
      <w:tr w:rsidR="00996FBF" w:rsidRPr="000D00B5" w14:paraId="2A6A9783"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E6459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AD519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33FD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9151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EF62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9CF6E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800" w:type="dxa"/>
            <w:tcBorders>
              <w:top w:val="nil"/>
              <w:left w:val="single" w:sz="4" w:space="0" w:color="auto"/>
              <w:bottom w:val="single" w:sz="4" w:space="0" w:color="auto"/>
              <w:right w:val="nil"/>
            </w:tcBorders>
            <w:shd w:val="clear" w:color="auto" w:fill="auto"/>
            <w:vAlign w:val="center"/>
            <w:hideMark/>
          </w:tcPr>
          <w:p w14:paraId="10B8DE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3AB6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r>
      <w:tr w:rsidR="00996FBF" w:rsidRPr="000D00B5" w14:paraId="2D6A346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6434FE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6F5D76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A6A2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BE9A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30AF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BEB7A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3 712,79</w:t>
            </w:r>
          </w:p>
        </w:tc>
        <w:tc>
          <w:tcPr>
            <w:tcW w:w="1800" w:type="dxa"/>
            <w:tcBorders>
              <w:top w:val="nil"/>
              <w:left w:val="single" w:sz="4" w:space="0" w:color="auto"/>
              <w:bottom w:val="single" w:sz="4" w:space="0" w:color="auto"/>
              <w:right w:val="nil"/>
            </w:tcBorders>
            <w:shd w:val="clear" w:color="auto" w:fill="auto"/>
            <w:vAlign w:val="center"/>
            <w:hideMark/>
          </w:tcPr>
          <w:p w14:paraId="7E9795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3 726,58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5C71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3 875,65</w:t>
            </w:r>
          </w:p>
        </w:tc>
      </w:tr>
      <w:tr w:rsidR="00996FBF" w:rsidRPr="000D00B5" w14:paraId="0DC7204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E681E3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B5D02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2B1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C380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24E1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FC02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800" w:type="dxa"/>
            <w:tcBorders>
              <w:top w:val="nil"/>
              <w:left w:val="single" w:sz="4" w:space="0" w:color="auto"/>
              <w:bottom w:val="single" w:sz="4" w:space="0" w:color="auto"/>
              <w:right w:val="nil"/>
            </w:tcBorders>
            <w:shd w:val="clear" w:color="auto" w:fill="auto"/>
            <w:vAlign w:val="center"/>
            <w:hideMark/>
          </w:tcPr>
          <w:p w14:paraId="73F925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E0A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r>
      <w:tr w:rsidR="00996FBF" w:rsidRPr="000D00B5" w14:paraId="5AEC523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B2D7A3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AB65B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447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09915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BD6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B459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2 157,21</w:t>
            </w:r>
          </w:p>
        </w:tc>
        <w:tc>
          <w:tcPr>
            <w:tcW w:w="1800" w:type="dxa"/>
            <w:tcBorders>
              <w:top w:val="nil"/>
              <w:left w:val="single" w:sz="4" w:space="0" w:color="auto"/>
              <w:bottom w:val="single" w:sz="4" w:space="0" w:color="auto"/>
              <w:right w:val="nil"/>
            </w:tcBorders>
            <w:shd w:val="clear" w:color="auto" w:fill="auto"/>
            <w:vAlign w:val="center"/>
            <w:hideMark/>
          </w:tcPr>
          <w:p w14:paraId="40C87C3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4 203,42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160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4 444,35</w:t>
            </w:r>
          </w:p>
        </w:tc>
      </w:tr>
      <w:tr w:rsidR="00996FBF" w:rsidRPr="000D00B5" w14:paraId="00A3D82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71BF3E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668ED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7AF8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A7BA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794E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09442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800" w:type="dxa"/>
            <w:tcBorders>
              <w:top w:val="nil"/>
              <w:left w:val="single" w:sz="4" w:space="0" w:color="auto"/>
              <w:bottom w:val="single" w:sz="4" w:space="0" w:color="auto"/>
              <w:right w:val="nil"/>
            </w:tcBorders>
            <w:shd w:val="clear" w:color="auto" w:fill="auto"/>
            <w:vAlign w:val="center"/>
            <w:hideMark/>
          </w:tcPr>
          <w:p w14:paraId="458981D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46C2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5A187A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8A7F39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Субвенции</w:t>
            </w:r>
          </w:p>
        </w:tc>
        <w:tc>
          <w:tcPr>
            <w:tcW w:w="437" w:type="dxa"/>
            <w:tcBorders>
              <w:top w:val="nil"/>
              <w:left w:val="single" w:sz="4" w:space="0" w:color="auto"/>
              <w:bottom w:val="single" w:sz="4" w:space="0" w:color="auto"/>
              <w:right w:val="nil"/>
            </w:tcBorders>
            <w:shd w:val="clear" w:color="auto" w:fill="auto"/>
            <w:noWrap/>
            <w:vAlign w:val="center"/>
            <w:hideMark/>
          </w:tcPr>
          <w:p w14:paraId="4E397E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EC1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3B66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C90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A3DED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1 800,00</w:t>
            </w:r>
          </w:p>
        </w:tc>
        <w:tc>
          <w:tcPr>
            <w:tcW w:w="1800" w:type="dxa"/>
            <w:tcBorders>
              <w:top w:val="nil"/>
              <w:left w:val="single" w:sz="4" w:space="0" w:color="auto"/>
              <w:bottom w:val="single" w:sz="4" w:space="0" w:color="auto"/>
              <w:right w:val="nil"/>
            </w:tcBorders>
            <w:shd w:val="clear" w:color="auto" w:fill="auto"/>
            <w:vAlign w:val="center"/>
            <w:hideMark/>
          </w:tcPr>
          <w:p w14:paraId="5FA91D8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DF61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0902F8C"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0DCB65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37" w:type="dxa"/>
            <w:tcBorders>
              <w:top w:val="nil"/>
              <w:left w:val="single" w:sz="4" w:space="0" w:color="auto"/>
              <w:bottom w:val="single" w:sz="4" w:space="0" w:color="auto"/>
              <w:right w:val="nil"/>
            </w:tcBorders>
            <w:shd w:val="clear" w:color="auto" w:fill="auto"/>
            <w:noWrap/>
            <w:vAlign w:val="center"/>
            <w:hideMark/>
          </w:tcPr>
          <w:p w14:paraId="5E4C817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10C7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B1C0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3BD5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F41C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1 225 020,00</w:t>
            </w:r>
          </w:p>
        </w:tc>
        <w:tc>
          <w:tcPr>
            <w:tcW w:w="1800" w:type="dxa"/>
            <w:tcBorders>
              <w:top w:val="nil"/>
              <w:left w:val="single" w:sz="4" w:space="0" w:color="auto"/>
              <w:bottom w:val="single" w:sz="4" w:space="0" w:color="auto"/>
              <w:right w:val="nil"/>
            </w:tcBorders>
            <w:shd w:val="clear" w:color="auto" w:fill="auto"/>
            <w:vAlign w:val="center"/>
            <w:hideMark/>
          </w:tcPr>
          <w:p w14:paraId="3AF48A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1 287 640,00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72FE3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1 344 780,00</w:t>
            </w:r>
          </w:p>
        </w:tc>
      </w:tr>
      <w:tr w:rsidR="00996FBF" w:rsidRPr="000D00B5" w14:paraId="6B8A7B09"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67CC8F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0C3704B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D08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F226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D8F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08C2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800" w:type="dxa"/>
            <w:tcBorders>
              <w:top w:val="nil"/>
              <w:left w:val="single" w:sz="4" w:space="0" w:color="auto"/>
              <w:bottom w:val="single" w:sz="4" w:space="0" w:color="auto"/>
              <w:right w:val="nil"/>
            </w:tcBorders>
            <w:shd w:val="clear" w:color="auto" w:fill="auto"/>
            <w:vAlign w:val="center"/>
            <w:hideMark/>
          </w:tcPr>
          <w:p w14:paraId="7F0A59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1479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r>
      <w:tr w:rsidR="00996FBF" w:rsidRPr="000D00B5" w14:paraId="175A13F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A9F03E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016583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90D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FFA5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842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AAA2A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925 161,95</w:t>
            </w:r>
          </w:p>
        </w:tc>
        <w:tc>
          <w:tcPr>
            <w:tcW w:w="1800" w:type="dxa"/>
            <w:tcBorders>
              <w:top w:val="nil"/>
              <w:left w:val="single" w:sz="4" w:space="0" w:color="auto"/>
              <w:bottom w:val="single" w:sz="4" w:space="0" w:color="auto"/>
              <w:right w:val="nil"/>
            </w:tcBorders>
            <w:shd w:val="clear" w:color="auto" w:fill="auto"/>
            <w:vAlign w:val="center"/>
            <w:hideMark/>
          </w:tcPr>
          <w:p w14:paraId="4B2ED6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935 733,47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EBCE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973 162,81</w:t>
            </w:r>
          </w:p>
        </w:tc>
      </w:tr>
      <w:tr w:rsidR="00996FBF" w:rsidRPr="000D00B5" w14:paraId="628B8C4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5BBEC2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5605C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BE196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E218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6BA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AAFE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800" w:type="dxa"/>
            <w:tcBorders>
              <w:top w:val="nil"/>
              <w:left w:val="single" w:sz="4" w:space="0" w:color="auto"/>
              <w:bottom w:val="single" w:sz="4" w:space="0" w:color="auto"/>
              <w:right w:val="nil"/>
            </w:tcBorders>
            <w:shd w:val="clear" w:color="auto" w:fill="auto"/>
            <w:vAlign w:val="center"/>
            <w:hideMark/>
          </w:tcPr>
          <w:p w14:paraId="0DFCCB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B17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r>
      <w:tr w:rsidR="00996FBF" w:rsidRPr="000D00B5" w14:paraId="68A8644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E9206B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31882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5E06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82C40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A608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9AA1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299 858,05</w:t>
            </w:r>
          </w:p>
        </w:tc>
        <w:tc>
          <w:tcPr>
            <w:tcW w:w="1800" w:type="dxa"/>
            <w:tcBorders>
              <w:top w:val="nil"/>
              <w:left w:val="single" w:sz="4" w:space="0" w:color="auto"/>
              <w:bottom w:val="single" w:sz="4" w:space="0" w:color="auto"/>
              <w:right w:val="nil"/>
            </w:tcBorders>
            <w:shd w:val="clear" w:color="auto" w:fill="auto"/>
            <w:vAlign w:val="center"/>
            <w:hideMark/>
          </w:tcPr>
          <w:p w14:paraId="07404DD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351 906,53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7E2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371 617,19</w:t>
            </w:r>
          </w:p>
        </w:tc>
      </w:tr>
      <w:tr w:rsidR="00996FBF" w:rsidRPr="000D00B5" w14:paraId="6E868618"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1F1C5AF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DDAF8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AF0A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6F27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48B5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63EF5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140 120,00</w:t>
            </w:r>
          </w:p>
        </w:tc>
        <w:tc>
          <w:tcPr>
            <w:tcW w:w="1800" w:type="dxa"/>
            <w:tcBorders>
              <w:top w:val="nil"/>
              <w:left w:val="single" w:sz="4" w:space="0" w:color="auto"/>
              <w:bottom w:val="single" w:sz="4" w:space="0" w:color="auto"/>
              <w:right w:val="nil"/>
            </w:tcBorders>
            <w:shd w:val="clear" w:color="auto" w:fill="auto"/>
            <w:vAlign w:val="center"/>
            <w:hideMark/>
          </w:tcPr>
          <w:p w14:paraId="06E2661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2D5F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151 200,00</w:t>
            </w:r>
          </w:p>
        </w:tc>
      </w:tr>
      <w:tr w:rsidR="00996FBF" w:rsidRPr="000D00B5" w14:paraId="48089D64"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9D3371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76F618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1E31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353E3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4E66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B59C0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800" w:type="dxa"/>
            <w:tcBorders>
              <w:top w:val="nil"/>
              <w:left w:val="single" w:sz="4" w:space="0" w:color="auto"/>
              <w:bottom w:val="single" w:sz="4" w:space="0" w:color="auto"/>
              <w:right w:val="nil"/>
            </w:tcBorders>
            <w:shd w:val="clear" w:color="auto" w:fill="auto"/>
            <w:vAlign w:val="center"/>
            <w:hideMark/>
          </w:tcPr>
          <w:p w14:paraId="782EF5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DFA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r>
      <w:tr w:rsidR="00996FBF" w:rsidRPr="000D00B5" w14:paraId="7863710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D8AED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25D0CD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82D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CF46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E2DA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EF1A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108 186,00</w:t>
            </w:r>
          </w:p>
        </w:tc>
        <w:tc>
          <w:tcPr>
            <w:tcW w:w="1800" w:type="dxa"/>
            <w:tcBorders>
              <w:top w:val="nil"/>
              <w:left w:val="single" w:sz="4" w:space="0" w:color="auto"/>
              <w:bottom w:val="single" w:sz="4" w:space="0" w:color="auto"/>
              <w:right w:val="nil"/>
            </w:tcBorders>
            <w:shd w:val="clear" w:color="auto" w:fill="auto"/>
            <w:vAlign w:val="center"/>
            <w:hideMark/>
          </w:tcPr>
          <w:p w14:paraId="49DB219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111 886,00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A378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116 361,00</w:t>
            </w:r>
          </w:p>
        </w:tc>
      </w:tr>
      <w:tr w:rsidR="00996FBF" w:rsidRPr="000D00B5" w14:paraId="5726DC0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9F4958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71930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5FA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37ED3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934A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9D87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800" w:type="dxa"/>
            <w:tcBorders>
              <w:top w:val="nil"/>
              <w:left w:val="single" w:sz="4" w:space="0" w:color="auto"/>
              <w:bottom w:val="single" w:sz="4" w:space="0" w:color="auto"/>
              <w:right w:val="nil"/>
            </w:tcBorders>
            <w:shd w:val="clear" w:color="auto" w:fill="auto"/>
            <w:vAlign w:val="center"/>
            <w:hideMark/>
          </w:tcPr>
          <w:p w14:paraId="166747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379A4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r>
      <w:tr w:rsidR="00996FBF" w:rsidRPr="000D00B5" w14:paraId="587442F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8D4D06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74B54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34F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00F6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0C73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BBAE9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31 934,00</w:t>
            </w:r>
          </w:p>
        </w:tc>
        <w:tc>
          <w:tcPr>
            <w:tcW w:w="1800" w:type="dxa"/>
            <w:tcBorders>
              <w:top w:val="nil"/>
              <w:left w:val="single" w:sz="4" w:space="0" w:color="auto"/>
              <w:bottom w:val="single" w:sz="4" w:space="0" w:color="auto"/>
              <w:right w:val="nil"/>
            </w:tcBorders>
            <w:shd w:val="clear" w:color="auto" w:fill="auto"/>
            <w:vAlign w:val="center"/>
            <w:hideMark/>
          </w:tcPr>
          <w:p w14:paraId="6524BF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33 814,00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D0A5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34 839,00</w:t>
            </w:r>
          </w:p>
        </w:tc>
      </w:tr>
      <w:tr w:rsidR="00996FBF" w:rsidRPr="000D00B5" w14:paraId="695324E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F3AEE9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14:paraId="12E06C1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FF97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32F4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2D0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A1A72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4 773 039,90</w:t>
            </w:r>
          </w:p>
        </w:tc>
        <w:tc>
          <w:tcPr>
            <w:tcW w:w="1800" w:type="dxa"/>
            <w:tcBorders>
              <w:top w:val="nil"/>
              <w:left w:val="single" w:sz="4" w:space="0" w:color="auto"/>
              <w:bottom w:val="single" w:sz="4" w:space="0" w:color="auto"/>
              <w:right w:val="nil"/>
            </w:tcBorders>
            <w:shd w:val="clear" w:color="auto" w:fill="auto"/>
            <w:vAlign w:val="center"/>
            <w:hideMark/>
          </w:tcPr>
          <w:p w14:paraId="6D96BA8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4 827 600,32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E46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5 012 424,33</w:t>
            </w:r>
          </w:p>
        </w:tc>
      </w:tr>
      <w:tr w:rsidR="00996FBF" w:rsidRPr="000D00B5" w14:paraId="1A85B37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5BCE37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A6EB1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ACDA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4D98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F6F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CE835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4 406 254,11</w:t>
            </w:r>
          </w:p>
        </w:tc>
        <w:tc>
          <w:tcPr>
            <w:tcW w:w="1800" w:type="dxa"/>
            <w:tcBorders>
              <w:top w:val="nil"/>
              <w:left w:val="single" w:sz="4" w:space="0" w:color="auto"/>
              <w:bottom w:val="single" w:sz="4" w:space="0" w:color="auto"/>
              <w:right w:val="nil"/>
            </w:tcBorders>
            <w:shd w:val="clear" w:color="auto" w:fill="auto"/>
            <w:vAlign w:val="center"/>
            <w:hideMark/>
          </w:tcPr>
          <w:p w14:paraId="4B90BC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4 497 632,56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F40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4 679 268,26</w:t>
            </w:r>
          </w:p>
        </w:tc>
      </w:tr>
      <w:tr w:rsidR="00996FBF" w:rsidRPr="000D00B5" w14:paraId="6451BBB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641CE0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758952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37C3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5895F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EBB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F052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4 406 254,11</w:t>
            </w:r>
          </w:p>
        </w:tc>
        <w:tc>
          <w:tcPr>
            <w:tcW w:w="1800" w:type="dxa"/>
            <w:tcBorders>
              <w:top w:val="nil"/>
              <w:left w:val="single" w:sz="4" w:space="0" w:color="auto"/>
              <w:bottom w:val="single" w:sz="4" w:space="0" w:color="auto"/>
              <w:right w:val="nil"/>
            </w:tcBorders>
            <w:shd w:val="clear" w:color="auto" w:fill="auto"/>
            <w:vAlign w:val="center"/>
            <w:hideMark/>
          </w:tcPr>
          <w:p w14:paraId="7D96D1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4 497 632,56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F893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4 679 268,26</w:t>
            </w:r>
          </w:p>
        </w:tc>
      </w:tr>
      <w:tr w:rsidR="00996FBF" w:rsidRPr="000D00B5" w14:paraId="03717BD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E9AD91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586DB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5C4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7DAC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335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34D0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366 785,79</w:t>
            </w:r>
          </w:p>
        </w:tc>
        <w:tc>
          <w:tcPr>
            <w:tcW w:w="1800" w:type="dxa"/>
            <w:tcBorders>
              <w:top w:val="nil"/>
              <w:left w:val="single" w:sz="4" w:space="0" w:color="auto"/>
              <w:bottom w:val="single" w:sz="4" w:space="0" w:color="auto"/>
              <w:right w:val="nil"/>
            </w:tcBorders>
            <w:shd w:val="clear" w:color="auto" w:fill="auto"/>
            <w:vAlign w:val="center"/>
            <w:hideMark/>
          </w:tcPr>
          <w:p w14:paraId="071FDF1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329 967,76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BF56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333 156,07</w:t>
            </w:r>
          </w:p>
        </w:tc>
      </w:tr>
      <w:tr w:rsidR="00996FBF" w:rsidRPr="000D00B5" w14:paraId="132F5FF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3A9D07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4B000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1FB8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FB6F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403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6771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366 785,79</w:t>
            </w:r>
          </w:p>
        </w:tc>
        <w:tc>
          <w:tcPr>
            <w:tcW w:w="1800" w:type="dxa"/>
            <w:tcBorders>
              <w:top w:val="nil"/>
              <w:left w:val="single" w:sz="4" w:space="0" w:color="auto"/>
              <w:bottom w:val="single" w:sz="4" w:space="0" w:color="auto"/>
              <w:right w:val="nil"/>
            </w:tcBorders>
            <w:shd w:val="clear" w:color="auto" w:fill="auto"/>
            <w:vAlign w:val="center"/>
            <w:hideMark/>
          </w:tcPr>
          <w:p w14:paraId="478CAF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329 967,76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AA0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333 156,07</w:t>
            </w:r>
          </w:p>
        </w:tc>
      </w:tr>
      <w:tr w:rsidR="00996FBF" w:rsidRPr="000D00B5" w14:paraId="64973EAA"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B80D5C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89702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D1C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67F6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8D48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7D8D7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22 736 449,92</w:t>
            </w:r>
          </w:p>
        </w:tc>
        <w:tc>
          <w:tcPr>
            <w:tcW w:w="1800" w:type="dxa"/>
            <w:tcBorders>
              <w:top w:val="nil"/>
              <w:left w:val="single" w:sz="4" w:space="0" w:color="auto"/>
              <w:bottom w:val="single" w:sz="4" w:space="0" w:color="auto"/>
              <w:right w:val="nil"/>
            </w:tcBorders>
            <w:shd w:val="clear" w:color="auto" w:fill="auto"/>
            <w:vAlign w:val="center"/>
            <w:hideMark/>
          </w:tcPr>
          <w:p w14:paraId="13A7F87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F329C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8E416B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94BEB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09695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C36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01E4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694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DA1A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22 736 449,92</w:t>
            </w:r>
          </w:p>
        </w:tc>
        <w:tc>
          <w:tcPr>
            <w:tcW w:w="1800" w:type="dxa"/>
            <w:tcBorders>
              <w:top w:val="nil"/>
              <w:left w:val="single" w:sz="4" w:space="0" w:color="auto"/>
              <w:bottom w:val="single" w:sz="4" w:space="0" w:color="auto"/>
              <w:right w:val="nil"/>
            </w:tcBorders>
            <w:shd w:val="clear" w:color="auto" w:fill="auto"/>
            <w:vAlign w:val="center"/>
            <w:hideMark/>
          </w:tcPr>
          <w:p w14:paraId="142A66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BDFE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E4D90B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14794E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62289E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4A69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B616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60A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55E9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22 736 449,92</w:t>
            </w:r>
          </w:p>
        </w:tc>
        <w:tc>
          <w:tcPr>
            <w:tcW w:w="1800" w:type="dxa"/>
            <w:tcBorders>
              <w:top w:val="nil"/>
              <w:left w:val="single" w:sz="4" w:space="0" w:color="auto"/>
              <w:bottom w:val="single" w:sz="4" w:space="0" w:color="auto"/>
              <w:right w:val="nil"/>
            </w:tcBorders>
            <w:shd w:val="clear" w:color="auto" w:fill="auto"/>
            <w:vAlign w:val="center"/>
            <w:hideMark/>
          </w:tcPr>
          <w:p w14:paraId="4BDE0D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B8D8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B083D5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0B527B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Судебная система</w:t>
            </w:r>
          </w:p>
        </w:tc>
        <w:tc>
          <w:tcPr>
            <w:tcW w:w="437" w:type="dxa"/>
            <w:tcBorders>
              <w:top w:val="nil"/>
              <w:left w:val="single" w:sz="4" w:space="0" w:color="auto"/>
              <w:bottom w:val="single" w:sz="4" w:space="0" w:color="auto"/>
              <w:right w:val="nil"/>
            </w:tcBorders>
            <w:shd w:val="clear" w:color="auto" w:fill="auto"/>
            <w:noWrap/>
            <w:vAlign w:val="center"/>
            <w:hideMark/>
          </w:tcPr>
          <w:p w14:paraId="30C1D86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876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0739C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41993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9F6C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800" w:type="dxa"/>
            <w:tcBorders>
              <w:top w:val="nil"/>
              <w:left w:val="single" w:sz="4" w:space="0" w:color="auto"/>
              <w:bottom w:val="single" w:sz="4" w:space="0" w:color="auto"/>
              <w:right w:val="nil"/>
            </w:tcBorders>
            <w:shd w:val="clear" w:color="auto" w:fill="auto"/>
            <w:vAlign w:val="center"/>
            <w:hideMark/>
          </w:tcPr>
          <w:p w14:paraId="0D0DB52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EC8D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r>
      <w:tr w:rsidR="00996FBF" w:rsidRPr="000D00B5" w14:paraId="25DC91C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62562C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34C67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3A03E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B53E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35AA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D57E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800" w:type="dxa"/>
            <w:tcBorders>
              <w:top w:val="nil"/>
              <w:left w:val="single" w:sz="4" w:space="0" w:color="auto"/>
              <w:bottom w:val="single" w:sz="4" w:space="0" w:color="auto"/>
              <w:right w:val="nil"/>
            </w:tcBorders>
            <w:shd w:val="clear" w:color="auto" w:fill="auto"/>
            <w:vAlign w:val="center"/>
            <w:hideMark/>
          </w:tcPr>
          <w:p w14:paraId="0F60619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B80E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r>
      <w:tr w:rsidR="00996FBF" w:rsidRPr="000D00B5" w14:paraId="70B3EA9D"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9D16F5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14:paraId="12A818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CA123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29454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3C6A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F9CD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3 315,00</w:t>
            </w:r>
          </w:p>
        </w:tc>
        <w:tc>
          <w:tcPr>
            <w:tcW w:w="1800" w:type="dxa"/>
            <w:tcBorders>
              <w:top w:val="nil"/>
              <w:left w:val="single" w:sz="4" w:space="0" w:color="auto"/>
              <w:bottom w:val="single" w:sz="4" w:space="0" w:color="auto"/>
              <w:right w:val="nil"/>
            </w:tcBorders>
            <w:shd w:val="clear" w:color="auto" w:fill="auto"/>
            <w:vAlign w:val="center"/>
            <w:hideMark/>
          </w:tcPr>
          <w:p w14:paraId="00588A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C3AC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3 128,00</w:t>
            </w:r>
          </w:p>
        </w:tc>
      </w:tr>
      <w:tr w:rsidR="00996FBF" w:rsidRPr="000D00B5" w14:paraId="0AA8D53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13C8FA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B60EF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BC93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C3ED1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6C8E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A11F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800" w:type="dxa"/>
            <w:tcBorders>
              <w:top w:val="nil"/>
              <w:left w:val="single" w:sz="4" w:space="0" w:color="auto"/>
              <w:bottom w:val="single" w:sz="4" w:space="0" w:color="auto"/>
              <w:right w:val="nil"/>
            </w:tcBorders>
            <w:shd w:val="clear" w:color="auto" w:fill="auto"/>
            <w:vAlign w:val="center"/>
            <w:hideMark/>
          </w:tcPr>
          <w:p w14:paraId="444DCF7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1CF9D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r>
      <w:tr w:rsidR="00996FBF" w:rsidRPr="000D00B5" w14:paraId="4038549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A08766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1B3E6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F37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47A1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009B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5702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3 315,00</w:t>
            </w:r>
          </w:p>
        </w:tc>
        <w:tc>
          <w:tcPr>
            <w:tcW w:w="1800" w:type="dxa"/>
            <w:tcBorders>
              <w:top w:val="nil"/>
              <w:left w:val="single" w:sz="4" w:space="0" w:color="auto"/>
              <w:bottom w:val="single" w:sz="4" w:space="0" w:color="auto"/>
              <w:right w:val="nil"/>
            </w:tcBorders>
            <w:shd w:val="clear" w:color="auto" w:fill="auto"/>
            <w:vAlign w:val="center"/>
            <w:hideMark/>
          </w:tcPr>
          <w:p w14:paraId="700AD62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5C5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3 128,00</w:t>
            </w:r>
          </w:p>
        </w:tc>
      </w:tr>
      <w:tr w:rsidR="00996FBF" w:rsidRPr="000D00B5" w14:paraId="2E960E7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C12F34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single" w:sz="4" w:space="0" w:color="auto"/>
              <w:bottom w:val="single" w:sz="4" w:space="0" w:color="auto"/>
              <w:right w:val="nil"/>
            </w:tcBorders>
            <w:shd w:val="clear" w:color="auto" w:fill="auto"/>
            <w:noWrap/>
            <w:vAlign w:val="center"/>
            <w:hideMark/>
          </w:tcPr>
          <w:p w14:paraId="0E0B1E3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30BC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36DA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8D0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E0866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2 653 634,03</w:t>
            </w:r>
          </w:p>
        </w:tc>
        <w:tc>
          <w:tcPr>
            <w:tcW w:w="1800" w:type="dxa"/>
            <w:tcBorders>
              <w:top w:val="nil"/>
              <w:left w:val="single" w:sz="4" w:space="0" w:color="auto"/>
              <w:bottom w:val="single" w:sz="4" w:space="0" w:color="auto"/>
              <w:right w:val="nil"/>
            </w:tcBorders>
            <w:shd w:val="clear" w:color="auto" w:fill="auto"/>
            <w:vAlign w:val="center"/>
            <w:hideMark/>
          </w:tcPr>
          <w:p w14:paraId="2B917FC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FC50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272895F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DB6715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B268BE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184A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DA671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B28D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F3789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2 653 634,03</w:t>
            </w:r>
          </w:p>
        </w:tc>
        <w:tc>
          <w:tcPr>
            <w:tcW w:w="1800" w:type="dxa"/>
            <w:tcBorders>
              <w:top w:val="nil"/>
              <w:left w:val="single" w:sz="4" w:space="0" w:color="auto"/>
              <w:bottom w:val="single" w:sz="4" w:space="0" w:color="auto"/>
              <w:right w:val="nil"/>
            </w:tcBorders>
            <w:shd w:val="clear" w:color="auto" w:fill="auto"/>
            <w:vAlign w:val="center"/>
            <w:hideMark/>
          </w:tcPr>
          <w:p w14:paraId="00658A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6FD4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241624E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B0D95D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функций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33396D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2AF4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ED48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5C4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0E7AF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2 551 961,43</w:t>
            </w:r>
          </w:p>
        </w:tc>
        <w:tc>
          <w:tcPr>
            <w:tcW w:w="1800" w:type="dxa"/>
            <w:tcBorders>
              <w:top w:val="nil"/>
              <w:left w:val="single" w:sz="4" w:space="0" w:color="auto"/>
              <w:bottom w:val="single" w:sz="4" w:space="0" w:color="auto"/>
              <w:right w:val="nil"/>
            </w:tcBorders>
            <w:shd w:val="clear" w:color="auto" w:fill="auto"/>
            <w:vAlign w:val="center"/>
            <w:hideMark/>
          </w:tcPr>
          <w:p w14:paraId="65902C9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0ACA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1 300 000,00</w:t>
            </w:r>
          </w:p>
        </w:tc>
      </w:tr>
      <w:tr w:rsidR="00996FBF" w:rsidRPr="000D00B5" w14:paraId="2849F46E"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091B15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704D3C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08C2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2A52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9C9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75AA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2 499 936,43</w:t>
            </w:r>
          </w:p>
        </w:tc>
        <w:tc>
          <w:tcPr>
            <w:tcW w:w="1800" w:type="dxa"/>
            <w:tcBorders>
              <w:top w:val="nil"/>
              <w:left w:val="single" w:sz="4" w:space="0" w:color="auto"/>
              <w:bottom w:val="single" w:sz="4" w:space="0" w:color="auto"/>
              <w:right w:val="nil"/>
            </w:tcBorders>
            <w:shd w:val="clear" w:color="auto" w:fill="auto"/>
            <w:vAlign w:val="center"/>
            <w:hideMark/>
          </w:tcPr>
          <w:p w14:paraId="7E1A8B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5A0A4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r>
      <w:tr w:rsidR="00996FBF" w:rsidRPr="000D00B5" w14:paraId="36635BE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832EC3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149DB6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7129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568F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DB74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0881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2 499 936,43</w:t>
            </w:r>
          </w:p>
        </w:tc>
        <w:tc>
          <w:tcPr>
            <w:tcW w:w="1800" w:type="dxa"/>
            <w:tcBorders>
              <w:top w:val="nil"/>
              <w:left w:val="single" w:sz="4" w:space="0" w:color="auto"/>
              <w:bottom w:val="single" w:sz="4" w:space="0" w:color="auto"/>
              <w:right w:val="nil"/>
            </w:tcBorders>
            <w:shd w:val="clear" w:color="auto" w:fill="auto"/>
            <w:vAlign w:val="center"/>
            <w:hideMark/>
          </w:tcPr>
          <w:p w14:paraId="3353CD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FB5E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1 300 000,00</w:t>
            </w:r>
          </w:p>
        </w:tc>
      </w:tr>
      <w:tr w:rsidR="00996FBF" w:rsidRPr="000D00B5" w14:paraId="7B4F81D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CC9D65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63048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65DD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DF24B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0D2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F9BD3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52 025,00</w:t>
            </w:r>
          </w:p>
        </w:tc>
        <w:tc>
          <w:tcPr>
            <w:tcW w:w="1800" w:type="dxa"/>
            <w:tcBorders>
              <w:top w:val="nil"/>
              <w:left w:val="single" w:sz="4" w:space="0" w:color="auto"/>
              <w:bottom w:val="single" w:sz="4" w:space="0" w:color="auto"/>
              <w:right w:val="nil"/>
            </w:tcBorders>
            <w:shd w:val="clear" w:color="auto" w:fill="auto"/>
            <w:vAlign w:val="center"/>
            <w:hideMark/>
          </w:tcPr>
          <w:p w14:paraId="6BDDF5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575A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2E4886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436520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2F5C6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DACA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9967B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FA3A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9D1F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52 025,00</w:t>
            </w:r>
          </w:p>
        </w:tc>
        <w:tc>
          <w:tcPr>
            <w:tcW w:w="1800" w:type="dxa"/>
            <w:tcBorders>
              <w:top w:val="nil"/>
              <w:left w:val="single" w:sz="4" w:space="0" w:color="auto"/>
              <w:bottom w:val="single" w:sz="4" w:space="0" w:color="auto"/>
              <w:right w:val="nil"/>
            </w:tcBorders>
            <w:shd w:val="clear" w:color="auto" w:fill="auto"/>
            <w:vAlign w:val="center"/>
            <w:hideMark/>
          </w:tcPr>
          <w:p w14:paraId="44CA9F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C10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1111CE"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450AD6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619432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31F70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DE82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ED3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4BC8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101 672,60</w:t>
            </w:r>
          </w:p>
        </w:tc>
        <w:tc>
          <w:tcPr>
            <w:tcW w:w="1800" w:type="dxa"/>
            <w:tcBorders>
              <w:top w:val="nil"/>
              <w:left w:val="single" w:sz="4" w:space="0" w:color="auto"/>
              <w:bottom w:val="single" w:sz="4" w:space="0" w:color="auto"/>
              <w:right w:val="nil"/>
            </w:tcBorders>
            <w:shd w:val="clear" w:color="auto" w:fill="auto"/>
            <w:vAlign w:val="center"/>
            <w:hideMark/>
          </w:tcPr>
          <w:p w14:paraId="47466E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0F829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2FDB3D9"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3E4BB9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8FC78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C24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23CE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39E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06C0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101 672,60</w:t>
            </w:r>
          </w:p>
        </w:tc>
        <w:tc>
          <w:tcPr>
            <w:tcW w:w="1800" w:type="dxa"/>
            <w:tcBorders>
              <w:top w:val="nil"/>
              <w:left w:val="single" w:sz="4" w:space="0" w:color="auto"/>
              <w:bottom w:val="single" w:sz="4" w:space="0" w:color="auto"/>
              <w:right w:val="nil"/>
            </w:tcBorders>
            <w:shd w:val="clear" w:color="auto" w:fill="auto"/>
            <w:vAlign w:val="center"/>
            <w:hideMark/>
          </w:tcPr>
          <w:p w14:paraId="331D2F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DC8D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BBE082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9E94EF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14:paraId="668767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9452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C27B6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8BD0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D7DE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101 672,60</w:t>
            </w:r>
          </w:p>
        </w:tc>
        <w:tc>
          <w:tcPr>
            <w:tcW w:w="1800" w:type="dxa"/>
            <w:tcBorders>
              <w:top w:val="nil"/>
              <w:left w:val="single" w:sz="4" w:space="0" w:color="auto"/>
              <w:bottom w:val="single" w:sz="4" w:space="0" w:color="auto"/>
              <w:right w:val="nil"/>
            </w:tcBorders>
            <w:shd w:val="clear" w:color="auto" w:fill="auto"/>
            <w:vAlign w:val="center"/>
            <w:hideMark/>
          </w:tcPr>
          <w:p w14:paraId="1470CAB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E84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38DE97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44B709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w:t>
            </w:r>
          </w:p>
        </w:tc>
        <w:tc>
          <w:tcPr>
            <w:tcW w:w="437" w:type="dxa"/>
            <w:tcBorders>
              <w:top w:val="nil"/>
              <w:left w:val="single" w:sz="4" w:space="0" w:color="auto"/>
              <w:bottom w:val="single" w:sz="4" w:space="0" w:color="auto"/>
              <w:right w:val="nil"/>
            </w:tcBorders>
            <w:shd w:val="clear" w:color="auto" w:fill="auto"/>
            <w:noWrap/>
            <w:vAlign w:val="center"/>
            <w:hideMark/>
          </w:tcPr>
          <w:p w14:paraId="3D2A77E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4734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C58D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D29D4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E8799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800" w:type="dxa"/>
            <w:tcBorders>
              <w:top w:val="nil"/>
              <w:left w:val="single" w:sz="4" w:space="0" w:color="auto"/>
              <w:bottom w:val="single" w:sz="4" w:space="0" w:color="auto"/>
              <w:right w:val="nil"/>
            </w:tcBorders>
            <w:shd w:val="clear" w:color="auto" w:fill="auto"/>
            <w:vAlign w:val="center"/>
            <w:hideMark/>
          </w:tcPr>
          <w:p w14:paraId="1F8D9D0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DE3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FAF27F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64304C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741A175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E13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2E17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5A3F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4A1E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800" w:type="dxa"/>
            <w:tcBorders>
              <w:top w:val="nil"/>
              <w:left w:val="single" w:sz="4" w:space="0" w:color="auto"/>
              <w:bottom w:val="single" w:sz="4" w:space="0" w:color="auto"/>
              <w:right w:val="nil"/>
            </w:tcBorders>
            <w:shd w:val="clear" w:color="auto" w:fill="auto"/>
            <w:vAlign w:val="center"/>
            <w:hideMark/>
          </w:tcPr>
          <w:p w14:paraId="4B7E0D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A29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EB6547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D9C604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03267D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D0B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BECF0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199C3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8A747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7 989 310,00</w:t>
            </w:r>
          </w:p>
        </w:tc>
        <w:tc>
          <w:tcPr>
            <w:tcW w:w="1800" w:type="dxa"/>
            <w:tcBorders>
              <w:top w:val="nil"/>
              <w:left w:val="single" w:sz="4" w:space="0" w:color="auto"/>
              <w:bottom w:val="single" w:sz="4" w:space="0" w:color="auto"/>
              <w:right w:val="nil"/>
            </w:tcBorders>
            <w:shd w:val="clear" w:color="auto" w:fill="auto"/>
            <w:vAlign w:val="center"/>
            <w:hideMark/>
          </w:tcPr>
          <w:p w14:paraId="77A320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32C4D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C22DFE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3D3CD8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3F7F60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AC70A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6AFC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321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E81A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800" w:type="dxa"/>
            <w:tcBorders>
              <w:top w:val="nil"/>
              <w:left w:val="single" w:sz="4" w:space="0" w:color="auto"/>
              <w:bottom w:val="single" w:sz="4" w:space="0" w:color="auto"/>
              <w:right w:val="nil"/>
            </w:tcBorders>
            <w:shd w:val="clear" w:color="auto" w:fill="auto"/>
            <w:vAlign w:val="center"/>
            <w:hideMark/>
          </w:tcPr>
          <w:p w14:paraId="7B5AA3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39168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E4711B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0F3D7F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Резервные средства</w:t>
            </w:r>
          </w:p>
        </w:tc>
        <w:tc>
          <w:tcPr>
            <w:tcW w:w="437" w:type="dxa"/>
            <w:tcBorders>
              <w:top w:val="nil"/>
              <w:left w:val="single" w:sz="4" w:space="0" w:color="auto"/>
              <w:bottom w:val="single" w:sz="4" w:space="0" w:color="auto"/>
              <w:right w:val="nil"/>
            </w:tcBorders>
            <w:shd w:val="clear" w:color="auto" w:fill="auto"/>
            <w:noWrap/>
            <w:vAlign w:val="center"/>
            <w:hideMark/>
          </w:tcPr>
          <w:p w14:paraId="35AFEF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754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FC68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4C78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AE26E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7 989 310,00</w:t>
            </w:r>
          </w:p>
        </w:tc>
        <w:tc>
          <w:tcPr>
            <w:tcW w:w="1800" w:type="dxa"/>
            <w:tcBorders>
              <w:top w:val="nil"/>
              <w:left w:val="single" w:sz="4" w:space="0" w:color="auto"/>
              <w:bottom w:val="single" w:sz="4" w:space="0" w:color="auto"/>
              <w:right w:val="nil"/>
            </w:tcBorders>
            <w:shd w:val="clear" w:color="auto" w:fill="auto"/>
            <w:vAlign w:val="center"/>
            <w:hideMark/>
          </w:tcPr>
          <w:p w14:paraId="571795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14B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0021D8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780D05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общегосударственные вопросы</w:t>
            </w:r>
          </w:p>
        </w:tc>
        <w:tc>
          <w:tcPr>
            <w:tcW w:w="437" w:type="dxa"/>
            <w:tcBorders>
              <w:top w:val="nil"/>
              <w:left w:val="single" w:sz="4" w:space="0" w:color="auto"/>
              <w:bottom w:val="single" w:sz="4" w:space="0" w:color="auto"/>
              <w:right w:val="nil"/>
            </w:tcBorders>
            <w:shd w:val="clear" w:color="auto" w:fill="auto"/>
            <w:noWrap/>
            <w:vAlign w:val="center"/>
            <w:hideMark/>
          </w:tcPr>
          <w:p w14:paraId="73C5482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D38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2A46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E277B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1709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7 700 442,85</w:t>
            </w:r>
          </w:p>
        </w:tc>
        <w:tc>
          <w:tcPr>
            <w:tcW w:w="1800" w:type="dxa"/>
            <w:tcBorders>
              <w:top w:val="nil"/>
              <w:left w:val="single" w:sz="4" w:space="0" w:color="auto"/>
              <w:bottom w:val="single" w:sz="4" w:space="0" w:color="auto"/>
              <w:right w:val="nil"/>
            </w:tcBorders>
            <w:shd w:val="clear" w:color="auto" w:fill="auto"/>
            <w:vAlign w:val="center"/>
            <w:hideMark/>
          </w:tcPr>
          <w:p w14:paraId="6CCEE78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945 863,78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465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953 580,63</w:t>
            </w:r>
          </w:p>
        </w:tc>
      </w:tr>
      <w:tr w:rsidR="00996FBF" w:rsidRPr="000D00B5" w14:paraId="7F79B6B2"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C3344A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437" w:type="dxa"/>
            <w:tcBorders>
              <w:top w:val="nil"/>
              <w:left w:val="single" w:sz="4" w:space="0" w:color="auto"/>
              <w:bottom w:val="single" w:sz="4" w:space="0" w:color="auto"/>
              <w:right w:val="nil"/>
            </w:tcBorders>
            <w:shd w:val="clear" w:color="auto" w:fill="auto"/>
            <w:noWrap/>
            <w:vAlign w:val="center"/>
            <w:hideMark/>
          </w:tcPr>
          <w:p w14:paraId="55DD32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F2B99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C79F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A939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3E21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800" w:type="dxa"/>
            <w:tcBorders>
              <w:top w:val="nil"/>
              <w:left w:val="single" w:sz="4" w:space="0" w:color="auto"/>
              <w:bottom w:val="single" w:sz="4" w:space="0" w:color="auto"/>
              <w:right w:val="nil"/>
            </w:tcBorders>
            <w:shd w:val="clear" w:color="auto" w:fill="auto"/>
            <w:vAlign w:val="center"/>
            <w:hideMark/>
          </w:tcPr>
          <w:p w14:paraId="44A8D29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A40C5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r>
      <w:tr w:rsidR="00996FBF" w:rsidRPr="000D00B5" w14:paraId="5818BCCB"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7B62D61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9BCA5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12A6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92EA1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15.0.00.70610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C2B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8928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800" w:type="dxa"/>
            <w:tcBorders>
              <w:top w:val="nil"/>
              <w:left w:val="single" w:sz="4" w:space="0" w:color="auto"/>
              <w:bottom w:val="single" w:sz="4" w:space="0" w:color="auto"/>
              <w:right w:val="nil"/>
            </w:tcBorders>
            <w:shd w:val="clear" w:color="auto" w:fill="auto"/>
            <w:vAlign w:val="center"/>
            <w:hideMark/>
          </w:tcPr>
          <w:p w14:paraId="37D2E95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4FA92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r>
      <w:tr w:rsidR="00996FBF" w:rsidRPr="000D00B5" w14:paraId="11267E2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80F951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8D813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10A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DCFD1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50E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6A2D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800" w:type="dxa"/>
            <w:tcBorders>
              <w:top w:val="nil"/>
              <w:left w:val="single" w:sz="4" w:space="0" w:color="auto"/>
              <w:bottom w:val="single" w:sz="4" w:space="0" w:color="auto"/>
              <w:right w:val="nil"/>
            </w:tcBorders>
            <w:shd w:val="clear" w:color="auto" w:fill="auto"/>
            <w:vAlign w:val="center"/>
            <w:hideMark/>
          </w:tcPr>
          <w:p w14:paraId="1F5F67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0807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r>
      <w:tr w:rsidR="00996FBF" w:rsidRPr="000D00B5" w14:paraId="27A2F44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CC2557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165592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CF90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F4B6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15.0.00.70610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D41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BEEA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800" w:type="dxa"/>
            <w:tcBorders>
              <w:top w:val="nil"/>
              <w:left w:val="single" w:sz="4" w:space="0" w:color="auto"/>
              <w:bottom w:val="single" w:sz="4" w:space="0" w:color="auto"/>
              <w:right w:val="nil"/>
            </w:tcBorders>
            <w:shd w:val="clear" w:color="auto" w:fill="auto"/>
            <w:vAlign w:val="center"/>
            <w:hideMark/>
          </w:tcPr>
          <w:p w14:paraId="2744C32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FE8E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r>
      <w:tr w:rsidR="00996FBF" w:rsidRPr="000D00B5" w14:paraId="68FB8A7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181296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431DE1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732F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EA84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6C4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3F12D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6 774 442,85</w:t>
            </w:r>
          </w:p>
        </w:tc>
        <w:tc>
          <w:tcPr>
            <w:tcW w:w="1800" w:type="dxa"/>
            <w:tcBorders>
              <w:top w:val="nil"/>
              <w:left w:val="single" w:sz="4" w:space="0" w:color="auto"/>
              <w:bottom w:val="single" w:sz="4" w:space="0" w:color="auto"/>
              <w:right w:val="nil"/>
            </w:tcBorders>
            <w:shd w:val="clear" w:color="auto" w:fill="auto"/>
            <w:vAlign w:val="center"/>
            <w:hideMark/>
          </w:tcPr>
          <w:p w14:paraId="64C19B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19 863,78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D5FA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27 580,63</w:t>
            </w:r>
          </w:p>
        </w:tc>
      </w:tr>
      <w:tr w:rsidR="00996FBF" w:rsidRPr="000D00B5" w14:paraId="7CDD582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4FC00B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Оценка недвижимости, признание прав и регулирование отношений по государственной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2B49EF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4310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5DBA1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DF4B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4FF32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800" w:type="dxa"/>
            <w:tcBorders>
              <w:top w:val="nil"/>
              <w:left w:val="single" w:sz="4" w:space="0" w:color="auto"/>
              <w:bottom w:val="single" w:sz="4" w:space="0" w:color="auto"/>
              <w:right w:val="nil"/>
            </w:tcBorders>
            <w:shd w:val="clear" w:color="auto" w:fill="auto"/>
            <w:vAlign w:val="center"/>
            <w:hideMark/>
          </w:tcPr>
          <w:p w14:paraId="1030753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E7CF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D1DC26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8C18D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3A141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206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CF4D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5CB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EC0A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800" w:type="dxa"/>
            <w:tcBorders>
              <w:top w:val="nil"/>
              <w:left w:val="single" w:sz="4" w:space="0" w:color="auto"/>
              <w:bottom w:val="single" w:sz="4" w:space="0" w:color="auto"/>
              <w:right w:val="nil"/>
            </w:tcBorders>
            <w:shd w:val="clear" w:color="auto" w:fill="auto"/>
            <w:vAlign w:val="center"/>
            <w:hideMark/>
          </w:tcPr>
          <w:p w14:paraId="4650EC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8270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D8CB48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9B7F69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17B94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BEC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E836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04D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EA0B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65 000,00</w:t>
            </w:r>
          </w:p>
        </w:tc>
        <w:tc>
          <w:tcPr>
            <w:tcW w:w="1800" w:type="dxa"/>
            <w:tcBorders>
              <w:top w:val="nil"/>
              <w:left w:val="single" w:sz="4" w:space="0" w:color="auto"/>
              <w:bottom w:val="single" w:sz="4" w:space="0" w:color="auto"/>
              <w:right w:val="nil"/>
            </w:tcBorders>
            <w:shd w:val="clear" w:color="auto" w:fill="auto"/>
            <w:vAlign w:val="center"/>
            <w:hideMark/>
          </w:tcPr>
          <w:p w14:paraId="53D943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7A6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EB0ED7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9F77CD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государственных функций, связанных с общегосударственным управлением</w:t>
            </w:r>
          </w:p>
        </w:tc>
        <w:tc>
          <w:tcPr>
            <w:tcW w:w="437" w:type="dxa"/>
            <w:tcBorders>
              <w:top w:val="nil"/>
              <w:left w:val="single" w:sz="4" w:space="0" w:color="auto"/>
              <w:bottom w:val="single" w:sz="4" w:space="0" w:color="auto"/>
              <w:right w:val="nil"/>
            </w:tcBorders>
            <w:shd w:val="clear" w:color="auto" w:fill="auto"/>
            <w:noWrap/>
            <w:vAlign w:val="center"/>
            <w:hideMark/>
          </w:tcPr>
          <w:p w14:paraId="767BE7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F370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CEF79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FC17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314C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6 658 329,72</w:t>
            </w:r>
          </w:p>
        </w:tc>
        <w:tc>
          <w:tcPr>
            <w:tcW w:w="1800" w:type="dxa"/>
            <w:tcBorders>
              <w:top w:val="nil"/>
              <w:left w:val="single" w:sz="4" w:space="0" w:color="auto"/>
              <w:bottom w:val="single" w:sz="4" w:space="0" w:color="auto"/>
              <w:right w:val="nil"/>
            </w:tcBorders>
            <w:shd w:val="clear" w:color="auto" w:fill="auto"/>
            <w:vAlign w:val="center"/>
            <w:hideMark/>
          </w:tcPr>
          <w:p w14:paraId="2B4F058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43B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B2AB0C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49306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7781F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6F237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B16DD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CECA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4DFA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800" w:type="dxa"/>
            <w:tcBorders>
              <w:top w:val="nil"/>
              <w:left w:val="single" w:sz="4" w:space="0" w:color="auto"/>
              <w:bottom w:val="single" w:sz="4" w:space="0" w:color="auto"/>
              <w:right w:val="nil"/>
            </w:tcBorders>
            <w:shd w:val="clear" w:color="auto" w:fill="auto"/>
            <w:vAlign w:val="center"/>
            <w:hideMark/>
          </w:tcPr>
          <w:p w14:paraId="7B821F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3705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A77362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FCC619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EC99B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4D30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5C29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C069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935A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6 418 524,24</w:t>
            </w:r>
          </w:p>
        </w:tc>
        <w:tc>
          <w:tcPr>
            <w:tcW w:w="1800" w:type="dxa"/>
            <w:tcBorders>
              <w:top w:val="nil"/>
              <w:left w:val="single" w:sz="4" w:space="0" w:color="auto"/>
              <w:bottom w:val="single" w:sz="4" w:space="0" w:color="auto"/>
              <w:right w:val="nil"/>
            </w:tcBorders>
            <w:shd w:val="clear" w:color="auto" w:fill="auto"/>
            <w:vAlign w:val="center"/>
            <w:hideMark/>
          </w:tcPr>
          <w:p w14:paraId="6D0B6E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1C10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B591FB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A66809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396000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745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14E3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741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10E5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800" w:type="dxa"/>
            <w:tcBorders>
              <w:top w:val="nil"/>
              <w:left w:val="single" w:sz="4" w:space="0" w:color="auto"/>
              <w:bottom w:val="single" w:sz="4" w:space="0" w:color="auto"/>
              <w:right w:val="nil"/>
            </w:tcBorders>
            <w:shd w:val="clear" w:color="auto" w:fill="auto"/>
            <w:vAlign w:val="center"/>
            <w:hideMark/>
          </w:tcPr>
          <w:p w14:paraId="2E42AC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C0FD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9051D1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523BE6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574C2A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A27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604E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B4B5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AD62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114 940,00</w:t>
            </w:r>
          </w:p>
        </w:tc>
        <w:tc>
          <w:tcPr>
            <w:tcW w:w="1800" w:type="dxa"/>
            <w:tcBorders>
              <w:top w:val="nil"/>
              <w:left w:val="single" w:sz="4" w:space="0" w:color="auto"/>
              <w:bottom w:val="single" w:sz="4" w:space="0" w:color="auto"/>
              <w:right w:val="nil"/>
            </w:tcBorders>
            <w:shd w:val="clear" w:color="auto" w:fill="auto"/>
            <w:vAlign w:val="center"/>
            <w:hideMark/>
          </w:tcPr>
          <w:p w14:paraId="78BB4E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B1A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A970E8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43AB6A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4B7E0B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937C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0E27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5E7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6B75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124 865,48</w:t>
            </w:r>
          </w:p>
        </w:tc>
        <w:tc>
          <w:tcPr>
            <w:tcW w:w="1800" w:type="dxa"/>
            <w:tcBorders>
              <w:top w:val="nil"/>
              <w:left w:val="single" w:sz="4" w:space="0" w:color="auto"/>
              <w:bottom w:val="single" w:sz="4" w:space="0" w:color="auto"/>
              <w:right w:val="nil"/>
            </w:tcBorders>
            <w:shd w:val="clear" w:color="auto" w:fill="auto"/>
            <w:vAlign w:val="center"/>
            <w:hideMark/>
          </w:tcPr>
          <w:p w14:paraId="0C920A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B89E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3FFFDB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015809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437" w:type="dxa"/>
            <w:tcBorders>
              <w:top w:val="nil"/>
              <w:left w:val="single" w:sz="4" w:space="0" w:color="auto"/>
              <w:bottom w:val="single" w:sz="4" w:space="0" w:color="auto"/>
              <w:right w:val="nil"/>
            </w:tcBorders>
            <w:shd w:val="clear" w:color="auto" w:fill="auto"/>
            <w:noWrap/>
            <w:vAlign w:val="center"/>
            <w:hideMark/>
          </w:tcPr>
          <w:p w14:paraId="43F35D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63453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D6409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DFAD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099D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84 865,48</w:t>
            </w:r>
          </w:p>
        </w:tc>
        <w:tc>
          <w:tcPr>
            <w:tcW w:w="1800" w:type="dxa"/>
            <w:tcBorders>
              <w:top w:val="nil"/>
              <w:left w:val="single" w:sz="4" w:space="0" w:color="auto"/>
              <w:bottom w:val="single" w:sz="4" w:space="0" w:color="auto"/>
              <w:right w:val="nil"/>
            </w:tcBorders>
            <w:shd w:val="clear" w:color="auto" w:fill="auto"/>
            <w:vAlign w:val="center"/>
            <w:hideMark/>
          </w:tcPr>
          <w:p w14:paraId="74E368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BB0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CB2765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EB5527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0D2951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43D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17072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99.0.00.01620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AE8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39DF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40 000,00</w:t>
            </w:r>
          </w:p>
        </w:tc>
        <w:tc>
          <w:tcPr>
            <w:tcW w:w="1800" w:type="dxa"/>
            <w:tcBorders>
              <w:top w:val="nil"/>
              <w:left w:val="single" w:sz="4" w:space="0" w:color="auto"/>
              <w:bottom w:val="single" w:sz="4" w:space="0" w:color="auto"/>
              <w:right w:val="nil"/>
            </w:tcBorders>
            <w:shd w:val="clear" w:color="auto" w:fill="auto"/>
            <w:vAlign w:val="center"/>
            <w:hideMark/>
          </w:tcPr>
          <w:p w14:paraId="333627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56C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C4DB5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572679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Средства, передаваемые местным бюджетам из резервного фонда Правительства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0FD7F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3A67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166F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99.0.00.20540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CE27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BE3A8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31 250,00</w:t>
            </w:r>
          </w:p>
        </w:tc>
        <w:tc>
          <w:tcPr>
            <w:tcW w:w="1800" w:type="dxa"/>
            <w:tcBorders>
              <w:top w:val="nil"/>
              <w:left w:val="single" w:sz="4" w:space="0" w:color="auto"/>
              <w:bottom w:val="single" w:sz="4" w:space="0" w:color="auto"/>
              <w:right w:val="nil"/>
            </w:tcBorders>
            <w:shd w:val="clear" w:color="auto" w:fill="auto"/>
            <w:vAlign w:val="center"/>
            <w:hideMark/>
          </w:tcPr>
          <w:p w14:paraId="39D7339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301B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B0AF2D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51F4BA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CA554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74F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0BF3E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D8D2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153F0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800" w:type="dxa"/>
            <w:tcBorders>
              <w:top w:val="nil"/>
              <w:left w:val="single" w:sz="4" w:space="0" w:color="auto"/>
              <w:bottom w:val="single" w:sz="4" w:space="0" w:color="auto"/>
              <w:right w:val="nil"/>
            </w:tcBorders>
            <w:shd w:val="clear" w:color="auto" w:fill="auto"/>
            <w:vAlign w:val="center"/>
            <w:hideMark/>
          </w:tcPr>
          <w:p w14:paraId="1A1F05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DD8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F6E1E8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E13281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FF558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DA9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6BBE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99.0.00.20540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81E1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B8DB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31 250,00</w:t>
            </w:r>
          </w:p>
        </w:tc>
        <w:tc>
          <w:tcPr>
            <w:tcW w:w="1800" w:type="dxa"/>
            <w:tcBorders>
              <w:top w:val="nil"/>
              <w:left w:val="single" w:sz="4" w:space="0" w:color="auto"/>
              <w:bottom w:val="single" w:sz="4" w:space="0" w:color="auto"/>
              <w:right w:val="nil"/>
            </w:tcBorders>
            <w:shd w:val="clear" w:color="auto" w:fill="auto"/>
            <w:vAlign w:val="center"/>
            <w:hideMark/>
          </w:tcPr>
          <w:p w14:paraId="63DA5DD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4F61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3C58045"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7E967DD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мероприятий муниципальных программ развития по реализации общественного самоуправления в Новосибирской области в рамках ГП НСО "Развитие институтов региональной политики Новосибирской области на 2016-2021 годы"</w:t>
            </w:r>
          </w:p>
        </w:tc>
        <w:tc>
          <w:tcPr>
            <w:tcW w:w="437" w:type="dxa"/>
            <w:tcBorders>
              <w:top w:val="nil"/>
              <w:left w:val="single" w:sz="4" w:space="0" w:color="auto"/>
              <w:bottom w:val="single" w:sz="4" w:space="0" w:color="auto"/>
              <w:right w:val="nil"/>
            </w:tcBorders>
            <w:shd w:val="clear" w:color="auto" w:fill="auto"/>
            <w:noWrap/>
            <w:vAlign w:val="center"/>
            <w:hideMark/>
          </w:tcPr>
          <w:p w14:paraId="6E671FB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86B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7B14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C553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2F12F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1800" w:type="dxa"/>
            <w:tcBorders>
              <w:top w:val="nil"/>
              <w:left w:val="single" w:sz="4" w:space="0" w:color="auto"/>
              <w:bottom w:val="single" w:sz="4" w:space="0" w:color="auto"/>
              <w:right w:val="nil"/>
            </w:tcBorders>
            <w:shd w:val="clear" w:color="auto" w:fill="auto"/>
            <w:vAlign w:val="center"/>
            <w:hideMark/>
          </w:tcPr>
          <w:p w14:paraId="4DF8355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27A9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19 863,13</w:t>
            </w:r>
          </w:p>
        </w:tc>
      </w:tr>
      <w:tr w:rsidR="00996FBF" w:rsidRPr="000D00B5" w14:paraId="7AA042B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AD69E4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5681C6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BBC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91ED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699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4108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800" w:type="dxa"/>
            <w:tcBorders>
              <w:top w:val="nil"/>
              <w:left w:val="single" w:sz="4" w:space="0" w:color="auto"/>
              <w:bottom w:val="single" w:sz="4" w:space="0" w:color="auto"/>
              <w:right w:val="nil"/>
            </w:tcBorders>
            <w:shd w:val="clear" w:color="auto" w:fill="auto"/>
            <w:vAlign w:val="center"/>
            <w:hideMark/>
          </w:tcPr>
          <w:p w14:paraId="6BDFE87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516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r>
      <w:tr w:rsidR="00996FBF" w:rsidRPr="000D00B5" w14:paraId="2CB43A3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12D737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77B2E9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B4D4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5870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027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816B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800" w:type="dxa"/>
            <w:tcBorders>
              <w:top w:val="nil"/>
              <w:left w:val="single" w:sz="4" w:space="0" w:color="auto"/>
              <w:bottom w:val="single" w:sz="4" w:space="0" w:color="auto"/>
              <w:right w:val="nil"/>
            </w:tcBorders>
            <w:shd w:val="clear" w:color="auto" w:fill="auto"/>
            <w:vAlign w:val="center"/>
            <w:hideMark/>
          </w:tcPr>
          <w:p w14:paraId="47FC56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9928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19 863,13</w:t>
            </w:r>
          </w:p>
        </w:tc>
      </w:tr>
      <w:tr w:rsidR="00996FBF" w:rsidRPr="000D00B5" w14:paraId="3C2D7E1D"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1929A61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DD5D25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240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B3585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4FD6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DDD8F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FD83E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D875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7 717,50</w:t>
            </w:r>
          </w:p>
        </w:tc>
      </w:tr>
      <w:tr w:rsidR="00996FBF" w:rsidRPr="000D00B5" w14:paraId="20C1E04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84C038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73099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511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3EC3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60F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DF36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0496A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38C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7 717,50</w:t>
            </w:r>
          </w:p>
        </w:tc>
      </w:tr>
      <w:tr w:rsidR="00996FBF" w:rsidRPr="000D00B5" w14:paraId="7784A23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8C4C70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01502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0845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5624D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288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3971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ABF3A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29C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7 717,50</w:t>
            </w:r>
          </w:p>
        </w:tc>
      </w:tr>
      <w:tr w:rsidR="00996FBF" w:rsidRPr="000D00B5" w14:paraId="28FC94E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64F9C0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ОБОРОНА</w:t>
            </w:r>
          </w:p>
        </w:tc>
        <w:tc>
          <w:tcPr>
            <w:tcW w:w="437" w:type="dxa"/>
            <w:tcBorders>
              <w:top w:val="nil"/>
              <w:left w:val="single" w:sz="4" w:space="0" w:color="auto"/>
              <w:bottom w:val="single" w:sz="4" w:space="0" w:color="auto"/>
              <w:right w:val="nil"/>
            </w:tcBorders>
            <w:shd w:val="clear" w:color="auto" w:fill="auto"/>
            <w:noWrap/>
            <w:vAlign w:val="center"/>
            <w:hideMark/>
          </w:tcPr>
          <w:p w14:paraId="27218B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597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F920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994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917B4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79335AB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BE4F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r>
      <w:tr w:rsidR="00996FBF" w:rsidRPr="000D00B5" w14:paraId="6945B36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CE9375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Мобилизационная и вневойсковая подготовка</w:t>
            </w:r>
          </w:p>
        </w:tc>
        <w:tc>
          <w:tcPr>
            <w:tcW w:w="437" w:type="dxa"/>
            <w:tcBorders>
              <w:top w:val="nil"/>
              <w:left w:val="single" w:sz="4" w:space="0" w:color="auto"/>
              <w:bottom w:val="single" w:sz="4" w:space="0" w:color="auto"/>
              <w:right w:val="nil"/>
            </w:tcBorders>
            <w:shd w:val="clear" w:color="auto" w:fill="auto"/>
            <w:noWrap/>
            <w:vAlign w:val="center"/>
            <w:hideMark/>
          </w:tcPr>
          <w:p w14:paraId="19FCBAC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964A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BD5A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DED3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C1A45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2BCA0C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C5AD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r>
      <w:tr w:rsidR="00996FBF" w:rsidRPr="000D00B5" w14:paraId="32A9E62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1FFA92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809B1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BAE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9B01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A840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C8A05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37BC62A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279D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r>
      <w:tr w:rsidR="00996FBF" w:rsidRPr="000D00B5" w14:paraId="7168D516"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AEF625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37" w:type="dxa"/>
            <w:tcBorders>
              <w:top w:val="nil"/>
              <w:left w:val="single" w:sz="4" w:space="0" w:color="auto"/>
              <w:bottom w:val="single" w:sz="4" w:space="0" w:color="auto"/>
              <w:right w:val="nil"/>
            </w:tcBorders>
            <w:shd w:val="clear" w:color="auto" w:fill="auto"/>
            <w:noWrap/>
            <w:vAlign w:val="center"/>
            <w:hideMark/>
          </w:tcPr>
          <w:p w14:paraId="0C9BE3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66BA5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0888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9AD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2B620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5D5BAF2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C6A5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2 559 234,81</w:t>
            </w:r>
          </w:p>
        </w:tc>
      </w:tr>
      <w:tr w:rsidR="00996FBF" w:rsidRPr="000D00B5" w14:paraId="130B697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DC3976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393AE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914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C582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F02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71F68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3B0B25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E40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r>
      <w:tr w:rsidR="00996FBF" w:rsidRPr="000D00B5" w14:paraId="76F6DC3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7D8FB8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Субвенции</w:t>
            </w:r>
          </w:p>
        </w:tc>
        <w:tc>
          <w:tcPr>
            <w:tcW w:w="437" w:type="dxa"/>
            <w:tcBorders>
              <w:top w:val="nil"/>
              <w:left w:val="single" w:sz="4" w:space="0" w:color="auto"/>
              <w:bottom w:val="single" w:sz="4" w:space="0" w:color="auto"/>
              <w:right w:val="nil"/>
            </w:tcBorders>
            <w:shd w:val="clear" w:color="auto" w:fill="auto"/>
            <w:noWrap/>
            <w:vAlign w:val="center"/>
            <w:hideMark/>
          </w:tcPr>
          <w:p w14:paraId="1A363D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F3F0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7105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FE5EF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8F32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2 560 668,77</w:t>
            </w:r>
          </w:p>
        </w:tc>
        <w:tc>
          <w:tcPr>
            <w:tcW w:w="1800" w:type="dxa"/>
            <w:tcBorders>
              <w:top w:val="nil"/>
              <w:left w:val="single" w:sz="4" w:space="0" w:color="auto"/>
              <w:bottom w:val="single" w:sz="4" w:space="0" w:color="auto"/>
              <w:right w:val="nil"/>
            </w:tcBorders>
            <w:shd w:val="clear" w:color="auto" w:fill="auto"/>
            <w:vAlign w:val="center"/>
            <w:hideMark/>
          </w:tcPr>
          <w:p w14:paraId="298036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2 680 436,88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C759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2 559 234,81</w:t>
            </w:r>
          </w:p>
        </w:tc>
      </w:tr>
      <w:tr w:rsidR="00996FBF" w:rsidRPr="000D00B5" w14:paraId="0B889B8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76A3D8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437" w:type="dxa"/>
            <w:tcBorders>
              <w:top w:val="nil"/>
              <w:left w:val="single" w:sz="4" w:space="0" w:color="auto"/>
              <w:bottom w:val="single" w:sz="4" w:space="0" w:color="auto"/>
              <w:right w:val="nil"/>
            </w:tcBorders>
            <w:shd w:val="clear" w:color="auto" w:fill="auto"/>
            <w:noWrap/>
            <w:vAlign w:val="center"/>
            <w:hideMark/>
          </w:tcPr>
          <w:p w14:paraId="41C877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92FC0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DAAFF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C9AE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EE538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20 191 850,57</w:t>
            </w:r>
          </w:p>
        </w:tc>
        <w:tc>
          <w:tcPr>
            <w:tcW w:w="1800" w:type="dxa"/>
            <w:tcBorders>
              <w:top w:val="nil"/>
              <w:left w:val="single" w:sz="4" w:space="0" w:color="auto"/>
              <w:bottom w:val="single" w:sz="4" w:space="0" w:color="auto"/>
              <w:right w:val="nil"/>
            </w:tcBorders>
            <w:shd w:val="clear" w:color="auto" w:fill="auto"/>
            <w:vAlign w:val="center"/>
            <w:hideMark/>
          </w:tcPr>
          <w:p w14:paraId="4308095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5AFC2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r>
      <w:tr w:rsidR="00996FBF" w:rsidRPr="000D00B5" w14:paraId="21909CF8"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2C3030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single" w:sz="4" w:space="0" w:color="auto"/>
              <w:bottom w:val="single" w:sz="4" w:space="0" w:color="auto"/>
              <w:right w:val="nil"/>
            </w:tcBorders>
            <w:shd w:val="clear" w:color="auto" w:fill="auto"/>
            <w:noWrap/>
            <w:vAlign w:val="center"/>
            <w:hideMark/>
          </w:tcPr>
          <w:p w14:paraId="5E56ED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F4FE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CDBA8D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E9001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B5773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20 191 850,57</w:t>
            </w:r>
          </w:p>
        </w:tc>
        <w:tc>
          <w:tcPr>
            <w:tcW w:w="1800" w:type="dxa"/>
            <w:tcBorders>
              <w:top w:val="nil"/>
              <w:left w:val="single" w:sz="4" w:space="0" w:color="auto"/>
              <w:bottom w:val="single" w:sz="4" w:space="0" w:color="auto"/>
              <w:right w:val="nil"/>
            </w:tcBorders>
            <w:shd w:val="clear" w:color="auto" w:fill="auto"/>
            <w:vAlign w:val="center"/>
            <w:hideMark/>
          </w:tcPr>
          <w:p w14:paraId="16AAE1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9DB7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r>
      <w:tr w:rsidR="00996FBF" w:rsidRPr="000D00B5" w14:paraId="7B038A3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3E2875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646E3B9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0F1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D78955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71F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6271C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73 499,00</w:t>
            </w:r>
          </w:p>
        </w:tc>
        <w:tc>
          <w:tcPr>
            <w:tcW w:w="1800" w:type="dxa"/>
            <w:tcBorders>
              <w:top w:val="nil"/>
              <w:left w:val="single" w:sz="4" w:space="0" w:color="auto"/>
              <w:bottom w:val="single" w:sz="4" w:space="0" w:color="auto"/>
              <w:right w:val="nil"/>
            </w:tcBorders>
            <w:shd w:val="clear" w:color="auto" w:fill="auto"/>
            <w:vAlign w:val="center"/>
            <w:hideMark/>
          </w:tcPr>
          <w:p w14:paraId="1DB446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024AF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2F32B0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1DB97E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705EA2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995D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BB08A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D8D1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0B4A5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73 499,00</w:t>
            </w:r>
          </w:p>
        </w:tc>
        <w:tc>
          <w:tcPr>
            <w:tcW w:w="1800" w:type="dxa"/>
            <w:tcBorders>
              <w:top w:val="nil"/>
              <w:left w:val="single" w:sz="4" w:space="0" w:color="auto"/>
              <w:bottom w:val="single" w:sz="4" w:space="0" w:color="auto"/>
              <w:right w:val="nil"/>
            </w:tcBorders>
            <w:shd w:val="clear" w:color="auto" w:fill="auto"/>
            <w:vAlign w:val="center"/>
            <w:hideMark/>
          </w:tcPr>
          <w:p w14:paraId="532F6C9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6551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F7B78A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5C7965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4DF9B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4F80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201B9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A6E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EF84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73 499,00</w:t>
            </w:r>
          </w:p>
        </w:tc>
        <w:tc>
          <w:tcPr>
            <w:tcW w:w="1800" w:type="dxa"/>
            <w:tcBorders>
              <w:top w:val="nil"/>
              <w:left w:val="single" w:sz="4" w:space="0" w:color="auto"/>
              <w:bottom w:val="single" w:sz="4" w:space="0" w:color="auto"/>
              <w:right w:val="nil"/>
            </w:tcBorders>
            <w:shd w:val="clear" w:color="auto" w:fill="auto"/>
            <w:vAlign w:val="center"/>
            <w:hideMark/>
          </w:tcPr>
          <w:p w14:paraId="7CCA21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7423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2B3257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ECF4D6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1D8E9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5E9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887C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495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93AA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73 499,00</w:t>
            </w:r>
          </w:p>
        </w:tc>
        <w:tc>
          <w:tcPr>
            <w:tcW w:w="1800" w:type="dxa"/>
            <w:tcBorders>
              <w:top w:val="nil"/>
              <w:left w:val="single" w:sz="4" w:space="0" w:color="auto"/>
              <w:bottom w:val="single" w:sz="4" w:space="0" w:color="auto"/>
              <w:right w:val="nil"/>
            </w:tcBorders>
            <w:shd w:val="clear" w:color="auto" w:fill="auto"/>
            <w:vAlign w:val="center"/>
            <w:hideMark/>
          </w:tcPr>
          <w:p w14:paraId="6810E43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012E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466D72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DB0A9B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D6A70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6C79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87EB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580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FAED7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20 118 351,57</w:t>
            </w:r>
          </w:p>
        </w:tc>
        <w:tc>
          <w:tcPr>
            <w:tcW w:w="1800" w:type="dxa"/>
            <w:tcBorders>
              <w:top w:val="nil"/>
              <w:left w:val="single" w:sz="4" w:space="0" w:color="auto"/>
              <w:bottom w:val="single" w:sz="4" w:space="0" w:color="auto"/>
              <w:right w:val="nil"/>
            </w:tcBorders>
            <w:shd w:val="clear" w:color="auto" w:fill="auto"/>
            <w:vAlign w:val="center"/>
            <w:hideMark/>
          </w:tcPr>
          <w:p w14:paraId="4975D5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E1A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r>
      <w:tr w:rsidR="00996FBF" w:rsidRPr="000D00B5" w14:paraId="6E24607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859AE5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единой диспетчерской службы</w:t>
            </w:r>
          </w:p>
        </w:tc>
        <w:tc>
          <w:tcPr>
            <w:tcW w:w="437" w:type="dxa"/>
            <w:tcBorders>
              <w:top w:val="nil"/>
              <w:left w:val="single" w:sz="4" w:space="0" w:color="auto"/>
              <w:bottom w:val="single" w:sz="4" w:space="0" w:color="auto"/>
              <w:right w:val="nil"/>
            </w:tcBorders>
            <w:shd w:val="clear" w:color="auto" w:fill="auto"/>
            <w:noWrap/>
            <w:vAlign w:val="center"/>
            <w:hideMark/>
          </w:tcPr>
          <w:p w14:paraId="138132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818A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A7B2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69DA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E8CA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11 959 076,93</w:t>
            </w:r>
          </w:p>
        </w:tc>
        <w:tc>
          <w:tcPr>
            <w:tcW w:w="1800" w:type="dxa"/>
            <w:tcBorders>
              <w:top w:val="nil"/>
              <w:left w:val="single" w:sz="4" w:space="0" w:color="auto"/>
              <w:bottom w:val="single" w:sz="4" w:space="0" w:color="auto"/>
              <w:right w:val="nil"/>
            </w:tcBorders>
            <w:shd w:val="clear" w:color="auto" w:fill="auto"/>
            <w:vAlign w:val="center"/>
            <w:hideMark/>
          </w:tcPr>
          <w:p w14:paraId="26A443C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928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r>
      <w:tr w:rsidR="00996FBF" w:rsidRPr="000D00B5" w14:paraId="065557ED"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496840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D53307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7658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313D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C83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F2FDD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800" w:type="dxa"/>
            <w:tcBorders>
              <w:top w:val="nil"/>
              <w:left w:val="single" w:sz="4" w:space="0" w:color="auto"/>
              <w:bottom w:val="single" w:sz="4" w:space="0" w:color="auto"/>
              <w:right w:val="nil"/>
            </w:tcBorders>
            <w:shd w:val="clear" w:color="auto" w:fill="auto"/>
            <w:vAlign w:val="center"/>
            <w:hideMark/>
          </w:tcPr>
          <w:p w14:paraId="7F0059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869D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r>
      <w:tr w:rsidR="00996FBF" w:rsidRPr="000D00B5" w14:paraId="605BB35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31ACE7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66F0A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6A9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F9F5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518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C95B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9 512 286,57</w:t>
            </w:r>
          </w:p>
        </w:tc>
        <w:tc>
          <w:tcPr>
            <w:tcW w:w="1800" w:type="dxa"/>
            <w:tcBorders>
              <w:top w:val="nil"/>
              <w:left w:val="single" w:sz="4" w:space="0" w:color="auto"/>
              <w:bottom w:val="single" w:sz="4" w:space="0" w:color="auto"/>
              <w:right w:val="nil"/>
            </w:tcBorders>
            <w:shd w:val="clear" w:color="auto" w:fill="auto"/>
            <w:vAlign w:val="center"/>
            <w:hideMark/>
          </w:tcPr>
          <w:p w14:paraId="5BB929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9 750 000,00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8CF9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10 400 000,00</w:t>
            </w:r>
          </w:p>
        </w:tc>
      </w:tr>
      <w:tr w:rsidR="00996FBF" w:rsidRPr="000D00B5" w14:paraId="73BC4B4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8FCC33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3D9D2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E70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9E3A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346A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DDD0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800" w:type="dxa"/>
            <w:tcBorders>
              <w:top w:val="nil"/>
              <w:left w:val="single" w:sz="4" w:space="0" w:color="auto"/>
              <w:bottom w:val="single" w:sz="4" w:space="0" w:color="auto"/>
              <w:right w:val="nil"/>
            </w:tcBorders>
            <w:shd w:val="clear" w:color="auto" w:fill="auto"/>
            <w:vAlign w:val="center"/>
            <w:hideMark/>
          </w:tcPr>
          <w:p w14:paraId="79A30C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18C14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67D80BC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9A219A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ABECA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FD8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0735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E81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1BC8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2 436 310,36</w:t>
            </w:r>
          </w:p>
        </w:tc>
        <w:tc>
          <w:tcPr>
            <w:tcW w:w="1800" w:type="dxa"/>
            <w:tcBorders>
              <w:top w:val="nil"/>
              <w:left w:val="single" w:sz="4" w:space="0" w:color="auto"/>
              <w:bottom w:val="single" w:sz="4" w:space="0" w:color="auto"/>
              <w:right w:val="nil"/>
            </w:tcBorders>
            <w:shd w:val="clear" w:color="auto" w:fill="auto"/>
            <w:vAlign w:val="center"/>
            <w:hideMark/>
          </w:tcPr>
          <w:p w14:paraId="25EF66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27C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009828B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64A030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4063F7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79A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9725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833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EEF8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800" w:type="dxa"/>
            <w:tcBorders>
              <w:top w:val="nil"/>
              <w:left w:val="single" w:sz="4" w:space="0" w:color="auto"/>
              <w:bottom w:val="single" w:sz="4" w:space="0" w:color="auto"/>
              <w:right w:val="nil"/>
            </w:tcBorders>
            <w:shd w:val="clear" w:color="auto" w:fill="auto"/>
            <w:vAlign w:val="center"/>
            <w:hideMark/>
          </w:tcPr>
          <w:p w14:paraId="02AEA3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42A5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CE1161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85EC34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16772A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8D2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7320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C4D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F13D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10 480,00</w:t>
            </w:r>
          </w:p>
        </w:tc>
        <w:tc>
          <w:tcPr>
            <w:tcW w:w="1800" w:type="dxa"/>
            <w:tcBorders>
              <w:top w:val="nil"/>
              <w:left w:val="single" w:sz="4" w:space="0" w:color="auto"/>
              <w:bottom w:val="single" w:sz="4" w:space="0" w:color="auto"/>
              <w:right w:val="nil"/>
            </w:tcBorders>
            <w:shd w:val="clear" w:color="auto" w:fill="auto"/>
            <w:vAlign w:val="center"/>
            <w:hideMark/>
          </w:tcPr>
          <w:p w14:paraId="33DCF1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1D80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6F88B9A"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218A5F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76A34D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DA07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6A023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E2C6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EAC4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7 649 974,64</w:t>
            </w:r>
          </w:p>
        </w:tc>
        <w:tc>
          <w:tcPr>
            <w:tcW w:w="1800" w:type="dxa"/>
            <w:tcBorders>
              <w:top w:val="nil"/>
              <w:left w:val="single" w:sz="4" w:space="0" w:color="auto"/>
              <w:bottom w:val="single" w:sz="4" w:space="0" w:color="auto"/>
              <w:right w:val="nil"/>
            </w:tcBorders>
            <w:shd w:val="clear" w:color="auto" w:fill="auto"/>
            <w:vAlign w:val="center"/>
            <w:hideMark/>
          </w:tcPr>
          <w:p w14:paraId="10734EA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4 001 000,00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9D48A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3962FA5"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8106C7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491EAD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E7B4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F622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EA0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793B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800" w:type="dxa"/>
            <w:tcBorders>
              <w:top w:val="nil"/>
              <w:left w:val="single" w:sz="4" w:space="0" w:color="auto"/>
              <w:bottom w:val="single" w:sz="4" w:space="0" w:color="auto"/>
              <w:right w:val="nil"/>
            </w:tcBorders>
            <w:shd w:val="clear" w:color="auto" w:fill="auto"/>
            <w:vAlign w:val="center"/>
            <w:hideMark/>
          </w:tcPr>
          <w:p w14:paraId="21EAF7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C6D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DF33EE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3AE98E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7C2D50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CA2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94C7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C94C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93C2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4 164 400,00</w:t>
            </w:r>
          </w:p>
        </w:tc>
        <w:tc>
          <w:tcPr>
            <w:tcW w:w="1800" w:type="dxa"/>
            <w:tcBorders>
              <w:top w:val="nil"/>
              <w:left w:val="single" w:sz="4" w:space="0" w:color="auto"/>
              <w:bottom w:val="single" w:sz="4" w:space="0" w:color="auto"/>
              <w:right w:val="nil"/>
            </w:tcBorders>
            <w:shd w:val="clear" w:color="auto" w:fill="auto"/>
            <w:vAlign w:val="center"/>
            <w:hideMark/>
          </w:tcPr>
          <w:p w14:paraId="11963E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3 425 300,00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FA57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5F102E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7C1AE7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C4DDC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55E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027E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C482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299F1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800" w:type="dxa"/>
            <w:tcBorders>
              <w:top w:val="nil"/>
              <w:left w:val="single" w:sz="4" w:space="0" w:color="auto"/>
              <w:bottom w:val="single" w:sz="4" w:space="0" w:color="auto"/>
              <w:right w:val="nil"/>
            </w:tcBorders>
            <w:shd w:val="clear" w:color="auto" w:fill="auto"/>
            <w:vAlign w:val="center"/>
            <w:hideMark/>
          </w:tcPr>
          <w:p w14:paraId="2AC83C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BD0E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E1D8F5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A09ACC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0369C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A08A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9B31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05F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2EA1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2 638 534,64</w:t>
            </w:r>
          </w:p>
        </w:tc>
        <w:tc>
          <w:tcPr>
            <w:tcW w:w="1800" w:type="dxa"/>
            <w:tcBorders>
              <w:top w:val="nil"/>
              <w:left w:val="single" w:sz="4" w:space="0" w:color="auto"/>
              <w:bottom w:val="single" w:sz="4" w:space="0" w:color="auto"/>
              <w:right w:val="nil"/>
            </w:tcBorders>
            <w:shd w:val="clear" w:color="auto" w:fill="auto"/>
            <w:vAlign w:val="center"/>
            <w:hideMark/>
          </w:tcPr>
          <w:p w14:paraId="540901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575 700,00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97442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88E7B4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F10BF1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307ECD7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9C08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FEBC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4C4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48A9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800" w:type="dxa"/>
            <w:tcBorders>
              <w:top w:val="nil"/>
              <w:left w:val="single" w:sz="4" w:space="0" w:color="auto"/>
              <w:bottom w:val="single" w:sz="4" w:space="0" w:color="auto"/>
              <w:right w:val="nil"/>
            </w:tcBorders>
            <w:shd w:val="clear" w:color="auto" w:fill="auto"/>
            <w:vAlign w:val="center"/>
            <w:hideMark/>
          </w:tcPr>
          <w:p w14:paraId="32A7492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AD7C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0F8A76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D1CAD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003C15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230F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28B79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183F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4040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259 500,00</w:t>
            </w:r>
          </w:p>
        </w:tc>
        <w:tc>
          <w:tcPr>
            <w:tcW w:w="1800" w:type="dxa"/>
            <w:tcBorders>
              <w:top w:val="nil"/>
              <w:left w:val="single" w:sz="4" w:space="0" w:color="auto"/>
              <w:bottom w:val="single" w:sz="4" w:space="0" w:color="auto"/>
              <w:right w:val="nil"/>
            </w:tcBorders>
            <w:shd w:val="clear" w:color="auto" w:fill="auto"/>
            <w:vAlign w:val="center"/>
            <w:hideMark/>
          </w:tcPr>
          <w:p w14:paraId="29F110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9BF3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D12CEF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E39C8E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19DDBE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A957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A5F6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FB57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5952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800" w:type="dxa"/>
            <w:tcBorders>
              <w:top w:val="nil"/>
              <w:left w:val="single" w:sz="4" w:space="0" w:color="auto"/>
              <w:bottom w:val="single" w:sz="4" w:space="0" w:color="auto"/>
              <w:right w:val="nil"/>
            </w:tcBorders>
            <w:shd w:val="clear" w:color="auto" w:fill="auto"/>
            <w:vAlign w:val="center"/>
            <w:hideMark/>
          </w:tcPr>
          <w:p w14:paraId="65C843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359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8CE7A4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59B1C8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AA2E4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25D5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78996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1B4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9FE34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587 540,00</w:t>
            </w:r>
          </w:p>
        </w:tc>
        <w:tc>
          <w:tcPr>
            <w:tcW w:w="1800" w:type="dxa"/>
            <w:tcBorders>
              <w:top w:val="nil"/>
              <w:left w:val="single" w:sz="4" w:space="0" w:color="auto"/>
              <w:bottom w:val="single" w:sz="4" w:space="0" w:color="auto"/>
              <w:right w:val="nil"/>
            </w:tcBorders>
            <w:shd w:val="clear" w:color="auto" w:fill="auto"/>
            <w:vAlign w:val="center"/>
            <w:hideMark/>
          </w:tcPr>
          <w:p w14:paraId="17DFA1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3A9E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42726E5"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436E44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8DFEE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C51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8B86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F06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91109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509 300,00</w:t>
            </w:r>
          </w:p>
        </w:tc>
        <w:tc>
          <w:tcPr>
            <w:tcW w:w="1800" w:type="dxa"/>
            <w:tcBorders>
              <w:top w:val="nil"/>
              <w:left w:val="single" w:sz="4" w:space="0" w:color="auto"/>
              <w:bottom w:val="single" w:sz="4" w:space="0" w:color="auto"/>
              <w:right w:val="nil"/>
            </w:tcBorders>
            <w:shd w:val="clear" w:color="auto" w:fill="auto"/>
            <w:vAlign w:val="center"/>
            <w:hideMark/>
          </w:tcPr>
          <w:p w14:paraId="5435295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7F13C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69720F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D0BD1F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983DC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C07B1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401F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F687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A8170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800" w:type="dxa"/>
            <w:tcBorders>
              <w:top w:val="nil"/>
              <w:left w:val="single" w:sz="4" w:space="0" w:color="auto"/>
              <w:bottom w:val="single" w:sz="4" w:space="0" w:color="auto"/>
              <w:right w:val="nil"/>
            </w:tcBorders>
            <w:shd w:val="clear" w:color="auto" w:fill="auto"/>
            <w:vAlign w:val="center"/>
            <w:hideMark/>
          </w:tcPr>
          <w:p w14:paraId="5E8833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3036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4D9B9E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ED76D3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698551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05D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540EE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067E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33684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800" w:type="dxa"/>
            <w:tcBorders>
              <w:top w:val="nil"/>
              <w:left w:val="single" w:sz="4" w:space="0" w:color="auto"/>
              <w:bottom w:val="single" w:sz="4" w:space="0" w:color="auto"/>
              <w:right w:val="nil"/>
            </w:tcBorders>
            <w:shd w:val="clear" w:color="auto" w:fill="auto"/>
            <w:vAlign w:val="center"/>
            <w:hideMark/>
          </w:tcPr>
          <w:p w14:paraId="22337A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E29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BB73A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FBCC4A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НАЦИОНАЛЬНАЯ ЭКОНОМИКА</w:t>
            </w:r>
          </w:p>
        </w:tc>
        <w:tc>
          <w:tcPr>
            <w:tcW w:w="437" w:type="dxa"/>
            <w:tcBorders>
              <w:top w:val="nil"/>
              <w:left w:val="single" w:sz="4" w:space="0" w:color="auto"/>
              <w:bottom w:val="single" w:sz="4" w:space="0" w:color="auto"/>
              <w:right w:val="nil"/>
            </w:tcBorders>
            <w:shd w:val="clear" w:color="auto" w:fill="auto"/>
            <w:noWrap/>
            <w:vAlign w:val="center"/>
            <w:hideMark/>
          </w:tcPr>
          <w:p w14:paraId="77D030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ECF9E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3C974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84F9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701A5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151 370 573,83</w:t>
            </w:r>
          </w:p>
        </w:tc>
        <w:tc>
          <w:tcPr>
            <w:tcW w:w="1800" w:type="dxa"/>
            <w:tcBorders>
              <w:top w:val="nil"/>
              <w:left w:val="single" w:sz="4" w:space="0" w:color="auto"/>
              <w:bottom w:val="single" w:sz="4" w:space="0" w:color="auto"/>
              <w:right w:val="nil"/>
            </w:tcBorders>
            <w:shd w:val="clear" w:color="auto" w:fill="auto"/>
            <w:vAlign w:val="center"/>
            <w:hideMark/>
          </w:tcPr>
          <w:p w14:paraId="54AF78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124 009 617,89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D6AE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139 163 024,59</w:t>
            </w:r>
          </w:p>
        </w:tc>
      </w:tr>
      <w:tr w:rsidR="00996FBF" w:rsidRPr="000D00B5" w14:paraId="07204F3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55126B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Сельское хозяйство и рыболовство</w:t>
            </w:r>
          </w:p>
        </w:tc>
        <w:tc>
          <w:tcPr>
            <w:tcW w:w="437" w:type="dxa"/>
            <w:tcBorders>
              <w:top w:val="nil"/>
              <w:left w:val="single" w:sz="4" w:space="0" w:color="auto"/>
              <w:bottom w:val="single" w:sz="4" w:space="0" w:color="auto"/>
              <w:right w:val="nil"/>
            </w:tcBorders>
            <w:shd w:val="clear" w:color="auto" w:fill="auto"/>
            <w:noWrap/>
            <w:vAlign w:val="center"/>
            <w:hideMark/>
          </w:tcPr>
          <w:p w14:paraId="2547DC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DE46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3673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F32E9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4F1F0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4F658CD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2 400 000,00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994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2 400 000,00</w:t>
            </w:r>
          </w:p>
        </w:tc>
      </w:tr>
      <w:tr w:rsidR="00996FBF" w:rsidRPr="000D00B5" w14:paraId="2801A50D"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D8C22E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42513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78455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086FE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B98FD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D0EBC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EF2DB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CD820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r>
      <w:tr w:rsidR="00996FBF" w:rsidRPr="000D00B5" w14:paraId="6ADB9E0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225B62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5BC97B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EBF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2F6B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5B7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D6539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E513C0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784AD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r>
      <w:tr w:rsidR="00996FBF" w:rsidRPr="000D00B5" w14:paraId="688A693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64950E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5B24F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9B96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EE4A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D0E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E461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26D5A5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3085D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r>
      <w:tr w:rsidR="00996FBF" w:rsidRPr="000D00B5" w14:paraId="7829082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0F2FEA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51F41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906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1B736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272F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648F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8D1988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652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r>
      <w:tr w:rsidR="00996FBF" w:rsidRPr="000D00B5" w14:paraId="1B4B2E0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92B2E8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8A4502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A3A59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B15296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295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9CEFC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4FA81FC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7F7D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r>
      <w:tr w:rsidR="00996FBF" w:rsidRPr="000D00B5" w14:paraId="025FC61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E31640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Организация мероприятий при осуществлении деятельности по обращению с животными без владельцев</w:t>
            </w:r>
          </w:p>
        </w:tc>
        <w:tc>
          <w:tcPr>
            <w:tcW w:w="437" w:type="dxa"/>
            <w:tcBorders>
              <w:top w:val="nil"/>
              <w:left w:val="single" w:sz="4" w:space="0" w:color="auto"/>
              <w:bottom w:val="single" w:sz="4" w:space="0" w:color="auto"/>
              <w:right w:val="nil"/>
            </w:tcBorders>
            <w:shd w:val="clear" w:color="auto" w:fill="auto"/>
            <w:noWrap/>
            <w:vAlign w:val="center"/>
            <w:hideMark/>
          </w:tcPr>
          <w:p w14:paraId="37D78E8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3A2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EC410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7C3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592A1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47B079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849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r>
      <w:tr w:rsidR="00996FBF" w:rsidRPr="000D00B5" w14:paraId="6D2ADD3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F3F3B0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7C800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4CB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D0591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72D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869B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7908DF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640BF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r>
      <w:tr w:rsidR="00996FBF" w:rsidRPr="000D00B5" w14:paraId="2FF6B4D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075577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0A8DA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AA7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7BDA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C4F7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32B2B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40FF39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04D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r>
      <w:tr w:rsidR="00996FBF" w:rsidRPr="000D00B5" w14:paraId="69EBEEC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684EC2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Водное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14:paraId="54658A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F895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5C4F9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C83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6F487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800" w:type="dxa"/>
            <w:tcBorders>
              <w:top w:val="nil"/>
              <w:left w:val="single" w:sz="4" w:space="0" w:color="auto"/>
              <w:bottom w:val="single" w:sz="4" w:space="0" w:color="auto"/>
              <w:right w:val="nil"/>
            </w:tcBorders>
            <w:shd w:val="clear" w:color="auto" w:fill="auto"/>
            <w:vAlign w:val="center"/>
            <w:hideMark/>
          </w:tcPr>
          <w:p w14:paraId="5B3C807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9DA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r>
      <w:tr w:rsidR="00996FBF" w:rsidRPr="000D00B5" w14:paraId="57531FE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B34D96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58547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1C34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608C6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9A3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E58B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800" w:type="dxa"/>
            <w:tcBorders>
              <w:top w:val="nil"/>
              <w:left w:val="single" w:sz="4" w:space="0" w:color="auto"/>
              <w:bottom w:val="single" w:sz="4" w:space="0" w:color="auto"/>
              <w:right w:val="nil"/>
            </w:tcBorders>
            <w:shd w:val="clear" w:color="auto" w:fill="auto"/>
            <w:vAlign w:val="center"/>
            <w:hideMark/>
          </w:tcPr>
          <w:p w14:paraId="6020CB2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E529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r>
      <w:tr w:rsidR="00996FBF" w:rsidRPr="000D00B5" w14:paraId="1725622B"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2AFBD1D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437" w:type="dxa"/>
            <w:tcBorders>
              <w:top w:val="nil"/>
              <w:left w:val="single" w:sz="4" w:space="0" w:color="auto"/>
              <w:bottom w:val="single" w:sz="4" w:space="0" w:color="auto"/>
              <w:right w:val="nil"/>
            </w:tcBorders>
            <w:shd w:val="clear" w:color="auto" w:fill="auto"/>
            <w:noWrap/>
            <w:vAlign w:val="center"/>
            <w:hideMark/>
          </w:tcPr>
          <w:p w14:paraId="19ADCE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D0CF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B5EFD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12.0.00.70860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BEF2B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72D1C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1 320 000,00</w:t>
            </w:r>
          </w:p>
        </w:tc>
        <w:tc>
          <w:tcPr>
            <w:tcW w:w="1800" w:type="dxa"/>
            <w:tcBorders>
              <w:top w:val="nil"/>
              <w:left w:val="single" w:sz="4" w:space="0" w:color="auto"/>
              <w:bottom w:val="single" w:sz="4" w:space="0" w:color="auto"/>
              <w:right w:val="nil"/>
            </w:tcBorders>
            <w:shd w:val="clear" w:color="auto" w:fill="auto"/>
            <w:vAlign w:val="center"/>
            <w:hideMark/>
          </w:tcPr>
          <w:p w14:paraId="19E714C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469A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2 000 000,00</w:t>
            </w:r>
          </w:p>
        </w:tc>
      </w:tr>
      <w:tr w:rsidR="00996FBF" w:rsidRPr="000D00B5" w14:paraId="41C1F53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033B7D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B2020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83ED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2C1B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24C6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D8E1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D4549B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9843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r>
      <w:tr w:rsidR="00996FBF" w:rsidRPr="000D00B5" w14:paraId="551D92A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8E8300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E86F3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2E9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0361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830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0021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F02F4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784C8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r>
      <w:tr w:rsidR="00996FBF" w:rsidRPr="000D00B5" w14:paraId="41D74B3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A8F7A1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1D4C90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F32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8326F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F23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FB7F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800" w:type="dxa"/>
            <w:tcBorders>
              <w:top w:val="nil"/>
              <w:left w:val="single" w:sz="4" w:space="0" w:color="auto"/>
              <w:bottom w:val="single" w:sz="4" w:space="0" w:color="auto"/>
              <w:right w:val="nil"/>
            </w:tcBorders>
            <w:shd w:val="clear" w:color="auto" w:fill="auto"/>
            <w:vAlign w:val="center"/>
            <w:hideMark/>
          </w:tcPr>
          <w:p w14:paraId="425EA7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490F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AFD017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B6D8D7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34D809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84C2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8D41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1264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94647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800" w:type="dxa"/>
            <w:tcBorders>
              <w:top w:val="nil"/>
              <w:left w:val="single" w:sz="4" w:space="0" w:color="auto"/>
              <w:bottom w:val="single" w:sz="4" w:space="0" w:color="auto"/>
              <w:right w:val="nil"/>
            </w:tcBorders>
            <w:shd w:val="clear" w:color="auto" w:fill="auto"/>
            <w:vAlign w:val="center"/>
            <w:hideMark/>
          </w:tcPr>
          <w:p w14:paraId="07E00A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334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B8110DC"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672E341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Софинансирование местного бюджета на реализацию </w:t>
            </w:r>
            <w:proofErr w:type="spellStart"/>
            <w:r w:rsidRPr="000D00B5">
              <w:rPr>
                <w:rFonts w:ascii="Times New Roman" w:eastAsia="Times New Roman" w:hAnsi="Times New Roman" w:cs="Times New Roman"/>
                <w:b/>
                <w:bCs/>
                <w:sz w:val="20"/>
                <w:szCs w:val="20"/>
                <w:lang w:eastAsia="ru-RU"/>
              </w:rPr>
              <w:t>мероприятиий</w:t>
            </w:r>
            <w:proofErr w:type="spellEnd"/>
            <w:r w:rsidRPr="000D00B5">
              <w:rPr>
                <w:rFonts w:ascii="Times New Roman" w:eastAsia="Times New Roman" w:hAnsi="Times New Roman" w:cs="Times New Roman"/>
                <w:b/>
                <w:bCs/>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437" w:type="dxa"/>
            <w:tcBorders>
              <w:top w:val="nil"/>
              <w:left w:val="single" w:sz="4" w:space="0" w:color="auto"/>
              <w:bottom w:val="single" w:sz="4" w:space="0" w:color="auto"/>
              <w:right w:val="nil"/>
            </w:tcBorders>
            <w:shd w:val="clear" w:color="auto" w:fill="auto"/>
            <w:noWrap/>
            <w:vAlign w:val="center"/>
            <w:hideMark/>
          </w:tcPr>
          <w:p w14:paraId="7290DB2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34329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86D4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B86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AC53B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715B88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53F8E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42 900,92</w:t>
            </w:r>
          </w:p>
        </w:tc>
      </w:tr>
      <w:tr w:rsidR="00996FBF" w:rsidRPr="000D00B5" w14:paraId="6C04879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170985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79057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8567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EA42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13D3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A1FC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D5C90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2ACCE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r>
      <w:tr w:rsidR="00996FBF" w:rsidRPr="000D00B5" w14:paraId="2291072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4D1E65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37DC2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822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6488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0A9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C68CC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D142E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3C33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r>
      <w:tr w:rsidR="00996FBF" w:rsidRPr="000D00B5" w14:paraId="66AF265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0CC1F7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Транспорт</w:t>
            </w:r>
          </w:p>
        </w:tc>
        <w:tc>
          <w:tcPr>
            <w:tcW w:w="437" w:type="dxa"/>
            <w:tcBorders>
              <w:top w:val="nil"/>
              <w:left w:val="single" w:sz="4" w:space="0" w:color="auto"/>
              <w:bottom w:val="single" w:sz="4" w:space="0" w:color="auto"/>
              <w:right w:val="nil"/>
            </w:tcBorders>
            <w:shd w:val="clear" w:color="auto" w:fill="auto"/>
            <w:noWrap/>
            <w:vAlign w:val="center"/>
            <w:hideMark/>
          </w:tcPr>
          <w:p w14:paraId="21E0BA5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59F4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068C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5273F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36EEB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800" w:type="dxa"/>
            <w:tcBorders>
              <w:top w:val="nil"/>
              <w:left w:val="single" w:sz="4" w:space="0" w:color="auto"/>
              <w:bottom w:val="single" w:sz="4" w:space="0" w:color="auto"/>
              <w:right w:val="nil"/>
            </w:tcBorders>
            <w:shd w:val="clear" w:color="auto" w:fill="auto"/>
            <w:vAlign w:val="center"/>
            <w:hideMark/>
          </w:tcPr>
          <w:p w14:paraId="3D70E09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64A8D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r>
      <w:tr w:rsidR="00996FBF" w:rsidRPr="000D00B5" w14:paraId="62E5BEC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85E9B5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107A3A3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1903A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AD570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EFDCE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FADA2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800" w:type="dxa"/>
            <w:tcBorders>
              <w:top w:val="nil"/>
              <w:left w:val="single" w:sz="4" w:space="0" w:color="auto"/>
              <w:bottom w:val="single" w:sz="4" w:space="0" w:color="auto"/>
              <w:right w:val="nil"/>
            </w:tcBorders>
            <w:shd w:val="clear" w:color="auto" w:fill="auto"/>
            <w:vAlign w:val="center"/>
            <w:hideMark/>
          </w:tcPr>
          <w:p w14:paraId="008F8ED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66A57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r>
      <w:tr w:rsidR="00996FBF" w:rsidRPr="000D00B5" w14:paraId="18159E4D"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22D4149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D26F3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6A48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67C8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32.0.00.71100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92C53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A5C37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36 444 993,00</w:t>
            </w:r>
          </w:p>
        </w:tc>
        <w:tc>
          <w:tcPr>
            <w:tcW w:w="1800" w:type="dxa"/>
            <w:tcBorders>
              <w:top w:val="nil"/>
              <w:left w:val="single" w:sz="4" w:space="0" w:color="auto"/>
              <w:bottom w:val="single" w:sz="4" w:space="0" w:color="auto"/>
              <w:right w:val="nil"/>
            </w:tcBorders>
            <w:shd w:val="clear" w:color="auto" w:fill="auto"/>
            <w:vAlign w:val="center"/>
            <w:hideMark/>
          </w:tcPr>
          <w:p w14:paraId="5147EA3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55 503 591,00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13F4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57 723 735,00</w:t>
            </w:r>
          </w:p>
        </w:tc>
      </w:tr>
      <w:tr w:rsidR="00996FBF" w:rsidRPr="000D00B5" w14:paraId="1C030F3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066AE1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E3172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F285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FDC1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FA7AF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4CD7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EE804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FDFD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r>
      <w:tr w:rsidR="00996FBF" w:rsidRPr="000D00B5" w14:paraId="35A57FF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C6A971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032B0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B007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19DE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A6E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2982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B8A806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6BE7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r>
      <w:tr w:rsidR="00996FBF" w:rsidRPr="000D00B5" w14:paraId="6D3E7C2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92C20A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1CEE21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637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FCEA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D41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C07B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800" w:type="dxa"/>
            <w:tcBorders>
              <w:top w:val="nil"/>
              <w:left w:val="single" w:sz="4" w:space="0" w:color="auto"/>
              <w:bottom w:val="single" w:sz="4" w:space="0" w:color="auto"/>
              <w:right w:val="nil"/>
            </w:tcBorders>
            <w:shd w:val="clear" w:color="auto" w:fill="auto"/>
            <w:vAlign w:val="center"/>
            <w:hideMark/>
          </w:tcPr>
          <w:p w14:paraId="524732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0D0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B5E6AA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12D18B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0A1A01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29B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D4CC3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ABAC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06A0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800" w:type="dxa"/>
            <w:tcBorders>
              <w:top w:val="nil"/>
              <w:left w:val="single" w:sz="4" w:space="0" w:color="auto"/>
              <w:bottom w:val="single" w:sz="4" w:space="0" w:color="auto"/>
              <w:right w:val="nil"/>
            </w:tcBorders>
            <w:shd w:val="clear" w:color="auto" w:fill="auto"/>
            <w:vAlign w:val="center"/>
            <w:hideMark/>
          </w:tcPr>
          <w:p w14:paraId="7E4CA49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405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FB3BE8A"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02F109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437" w:type="dxa"/>
            <w:tcBorders>
              <w:top w:val="nil"/>
              <w:left w:val="single" w:sz="4" w:space="0" w:color="auto"/>
              <w:bottom w:val="single" w:sz="4" w:space="0" w:color="auto"/>
              <w:right w:val="nil"/>
            </w:tcBorders>
            <w:shd w:val="clear" w:color="auto" w:fill="auto"/>
            <w:noWrap/>
            <w:vAlign w:val="center"/>
            <w:hideMark/>
          </w:tcPr>
          <w:p w14:paraId="589B5AA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07EC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3C32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32.0.00.97110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661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7FBD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49 009 974,00</w:t>
            </w:r>
          </w:p>
        </w:tc>
        <w:tc>
          <w:tcPr>
            <w:tcW w:w="1800" w:type="dxa"/>
            <w:tcBorders>
              <w:top w:val="nil"/>
              <w:left w:val="single" w:sz="4" w:space="0" w:color="auto"/>
              <w:bottom w:val="single" w:sz="4" w:space="0" w:color="auto"/>
              <w:right w:val="nil"/>
            </w:tcBorders>
            <w:shd w:val="clear" w:color="auto" w:fill="auto"/>
            <w:vAlign w:val="center"/>
            <w:hideMark/>
          </w:tcPr>
          <w:p w14:paraId="0AA74A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247A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7EDE40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DA18B0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960402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8AB8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DD31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BE00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255F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800" w:type="dxa"/>
            <w:tcBorders>
              <w:top w:val="nil"/>
              <w:left w:val="single" w:sz="4" w:space="0" w:color="auto"/>
              <w:bottom w:val="single" w:sz="4" w:space="0" w:color="auto"/>
              <w:right w:val="nil"/>
            </w:tcBorders>
            <w:shd w:val="clear" w:color="auto" w:fill="auto"/>
            <w:vAlign w:val="center"/>
            <w:hideMark/>
          </w:tcPr>
          <w:p w14:paraId="18C8C6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8394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426EC6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C5305A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80C37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AEC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105F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38A2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CF3B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30 009 974,00</w:t>
            </w:r>
          </w:p>
        </w:tc>
        <w:tc>
          <w:tcPr>
            <w:tcW w:w="1800" w:type="dxa"/>
            <w:tcBorders>
              <w:top w:val="nil"/>
              <w:left w:val="single" w:sz="4" w:space="0" w:color="auto"/>
              <w:bottom w:val="single" w:sz="4" w:space="0" w:color="auto"/>
              <w:right w:val="nil"/>
            </w:tcBorders>
            <w:shd w:val="clear" w:color="auto" w:fill="auto"/>
            <w:vAlign w:val="center"/>
            <w:hideMark/>
          </w:tcPr>
          <w:p w14:paraId="38231E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445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87ECD8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448653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860C0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845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F439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3D7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78F63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800" w:type="dxa"/>
            <w:tcBorders>
              <w:top w:val="nil"/>
              <w:left w:val="single" w:sz="4" w:space="0" w:color="auto"/>
              <w:bottom w:val="single" w:sz="4" w:space="0" w:color="auto"/>
              <w:right w:val="nil"/>
            </w:tcBorders>
            <w:shd w:val="clear" w:color="auto" w:fill="auto"/>
            <w:vAlign w:val="center"/>
            <w:hideMark/>
          </w:tcPr>
          <w:p w14:paraId="4F89FB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7AFE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4FBD31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39F5D5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3CC3C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CC4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444D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32.0.00.97110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58BE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9F8C5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19 000 000,00</w:t>
            </w:r>
          </w:p>
        </w:tc>
        <w:tc>
          <w:tcPr>
            <w:tcW w:w="1800" w:type="dxa"/>
            <w:tcBorders>
              <w:top w:val="nil"/>
              <w:left w:val="single" w:sz="4" w:space="0" w:color="auto"/>
              <w:bottom w:val="single" w:sz="4" w:space="0" w:color="auto"/>
              <w:right w:val="nil"/>
            </w:tcBorders>
            <w:shd w:val="clear" w:color="auto" w:fill="auto"/>
            <w:vAlign w:val="center"/>
            <w:hideMark/>
          </w:tcPr>
          <w:p w14:paraId="68D7ADD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4C87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5091E03"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0BDD692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818C5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C7E8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9EF6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352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A3285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C509F6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1 190 577,54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FFF28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1 238 200,65</w:t>
            </w:r>
          </w:p>
        </w:tc>
      </w:tr>
      <w:tr w:rsidR="00996FBF" w:rsidRPr="000D00B5" w14:paraId="13AEB6E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9D1063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2E793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C4F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4021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665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B8DC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0E445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289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r>
      <w:tr w:rsidR="00996FBF" w:rsidRPr="000D00B5" w14:paraId="4ED8E73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0AA8AF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9A100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B96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239ED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917C7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5FC8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4A8357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182F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r>
      <w:tr w:rsidR="00996FBF" w:rsidRPr="000D00B5" w14:paraId="09E816E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22A06D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Дорожное хозяйство (дорожные фонды)</w:t>
            </w:r>
          </w:p>
        </w:tc>
        <w:tc>
          <w:tcPr>
            <w:tcW w:w="437" w:type="dxa"/>
            <w:tcBorders>
              <w:top w:val="nil"/>
              <w:left w:val="single" w:sz="4" w:space="0" w:color="auto"/>
              <w:bottom w:val="single" w:sz="4" w:space="0" w:color="auto"/>
              <w:right w:val="nil"/>
            </w:tcBorders>
            <w:shd w:val="clear" w:color="auto" w:fill="auto"/>
            <w:noWrap/>
            <w:vAlign w:val="center"/>
            <w:hideMark/>
          </w:tcPr>
          <w:p w14:paraId="515516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BBF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CF9F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2D461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E72B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60 285 374,23</w:t>
            </w:r>
          </w:p>
        </w:tc>
        <w:tc>
          <w:tcPr>
            <w:tcW w:w="1800" w:type="dxa"/>
            <w:tcBorders>
              <w:top w:val="nil"/>
              <w:left w:val="single" w:sz="4" w:space="0" w:color="auto"/>
              <w:bottom w:val="single" w:sz="4" w:space="0" w:color="auto"/>
              <w:right w:val="nil"/>
            </w:tcBorders>
            <w:shd w:val="clear" w:color="auto" w:fill="auto"/>
            <w:vAlign w:val="center"/>
            <w:hideMark/>
          </w:tcPr>
          <w:p w14:paraId="387395C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452D4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r>
      <w:tr w:rsidR="00996FBF" w:rsidRPr="000D00B5" w14:paraId="09F7F10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7C26DC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"Комплексное развитие сельских территорий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68FA8C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6FF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B05E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14A72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5E921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10 419 827,69</w:t>
            </w:r>
          </w:p>
        </w:tc>
        <w:tc>
          <w:tcPr>
            <w:tcW w:w="1800" w:type="dxa"/>
            <w:tcBorders>
              <w:top w:val="nil"/>
              <w:left w:val="single" w:sz="4" w:space="0" w:color="auto"/>
              <w:bottom w:val="single" w:sz="4" w:space="0" w:color="auto"/>
              <w:right w:val="nil"/>
            </w:tcBorders>
            <w:shd w:val="clear" w:color="auto" w:fill="auto"/>
            <w:vAlign w:val="center"/>
            <w:hideMark/>
          </w:tcPr>
          <w:p w14:paraId="431731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34C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558B58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7E7588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513B7CC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2F647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2E18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06.0.00.05956</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1963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9DB65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6 328 093,46</w:t>
            </w:r>
          </w:p>
        </w:tc>
        <w:tc>
          <w:tcPr>
            <w:tcW w:w="1800" w:type="dxa"/>
            <w:tcBorders>
              <w:top w:val="nil"/>
              <w:left w:val="single" w:sz="4" w:space="0" w:color="auto"/>
              <w:bottom w:val="single" w:sz="4" w:space="0" w:color="auto"/>
              <w:right w:val="nil"/>
            </w:tcBorders>
            <w:shd w:val="clear" w:color="auto" w:fill="auto"/>
            <w:vAlign w:val="center"/>
            <w:hideMark/>
          </w:tcPr>
          <w:p w14:paraId="536A18E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4B21B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EC3DE7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739E72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365592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8DC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ED28C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504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7B2E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800" w:type="dxa"/>
            <w:tcBorders>
              <w:top w:val="nil"/>
              <w:left w:val="single" w:sz="4" w:space="0" w:color="auto"/>
              <w:bottom w:val="single" w:sz="4" w:space="0" w:color="auto"/>
              <w:right w:val="nil"/>
            </w:tcBorders>
            <w:shd w:val="clear" w:color="auto" w:fill="auto"/>
            <w:vAlign w:val="center"/>
            <w:hideMark/>
          </w:tcPr>
          <w:p w14:paraId="44A176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5BED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36E1A1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B3B342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94BCF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AD2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22E9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7270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62B2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800" w:type="dxa"/>
            <w:tcBorders>
              <w:top w:val="nil"/>
              <w:left w:val="single" w:sz="4" w:space="0" w:color="auto"/>
              <w:bottom w:val="single" w:sz="4" w:space="0" w:color="auto"/>
              <w:right w:val="nil"/>
            </w:tcBorders>
            <w:shd w:val="clear" w:color="auto" w:fill="auto"/>
            <w:vAlign w:val="center"/>
            <w:hideMark/>
          </w:tcPr>
          <w:p w14:paraId="356A7F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AA75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A08B2CB"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01ECB8D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437" w:type="dxa"/>
            <w:tcBorders>
              <w:top w:val="nil"/>
              <w:left w:val="single" w:sz="4" w:space="0" w:color="auto"/>
              <w:bottom w:val="single" w:sz="4" w:space="0" w:color="auto"/>
              <w:right w:val="nil"/>
            </w:tcBorders>
            <w:shd w:val="clear" w:color="auto" w:fill="auto"/>
            <w:noWrap/>
            <w:vAlign w:val="center"/>
            <w:hideMark/>
          </w:tcPr>
          <w:p w14:paraId="717B853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3686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B90F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5765</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424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2B61A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4 091 734,23</w:t>
            </w:r>
          </w:p>
        </w:tc>
        <w:tc>
          <w:tcPr>
            <w:tcW w:w="1800" w:type="dxa"/>
            <w:tcBorders>
              <w:top w:val="nil"/>
              <w:left w:val="single" w:sz="4" w:space="0" w:color="auto"/>
              <w:bottom w:val="single" w:sz="4" w:space="0" w:color="auto"/>
              <w:right w:val="nil"/>
            </w:tcBorders>
            <w:shd w:val="clear" w:color="auto" w:fill="auto"/>
            <w:vAlign w:val="center"/>
            <w:hideMark/>
          </w:tcPr>
          <w:p w14:paraId="404E7E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4DCE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6DD71B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ABFD4E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1C57CD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6826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9C91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0C2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BDE02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800" w:type="dxa"/>
            <w:tcBorders>
              <w:top w:val="nil"/>
              <w:left w:val="single" w:sz="4" w:space="0" w:color="auto"/>
              <w:bottom w:val="single" w:sz="4" w:space="0" w:color="auto"/>
              <w:right w:val="nil"/>
            </w:tcBorders>
            <w:shd w:val="clear" w:color="auto" w:fill="auto"/>
            <w:vAlign w:val="center"/>
            <w:hideMark/>
          </w:tcPr>
          <w:p w14:paraId="234E16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1A6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FE2FE5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86107A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0D702B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3521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84304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5765</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074B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F463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800" w:type="dxa"/>
            <w:tcBorders>
              <w:top w:val="nil"/>
              <w:left w:val="single" w:sz="4" w:space="0" w:color="auto"/>
              <w:bottom w:val="single" w:sz="4" w:space="0" w:color="auto"/>
              <w:right w:val="nil"/>
            </w:tcBorders>
            <w:shd w:val="clear" w:color="auto" w:fill="auto"/>
            <w:vAlign w:val="center"/>
            <w:hideMark/>
          </w:tcPr>
          <w:p w14:paraId="22A27F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033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FD8E68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245400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437" w:type="dxa"/>
            <w:tcBorders>
              <w:top w:val="nil"/>
              <w:left w:val="single" w:sz="4" w:space="0" w:color="auto"/>
              <w:bottom w:val="single" w:sz="4" w:space="0" w:color="auto"/>
              <w:right w:val="nil"/>
            </w:tcBorders>
            <w:shd w:val="clear" w:color="auto" w:fill="auto"/>
            <w:noWrap/>
            <w:vAlign w:val="center"/>
            <w:hideMark/>
          </w:tcPr>
          <w:p w14:paraId="65B62B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906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77367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71A2C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7EE9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49 865 546,54</w:t>
            </w:r>
          </w:p>
        </w:tc>
        <w:tc>
          <w:tcPr>
            <w:tcW w:w="1800" w:type="dxa"/>
            <w:tcBorders>
              <w:top w:val="nil"/>
              <w:left w:val="single" w:sz="4" w:space="0" w:color="auto"/>
              <w:bottom w:val="single" w:sz="4" w:space="0" w:color="auto"/>
              <w:right w:val="nil"/>
            </w:tcBorders>
            <w:shd w:val="clear" w:color="auto" w:fill="auto"/>
            <w:vAlign w:val="center"/>
            <w:hideMark/>
          </w:tcPr>
          <w:p w14:paraId="74C78CE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634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r>
      <w:tr w:rsidR="00996FBF" w:rsidRPr="000D00B5" w14:paraId="102F92D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F1083A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Содержание автомобильных дорог и дорожных сооружений</w:t>
            </w:r>
          </w:p>
        </w:tc>
        <w:tc>
          <w:tcPr>
            <w:tcW w:w="437" w:type="dxa"/>
            <w:tcBorders>
              <w:top w:val="nil"/>
              <w:left w:val="single" w:sz="4" w:space="0" w:color="auto"/>
              <w:bottom w:val="single" w:sz="4" w:space="0" w:color="auto"/>
              <w:right w:val="nil"/>
            </w:tcBorders>
            <w:shd w:val="clear" w:color="auto" w:fill="auto"/>
            <w:noWrap/>
            <w:vAlign w:val="center"/>
            <w:hideMark/>
          </w:tcPr>
          <w:p w14:paraId="1796DFB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10CDE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B855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B366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69BC3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6 055 982,69</w:t>
            </w:r>
          </w:p>
        </w:tc>
        <w:tc>
          <w:tcPr>
            <w:tcW w:w="1800" w:type="dxa"/>
            <w:tcBorders>
              <w:top w:val="nil"/>
              <w:left w:val="single" w:sz="4" w:space="0" w:color="auto"/>
              <w:bottom w:val="single" w:sz="4" w:space="0" w:color="auto"/>
              <w:right w:val="nil"/>
            </w:tcBorders>
            <w:shd w:val="clear" w:color="auto" w:fill="auto"/>
            <w:vAlign w:val="center"/>
            <w:hideMark/>
          </w:tcPr>
          <w:p w14:paraId="33678FE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21 140 250,00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089B0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24 026 900,00</w:t>
            </w:r>
          </w:p>
        </w:tc>
      </w:tr>
      <w:tr w:rsidR="00996FBF" w:rsidRPr="000D00B5" w14:paraId="19C85D0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C21FAC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E9EA3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54E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A992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078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078F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800" w:type="dxa"/>
            <w:tcBorders>
              <w:top w:val="nil"/>
              <w:left w:val="single" w:sz="4" w:space="0" w:color="auto"/>
              <w:bottom w:val="single" w:sz="4" w:space="0" w:color="auto"/>
              <w:right w:val="nil"/>
            </w:tcBorders>
            <w:shd w:val="clear" w:color="auto" w:fill="auto"/>
            <w:vAlign w:val="center"/>
            <w:hideMark/>
          </w:tcPr>
          <w:p w14:paraId="561A82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FAB3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r>
      <w:tr w:rsidR="00996FBF" w:rsidRPr="000D00B5" w14:paraId="5DE1C30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6A6BA9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55087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BA0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396B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E0F1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A506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5 289 772,20</w:t>
            </w:r>
          </w:p>
        </w:tc>
        <w:tc>
          <w:tcPr>
            <w:tcW w:w="1800" w:type="dxa"/>
            <w:tcBorders>
              <w:top w:val="nil"/>
              <w:left w:val="single" w:sz="4" w:space="0" w:color="auto"/>
              <w:bottom w:val="single" w:sz="4" w:space="0" w:color="auto"/>
              <w:right w:val="nil"/>
            </w:tcBorders>
            <w:shd w:val="clear" w:color="auto" w:fill="auto"/>
            <w:vAlign w:val="center"/>
            <w:hideMark/>
          </w:tcPr>
          <w:p w14:paraId="2E07234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E09C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r>
      <w:tr w:rsidR="00996FBF" w:rsidRPr="000D00B5" w14:paraId="64FBF3D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904CC0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0813D7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31A5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B61A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312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5A42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800" w:type="dxa"/>
            <w:tcBorders>
              <w:top w:val="nil"/>
              <w:left w:val="single" w:sz="4" w:space="0" w:color="auto"/>
              <w:bottom w:val="single" w:sz="4" w:space="0" w:color="auto"/>
              <w:right w:val="nil"/>
            </w:tcBorders>
            <w:shd w:val="clear" w:color="auto" w:fill="auto"/>
            <w:vAlign w:val="center"/>
            <w:hideMark/>
          </w:tcPr>
          <w:p w14:paraId="5BC154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DBCA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D1C0F7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0C57B0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30CCC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3DC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080F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067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97E4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766 210,49</w:t>
            </w:r>
          </w:p>
        </w:tc>
        <w:tc>
          <w:tcPr>
            <w:tcW w:w="1800" w:type="dxa"/>
            <w:tcBorders>
              <w:top w:val="nil"/>
              <w:left w:val="single" w:sz="4" w:space="0" w:color="auto"/>
              <w:bottom w:val="single" w:sz="4" w:space="0" w:color="auto"/>
              <w:right w:val="nil"/>
            </w:tcBorders>
            <w:shd w:val="clear" w:color="auto" w:fill="auto"/>
            <w:vAlign w:val="center"/>
            <w:hideMark/>
          </w:tcPr>
          <w:p w14:paraId="0F190E6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4961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831551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8899AA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Капитальный ремонт и ремонт сети автомобильных дорог общего пользования и искусственных сооружений на них</w:t>
            </w:r>
          </w:p>
        </w:tc>
        <w:tc>
          <w:tcPr>
            <w:tcW w:w="437" w:type="dxa"/>
            <w:tcBorders>
              <w:top w:val="nil"/>
              <w:left w:val="single" w:sz="4" w:space="0" w:color="auto"/>
              <w:bottom w:val="single" w:sz="4" w:space="0" w:color="auto"/>
              <w:right w:val="nil"/>
            </w:tcBorders>
            <w:shd w:val="clear" w:color="auto" w:fill="auto"/>
            <w:noWrap/>
            <w:vAlign w:val="center"/>
            <w:hideMark/>
          </w:tcPr>
          <w:p w14:paraId="61FFA7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926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0A9D78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10.0.00.04330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F299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AC73B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10 243 763,85</w:t>
            </w:r>
          </w:p>
        </w:tc>
        <w:tc>
          <w:tcPr>
            <w:tcW w:w="1800" w:type="dxa"/>
            <w:tcBorders>
              <w:top w:val="nil"/>
              <w:left w:val="single" w:sz="4" w:space="0" w:color="auto"/>
              <w:bottom w:val="single" w:sz="4" w:space="0" w:color="auto"/>
              <w:right w:val="nil"/>
            </w:tcBorders>
            <w:shd w:val="clear" w:color="auto" w:fill="auto"/>
            <w:vAlign w:val="center"/>
            <w:hideMark/>
          </w:tcPr>
          <w:p w14:paraId="40E0A4E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22EED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D3C5F3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799586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0E1182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739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1B6D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4D12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CE461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800" w:type="dxa"/>
            <w:tcBorders>
              <w:top w:val="nil"/>
              <w:left w:val="single" w:sz="4" w:space="0" w:color="auto"/>
              <w:bottom w:val="single" w:sz="4" w:space="0" w:color="auto"/>
              <w:right w:val="nil"/>
            </w:tcBorders>
            <w:shd w:val="clear" w:color="auto" w:fill="auto"/>
            <w:vAlign w:val="center"/>
            <w:hideMark/>
          </w:tcPr>
          <w:p w14:paraId="13633B5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E85C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6F5786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01E874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E3923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1F94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9811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94A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E361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800" w:type="dxa"/>
            <w:tcBorders>
              <w:top w:val="nil"/>
              <w:left w:val="single" w:sz="4" w:space="0" w:color="auto"/>
              <w:bottom w:val="single" w:sz="4" w:space="0" w:color="auto"/>
              <w:right w:val="nil"/>
            </w:tcBorders>
            <w:shd w:val="clear" w:color="auto" w:fill="auto"/>
            <w:vAlign w:val="center"/>
            <w:hideMark/>
          </w:tcPr>
          <w:p w14:paraId="0125EA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9E6E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D8EBF30"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32182A3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4197E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7D5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6FFA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10.0.00.70760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F05CB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22D11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33 565 800,00</w:t>
            </w:r>
          </w:p>
        </w:tc>
        <w:tc>
          <w:tcPr>
            <w:tcW w:w="1800" w:type="dxa"/>
            <w:tcBorders>
              <w:top w:val="nil"/>
              <w:left w:val="single" w:sz="4" w:space="0" w:color="auto"/>
              <w:bottom w:val="single" w:sz="4" w:space="0" w:color="auto"/>
              <w:right w:val="nil"/>
            </w:tcBorders>
            <w:shd w:val="clear" w:color="auto" w:fill="auto"/>
            <w:vAlign w:val="center"/>
            <w:hideMark/>
          </w:tcPr>
          <w:p w14:paraId="56BB768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39 663 600,00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F14D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37 770 900,00</w:t>
            </w:r>
          </w:p>
        </w:tc>
      </w:tr>
      <w:tr w:rsidR="00996FBF" w:rsidRPr="000D00B5" w14:paraId="4F40EBE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8497AD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5FB55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17EB2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A3E6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F8D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51F0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800" w:type="dxa"/>
            <w:tcBorders>
              <w:top w:val="nil"/>
              <w:left w:val="single" w:sz="4" w:space="0" w:color="auto"/>
              <w:bottom w:val="single" w:sz="4" w:space="0" w:color="auto"/>
              <w:right w:val="nil"/>
            </w:tcBorders>
            <w:shd w:val="clear" w:color="auto" w:fill="auto"/>
            <w:vAlign w:val="center"/>
            <w:hideMark/>
          </w:tcPr>
          <w:p w14:paraId="217FDA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F3D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r>
      <w:tr w:rsidR="00996FBF" w:rsidRPr="000D00B5" w14:paraId="760A720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8A7BB3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5C5F7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C191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B0437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6C52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561C5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1 470 000,00</w:t>
            </w:r>
          </w:p>
        </w:tc>
        <w:tc>
          <w:tcPr>
            <w:tcW w:w="1800" w:type="dxa"/>
            <w:tcBorders>
              <w:top w:val="nil"/>
              <w:left w:val="single" w:sz="4" w:space="0" w:color="auto"/>
              <w:bottom w:val="single" w:sz="4" w:space="0" w:color="auto"/>
              <w:right w:val="nil"/>
            </w:tcBorders>
            <w:shd w:val="clear" w:color="auto" w:fill="auto"/>
            <w:vAlign w:val="center"/>
            <w:hideMark/>
          </w:tcPr>
          <w:p w14:paraId="278A382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833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4 500 000,00</w:t>
            </w:r>
          </w:p>
        </w:tc>
      </w:tr>
      <w:tr w:rsidR="00996FBF" w:rsidRPr="000D00B5" w14:paraId="42E84D1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9C4B6E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AAA9A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AC3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5F28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3B9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34EEB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800" w:type="dxa"/>
            <w:tcBorders>
              <w:top w:val="nil"/>
              <w:left w:val="single" w:sz="4" w:space="0" w:color="auto"/>
              <w:bottom w:val="single" w:sz="4" w:space="0" w:color="auto"/>
              <w:right w:val="nil"/>
            </w:tcBorders>
            <w:shd w:val="clear" w:color="auto" w:fill="auto"/>
            <w:vAlign w:val="center"/>
            <w:hideMark/>
          </w:tcPr>
          <w:p w14:paraId="6EB688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B61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r>
      <w:tr w:rsidR="00996FBF" w:rsidRPr="000D00B5" w14:paraId="1CD7A2D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4E2BCA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696B52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020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0908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2EC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5F55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32 095 800,00</w:t>
            </w:r>
          </w:p>
        </w:tc>
        <w:tc>
          <w:tcPr>
            <w:tcW w:w="1800" w:type="dxa"/>
            <w:tcBorders>
              <w:top w:val="nil"/>
              <w:left w:val="single" w:sz="4" w:space="0" w:color="auto"/>
              <w:bottom w:val="single" w:sz="4" w:space="0" w:color="auto"/>
              <w:right w:val="nil"/>
            </w:tcBorders>
            <w:shd w:val="clear" w:color="auto" w:fill="auto"/>
            <w:vAlign w:val="center"/>
            <w:hideMark/>
          </w:tcPr>
          <w:p w14:paraId="0855C0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B69D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33 270 900,00</w:t>
            </w:r>
          </w:p>
        </w:tc>
      </w:tr>
      <w:tr w:rsidR="00996FBF" w:rsidRPr="000D00B5" w14:paraId="69B29EE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78DD34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Связь и информатика</w:t>
            </w:r>
          </w:p>
        </w:tc>
        <w:tc>
          <w:tcPr>
            <w:tcW w:w="437" w:type="dxa"/>
            <w:tcBorders>
              <w:top w:val="nil"/>
              <w:left w:val="single" w:sz="4" w:space="0" w:color="auto"/>
              <w:bottom w:val="single" w:sz="4" w:space="0" w:color="auto"/>
              <w:right w:val="nil"/>
            </w:tcBorders>
            <w:shd w:val="clear" w:color="auto" w:fill="auto"/>
            <w:noWrap/>
            <w:vAlign w:val="center"/>
            <w:hideMark/>
          </w:tcPr>
          <w:p w14:paraId="36EE990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1FD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154FC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A1D9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14D44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C1FDB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2399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r>
      <w:tr w:rsidR="00996FBF" w:rsidRPr="000D00B5" w14:paraId="51355CF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486B2F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E8CD6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20B4A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BE3C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2808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D67E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7ADB7F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889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r>
      <w:tr w:rsidR="00996FBF" w:rsidRPr="000D00B5" w14:paraId="1AC0AC2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73B98D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"Информационная инфраструктура"</w:t>
            </w:r>
          </w:p>
        </w:tc>
        <w:tc>
          <w:tcPr>
            <w:tcW w:w="437" w:type="dxa"/>
            <w:tcBorders>
              <w:top w:val="nil"/>
              <w:left w:val="single" w:sz="4" w:space="0" w:color="auto"/>
              <w:bottom w:val="single" w:sz="4" w:space="0" w:color="auto"/>
              <w:right w:val="nil"/>
            </w:tcBorders>
            <w:shd w:val="clear" w:color="auto" w:fill="auto"/>
            <w:noWrap/>
            <w:vAlign w:val="center"/>
            <w:hideMark/>
          </w:tcPr>
          <w:p w14:paraId="146248C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F56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F3AD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585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1CC0E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1202B2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3CE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r>
      <w:tr w:rsidR="00996FBF" w:rsidRPr="000D00B5" w14:paraId="5C78F67E"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6C99BB7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0B9E0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DC18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97F03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0.D</w:t>
            </w:r>
            <w:proofErr w:type="gramEnd"/>
            <w:r w:rsidRPr="000D00B5">
              <w:rPr>
                <w:rFonts w:ascii="Times New Roman" w:eastAsia="Times New Roman" w:hAnsi="Times New Roman" w:cs="Times New Roman"/>
                <w:b/>
                <w:bCs/>
                <w:sz w:val="20"/>
                <w:szCs w:val="20"/>
                <w:lang w:eastAsia="ru-RU"/>
              </w:rPr>
              <w:t>2.70570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E6D8C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1714B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181D8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61D01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12 257 405,52</w:t>
            </w:r>
          </w:p>
        </w:tc>
      </w:tr>
      <w:tr w:rsidR="00996FBF" w:rsidRPr="000D00B5" w14:paraId="27C800B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79539F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2DE35D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442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47BB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E7D2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7ADE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BC75B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689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r>
      <w:tr w:rsidR="00996FBF" w:rsidRPr="000D00B5" w14:paraId="48D5BE2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ECF859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A4556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46E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20EE1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0.D</w:t>
            </w:r>
            <w:proofErr w:type="gramEnd"/>
            <w:r w:rsidRPr="000D00B5">
              <w:rPr>
                <w:rFonts w:ascii="Times New Roman" w:eastAsia="Times New Roman" w:hAnsi="Times New Roman" w:cs="Times New Roman"/>
                <w:sz w:val="20"/>
                <w:szCs w:val="20"/>
                <w:lang w:eastAsia="ru-RU"/>
              </w:rPr>
              <w:t>2.70570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F4EC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2513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36ED8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8253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12 257 405,52</w:t>
            </w:r>
          </w:p>
        </w:tc>
      </w:tr>
      <w:tr w:rsidR="00996FBF" w:rsidRPr="000D00B5" w14:paraId="01C03BA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AEDDB5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437" w:type="dxa"/>
            <w:tcBorders>
              <w:top w:val="nil"/>
              <w:left w:val="single" w:sz="4" w:space="0" w:color="auto"/>
              <w:bottom w:val="single" w:sz="4" w:space="0" w:color="auto"/>
              <w:right w:val="nil"/>
            </w:tcBorders>
            <w:shd w:val="clear" w:color="auto" w:fill="auto"/>
            <w:noWrap/>
            <w:vAlign w:val="center"/>
            <w:hideMark/>
          </w:tcPr>
          <w:p w14:paraId="2203FF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0B75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3677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A640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17EB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3 410 232,60</w:t>
            </w:r>
          </w:p>
        </w:tc>
        <w:tc>
          <w:tcPr>
            <w:tcW w:w="1800" w:type="dxa"/>
            <w:tcBorders>
              <w:top w:val="nil"/>
              <w:left w:val="single" w:sz="4" w:space="0" w:color="auto"/>
              <w:bottom w:val="single" w:sz="4" w:space="0" w:color="auto"/>
              <w:right w:val="nil"/>
            </w:tcBorders>
            <w:shd w:val="clear" w:color="auto" w:fill="auto"/>
            <w:vAlign w:val="center"/>
            <w:hideMark/>
          </w:tcPr>
          <w:p w14:paraId="4EA2F8F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2 071 599,35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36289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1 702 982,50</w:t>
            </w:r>
          </w:p>
        </w:tc>
      </w:tr>
      <w:tr w:rsidR="00996FBF" w:rsidRPr="000D00B5" w14:paraId="5E0BAE3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46BCD60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556C71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C8A2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5DF8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CC9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5C8F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2 141 583,60</w:t>
            </w:r>
          </w:p>
        </w:tc>
        <w:tc>
          <w:tcPr>
            <w:tcW w:w="1800" w:type="dxa"/>
            <w:tcBorders>
              <w:top w:val="nil"/>
              <w:left w:val="single" w:sz="4" w:space="0" w:color="auto"/>
              <w:bottom w:val="single" w:sz="4" w:space="0" w:color="auto"/>
              <w:right w:val="nil"/>
            </w:tcBorders>
            <w:shd w:val="clear" w:color="auto" w:fill="auto"/>
            <w:vAlign w:val="center"/>
            <w:hideMark/>
          </w:tcPr>
          <w:p w14:paraId="63F0F7D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6119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r>
      <w:tr w:rsidR="00996FBF" w:rsidRPr="000D00B5" w14:paraId="5210EB8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12661C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38829A5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67BD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D0FD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8150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6B3E8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1 550 000,00</w:t>
            </w:r>
          </w:p>
        </w:tc>
        <w:tc>
          <w:tcPr>
            <w:tcW w:w="1800" w:type="dxa"/>
            <w:tcBorders>
              <w:top w:val="nil"/>
              <w:left w:val="single" w:sz="4" w:space="0" w:color="auto"/>
              <w:bottom w:val="single" w:sz="4" w:space="0" w:color="auto"/>
              <w:right w:val="nil"/>
            </w:tcBorders>
            <w:shd w:val="clear" w:color="auto" w:fill="auto"/>
            <w:vAlign w:val="center"/>
            <w:hideMark/>
          </w:tcPr>
          <w:p w14:paraId="7D4B89F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F9251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D5D06F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E2768E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8F0A3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BF9A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A8AC8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EEA2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D2BB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800" w:type="dxa"/>
            <w:tcBorders>
              <w:top w:val="nil"/>
              <w:left w:val="single" w:sz="4" w:space="0" w:color="auto"/>
              <w:bottom w:val="single" w:sz="4" w:space="0" w:color="auto"/>
              <w:right w:val="nil"/>
            </w:tcBorders>
            <w:shd w:val="clear" w:color="auto" w:fill="auto"/>
            <w:vAlign w:val="center"/>
            <w:hideMark/>
          </w:tcPr>
          <w:p w14:paraId="1876BA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DFCA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5660B8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4E0A53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192F22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665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BE90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B94C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C5E0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800" w:type="dxa"/>
            <w:tcBorders>
              <w:top w:val="nil"/>
              <w:left w:val="single" w:sz="4" w:space="0" w:color="auto"/>
              <w:bottom w:val="single" w:sz="4" w:space="0" w:color="auto"/>
              <w:right w:val="nil"/>
            </w:tcBorders>
            <w:shd w:val="clear" w:color="auto" w:fill="auto"/>
            <w:vAlign w:val="center"/>
            <w:hideMark/>
          </w:tcPr>
          <w:p w14:paraId="795476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379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723A2BF"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66D6594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82C854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012E3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56A3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02.0.00.70690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C7CC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F2F28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591 583,60</w:t>
            </w:r>
          </w:p>
        </w:tc>
        <w:tc>
          <w:tcPr>
            <w:tcW w:w="1800" w:type="dxa"/>
            <w:tcBorders>
              <w:top w:val="nil"/>
              <w:left w:val="single" w:sz="4" w:space="0" w:color="auto"/>
              <w:bottom w:val="single" w:sz="4" w:space="0" w:color="auto"/>
              <w:right w:val="nil"/>
            </w:tcBorders>
            <w:shd w:val="clear" w:color="auto" w:fill="auto"/>
            <w:vAlign w:val="center"/>
            <w:hideMark/>
          </w:tcPr>
          <w:p w14:paraId="4F4E67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F1FA7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r>
      <w:tr w:rsidR="00996FBF" w:rsidRPr="000D00B5" w14:paraId="67FA763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D272D3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2FF4B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900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A255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6CE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54EB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800" w:type="dxa"/>
            <w:tcBorders>
              <w:top w:val="nil"/>
              <w:left w:val="single" w:sz="4" w:space="0" w:color="auto"/>
              <w:bottom w:val="single" w:sz="4" w:space="0" w:color="auto"/>
              <w:right w:val="nil"/>
            </w:tcBorders>
            <w:shd w:val="clear" w:color="auto" w:fill="auto"/>
            <w:vAlign w:val="center"/>
            <w:hideMark/>
          </w:tcPr>
          <w:p w14:paraId="61EB5B0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0F1DE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r>
      <w:tr w:rsidR="00996FBF" w:rsidRPr="000D00B5" w14:paraId="496F085E"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E95F3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29A28F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288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1A71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CE2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DDDD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800" w:type="dxa"/>
            <w:tcBorders>
              <w:top w:val="nil"/>
              <w:left w:val="single" w:sz="4" w:space="0" w:color="auto"/>
              <w:bottom w:val="single" w:sz="4" w:space="0" w:color="auto"/>
              <w:right w:val="nil"/>
            </w:tcBorders>
            <w:shd w:val="clear" w:color="auto" w:fill="auto"/>
            <w:vAlign w:val="center"/>
            <w:hideMark/>
          </w:tcPr>
          <w:p w14:paraId="258B248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042E3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r>
      <w:tr w:rsidR="00996FBF" w:rsidRPr="000D00B5" w14:paraId="271801E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3A0E40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0E59A1C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9F83E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5948C3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D2E1A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27CA2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1 268 649,00</w:t>
            </w:r>
          </w:p>
        </w:tc>
        <w:tc>
          <w:tcPr>
            <w:tcW w:w="1800" w:type="dxa"/>
            <w:tcBorders>
              <w:top w:val="nil"/>
              <w:left w:val="single" w:sz="4" w:space="0" w:color="auto"/>
              <w:bottom w:val="single" w:sz="4" w:space="0" w:color="auto"/>
              <w:right w:val="nil"/>
            </w:tcBorders>
            <w:shd w:val="clear" w:color="auto" w:fill="auto"/>
            <w:vAlign w:val="center"/>
            <w:hideMark/>
          </w:tcPr>
          <w:p w14:paraId="308388E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1 799 999,35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798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1 431 382,50</w:t>
            </w:r>
          </w:p>
        </w:tc>
      </w:tr>
      <w:tr w:rsidR="00996FBF" w:rsidRPr="000D00B5" w14:paraId="2AACBCE1"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5F0CEBF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DC4D9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AA8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5E8D6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632F9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265E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1 242 000,00</w:t>
            </w:r>
          </w:p>
        </w:tc>
        <w:tc>
          <w:tcPr>
            <w:tcW w:w="1800" w:type="dxa"/>
            <w:tcBorders>
              <w:top w:val="nil"/>
              <w:left w:val="single" w:sz="4" w:space="0" w:color="auto"/>
              <w:bottom w:val="single" w:sz="4" w:space="0" w:color="auto"/>
              <w:right w:val="nil"/>
            </w:tcBorders>
            <w:shd w:val="clear" w:color="auto" w:fill="auto"/>
            <w:vAlign w:val="center"/>
            <w:hideMark/>
          </w:tcPr>
          <w:p w14:paraId="04FC4F4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1 762 200,00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ADE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1 401 300,00</w:t>
            </w:r>
          </w:p>
        </w:tc>
      </w:tr>
      <w:tr w:rsidR="00996FBF" w:rsidRPr="000D00B5" w14:paraId="197B4DC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FD6BAB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BC6A4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472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5D981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3E8E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DB1F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800" w:type="dxa"/>
            <w:tcBorders>
              <w:top w:val="nil"/>
              <w:left w:val="single" w:sz="4" w:space="0" w:color="auto"/>
              <w:bottom w:val="single" w:sz="4" w:space="0" w:color="auto"/>
              <w:right w:val="nil"/>
            </w:tcBorders>
            <w:shd w:val="clear" w:color="auto" w:fill="auto"/>
            <w:vAlign w:val="center"/>
            <w:hideMark/>
          </w:tcPr>
          <w:p w14:paraId="67504D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C43D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r>
      <w:tr w:rsidR="00996FBF" w:rsidRPr="000D00B5" w14:paraId="52541D7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A62A9A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6140D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525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BC9C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7731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67B3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1 242 000,00</w:t>
            </w:r>
          </w:p>
        </w:tc>
        <w:tc>
          <w:tcPr>
            <w:tcW w:w="1800" w:type="dxa"/>
            <w:tcBorders>
              <w:top w:val="nil"/>
              <w:left w:val="single" w:sz="4" w:space="0" w:color="auto"/>
              <w:bottom w:val="single" w:sz="4" w:space="0" w:color="auto"/>
              <w:right w:val="nil"/>
            </w:tcBorders>
            <w:shd w:val="clear" w:color="auto" w:fill="auto"/>
            <w:vAlign w:val="center"/>
            <w:hideMark/>
          </w:tcPr>
          <w:p w14:paraId="245FA2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1 762 200,00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D9B7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1 401 300,00</w:t>
            </w:r>
          </w:p>
        </w:tc>
      </w:tr>
      <w:tr w:rsidR="00996FBF" w:rsidRPr="000D00B5" w14:paraId="75F6A88C"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7FFC722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2B4BE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CD2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6075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8FD20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784DE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26 649,00</w:t>
            </w:r>
          </w:p>
        </w:tc>
        <w:tc>
          <w:tcPr>
            <w:tcW w:w="1800" w:type="dxa"/>
            <w:tcBorders>
              <w:top w:val="nil"/>
              <w:left w:val="single" w:sz="4" w:space="0" w:color="auto"/>
              <w:bottom w:val="single" w:sz="4" w:space="0" w:color="auto"/>
              <w:right w:val="nil"/>
            </w:tcBorders>
            <w:shd w:val="clear" w:color="auto" w:fill="auto"/>
            <w:vAlign w:val="center"/>
            <w:hideMark/>
          </w:tcPr>
          <w:p w14:paraId="435058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37 799,35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5785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30 082,50</w:t>
            </w:r>
          </w:p>
        </w:tc>
      </w:tr>
      <w:tr w:rsidR="00996FBF" w:rsidRPr="000D00B5" w14:paraId="2662DBD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2AD084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32485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298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4722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1672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418D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800" w:type="dxa"/>
            <w:tcBorders>
              <w:top w:val="nil"/>
              <w:left w:val="single" w:sz="4" w:space="0" w:color="auto"/>
              <w:bottom w:val="single" w:sz="4" w:space="0" w:color="auto"/>
              <w:right w:val="nil"/>
            </w:tcBorders>
            <w:shd w:val="clear" w:color="auto" w:fill="auto"/>
            <w:vAlign w:val="center"/>
            <w:hideMark/>
          </w:tcPr>
          <w:p w14:paraId="46E16C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37 799,35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420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30 082,50</w:t>
            </w:r>
          </w:p>
        </w:tc>
      </w:tr>
      <w:tr w:rsidR="00996FBF" w:rsidRPr="000D00B5" w14:paraId="0F733B0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9983CD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062E2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92F6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D18E1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1200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8D1D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A982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26 649,00</w:t>
            </w:r>
          </w:p>
        </w:tc>
        <w:tc>
          <w:tcPr>
            <w:tcW w:w="1800" w:type="dxa"/>
            <w:tcBorders>
              <w:top w:val="nil"/>
              <w:left w:val="single" w:sz="4" w:space="0" w:color="auto"/>
              <w:bottom w:val="single" w:sz="4" w:space="0" w:color="auto"/>
              <w:right w:val="nil"/>
            </w:tcBorders>
            <w:shd w:val="clear" w:color="auto" w:fill="auto"/>
            <w:vAlign w:val="center"/>
            <w:hideMark/>
          </w:tcPr>
          <w:p w14:paraId="6FF171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37 799,35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807E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30 082,50</w:t>
            </w:r>
          </w:p>
        </w:tc>
      </w:tr>
      <w:tr w:rsidR="00996FBF" w:rsidRPr="000D00B5" w14:paraId="0E3D71F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AB36E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ЖИЛИЩНО-КОММУНАЛЬНОЕ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14:paraId="0D6730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39C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63BF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036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15D16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300 783 523,41</w:t>
            </w:r>
          </w:p>
        </w:tc>
        <w:tc>
          <w:tcPr>
            <w:tcW w:w="1800" w:type="dxa"/>
            <w:tcBorders>
              <w:top w:val="nil"/>
              <w:left w:val="single" w:sz="4" w:space="0" w:color="auto"/>
              <w:bottom w:val="single" w:sz="4" w:space="0" w:color="auto"/>
              <w:right w:val="nil"/>
            </w:tcBorders>
            <w:shd w:val="clear" w:color="auto" w:fill="auto"/>
            <w:vAlign w:val="center"/>
            <w:hideMark/>
          </w:tcPr>
          <w:p w14:paraId="2D0F705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109 444 124,61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550F6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76 986 050,20</w:t>
            </w:r>
          </w:p>
        </w:tc>
      </w:tr>
      <w:tr w:rsidR="00996FBF" w:rsidRPr="000D00B5" w14:paraId="58F75DC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649A80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Жилищное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14:paraId="32C0278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A34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280AC6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27E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9141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126 096 388,94</w:t>
            </w:r>
          </w:p>
        </w:tc>
        <w:tc>
          <w:tcPr>
            <w:tcW w:w="1800" w:type="dxa"/>
            <w:tcBorders>
              <w:top w:val="nil"/>
              <w:left w:val="single" w:sz="4" w:space="0" w:color="auto"/>
              <w:bottom w:val="single" w:sz="4" w:space="0" w:color="auto"/>
              <w:right w:val="nil"/>
            </w:tcBorders>
            <w:shd w:val="clear" w:color="auto" w:fill="auto"/>
            <w:vAlign w:val="center"/>
            <w:hideMark/>
          </w:tcPr>
          <w:p w14:paraId="7D81075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64 369 926,45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03A5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34 818 695,76</w:t>
            </w:r>
          </w:p>
        </w:tc>
      </w:tr>
      <w:tr w:rsidR="00996FBF" w:rsidRPr="000D00B5" w14:paraId="76650B1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4D547C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253059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D5E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878A9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DCA33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6E3F1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126 096 388,94</w:t>
            </w:r>
          </w:p>
        </w:tc>
        <w:tc>
          <w:tcPr>
            <w:tcW w:w="1800" w:type="dxa"/>
            <w:tcBorders>
              <w:top w:val="nil"/>
              <w:left w:val="single" w:sz="4" w:space="0" w:color="auto"/>
              <w:bottom w:val="single" w:sz="4" w:space="0" w:color="auto"/>
              <w:right w:val="nil"/>
            </w:tcBorders>
            <w:shd w:val="clear" w:color="auto" w:fill="auto"/>
            <w:vAlign w:val="center"/>
            <w:hideMark/>
          </w:tcPr>
          <w:p w14:paraId="4676FB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64 369 926,45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8C9C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34 818 695,76</w:t>
            </w:r>
          </w:p>
        </w:tc>
      </w:tr>
      <w:tr w:rsidR="00996FBF" w:rsidRPr="000D00B5" w14:paraId="7E9064F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D687AA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области строительства муниципального жилого фонда</w:t>
            </w:r>
          </w:p>
        </w:tc>
        <w:tc>
          <w:tcPr>
            <w:tcW w:w="437" w:type="dxa"/>
            <w:tcBorders>
              <w:top w:val="nil"/>
              <w:left w:val="single" w:sz="4" w:space="0" w:color="auto"/>
              <w:bottom w:val="single" w:sz="4" w:space="0" w:color="auto"/>
              <w:right w:val="nil"/>
            </w:tcBorders>
            <w:shd w:val="clear" w:color="auto" w:fill="auto"/>
            <w:noWrap/>
            <w:vAlign w:val="center"/>
            <w:hideMark/>
          </w:tcPr>
          <w:p w14:paraId="4C3643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BA9A3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BA02A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05552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A09CC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8 300 000,00</w:t>
            </w:r>
          </w:p>
        </w:tc>
        <w:tc>
          <w:tcPr>
            <w:tcW w:w="1800" w:type="dxa"/>
            <w:tcBorders>
              <w:top w:val="nil"/>
              <w:left w:val="single" w:sz="4" w:space="0" w:color="auto"/>
              <w:bottom w:val="single" w:sz="4" w:space="0" w:color="auto"/>
              <w:right w:val="nil"/>
            </w:tcBorders>
            <w:shd w:val="clear" w:color="auto" w:fill="auto"/>
            <w:vAlign w:val="center"/>
            <w:hideMark/>
          </w:tcPr>
          <w:p w14:paraId="57AA349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B0393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6F3C51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47F7F4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A437F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977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B614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3BEA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A6D9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800" w:type="dxa"/>
            <w:tcBorders>
              <w:top w:val="nil"/>
              <w:left w:val="single" w:sz="4" w:space="0" w:color="auto"/>
              <w:bottom w:val="single" w:sz="4" w:space="0" w:color="auto"/>
              <w:right w:val="nil"/>
            </w:tcBorders>
            <w:shd w:val="clear" w:color="auto" w:fill="auto"/>
            <w:vAlign w:val="center"/>
            <w:hideMark/>
          </w:tcPr>
          <w:p w14:paraId="5EFA5C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B1F4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DCC5DC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0DBEF2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707253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02047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73496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33F4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3002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1800" w:type="dxa"/>
            <w:tcBorders>
              <w:top w:val="nil"/>
              <w:left w:val="single" w:sz="4" w:space="0" w:color="auto"/>
              <w:bottom w:val="single" w:sz="4" w:space="0" w:color="auto"/>
              <w:right w:val="nil"/>
            </w:tcBorders>
            <w:shd w:val="clear" w:color="auto" w:fill="auto"/>
            <w:vAlign w:val="center"/>
            <w:hideMark/>
          </w:tcPr>
          <w:p w14:paraId="51D90C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CBDC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D3DFCF6"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437A5A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7" w:type="dxa"/>
            <w:tcBorders>
              <w:top w:val="nil"/>
              <w:left w:val="single" w:sz="4" w:space="0" w:color="auto"/>
              <w:bottom w:val="single" w:sz="4" w:space="0" w:color="auto"/>
              <w:right w:val="nil"/>
            </w:tcBorders>
            <w:shd w:val="clear" w:color="auto" w:fill="auto"/>
            <w:noWrap/>
            <w:vAlign w:val="center"/>
            <w:hideMark/>
          </w:tcPr>
          <w:p w14:paraId="45DA5D7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FA2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53F4D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599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4D814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44 026 685,72</w:t>
            </w:r>
          </w:p>
        </w:tc>
        <w:tc>
          <w:tcPr>
            <w:tcW w:w="1800" w:type="dxa"/>
            <w:tcBorders>
              <w:top w:val="nil"/>
              <w:left w:val="single" w:sz="4" w:space="0" w:color="auto"/>
              <w:bottom w:val="single" w:sz="4" w:space="0" w:color="auto"/>
              <w:right w:val="nil"/>
            </w:tcBorders>
            <w:shd w:val="clear" w:color="auto" w:fill="auto"/>
            <w:vAlign w:val="center"/>
            <w:hideMark/>
          </w:tcPr>
          <w:p w14:paraId="10648C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21 554 200,00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C2E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1 017 850,00</w:t>
            </w:r>
          </w:p>
        </w:tc>
      </w:tr>
      <w:tr w:rsidR="00996FBF" w:rsidRPr="000D00B5" w14:paraId="69578F7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E1E62D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EC223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300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C129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5685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5363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800" w:type="dxa"/>
            <w:tcBorders>
              <w:top w:val="nil"/>
              <w:left w:val="single" w:sz="4" w:space="0" w:color="auto"/>
              <w:bottom w:val="single" w:sz="4" w:space="0" w:color="auto"/>
              <w:right w:val="nil"/>
            </w:tcBorders>
            <w:shd w:val="clear" w:color="auto" w:fill="auto"/>
            <w:vAlign w:val="center"/>
            <w:hideMark/>
          </w:tcPr>
          <w:p w14:paraId="4E2069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8019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E6BE12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F26AE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9F4E3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BBB4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17B1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127B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14631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840 300,00</w:t>
            </w:r>
          </w:p>
        </w:tc>
        <w:tc>
          <w:tcPr>
            <w:tcW w:w="1800" w:type="dxa"/>
            <w:tcBorders>
              <w:top w:val="nil"/>
              <w:left w:val="single" w:sz="4" w:space="0" w:color="auto"/>
              <w:bottom w:val="single" w:sz="4" w:space="0" w:color="auto"/>
              <w:right w:val="nil"/>
            </w:tcBorders>
            <w:shd w:val="clear" w:color="auto" w:fill="auto"/>
            <w:vAlign w:val="center"/>
            <w:hideMark/>
          </w:tcPr>
          <w:p w14:paraId="2F29AF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0A66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957076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BAA8AF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8A2C7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C5BC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EDC1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1286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AC90A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800" w:type="dxa"/>
            <w:tcBorders>
              <w:top w:val="nil"/>
              <w:left w:val="single" w:sz="4" w:space="0" w:color="auto"/>
              <w:bottom w:val="single" w:sz="4" w:space="0" w:color="auto"/>
              <w:right w:val="nil"/>
            </w:tcBorders>
            <w:shd w:val="clear" w:color="auto" w:fill="auto"/>
            <w:vAlign w:val="center"/>
            <w:hideMark/>
          </w:tcPr>
          <w:p w14:paraId="33358B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3EB9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r>
      <w:tr w:rsidR="00996FBF" w:rsidRPr="000D00B5" w14:paraId="5C0A1B7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AC2D04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4EBC3A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199E1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D2D1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B3E4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4508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43 186 385,72</w:t>
            </w:r>
          </w:p>
        </w:tc>
        <w:tc>
          <w:tcPr>
            <w:tcW w:w="1800" w:type="dxa"/>
            <w:tcBorders>
              <w:top w:val="nil"/>
              <w:left w:val="single" w:sz="4" w:space="0" w:color="auto"/>
              <w:bottom w:val="single" w:sz="4" w:space="0" w:color="auto"/>
              <w:right w:val="nil"/>
            </w:tcBorders>
            <w:shd w:val="clear" w:color="auto" w:fill="auto"/>
            <w:vAlign w:val="center"/>
            <w:hideMark/>
          </w:tcPr>
          <w:p w14:paraId="406DCA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21 554 200,00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709A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1 017 850,00</w:t>
            </w:r>
          </w:p>
        </w:tc>
      </w:tr>
      <w:tr w:rsidR="00996FBF" w:rsidRPr="000D00B5" w14:paraId="4ED1C9E1"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0ACC8F3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49F8C9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E18B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C3806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2120E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F7BD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123F2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63A9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8 500 000,00</w:t>
            </w:r>
          </w:p>
        </w:tc>
      </w:tr>
      <w:tr w:rsidR="00996FBF" w:rsidRPr="000D00B5" w14:paraId="7F77B8F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13AAAA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2B1DA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22E5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D5C2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0406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D416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9813D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1179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r>
      <w:tr w:rsidR="00996FBF" w:rsidRPr="000D00B5" w14:paraId="3484E1A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F0011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30AF54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5BB8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6B2FA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AB2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D40D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31C64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85E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8 500 000,00</w:t>
            </w:r>
          </w:p>
        </w:tc>
      </w:tr>
      <w:tr w:rsidR="00996FBF" w:rsidRPr="000D00B5" w14:paraId="5A1A7FF0"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68D13E5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E51BA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5EE0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E2FD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28C53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22532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36 143 200,00</w:t>
            </w:r>
          </w:p>
        </w:tc>
        <w:tc>
          <w:tcPr>
            <w:tcW w:w="1800" w:type="dxa"/>
            <w:tcBorders>
              <w:top w:val="nil"/>
              <w:left w:val="single" w:sz="4" w:space="0" w:color="auto"/>
              <w:bottom w:val="single" w:sz="4" w:space="0" w:color="auto"/>
              <w:right w:val="nil"/>
            </w:tcBorders>
            <w:shd w:val="clear" w:color="auto" w:fill="auto"/>
            <w:vAlign w:val="center"/>
            <w:hideMark/>
          </w:tcPr>
          <w:p w14:paraId="0BDDC5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F95AB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B4EF93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5AB096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4D93BD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D434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E3C1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841D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6F7FD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800" w:type="dxa"/>
            <w:tcBorders>
              <w:top w:val="nil"/>
              <w:left w:val="single" w:sz="4" w:space="0" w:color="auto"/>
              <w:bottom w:val="single" w:sz="4" w:space="0" w:color="auto"/>
              <w:right w:val="nil"/>
            </w:tcBorders>
            <w:shd w:val="clear" w:color="auto" w:fill="auto"/>
            <w:vAlign w:val="center"/>
            <w:hideMark/>
          </w:tcPr>
          <w:p w14:paraId="418778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7DE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58422D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FBB479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3EB61D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4F4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C7F90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16B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0A0DD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36 143 200,00</w:t>
            </w:r>
          </w:p>
        </w:tc>
        <w:tc>
          <w:tcPr>
            <w:tcW w:w="1800" w:type="dxa"/>
            <w:tcBorders>
              <w:top w:val="nil"/>
              <w:left w:val="single" w:sz="4" w:space="0" w:color="auto"/>
              <w:bottom w:val="single" w:sz="4" w:space="0" w:color="auto"/>
              <w:right w:val="nil"/>
            </w:tcBorders>
            <w:shd w:val="clear" w:color="auto" w:fill="auto"/>
            <w:vAlign w:val="center"/>
            <w:hideMark/>
          </w:tcPr>
          <w:p w14:paraId="79C2DA0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3363B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25B94C9"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59396C0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AF1D4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061C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63B7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4A4B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AFBED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25 775 500,00</w:t>
            </w:r>
          </w:p>
        </w:tc>
        <w:tc>
          <w:tcPr>
            <w:tcW w:w="1800" w:type="dxa"/>
            <w:tcBorders>
              <w:top w:val="nil"/>
              <w:left w:val="single" w:sz="4" w:space="0" w:color="auto"/>
              <w:bottom w:val="single" w:sz="4" w:space="0" w:color="auto"/>
              <w:right w:val="nil"/>
            </w:tcBorders>
            <w:shd w:val="clear" w:color="auto" w:fill="auto"/>
            <w:vAlign w:val="center"/>
            <w:hideMark/>
          </w:tcPr>
          <w:p w14:paraId="60385CE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20 796 900,00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1B3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15 597 800,00</w:t>
            </w:r>
          </w:p>
        </w:tc>
      </w:tr>
      <w:tr w:rsidR="00996FBF" w:rsidRPr="000D00B5" w14:paraId="186ADA2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E67C94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EA240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85CB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D637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19F9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8F96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800" w:type="dxa"/>
            <w:tcBorders>
              <w:top w:val="nil"/>
              <w:left w:val="single" w:sz="4" w:space="0" w:color="auto"/>
              <w:bottom w:val="single" w:sz="4" w:space="0" w:color="auto"/>
              <w:right w:val="nil"/>
            </w:tcBorders>
            <w:shd w:val="clear" w:color="auto" w:fill="auto"/>
            <w:vAlign w:val="center"/>
            <w:hideMark/>
          </w:tcPr>
          <w:p w14:paraId="138E164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F970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r>
      <w:tr w:rsidR="00996FBF" w:rsidRPr="000D00B5" w14:paraId="689FB56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63FA8D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633C18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746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B4BF7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1A4D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BD0A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25 775 500,00</w:t>
            </w:r>
          </w:p>
        </w:tc>
        <w:tc>
          <w:tcPr>
            <w:tcW w:w="1800" w:type="dxa"/>
            <w:tcBorders>
              <w:top w:val="nil"/>
              <w:left w:val="single" w:sz="4" w:space="0" w:color="auto"/>
              <w:bottom w:val="single" w:sz="4" w:space="0" w:color="auto"/>
              <w:right w:val="nil"/>
            </w:tcBorders>
            <w:shd w:val="clear" w:color="auto" w:fill="auto"/>
            <w:vAlign w:val="center"/>
            <w:hideMark/>
          </w:tcPr>
          <w:p w14:paraId="3C52F2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20 796 900,00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2ADE5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15 597 800,00</w:t>
            </w:r>
          </w:p>
        </w:tc>
      </w:tr>
      <w:tr w:rsidR="00996FBF" w:rsidRPr="000D00B5" w14:paraId="17A1DF8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1FEDA1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437" w:type="dxa"/>
            <w:tcBorders>
              <w:top w:val="nil"/>
              <w:left w:val="single" w:sz="4" w:space="0" w:color="auto"/>
              <w:bottom w:val="single" w:sz="4" w:space="0" w:color="auto"/>
              <w:right w:val="nil"/>
            </w:tcBorders>
            <w:shd w:val="clear" w:color="auto" w:fill="auto"/>
            <w:noWrap/>
            <w:vAlign w:val="center"/>
            <w:hideMark/>
          </w:tcPr>
          <w:p w14:paraId="39010A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085C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E48C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00.R</w:t>
            </w:r>
            <w:proofErr w:type="gramEnd"/>
            <w:r w:rsidRPr="000D00B5">
              <w:rPr>
                <w:rFonts w:ascii="Times New Roman" w:eastAsia="Times New Roman" w:hAnsi="Times New Roman" w:cs="Times New Roman"/>
                <w:b/>
                <w:bCs/>
                <w:sz w:val="20"/>
                <w:szCs w:val="20"/>
                <w:lang w:eastAsia="ru-RU"/>
              </w:rPr>
              <w:t>0829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EF4A6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05BF3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8 592 124,28</w:t>
            </w:r>
          </w:p>
        </w:tc>
        <w:tc>
          <w:tcPr>
            <w:tcW w:w="1800" w:type="dxa"/>
            <w:tcBorders>
              <w:top w:val="nil"/>
              <w:left w:val="single" w:sz="4" w:space="0" w:color="auto"/>
              <w:bottom w:val="single" w:sz="4" w:space="0" w:color="auto"/>
              <w:right w:val="nil"/>
            </w:tcBorders>
            <w:shd w:val="clear" w:color="auto" w:fill="auto"/>
            <w:vAlign w:val="center"/>
            <w:hideMark/>
          </w:tcPr>
          <w:p w14:paraId="1B854F2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9C7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8 699 780,00</w:t>
            </w:r>
          </w:p>
        </w:tc>
      </w:tr>
      <w:tr w:rsidR="00996FBF" w:rsidRPr="000D00B5" w14:paraId="1FA430B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8080B7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27AD9A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A82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7F0C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7407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10DE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800" w:type="dxa"/>
            <w:tcBorders>
              <w:top w:val="nil"/>
              <w:left w:val="single" w:sz="4" w:space="0" w:color="auto"/>
              <w:bottom w:val="single" w:sz="4" w:space="0" w:color="auto"/>
              <w:right w:val="nil"/>
            </w:tcBorders>
            <w:shd w:val="clear" w:color="auto" w:fill="auto"/>
            <w:vAlign w:val="center"/>
            <w:hideMark/>
          </w:tcPr>
          <w:p w14:paraId="5C2F540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84E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r>
      <w:tr w:rsidR="00996FBF" w:rsidRPr="000D00B5" w14:paraId="052AC14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8EE976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743334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3CC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A5ABC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00.R</w:t>
            </w:r>
            <w:proofErr w:type="gramEnd"/>
            <w:r w:rsidRPr="000D00B5">
              <w:rPr>
                <w:rFonts w:ascii="Times New Roman" w:eastAsia="Times New Roman" w:hAnsi="Times New Roman" w:cs="Times New Roman"/>
                <w:sz w:val="20"/>
                <w:szCs w:val="20"/>
                <w:lang w:eastAsia="ru-RU"/>
              </w:rPr>
              <w:t>0829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F011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E8FC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8 592 124,28</w:t>
            </w:r>
          </w:p>
        </w:tc>
        <w:tc>
          <w:tcPr>
            <w:tcW w:w="1800" w:type="dxa"/>
            <w:tcBorders>
              <w:top w:val="nil"/>
              <w:left w:val="single" w:sz="4" w:space="0" w:color="auto"/>
              <w:bottom w:val="single" w:sz="4" w:space="0" w:color="auto"/>
              <w:right w:val="nil"/>
            </w:tcBorders>
            <w:shd w:val="clear" w:color="auto" w:fill="auto"/>
            <w:vAlign w:val="center"/>
            <w:hideMark/>
          </w:tcPr>
          <w:p w14:paraId="7619AF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E42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8 699 780,00</w:t>
            </w:r>
          </w:p>
        </w:tc>
      </w:tr>
      <w:tr w:rsidR="00996FBF" w:rsidRPr="000D00B5" w14:paraId="46B14C94"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5444CBC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E498F9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683F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5D0D0E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BF1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8F7C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FA057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DDA0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182 328,91</w:t>
            </w:r>
          </w:p>
        </w:tc>
      </w:tr>
      <w:tr w:rsidR="00996FBF" w:rsidRPr="000D00B5" w14:paraId="70B5C1B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AD3991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42A5D5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EC87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325A9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A759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DDA8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399F3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29552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r>
      <w:tr w:rsidR="00996FBF" w:rsidRPr="000D00B5" w14:paraId="3A48C01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7D57B0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23DC69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CEA7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FFA6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68B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708D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7F9CE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85D4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182 328,91</w:t>
            </w:r>
          </w:p>
        </w:tc>
      </w:tr>
      <w:tr w:rsidR="00996FBF" w:rsidRPr="000D00B5" w14:paraId="2434CED4" w14:textId="77777777" w:rsidTr="00996FBF">
        <w:trPr>
          <w:trHeight w:val="3150"/>
        </w:trPr>
        <w:tc>
          <w:tcPr>
            <w:tcW w:w="5201" w:type="dxa"/>
            <w:tcBorders>
              <w:top w:val="nil"/>
              <w:left w:val="single" w:sz="4" w:space="0" w:color="auto"/>
              <w:bottom w:val="single" w:sz="4" w:space="0" w:color="auto"/>
              <w:right w:val="nil"/>
            </w:tcBorders>
            <w:shd w:val="clear" w:color="auto" w:fill="auto"/>
            <w:vAlign w:val="center"/>
            <w:hideMark/>
          </w:tcPr>
          <w:p w14:paraId="13FEAF9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CA3F1C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7F2D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07D2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2F394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B5FA3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1 902 273,68</w:t>
            </w:r>
          </w:p>
        </w:tc>
        <w:tc>
          <w:tcPr>
            <w:tcW w:w="1800" w:type="dxa"/>
            <w:tcBorders>
              <w:top w:val="nil"/>
              <w:left w:val="single" w:sz="4" w:space="0" w:color="auto"/>
              <w:bottom w:val="single" w:sz="4" w:space="0" w:color="auto"/>
              <w:right w:val="nil"/>
            </w:tcBorders>
            <w:shd w:val="clear" w:color="auto" w:fill="auto"/>
            <w:vAlign w:val="center"/>
            <w:hideMark/>
          </w:tcPr>
          <w:p w14:paraId="4F4DEA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19B4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4B8538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8EF523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3032C2F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6EE2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EDDE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226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2938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800" w:type="dxa"/>
            <w:tcBorders>
              <w:top w:val="nil"/>
              <w:left w:val="single" w:sz="4" w:space="0" w:color="auto"/>
              <w:bottom w:val="single" w:sz="4" w:space="0" w:color="auto"/>
              <w:right w:val="nil"/>
            </w:tcBorders>
            <w:shd w:val="clear" w:color="auto" w:fill="auto"/>
            <w:vAlign w:val="center"/>
            <w:hideMark/>
          </w:tcPr>
          <w:p w14:paraId="447B9A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A45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DA931D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E6A67F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132378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DF07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12CB31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F79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3315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1 902 273,68</w:t>
            </w:r>
          </w:p>
        </w:tc>
        <w:tc>
          <w:tcPr>
            <w:tcW w:w="1800" w:type="dxa"/>
            <w:tcBorders>
              <w:top w:val="nil"/>
              <w:left w:val="single" w:sz="4" w:space="0" w:color="auto"/>
              <w:bottom w:val="single" w:sz="4" w:space="0" w:color="auto"/>
              <w:right w:val="nil"/>
            </w:tcBorders>
            <w:shd w:val="clear" w:color="auto" w:fill="auto"/>
            <w:vAlign w:val="center"/>
            <w:hideMark/>
          </w:tcPr>
          <w:p w14:paraId="04CDAB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921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7D51454"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6EEAAE0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C23D6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DA8C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5956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58D3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C814E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1 356 605,26</w:t>
            </w:r>
          </w:p>
        </w:tc>
        <w:tc>
          <w:tcPr>
            <w:tcW w:w="1800" w:type="dxa"/>
            <w:tcBorders>
              <w:top w:val="nil"/>
              <w:left w:val="single" w:sz="4" w:space="0" w:color="auto"/>
              <w:bottom w:val="single" w:sz="4" w:space="0" w:color="auto"/>
              <w:right w:val="nil"/>
            </w:tcBorders>
            <w:shd w:val="clear" w:color="auto" w:fill="auto"/>
            <w:vAlign w:val="center"/>
            <w:hideMark/>
          </w:tcPr>
          <w:p w14:paraId="22D7A76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1 094 573,69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E1C6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820 936,85</w:t>
            </w:r>
          </w:p>
        </w:tc>
      </w:tr>
      <w:tr w:rsidR="00996FBF" w:rsidRPr="000D00B5" w14:paraId="0BFFBE1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479C41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6E647D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3234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0FA4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14B5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E0D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800" w:type="dxa"/>
            <w:tcBorders>
              <w:top w:val="nil"/>
              <w:left w:val="single" w:sz="4" w:space="0" w:color="auto"/>
              <w:bottom w:val="single" w:sz="4" w:space="0" w:color="auto"/>
              <w:right w:val="nil"/>
            </w:tcBorders>
            <w:shd w:val="clear" w:color="auto" w:fill="auto"/>
            <w:vAlign w:val="center"/>
            <w:hideMark/>
          </w:tcPr>
          <w:p w14:paraId="4FD885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0BF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r>
      <w:tr w:rsidR="00996FBF" w:rsidRPr="000D00B5" w14:paraId="10E4C59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D2CE91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6EF755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30F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D6DF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0830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6C0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858C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1 356 605,26</w:t>
            </w:r>
          </w:p>
        </w:tc>
        <w:tc>
          <w:tcPr>
            <w:tcW w:w="1800" w:type="dxa"/>
            <w:tcBorders>
              <w:top w:val="nil"/>
              <w:left w:val="single" w:sz="4" w:space="0" w:color="auto"/>
              <w:bottom w:val="single" w:sz="4" w:space="0" w:color="auto"/>
              <w:right w:val="nil"/>
            </w:tcBorders>
            <w:shd w:val="clear" w:color="auto" w:fill="auto"/>
            <w:vAlign w:val="center"/>
            <w:hideMark/>
          </w:tcPr>
          <w:p w14:paraId="3475B6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1 094 573,69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39C0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820 936,85</w:t>
            </w:r>
          </w:p>
        </w:tc>
      </w:tr>
      <w:tr w:rsidR="00996FBF" w:rsidRPr="000D00B5" w14:paraId="19B7522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37D8CB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Коммунальное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14:paraId="728C5EA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76D5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CB03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4B0A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D6F79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171 160 786,39</w:t>
            </w:r>
          </w:p>
        </w:tc>
        <w:tc>
          <w:tcPr>
            <w:tcW w:w="1800" w:type="dxa"/>
            <w:tcBorders>
              <w:top w:val="nil"/>
              <w:left w:val="single" w:sz="4" w:space="0" w:color="auto"/>
              <w:bottom w:val="single" w:sz="4" w:space="0" w:color="auto"/>
              <w:right w:val="nil"/>
            </w:tcBorders>
            <w:shd w:val="clear" w:color="auto" w:fill="auto"/>
            <w:vAlign w:val="center"/>
            <w:hideMark/>
          </w:tcPr>
          <w:p w14:paraId="24E4A6C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015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r>
      <w:tr w:rsidR="00996FBF" w:rsidRPr="000D00B5" w14:paraId="3038F7A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8D6E58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57312E1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1CF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55207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CC0D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2A6EB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169 981 360,38</w:t>
            </w:r>
          </w:p>
        </w:tc>
        <w:tc>
          <w:tcPr>
            <w:tcW w:w="1800" w:type="dxa"/>
            <w:tcBorders>
              <w:top w:val="nil"/>
              <w:left w:val="single" w:sz="4" w:space="0" w:color="auto"/>
              <w:bottom w:val="single" w:sz="4" w:space="0" w:color="auto"/>
              <w:right w:val="nil"/>
            </w:tcBorders>
            <w:shd w:val="clear" w:color="auto" w:fill="auto"/>
            <w:vAlign w:val="center"/>
            <w:hideMark/>
          </w:tcPr>
          <w:p w14:paraId="57E68E4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ED99F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r>
      <w:tr w:rsidR="00996FBF" w:rsidRPr="000D00B5" w14:paraId="64F3E27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481370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"Чистая вода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C28E9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8BF0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98B5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6D680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3BEAF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128 275 893,77</w:t>
            </w:r>
          </w:p>
        </w:tc>
        <w:tc>
          <w:tcPr>
            <w:tcW w:w="1800" w:type="dxa"/>
            <w:tcBorders>
              <w:top w:val="nil"/>
              <w:left w:val="single" w:sz="4" w:space="0" w:color="auto"/>
              <w:bottom w:val="single" w:sz="4" w:space="0" w:color="auto"/>
              <w:right w:val="nil"/>
            </w:tcBorders>
            <w:shd w:val="clear" w:color="auto" w:fill="auto"/>
            <w:vAlign w:val="center"/>
            <w:hideMark/>
          </w:tcPr>
          <w:p w14:paraId="21B2088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FF0F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C68BABF"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7B42DC2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F0462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35CB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D597C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17.1.00.70640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2D8FC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F1AC3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125 582 100,00</w:t>
            </w:r>
          </w:p>
        </w:tc>
        <w:tc>
          <w:tcPr>
            <w:tcW w:w="1800" w:type="dxa"/>
            <w:tcBorders>
              <w:top w:val="nil"/>
              <w:left w:val="single" w:sz="4" w:space="0" w:color="auto"/>
              <w:bottom w:val="single" w:sz="4" w:space="0" w:color="auto"/>
              <w:right w:val="nil"/>
            </w:tcBorders>
            <w:shd w:val="clear" w:color="auto" w:fill="auto"/>
            <w:vAlign w:val="center"/>
            <w:hideMark/>
          </w:tcPr>
          <w:p w14:paraId="3569B66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86FB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0579B7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8D1210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9ECFC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08D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94EE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979F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CBFFA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800" w:type="dxa"/>
            <w:tcBorders>
              <w:top w:val="nil"/>
              <w:left w:val="single" w:sz="4" w:space="0" w:color="auto"/>
              <w:bottom w:val="single" w:sz="4" w:space="0" w:color="auto"/>
              <w:right w:val="nil"/>
            </w:tcBorders>
            <w:shd w:val="clear" w:color="auto" w:fill="auto"/>
            <w:vAlign w:val="center"/>
            <w:hideMark/>
          </w:tcPr>
          <w:p w14:paraId="071A6D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EB63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BCDC92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BF45D1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8A3A6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CD0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4283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AAB9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92C9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800" w:type="dxa"/>
            <w:tcBorders>
              <w:top w:val="nil"/>
              <w:left w:val="single" w:sz="4" w:space="0" w:color="auto"/>
              <w:bottom w:val="single" w:sz="4" w:space="0" w:color="auto"/>
              <w:right w:val="nil"/>
            </w:tcBorders>
            <w:shd w:val="clear" w:color="auto" w:fill="auto"/>
            <w:vAlign w:val="center"/>
            <w:hideMark/>
          </w:tcPr>
          <w:p w14:paraId="2F373C0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05D51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88888DD"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20AB7EC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E2B00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657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E24051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4B34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BE8CC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2 693 793,77</w:t>
            </w:r>
          </w:p>
        </w:tc>
        <w:tc>
          <w:tcPr>
            <w:tcW w:w="1800" w:type="dxa"/>
            <w:tcBorders>
              <w:top w:val="nil"/>
              <w:left w:val="single" w:sz="4" w:space="0" w:color="auto"/>
              <w:bottom w:val="single" w:sz="4" w:space="0" w:color="auto"/>
              <w:right w:val="nil"/>
            </w:tcBorders>
            <w:shd w:val="clear" w:color="auto" w:fill="auto"/>
            <w:vAlign w:val="center"/>
            <w:hideMark/>
          </w:tcPr>
          <w:p w14:paraId="4F2C5E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2F602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AB2437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8F7784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18CD13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7D6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77FD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458D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579A8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800" w:type="dxa"/>
            <w:tcBorders>
              <w:top w:val="nil"/>
              <w:left w:val="single" w:sz="4" w:space="0" w:color="auto"/>
              <w:bottom w:val="single" w:sz="4" w:space="0" w:color="auto"/>
              <w:right w:val="nil"/>
            </w:tcBorders>
            <w:shd w:val="clear" w:color="auto" w:fill="auto"/>
            <w:vAlign w:val="center"/>
            <w:hideMark/>
          </w:tcPr>
          <w:p w14:paraId="4ACF1D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9C71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BDBE26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3D2756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1BEE0BF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4CE0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3F72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4FB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0F1F5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800" w:type="dxa"/>
            <w:tcBorders>
              <w:top w:val="nil"/>
              <w:left w:val="single" w:sz="4" w:space="0" w:color="auto"/>
              <w:bottom w:val="single" w:sz="4" w:space="0" w:color="auto"/>
              <w:right w:val="nil"/>
            </w:tcBorders>
            <w:shd w:val="clear" w:color="auto" w:fill="auto"/>
            <w:vAlign w:val="center"/>
            <w:hideMark/>
          </w:tcPr>
          <w:p w14:paraId="7A31D5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E1F7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8E11A0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D8A9DE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"Безопасность жилищно-коммунального хозяйства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59D7AD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C109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853F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DA73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A0BD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41 705 466,61</w:t>
            </w:r>
          </w:p>
        </w:tc>
        <w:tc>
          <w:tcPr>
            <w:tcW w:w="1800" w:type="dxa"/>
            <w:tcBorders>
              <w:top w:val="nil"/>
              <w:left w:val="single" w:sz="4" w:space="0" w:color="auto"/>
              <w:bottom w:val="single" w:sz="4" w:space="0" w:color="auto"/>
              <w:right w:val="nil"/>
            </w:tcBorders>
            <w:shd w:val="clear" w:color="auto" w:fill="auto"/>
            <w:vAlign w:val="center"/>
            <w:hideMark/>
          </w:tcPr>
          <w:p w14:paraId="5989224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407E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r>
      <w:tr w:rsidR="00996FBF" w:rsidRPr="000D00B5" w14:paraId="14A888DB"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2EAFDC4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BA34F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B50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CAB5B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AAB9A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A0F2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1800" w:type="dxa"/>
            <w:tcBorders>
              <w:top w:val="nil"/>
              <w:left w:val="single" w:sz="4" w:space="0" w:color="auto"/>
              <w:bottom w:val="single" w:sz="4" w:space="0" w:color="auto"/>
              <w:right w:val="nil"/>
            </w:tcBorders>
            <w:shd w:val="clear" w:color="auto" w:fill="auto"/>
            <w:vAlign w:val="center"/>
            <w:hideMark/>
          </w:tcPr>
          <w:p w14:paraId="578A4A0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4712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29 962 880,00</w:t>
            </w:r>
          </w:p>
        </w:tc>
      </w:tr>
      <w:tr w:rsidR="00996FBF" w:rsidRPr="000D00B5" w14:paraId="5F99A5E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096F95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AE7AE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2724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9D46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46A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C8DE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800" w:type="dxa"/>
            <w:tcBorders>
              <w:top w:val="nil"/>
              <w:left w:val="single" w:sz="4" w:space="0" w:color="auto"/>
              <w:bottom w:val="single" w:sz="4" w:space="0" w:color="auto"/>
              <w:right w:val="nil"/>
            </w:tcBorders>
            <w:shd w:val="clear" w:color="auto" w:fill="auto"/>
            <w:vAlign w:val="center"/>
            <w:hideMark/>
          </w:tcPr>
          <w:p w14:paraId="261F97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022D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FB69FB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47F680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46C713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4548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023A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025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21D6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20 102 690,00</w:t>
            </w:r>
          </w:p>
        </w:tc>
        <w:tc>
          <w:tcPr>
            <w:tcW w:w="1800" w:type="dxa"/>
            <w:tcBorders>
              <w:top w:val="nil"/>
              <w:left w:val="single" w:sz="4" w:space="0" w:color="auto"/>
              <w:bottom w:val="single" w:sz="4" w:space="0" w:color="auto"/>
              <w:right w:val="nil"/>
            </w:tcBorders>
            <w:shd w:val="clear" w:color="auto" w:fill="auto"/>
            <w:vAlign w:val="center"/>
            <w:hideMark/>
          </w:tcPr>
          <w:p w14:paraId="7F3C31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1005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EB3059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C19D30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55C05E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B85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6E57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13FA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6F52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800" w:type="dxa"/>
            <w:tcBorders>
              <w:top w:val="nil"/>
              <w:left w:val="single" w:sz="4" w:space="0" w:color="auto"/>
              <w:bottom w:val="single" w:sz="4" w:space="0" w:color="auto"/>
              <w:right w:val="nil"/>
            </w:tcBorders>
            <w:shd w:val="clear" w:color="auto" w:fill="auto"/>
            <w:vAlign w:val="center"/>
            <w:hideMark/>
          </w:tcPr>
          <w:p w14:paraId="1FC661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E85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r>
      <w:tr w:rsidR="00996FBF" w:rsidRPr="000D00B5" w14:paraId="3B50D8F5"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24E97D0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2C6EE2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197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71B6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075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21F0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9 860 190,00</w:t>
            </w:r>
          </w:p>
        </w:tc>
        <w:tc>
          <w:tcPr>
            <w:tcW w:w="1800" w:type="dxa"/>
            <w:tcBorders>
              <w:top w:val="nil"/>
              <w:left w:val="single" w:sz="4" w:space="0" w:color="auto"/>
              <w:bottom w:val="single" w:sz="4" w:space="0" w:color="auto"/>
              <w:right w:val="nil"/>
            </w:tcBorders>
            <w:shd w:val="clear" w:color="auto" w:fill="auto"/>
            <w:vAlign w:val="center"/>
            <w:hideMark/>
          </w:tcPr>
          <w:p w14:paraId="4E20E2A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357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r>
      <w:tr w:rsidR="00996FBF" w:rsidRPr="000D00B5" w14:paraId="076925C4"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27A0136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31565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F349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4654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17.3.00.70600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210E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259EC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1800" w:type="dxa"/>
            <w:tcBorders>
              <w:top w:val="nil"/>
              <w:left w:val="single" w:sz="4" w:space="0" w:color="auto"/>
              <w:bottom w:val="single" w:sz="4" w:space="0" w:color="auto"/>
              <w:right w:val="nil"/>
            </w:tcBorders>
            <w:shd w:val="clear" w:color="auto" w:fill="auto"/>
            <w:vAlign w:val="center"/>
            <w:hideMark/>
          </w:tcPr>
          <w:p w14:paraId="14493B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6DCD4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11 318 960,00</w:t>
            </w:r>
          </w:p>
        </w:tc>
      </w:tr>
      <w:tr w:rsidR="00996FBF" w:rsidRPr="000D00B5" w14:paraId="3ADF2C9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7DA85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533F9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EFAC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B202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05A5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9CDF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800" w:type="dxa"/>
            <w:tcBorders>
              <w:top w:val="nil"/>
              <w:left w:val="single" w:sz="4" w:space="0" w:color="auto"/>
              <w:bottom w:val="single" w:sz="4" w:space="0" w:color="auto"/>
              <w:right w:val="nil"/>
            </w:tcBorders>
            <w:shd w:val="clear" w:color="auto" w:fill="auto"/>
            <w:vAlign w:val="center"/>
            <w:hideMark/>
          </w:tcPr>
          <w:p w14:paraId="0A2C47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EEEE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2057AC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EBE8A8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0ED61A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B2C5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355A2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3C4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B1D20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1 430 081,00</w:t>
            </w:r>
          </w:p>
        </w:tc>
        <w:tc>
          <w:tcPr>
            <w:tcW w:w="1800" w:type="dxa"/>
            <w:tcBorders>
              <w:top w:val="nil"/>
              <w:left w:val="single" w:sz="4" w:space="0" w:color="auto"/>
              <w:bottom w:val="single" w:sz="4" w:space="0" w:color="auto"/>
              <w:right w:val="nil"/>
            </w:tcBorders>
            <w:shd w:val="clear" w:color="auto" w:fill="auto"/>
            <w:vAlign w:val="center"/>
            <w:hideMark/>
          </w:tcPr>
          <w:p w14:paraId="57D228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AD8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F7322B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744A39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0F4412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595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B7FA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901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9072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800" w:type="dxa"/>
            <w:tcBorders>
              <w:top w:val="nil"/>
              <w:left w:val="single" w:sz="4" w:space="0" w:color="auto"/>
              <w:bottom w:val="single" w:sz="4" w:space="0" w:color="auto"/>
              <w:right w:val="nil"/>
            </w:tcBorders>
            <w:shd w:val="clear" w:color="auto" w:fill="auto"/>
            <w:vAlign w:val="center"/>
            <w:hideMark/>
          </w:tcPr>
          <w:p w14:paraId="657814F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916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r>
      <w:tr w:rsidR="00996FBF" w:rsidRPr="000D00B5" w14:paraId="468D9D5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F07E4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0CD8E5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EC9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BAD5E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D98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CE90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9 888 879,00</w:t>
            </w:r>
          </w:p>
        </w:tc>
        <w:tc>
          <w:tcPr>
            <w:tcW w:w="1800" w:type="dxa"/>
            <w:tcBorders>
              <w:top w:val="nil"/>
              <w:left w:val="single" w:sz="4" w:space="0" w:color="auto"/>
              <w:bottom w:val="single" w:sz="4" w:space="0" w:color="auto"/>
              <w:right w:val="nil"/>
            </w:tcBorders>
            <w:shd w:val="clear" w:color="auto" w:fill="auto"/>
            <w:vAlign w:val="center"/>
            <w:hideMark/>
          </w:tcPr>
          <w:p w14:paraId="758C86D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E5AC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r>
      <w:tr w:rsidR="00996FBF" w:rsidRPr="000D00B5" w14:paraId="073E3CEF"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41DB22D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ED5AB4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190D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23E1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9DA78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305C1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211 505,61</w:t>
            </w:r>
          </w:p>
        </w:tc>
        <w:tc>
          <w:tcPr>
            <w:tcW w:w="1800" w:type="dxa"/>
            <w:tcBorders>
              <w:top w:val="nil"/>
              <w:left w:val="single" w:sz="4" w:space="0" w:color="auto"/>
              <w:bottom w:val="single" w:sz="4" w:space="0" w:color="auto"/>
              <w:right w:val="nil"/>
            </w:tcBorders>
            <w:shd w:val="clear" w:color="auto" w:fill="auto"/>
            <w:vAlign w:val="center"/>
            <w:hideMark/>
          </w:tcPr>
          <w:p w14:paraId="3E493F0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0418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642 717,55</w:t>
            </w:r>
          </w:p>
        </w:tc>
      </w:tr>
      <w:tr w:rsidR="00996FBF" w:rsidRPr="000D00B5" w14:paraId="3EB5A6D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9B44CB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14EF71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EF97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29CAB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D4A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04ED3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800" w:type="dxa"/>
            <w:tcBorders>
              <w:top w:val="nil"/>
              <w:left w:val="single" w:sz="4" w:space="0" w:color="auto"/>
              <w:bottom w:val="single" w:sz="4" w:space="0" w:color="auto"/>
              <w:right w:val="nil"/>
            </w:tcBorders>
            <w:shd w:val="clear" w:color="auto" w:fill="auto"/>
            <w:vAlign w:val="center"/>
            <w:hideMark/>
          </w:tcPr>
          <w:p w14:paraId="1D0C17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EA0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r>
      <w:tr w:rsidR="00996FBF" w:rsidRPr="000D00B5" w14:paraId="6276278D"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9CF456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7FA54C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7819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6778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7DE5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C72D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800" w:type="dxa"/>
            <w:tcBorders>
              <w:top w:val="nil"/>
              <w:left w:val="single" w:sz="4" w:space="0" w:color="auto"/>
              <w:bottom w:val="single" w:sz="4" w:space="0" w:color="auto"/>
              <w:right w:val="nil"/>
            </w:tcBorders>
            <w:shd w:val="clear" w:color="auto" w:fill="auto"/>
            <w:vAlign w:val="center"/>
            <w:hideMark/>
          </w:tcPr>
          <w:p w14:paraId="7D27B0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8E4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r>
      <w:tr w:rsidR="00996FBF" w:rsidRPr="000D00B5" w14:paraId="5622EA6F"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69D835A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68EEA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CA48B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53A41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17.3.</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ACE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614E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212 121,00</w:t>
            </w:r>
          </w:p>
        </w:tc>
        <w:tc>
          <w:tcPr>
            <w:tcW w:w="1800" w:type="dxa"/>
            <w:tcBorders>
              <w:top w:val="nil"/>
              <w:left w:val="single" w:sz="4" w:space="0" w:color="auto"/>
              <w:bottom w:val="single" w:sz="4" w:space="0" w:color="auto"/>
              <w:right w:val="nil"/>
            </w:tcBorders>
            <w:shd w:val="clear" w:color="auto" w:fill="auto"/>
            <w:vAlign w:val="center"/>
            <w:hideMark/>
          </w:tcPr>
          <w:p w14:paraId="2807DFF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6BCB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242 796,89</w:t>
            </w:r>
          </w:p>
        </w:tc>
      </w:tr>
      <w:tr w:rsidR="00996FBF" w:rsidRPr="000D00B5" w14:paraId="4D3825F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4888D6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55A468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095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8A1B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50FC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02A8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800" w:type="dxa"/>
            <w:tcBorders>
              <w:top w:val="nil"/>
              <w:left w:val="single" w:sz="4" w:space="0" w:color="auto"/>
              <w:bottom w:val="single" w:sz="4" w:space="0" w:color="auto"/>
              <w:right w:val="nil"/>
            </w:tcBorders>
            <w:shd w:val="clear" w:color="auto" w:fill="auto"/>
            <w:vAlign w:val="center"/>
            <w:hideMark/>
          </w:tcPr>
          <w:p w14:paraId="30F599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0C70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r>
      <w:tr w:rsidR="00996FBF" w:rsidRPr="000D00B5" w14:paraId="008C51C3"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E14863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746DA2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0F7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3216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0600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F79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2478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800" w:type="dxa"/>
            <w:tcBorders>
              <w:top w:val="nil"/>
              <w:left w:val="single" w:sz="4" w:space="0" w:color="auto"/>
              <w:bottom w:val="single" w:sz="4" w:space="0" w:color="auto"/>
              <w:right w:val="nil"/>
            </w:tcBorders>
            <w:shd w:val="clear" w:color="auto" w:fill="auto"/>
            <w:vAlign w:val="center"/>
            <w:hideMark/>
          </w:tcPr>
          <w:p w14:paraId="5A2587B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D348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r>
      <w:tr w:rsidR="00996FBF" w:rsidRPr="000D00B5" w14:paraId="74B6AD7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229530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2662D4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0C72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352D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17A40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FBD40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1 179 426,01</w:t>
            </w:r>
          </w:p>
        </w:tc>
        <w:tc>
          <w:tcPr>
            <w:tcW w:w="1800" w:type="dxa"/>
            <w:tcBorders>
              <w:top w:val="nil"/>
              <w:left w:val="single" w:sz="4" w:space="0" w:color="auto"/>
              <w:bottom w:val="single" w:sz="4" w:space="0" w:color="auto"/>
              <w:right w:val="nil"/>
            </w:tcBorders>
            <w:shd w:val="clear" w:color="auto" w:fill="auto"/>
            <w:vAlign w:val="center"/>
            <w:hideMark/>
          </w:tcPr>
          <w:p w14:paraId="6D0272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EAB88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62E72A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F28DF6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области коммунального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14:paraId="7E0F6F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2E95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1BBB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BA78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56AB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600 000,00</w:t>
            </w:r>
          </w:p>
        </w:tc>
        <w:tc>
          <w:tcPr>
            <w:tcW w:w="1800" w:type="dxa"/>
            <w:tcBorders>
              <w:top w:val="nil"/>
              <w:left w:val="single" w:sz="4" w:space="0" w:color="auto"/>
              <w:bottom w:val="single" w:sz="4" w:space="0" w:color="auto"/>
              <w:right w:val="nil"/>
            </w:tcBorders>
            <w:shd w:val="clear" w:color="auto" w:fill="auto"/>
            <w:vAlign w:val="center"/>
            <w:hideMark/>
          </w:tcPr>
          <w:p w14:paraId="45ECF6B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C211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891237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EF103A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1F24E9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4BA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3EE0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095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EE29D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800" w:type="dxa"/>
            <w:tcBorders>
              <w:top w:val="nil"/>
              <w:left w:val="single" w:sz="4" w:space="0" w:color="auto"/>
              <w:bottom w:val="single" w:sz="4" w:space="0" w:color="auto"/>
              <w:right w:val="nil"/>
            </w:tcBorders>
            <w:shd w:val="clear" w:color="auto" w:fill="auto"/>
            <w:vAlign w:val="center"/>
            <w:hideMark/>
          </w:tcPr>
          <w:p w14:paraId="38C8DCD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CC66D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F593BE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3094C6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Исполнение судебных актов</w:t>
            </w:r>
          </w:p>
        </w:tc>
        <w:tc>
          <w:tcPr>
            <w:tcW w:w="437" w:type="dxa"/>
            <w:tcBorders>
              <w:top w:val="nil"/>
              <w:left w:val="single" w:sz="4" w:space="0" w:color="auto"/>
              <w:bottom w:val="single" w:sz="4" w:space="0" w:color="auto"/>
              <w:right w:val="nil"/>
            </w:tcBorders>
            <w:shd w:val="clear" w:color="auto" w:fill="auto"/>
            <w:noWrap/>
            <w:vAlign w:val="center"/>
            <w:hideMark/>
          </w:tcPr>
          <w:p w14:paraId="66C558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DB20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679F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687D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9D3E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600 000,00</w:t>
            </w:r>
          </w:p>
        </w:tc>
        <w:tc>
          <w:tcPr>
            <w:tcW w:w="1800" w:type="dxa"/>
            <w:tcBorders>
              <w:top w:val="nil"/>
              <w:left w:val="single" w:sz="4" w:space="0" w:color="auto"/>
              <w:bottom w:val="single" w:sz="4" w:space="0" w:color="auto"/>
              <w:right w:val="nil"/>
            </w:tcBorders>
            <w:shd w:val="clear" w:color="auto" w:fill="auto"/>
            <w:vAlign w:val="center"/>
            <w:hideMark/>
          </w:tcPr>
          <w:p w14:paraId="146E1B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1E100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E21A53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D5AD2B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реализацию мероприятий по модернизации объектов теплоснабжения и сопутствующего холодного водоснабжения</w:t>
            </w:r>
          </w:p>
        </w:tc>
        <w:tc>
          <w:tcPr>
            <w:tcW w:w="437" w:type="dxa"/>
            <w:tcBorders>
              <w:top w:val="nil"/>
              <w:left w:val="single" w:sz="4" w:space="0" w:color="auto"/>
              <w:bottom w:val="single" w:sz="4" w:space="0" w:color="auto"/>
              <w:right w:val="nil"/>
            </w:tcBorders>
            <w:shd w:val="clear" w:color="auto" w:fill="auto"/>
            <w:noWrap/>
            <w:vAlign w:val="center"/>
            <w:hideMark/>
          </w:tcPr>
          <w:p w14:paraId="6052CE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C1F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F422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875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283B4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579 426,01</w:t>
            </w:r>
          </w:p>
        </w:tc>
        <w:tc>
          <w:tcPr>
            <w:tcW w:w="1800" w:type="dxa"/>
            <w:tcBorders>
              <w:top w:val="nil"/>
              <w:left w:val="single" w:sz="4" w:space="0" w:color="auto"/>
              <w:bottom w:val="single" w:sz="4" w:space="0" w:color="auto"/>
              <w:right w:val="nil"/>
            </w:tcBorders>
            <w:shd w:val="clear" w:color="auto" w:fill="auto"/>
            <w:vAlign w:val="center"/>
            <w:hideMark/>
          </w:tcPr>
          <w:p w14:paraId="1976F82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1B809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45E57A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BCCA9F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55A23B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C3E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B595B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259A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B283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800" w:type="dxa"/>
            <w:tcBorders>
              <w:top w:val="nil"/>
              <w:left w:val="single" w:sz="4" w:space="0" w:color="auto"/>
              <w:bottom w:val="single" w:sz="4" w:space="0" w:color="auto"/>
              <w:right w:val="nil"/>
            </w:tcBorders>
            <w:shd w:val="clear" w:color="auto" w:fill="auto"/>
            <w:vAlign w:val="center"/>
            <w:hideMark/>
          </w:tcPr>
          <w:p w14:paraId="025F10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1BAA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EC0375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2547CD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6E4593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78D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43F54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99.0.00.05240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9AA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5C21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579 426,01</w:t>
            </w:r>
          </w:p>
        </w:tc>
        <w:tc>
          <w:tcPr>
            <w:tcW w:w="1800" w:type="dxa"/>
            <w:tcBorders>
              <w:top w:val="nil"/>
              <w:left w:val="single" w:sz="4" w:space="0" w:color="auto"/>
              <w:bottom w:val="single" w:sz="4" w:space="0" w:color="auto"/>
              <w:right w:val="nil"/>
            </w:tcBorders>
            <w:shd w:val="clear" w:color="auto" w:fill="auto"/>
            <w:vAlign w:val="center"/>
            <w:hideMark/>
          </w:tcPr>
          <w:p w14:paraId="116B75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3361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140B05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F1752D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Благоустройство</w:t>
            </w:r>
          </w:p>
        </w:tc>
        <w:tc>
          <w:tcPr>
            <w:tcW w:w="437" w:type="dxa"/>
            <w:tcBorders>
              <w:top w:val="nil"/>
              <w:left w:val="single" w:sz="4" w:space="0" w:color="auto"/>
              <w:bottom w:val="single" w:sz="4" w:space="0" w:color="auto"/>
              <w:right w:val="nil"/>
            </w:tcBorders>
            <w:shd w:val="clear" w:color="auto" w:fill="auto"/>
            <w:noWrap/>
            <w:vAlign w:val="center"/>
            <w:hideMark/>
          </w:tcPr>
          <w:p w14:paraId="0CD25E0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6DC4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07FA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1177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1E95C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3 466 348,08</w:t>
            </w:r>
          </w:p>
        </w:tc>
        <w:tc>
          <w:tcPr>
            <w:tcW w:w="1800" w:type="dxa"/>
            <w:tcBorders>
              <w:top w:val="nil"/>
              <w:left w:val="single" w:sz="4" w:space="0" w:color="auto"/>
              <w:bottom w:val="single" w:sz="4" w:space="0" w:color="auto"/>
              <w:right w:val="nil"/>
            </w:tcBorders>
            <w:shd w:val="clear" w:color="auto" w:fill="auto"/>
            <w:vAlign w:val="center"/>
            <w:hideMark/>
          </w:tcPr>
          <w:p w14:paraId="2D654B6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09E91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909360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9B9B2E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41206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8816B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DBDE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FBFE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6BEE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193 278,08</w:t>
            </w:r>
          </w:p>
        </w:tc>
        <w:tc>
          <w:tcPr>
            <w:tcW w:w="1800" w:type="dxa"/>
            <w:tcBorders>
              <w:top w:val="nil"/>
              <w:left w:val="single" w:sz="4" w:space="0" w:color="auto"/>
              <w:bottom w:val="single" w:sz="4" w:space="0" w:color="auto"/>
              <w:right w:val="nil"/>
            </w:tcBorders>
            <w:shd w:val="clear" w:color="auto" w:fill="auto"/>
            <w:vAlign w:val="center"/>
            <w:hideMark/>
          </w:tcPr>
          <w:p w14:paraId="3FAA468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6147B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1A88A4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16AC91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в рамках МП "Содействие занятости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8B175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C9DD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840A7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7574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FC6B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193 278,08</w:t>
            </w:r>
          </w:p>
        </w:tc>
        <w:tc>
          <w:tcPr>
            <w:tcW w:w="1800" w:type="dxa"/>
            <w:tcBorders>
              <w:top w:val="nil"/>
              <w:left w:val="single" w:sz="4" w:space="0" w:color="auto"/>
              <w:bottom w:val="single" w:sz="4" w:space="0" w:color="auto"/>
              <w:right w:val="nil"/>
            </w:tcBorders>
            <w:shd w:val="clear" w:color="auto" w:fill="auto"/>
            <w:vAlign w:val="center"/>
            <w:hideMark/>
          </w:tcPr>
          <w:p w14:paraId="0DACFF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68B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0FA957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9CD03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0916E8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32B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1A10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D39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CC07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800" w:type="dxa"/>
            <w:tcBorders>
              <w:top w:val="nil"/>
              <w:left w:val="single" w:sz="4" w:space="0" w:color="auto"/>
              <w:bottom w:val="single" w:sz="4" w:space="0" w:color="auto"/>
              <w:right w:val="nil"/>
            </w:tcBorders>
            <w:shd w:val="clear" w:color="auto" w:fill="auto"/>
            <w:vAlign w:val="center"/>
            <w:hideMark/>
          </w:tcPr>
          <w:p w14:paraId="574CB5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D2405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0DDC74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844732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6502B4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658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FE1C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A027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2B05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193 278,08</w:t>
            </w:r>
          </w:p>
        </w:tc>
        <w:tc>
          <w:tcPr>
            <w:tcW w:w="1800" w:type="dxa"/>
            <w:tcBorders>
              <w:top w:val="nil"/>
              <w:left w:val="single" w:sz="4" w:space="0" w:color="auto"/>
              <w:bottom w:val="single" w:sz="4" w:space="0" w:color="auto"/>
              <w:right w:val="nil"/>
            </w:tcBorders>
            <w:shd w:val="clear" w:color="auto" w:fill="auto"/>
            <w:vAlign w:val="center"/>
            <w:hideMark/>
          </w:tcPr>
          <w:p w14:paraId="038885D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47DE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B836D4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731CA0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C2037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025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57F25C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D8991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7696E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2 835 000,00</w:t>
            </w:r>
          </w:p>
        </w:tc>
        <w:tc>
          <w:tcPr>
            <w:tcW w:w="1800" w:type="dxa"/>
            <w:tcBorders>
              <w:top w:val="nil"/>
              <w:left w:val="single" w:sz="4" w:space="0" w:color="auto"/>
              <w:bottom w:val="single" w:sz="4" w:space="0" w:color="auto"/>
              <w:right w:val="nil"/>
            </w:tcBorders>
            <w:shd w:val="clear" w:color="auto" w:fill="auto"/>
            <w:vAlign w:val="center"/>
            <w:hideMark/>
          </w:tcPr>
          <w:p w14:paraId="3187B33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357F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A9CF68C"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C04645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F89F0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8DC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971F0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8E60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1CE6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2 835 000,00</w:t>
            </w:r>
          </w:p>
        </w:tc>
        <w:tc>
          <w:tcPr>
            <w:tcW w:w="1800" w:type="dxa"/>
            <w:tcBorders>
              <w:top w:val="nil"/>
              <w:left w:val="single" w:sz="4" w:space="0" w:color="auto"/>
              <w:bottom w:val="single" w:sz="4" w:space="0" w:color="auto"/>
              <w:right w:val="nil"/>
            </w:tcBorders>
            <w:shd w:val="clear" w:color="auto" w:fill="auto"/>
            <w:vAlign w:val="center"/>
            <w:hideMark/>
          </w:tcPr>
          <w:p w14:paraId="47D53E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C45F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910E73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2AB2AF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B9CBC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5E7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F5CC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DD0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2A21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24405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668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1A1F59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882B3B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9348C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0001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4143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C088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387A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BBCE2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4D89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7348A7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D5814E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772784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1038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9031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57F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F301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800" w:type="dxa"/>
            <w:tcBorders>
              <w:top w:val="nil"/>
              <w:left w:val="single" w:sz="4" w:space="0" w:color="auto"/>
              <w:bottom w:val="single" w:sz="4" w:space="0" w:color="auto"/>
              <w:right w:val="nil"/>
            </w:tcBorders>
            <w:shd w:val="clear" w:color="auto" w:fill="auto"/>
            <w:vAlign w:val="center"/>
            <w:hideMark/>
          </w:tcPr>
          <w:p w14:paraId="0788C0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4070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34463B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5B0EC3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F62026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2BA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B6CA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7DC7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6D56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800" w:type="dxa"/>
            <w:tcBorders>
              <w:top w:val="nil"/>
              <w:left w:val="single" w:sz="4" w:space="0" w:color="auto"/>
              <w:bottom w:val="single" w:sz="4" w:space="0" w:color="auto"/>
              <w:right w:val="nil"/>
            </w:tcBorders>
            <w:shd w:val="clear" w:color="auto" w:fill="auto"/>
            <w:vAlign w:val="center"/>
            <w:hideMark/>
          </w:tcPr>
          <w:p w14:paraId="75A7CA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0680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FCC396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1B1FE4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6475D1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85E3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7303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0D7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3125C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132 070,00</w:t>
            </w:r>
          </w:p>
        </w:tc>
        <w:tc>
          <w:tcPr>
            <w:tcW w:w="1800" w:type="dxa"/>
            <w:tcBorders>
              <w:top w:val="nil"/>
              <w:left w:val="single" w:sz="4" w:space="0" w:color="auto"/>
              <w:bottom w:val="single" w:sz="4" w:space="0" w:color="auto"/>
              <w:right w:val="nil"/>
            </w:tcBorders>
            <w:shd w:val="clear" w:color="auto" w:fill="auto"/>
            <w:vAlign w:val="center"/>
            <w:hideMark/>
          </w:tcPr>
          <w:p w14:paraId="448223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9429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CB0ABD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8C3E8A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4EC067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40C2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79BD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9FA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F7537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132 070,00</w:t>
            </w:r>
          </w:p>
        </w:tc>
        <w:tc>
          <w:tcPr>
            <w:tcW w:w="1800" w:type="dxa"/>
            <w:tcBorders>
              <w:top w:val="nil"/>
              <w:left w:val="single" w:sz="4" w:space="0" w:color="auto"/>
              <w:bottom w:val="single" w:sz="4" w:space="0" w:color="auto"/>
              <w:right w:val="nil"/>
            </w:tcBorders>
            <w:shd w:val="clear" w:color="auto" w:fill="auto"/>
            <w:vAlign w:val="center"/>
            <w:hideMark/>
          </w:tcPr>
          <w:p w14:paraId="3B495F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EE654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801D81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0BD166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111F3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237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0B58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0D1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8778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132 070,00</w:t>
            </w:r>
          </w:p>
        </w:tc>
        <w:tc>
          <w:tcPr>
            <w:tcW w:w="1800" w:type="dxa"/>
            <w:tcBorders>
              <w:top w:val="nil"/>
              <w:left w:val="single" w:sz="4" w:space="0" w:color="auto"/>
              <w:bottom w:val="single" w:sz="4" w:space="0" w:color="auto"/>
              <w:right w:val="nil"/>
            </w:tcBorders>
            <w:shd w:val="clear" w:color="auto" w:fill="auto"/>
            <w:vAlign w:val="center"/>
            <w:hideMark/>
          </w:tcPr>
          <w:p w14:paraId="6919B9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E2C0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1648A6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9CA946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7BAD50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E7A1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270A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FE7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F032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132 070,00</w:t>
            </w:r>
          </w:p>
        </w:tc>
        <w:tc>
          <w:tcPr>
            <w:tcW w:w="1800" w:type="dxa"/>
            <w:tcBorders>
              <w:top w:val="nil"/>
              <w:left w:val="single" w:sz="4" w:space="0" w:color="auto"/>
              <w:bottom w:val="single" w:sz="4" w:space="0" w:color="auto"/>
              <w:right w:val="nil"/>
            </w:tcBorders>
            <w:shd w:val="clear" w:color="auto" w:fill="auto"/>
            <w:vAlign w:val="center"/>
            <w:hideMark/>
          </w:tcPr>
          <w:p w14:paraId="1ECD2F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724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3BEFBA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91D81E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C0E675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079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6888A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4F98A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A12A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800" w:type="dxa"/>
            <w:tcBorders>
              <w:top w:val="nil"/>
              <w:left w:val="single" w:sz="4" w:space="0" w:color="auto"/>
              <w:bottom w:val="single" w:sz="4" w:space="0" w:color="auto"/>
              <w:right w:val="nil"/>
            </w:tcBorders>
            <w:shd w:val="clear" w:color="auto" w:fill="auto"/>
            <w:vAlign w:val="center"/>
            <w:hideMark/>
          </w:tcPr>
          <w:p w14:paraId="28E90B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7C6F1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BC288E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0C9334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Подпрограмма "Благоустройство территории населённых пунктов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1BFE23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5601C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8F89D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A8A7D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3BEB0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800" w:type="dxa"/>
            <w:tcBorders>
              <w:top w:val="nil"/>
              <w:left w:val="single" w:sz="4" w:space="0" w:color="auto"/>
              <w:bottom w:val="single" w:sz="4" w:space="0" w:color="auto"/>
              <w:right w:val="nil"/>
            </w:tcBorders>
            <w:shd w:val="clear" w:color="auto" w:fill="auto"/>
            <w:vAlign w:val="center"/>
            <w:hideMark/>
          </w:tcPr>
          <w:p w14:paraId="16B432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0F3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464981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10ABC1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"Благоустройство территории населённых пунктов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3DEA4B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61923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34156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17.2.00.05952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24D28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AE3A6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306 000,00</w:t>
            </w:r>
          </w:p>
        </w:tc>
        <w:tc>
          <w:tcPr>
            <w:tcW w:w="1800" w:type="dxa"/>
            <w:tcBorders>
              <w:top w:val="nil"/>
              <w:left w:val="single" w:sz="4" w:space="0" w:color="auto"/>
              <w:bottom w:val="single" w:sz="4" w:space="0" w:color="auto"/>
              <w:right w:val="nil"/>
            </w:tcBorders>
            <w:shd w:val="clear" w:color="auto" w:fill="auto"/>
            <w:vAlign w:val="center"/>
            <w:hideMark/>
          </w:tcPr>
          <w:p w14:paraId="1C041AD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6D9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577FE5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22CAA5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69088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C230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D9DC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F23C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FC21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800" w:type="dxa"/>
            <w:tcBorders>
              <w:top w:val="nil"/>
              <w:left w:val="single" w:sz="4" w:space="0" w:color="auto"/>
              <w:bottom w:val="single" w:sz="4" w:space="0" w:color="auto"/>
              <w:right w:val="nil"/>
            </w:tcBorders>
            <w:shd w:val="clear" w:color="auto" w:fill="auto"/>
            <w:vAlign w:val="center"/>
            <w:hideMark/>
          </w:tcPr>
          <w:p w14:paraId="13B086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DC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6B5D3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76465B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19F9D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78D6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DBC9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C292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8C63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800" w:type="dxa"/>
            <w:tcBorders>
              <w:top w:val="nil"/>
              <w:left w:val="single" w:sz="4" w:space="0" w:color="auto"/>
              <w:bottom w:val="single" w:sz="4" w:space="0" w:color="auto"/>
              <w:right w:val="nil"/>
            </w:tcBorders>
            <w:shd w:val="clear" w:color="auto" w:fill="auto"/>
            <w:vAlign w:val="center"/>
            <w:hideMark/>
          </w:tcPr>
          <w:p w14:paraId="26E220F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666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A08CF3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BE2F79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14:paraId="0D405C8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2B76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5F687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386C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A8978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0FCA65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B0F73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1FE5E8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F029A2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21E1430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D4600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7568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F37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7C878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468B1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75B7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5399827"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467E159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E0F68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25C8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9945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06.0.00.70780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865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F8D6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E4F916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9A98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E1CBB2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D8EF08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FAE35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39BF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617F3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5AA3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3387D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5EDF7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ADC2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A7C609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F44B21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970FD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9C0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EB5E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35F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9212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8DD84A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703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375CD44"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30923F0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58980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28A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9A764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B788D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0A33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1654A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56 843,72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5FF0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2B1FFF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950911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2DB85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A752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00A1A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4E5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471E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073ACC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820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45BC15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1B67D6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0F4C9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120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283C8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B8DA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019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31092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A221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8714B1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F15551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006F14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378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EBF52F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E3C3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B8370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3A242B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999E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4F6AE0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D5BCA3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Капитальный ремонт муниципального жилого фонда</w:t>
            </w:r>
          </w:p>
        </w:tc>
        <w:tc>
          <w:tcPr>
            <w:tcW w:w="437" w:type="dxa"/>
            <w:tcBorders>
              <w:top w:val="nil"/>
              <w:left w:val="single" w:sz="4" w:space="0" w:color="auto"/>
              <w:bottom w:val="single" w:sz="4" w:space="0" w:color="auto"/>
              <w:right w:val="nil"/>
            </w:tcBorders>
            <w:shd w:val="clear" w:color="auto" w:fill="auto"/>
            <w:noWrap/>
            <w:vAlign w:val="center"/>
            <w:hideMark/>
          </w:tcPr>
          <w:p w14:paraId="156A682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2B03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3502F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BF41B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4861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62E151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C391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569E85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67EFC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0A824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87FA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9DE3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F85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51DD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800" w:type="dxa"/>
            <w:tcBorders>
              <w:top w:val="nil"/>
              <w:left w:val="single" w:sz="4" w:space="0" w:color="auto"/>
              <w:bottom w:val="single" w:sz="4" w:space="0" w:color="auto"/>
              <w:right w:val="nil"/>
            </w:tcBorders>
            <w:shd w:val="clear" w:color="auto" w:fill="auto"/>
            <w:vAlign w:val="center"/>
            <w:hideMark/>
          </w:tcPr>
          <w:p w14:paraId="7BAEAC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9FE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102FF6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B02DDD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8048C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7E4CA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54F92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E127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D82D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59 850,00</w:t>
            </w:r>
          </w:p>
        </w:tc>
        <w:tc>
          <w:tcPr>
            <w:tcW w:w="1800" w:type="dxa"/>
            <w:tcBorders>
              <w:top w:val="nil"/>
              <w:left w:val="single" w:sz="4" w:space="0" w:color="auto"/>
              <w:bottom w:val="single" w:sz="4" w:space="0" w:color="auto"/>
              <w:right w:val="nil"/>
            </w:tcBorders>
            <w:shd w:val="clear" w:color="auto" w:fill="auto"/>
            <w:vAlign w:val="center"/>
            <w:hideMark/>
          </w:tcPr>
          <w:p w14:paraId="766712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4068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47B933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B0D2A0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131107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99C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098F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4F6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D6810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800" w:type="dxa"/>
            <w:tcBorders>
              <w:top w:val="nil"/>
              <w:left w:val="single" w:sz="4" w:space="0" w:color="auto"/>
              <w:bottom w:val="single" w:sz="4" w:space="0" w:color="auto"/>
              <w:right w:val="nil"/>
            </w:tcBorders>
            <w:shd w:val="clear" w:color="auto" w:fill="auto"/>
            <w:vAlign w:val="center"/>
            <w:hideMark/>
          </w:tcPr>
          <w:p w14:paraId="412039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5C85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A12536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3CB728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4EF5A5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E53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66D64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35D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1BB8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150,00</w:t>
            </w:r>
          </w:p>
        </w:tc>
        <w:tc>
          <w:tcPr>
            <w:tcW w:w="1800" w:type="dxa"/>
            <w:tcBorders>
              <w:top w:val="nil"/>
              <w:left w:val="single" w:sz="4" w:space="0" w:color="auto"/>
              <w:bottom w:val="single" w:sz="4" w:space="0" w:color="auto"/>
              <w:right w:val="nil"/>
            </w:tcBorders>
            <w:shd w:val="clear" w:color="auto" w:fill="auto"/>
            <w:vAlign w:val="center"/>
            <w:hideMark/>
          </w:tcPr>
          <w:p w14:paraId="638BF1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BF5A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DB0E48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C1793A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14:paraId="0F884E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00B7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05617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7844A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EFA12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1 846 906 090,43</w:t>
            </w:r>
          </w:p>
        </w:tc>
        <w:tc>
          <w:tcPr>
            <w:tcW w:w="1800" w:type="dxa"/>
            <w:tcBorders>
              <w:top w:val="nil"/>
              <w:left w:val="single" w:sz="4" w:space="0" w:color="auto"/>
              <w:bottom w:val="single" w:sz="4" w:space="0" w:color="auto"/>
              <w:right w:val="nil"/>
            </w:tcBorders>
            <w:shd w:val="clear" w:color="auto" w:fill="auto"/>
            <w:vAlign w:val="center"/>
            <w:hideMark/>
          </w:tcPr>
          <w:p w14:paraId="040521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1 474 630 748,12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A02F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1 523 879 337,18</w:t>
            </w:r>
          </w:p>
        </w:tc>
      </w:tr>
      <w:tr w:rsidR="00996FBF" w:rsidRPr="000D00B5" w14:paraId="228286C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63CEAD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Дошкольное 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14:paraId="5A0ADAA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7325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576D5E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9892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0EEBC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800" w:type="dxa"/>
            <w:tcBorders>
              <w:top w:val="nil"/>
              <w:left w:val="single" w:sz="4" w:space="0" w:color="auto"/>
              <w:bottom w:val="single" w:sz="4" w:space="0" w:color="auto"/>
              <w:right w:val="nil"/>
            </w:tcBorders>
            <w:shd w:val="clear" w:color="auto" w:fill="auto"/>
            <w:vAlign w:val="center"/>
            <w:hideMark/>
          </w:tcPr>
          <w:p w14:paraId="117889C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49CE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r>
      <w:tr w:rsidR="00996FBF" w:rsidRPr="000D00B5" w14:paraId="46E15D6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479F23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554ED57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61199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2089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5661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E7EA8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800" w:type="dxa"/>
            <w:tcBorders>
              <w:top w:val="nil"/>
              <w:left w:val="single" w:sz="4" w:space="0" w:color="auto"/>
              <w:bottom w:val="single" w:sz="4" w:space="0" w:color="auto"/>
              <w:right w:val="nil"/>
            </w:tcBorders>
            <w:shd w:val="clear" w:color="auto" w:fill="auto"/>
            <w:vAlign w:val="center"/>
            <w:hideMark/>
          </w:tcPr>
          <w:p w14:paraId="1F1E2F1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024A1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r>
      <w:tr w:rsidR="00996FBF" w:rsidRPr="000D00B5" w14:paraId="000EC6A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EC8F45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0E53534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D92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D325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5185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640C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385 507 183,39</w:t>
            </w:r>
          </w:p>
        </w:tc>
        <w:tc>
          <w:tcPr>
            <w:tcW w:w="1800" w:type="dxa"/>
            <w:tcBorders>
              <w:top w:val="nil"/>
              <w:left w:val="single" w:sz="4" w:space="0" w:color="auto"/>
              <w:bottom w:val="single" w:sz="4" w:space="0" w:color="auto"/>
              <w:right w:val="nil"/>
            </w:tcBorders>
            <w:shd w:val="clear" w:color="auto" w:fill="auto"/>
            <w:vAlign w:val="center"/>
            <w:hideMark/>
          </w:tcPr>
          <w:p w14:paraId="7B3DF30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326 128 412,56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2868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330 460 789,00</w:t>
            </w:r>
          </w:p>
        </w:tc>
      </w:tr>
      <w:tr w:rsidR="00996FBF" w:rsidRPr="000D00B5" w14:paraId="6A16AFE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1E89D1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14:paraId="63DF1E5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9C1D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16BB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8E94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8938C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5 237 613,00</w:t>
            </w:r>
          </w:p>
        </w:tc>
        <w:tc>
          <w:tcPr>
            <w:tcW w:w="1800" w:type="dxa"/>
            <w:tcBorders>
              <w:top w:val="nil"/>
              <w:left w:val="single" w:sz="4" w:space="0" w:color="auto"/>
              <w:bottom w:val="single" w:sz="4" w:space="0" w:color="auto"/>
              <w:right w:val="nil"/>
            </w:tcBorders>
            <w:shd w:val="clear" w:color="auto" w:fill="auto"/>
            <w:vAlign w:val="center"/>
            <w:hideMark/>
          </w:tcPr>
          <w:p w14:paraId="2354262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5 030 788,00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48634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5 091 127,00</w:t>
            </w:r>
          </w:p>
        </w:tc>
      </w:tr>
      <w:tr w:rsidR="00996FBF" w:rsidRPr="000D00B5" w14:paraId="4B9C6E1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3681C6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C162D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E9D1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2625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884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55D8E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5 237 613,00</w:t>
            </w:r>
          </w:p>
        </w:tc>
        <w:tc>
          <w:tcPr>
            <w:tcW w:w="1800" w:type="dxa"/>
            <w:tcBorders>
              <w:top w:val="nil"/>
              <w:left w:val="single" w:sz="4" w:space="0" w:color="auto"/>
              <w:bottom w:val="single" w:sz="4" w:space="0" w:color="auto"/>
              <w:right w:val="nil"/>
            </w:tcBorders>
            <w:shd w:val="clear" w:color="auto" w:fill="auto"/>
            <w:vAlign w:val="center"/>
            <w:hideMark/>
          </w:tcPr>
          <w:p w14:paraId="3C6FE9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5 030 788,00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4C8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5 091 127,00</w:t>
            </w:r>
          </w:p>
        </w:tc>
      </w:tr>
      <w:tr w:rsidR="00996FBF" w:rsidRPr="000D00B5" w14:paraId="035302E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B38BD9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ACE94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0B2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2B94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EE10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F2683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5 237 613,00</w:t>
            </w:r>
          </w:p>
        </w:tc>
        <w:tc>
          <w:tcPr>
            <w:tcW w:w="1800" w:type="dxa"/>
            <w:tcBorders>
              <w:top w:val="nil"/>
              <w:left w:val="single" w:sz="4" w:space="0" w:color="auto"/>
              <w:bottom w:val="single" w:sz="4" w:space="0" w:color="auto"/>
              <w:right w:val="nil"/>
            </w:tcBorders>
            <w:shd w:val="clear" w:color="auto" w:fill="auto"/>
            <w:vAlign w:val="center"/>
            <w:hideMark/>
          </w:tcPr>
          <w:p w14:paraId="50945D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5 030 788,00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D48DD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5 091 127,00</w:t>
            </w:r>
          </w:p>
        </w:tc>
      </w:tr>
      <w:tr w:rsidR="00996FBF" w:rsidRPr="000D00B5" w14:paraId="7B0EA6B4"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22A2DA1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C9588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A0FB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DCEAF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2DAAD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0C3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1800" w:type="dxa"/>
            <w:tcBorders>
              <w:top w:val="nil"/>
              <w:left w:val="single" w:sz="4" w:space="0" w:color="auto"/>
              <w:bottom w:val="single" w:sz="4" w:space="0" w:color="auto"/>
              <w:right w:val="nil"/>
            </w:tcBorders>
            <w:shd w:val="clear" w:color="auto" w:fill="auto"/>
            <w:vAlign w:val="center"/>
            <w:hideMark/>
          </w:tcPr>
          <w:p w14:paraId="744CFF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85CD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r>
      <w:tr w:rsidR="00996FBF" w:rsidRPr="000D00B5" w14:paraId="6426207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C1E383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E601E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80EF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56EDB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ED7D7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F247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5 000 000,00</w:t>
            </w:r>
          </w:p>
        </w:tc>
        <w:tc>
          <w:tcPr>
            <w:tcW w:w="1800" w:type="dxa"/>
            <w:tcBorders>
              <w:top w:val="nil"/>
              <w:left w:val="single" w:sz="4" w:space="0" w:color="auto"/>
              <w:bottom w:val="single" w:sz="4" w:space="0" w:color="auto"/>
              <w:right w:val="nil"/>
            </w:tcBorders>
            <w:shd w:val="clear" w:color="auto" w:fill="auto"/>
            <w:vAlign w:val="center"/>
            <w:hideMark/>
          </w:tcPr>
          <w:p w14:paraId="3EBB03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63ED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r>
      <w:tr w:rsidR="00996FBF" w:rsidRPr="000D00B5" w14:paraId="7BF0800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5B844F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93A28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714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248B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B87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5D18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5 000 000,00</w:t>
            </w:r>
          </w:p>
        </w:tc>
        <w:tc>
          <w:tcPr>
            <w:tcW w:w="1800" w:type="dxa"/>
            <w:tcBorders>
              <w:top w:val="nil"/>
              <w:left w:val="single" w:sz="4" w:space="0" w:color="auto"/>
              <w:bottom w:val="single" w:sz="4" w:space="0" w:color="auto"/>
              <w:right w:val="nil"/>
            </w:tcBorders>
            <w:shd w:val="clear" w:color="auto" w:fill="auto"/>
            <w:vAlign w:val="center"/>
            <w:hideMark/>
          </w:tcPr>
          <w:p w14:paraId="1F7A0C2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3107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r>
      <w:tr w:rsidR="00996FBF" w:rsidRPr="000D00B5" w14:paraId="3C0CD7E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46CCC4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дошкольного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6CE5DF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BAB4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ABE49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F887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F3D1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81 175 846,96</w:t>
            </w:r>
          </w:p>
        </w:tc>
        <w:tc>
          <w:tcPr>
            <w:tcW w:w="1800" w:type="dxa"/>
            <w:tcBorders>
              <w:top w:val="nil"/>
              <w:left w:val="single" w:sz="4" w:space="0" w:color="auto"/>
              <w:bottom w:val="single" w:sz="4" w:space="0" w:color="auto"/>
              <w:right w:val="nil"/>
            </w:tcBorders>
            <w:shd w:val="clear" w:color="auto" w:fill="auto"/>
            <w:vAlign w:val="center"/>
            <w:hideMark/>
          </w:tcPr>
          <w:p w14:paraId="73BE5D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76 932 124,56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9E7C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56 157 962,00</w:t>
            </w:r>
          </w:p>
        </w:tc>
      </w:tr>
      <w:tr w:rsidR="00996FBF" w:rsidRPr="000D00B5" w14:paraId="0554F309"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3C40F1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382B7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A39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1869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9EDE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C0E0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800" w:type="dxa"/>
            <w:tcBorders>
              <w:top w:val="nil"/>
              <w:left w:val="single" w:sz="4" w:space="0" w:color="auto"/>
              <w:bottom w:val="single" w:sz="4" w:space="0" w:color="auto"/>
              <w:right w:val="nil"/>
            </w:tcBorders>
            <w:shd w:val="clear" w:color="auto" w:fill="auto"/>
            <w:vAlign w:val="center"/>
            <w:hideMark/>
          </w:tcPr>
          <w:p w14:paraId="376D3D7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DAB4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r>
      <w:tr w:rsidR="00996FBF" w:rsidRPr="000D00B5" w14:paraId="767A03E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6FC464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7202F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4DC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4CB1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4F18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60B5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1 967 112,43</w:t>
            </w:r>
          </w:p>
        </w:tc>
        <w:tc>
          <w:tcPr>
            <w:tcW w:w="1800" w:type="dxa"/>
            <w:tcBorders>
              <w:top w:val="nil"/>
              <w:left w:val="single" w:sz="4" w:space="0" w:color="auto"/>
              <w:bottom w:val="single" w:sz="4" w:space="0" w:color="auto"/>
              <w:right w:val="nil"/>
            </w:tcBorders>
            <w:shd w:val="clear" w:color="auto" w:fill="auto"/>
            <w:vAlign w:val="center"/>
            <w:hideMark/>
          </w:tcPr>
          <w:p w14:paraId="2A264A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2 417 568,00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566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2 604 815,00</w:t>
            </w:r>
          </w:p>
        </w:tc>
      </w:tr>
      <w:tr w:rsidR="00996FBF" w:rsidRPr="000D00B5" w14:paraId="69B23ED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1F5DB5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FED5C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F7BD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311D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C00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EA6B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800" w:type="dxa"/>
            <w:tcBorders>
              <w:top w:val="nil"/>
              <w:left w:val="single" w:sz="4" w:space="0" w:color="auto"/>
              <w:bottom w:val="single" w:sz="4" w:space="0" w:color="auto"/>
              <w:right w:val="nil"/>
            </w:tcBorders>
            <w:shd w:val="clear" w:color="auto" w:fill="auto"/>
            <w:vAlign w:val="center"/>
            <w:hideMark/>
          </w:tcPr>
          <w:p w14:paraId="59190CA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06B7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r>
      <w:tr w:rsidR="00996FBF" w:rsidRPr="000D00B5" w14:paraId="069562D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621975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1B7F1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BD34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A3817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A9E9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5FFD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77 631 047,30</w:t>
            </w:r>
          </w:p>
        </w:tc>
        <w:tc>
          <w:tcPr>
            <w:tcW w:w="1800" w:type="dxa"/>
            <w:tcBorders>
              <w:top w:val="nil"/>
              <w:left w:val="single" w:sz="4" w:space="0" w:color="auto"/>
              <w:bottom w:val="single" w:sz="4" w:space="0" w:color="auto"/>
              <w:right w:val="nil"/>
            </w:tcBorders>
            <w:shd w:val="clear" w:color="auto" w:fill="auto"/>
            <w:vAlign w:val="center"/>
            <w:hideMark/>
          </w:tcPr>
          <w:p w14:paraId="2E8C47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74 514 556,56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A4AD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53 553 147,00</w:t>
            </w:r>
          </w:p>
        </w:tc>
      </w:tr>
      <w:tr w:rsidR="00996FBF" w:rsidRPr="000D00B5" w14:paraId="381D698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BFD4F0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2FCDD4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F4F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482B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8DB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A1C8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800" w:type="dxa"/>
            <w:tcBorders>
              <w:top w:val="nil"/>
              <w:left w:val="single" w:sz="4" w:space="0" w:color="auto"/>
              <w:bottom w:val="single" w:sz="4" w:space="0" w:color="auto"/>
              <w:right w:val="nil"/>
            </w:tcBorders>
            <w:shd w:val="clear" w:color="auto" w:fill="auto"/>
            <w:vAlign w:val="center"/>
            <w:hideMark/>
          </w:tcPr>
          <w:p w14:paraId="138793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27C7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FADF23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B65DBF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6DB5A6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CD90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265E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55C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9AE95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1 577 687,23</w:t>
            </w:r>
          </w:p>
        </w:tc>
        <w:tc>
          <w:tcPr>
            <w:tcW w:w="1800" w:type="dxa"/>
            <w:tcBorders>
              <w:top w:val="nil"/>
              <w:left w:val="single" w:sz="4" w:space="0" w:color="auto"/>
              <w:bottom w:val="single" w:sz="4" w:space="0" w:color="auto"/>
              <w:right w:val="nil"/>
            </w:tcBorders>
            <w:shd w:val="clear" w:color="auto" w:fill="auto"/>
            <w:vAlign w:val="center"/>
            <w:hideMark/>
          </w:tcPr>
          <w:p w14:paraId="53F637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C29A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77F7A4B"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F333B3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14:paraId="6B74AA2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B0013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2B88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44BE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8062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214 055 900,00</w:t>
            </w:r>
          </w:p>
        </w:tc>
        <w:tc>
          <w:tcPr>
            <w:tcW w:w="1800" w:type="dxa"/>
            <w:tcBorders>
              <w:top w:val="nil"/>
              <w:left w:val="single" w:sz="4" w:space="0" w:color="auto"/>
              <w:bottom w:val="single" w:sz="4" w:space="0" w:color="auto"/>
              <w:right w:val="nil"/>
            </w:tcBorders>
            <w:shd w:val="clear" w:color="auto" w:fill="auto"/>
            <w:vAlign w:val="center"/>
            <w:hideMark/>
          </w:tcPr>
          <w:p w14:paraId="2C5C92F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238 165 500,00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FFF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263 211 700,00</w:t>
            </w:r>
          </w:p>
        </w:tc>
      </w:tr>
      <w:tr w:rsidR="00996FBF" w:rsidRPr="000D00B5" w14:paraId="2CF17CAE"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08353C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932E76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E3D4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507F7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606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B22C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212 259 300,00</w:t>
            </w:r>
          </w:p>
        </w:tc>
        <w:tc>
          <w:tcPr>
            <w:tcW w:w="1800" w:type="dxa"/>
            <w:tcBorders>
              <w:top w:val="nil"/>
              <w:left w:val="single" w:sz="4" w:space="0" w:color="auto"/>
              <w:bottom w:val="single" w:sz="4" w:space="0" w:color="auto"/>
              <w:right w:val="nil"/>
            </w:tcBorders>
            <w:shd w:val="clear" w:color="auto" w:fill="auto"/>
            <w:vAlign w:val="center"/>
            <w:hideMark/>
          </w:tcPr>
          <w:p w14:paraId="7372FF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221 015 500,00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1C00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246 061 700,00</w:t>
            </w:r>
          </w:p>
        </w:tc>
      </w:tr>
      <w:tr w:rsidR="00996FBF" w:rsidRPr="000D00B5" w14:paraId="61695E6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748DD6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516289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30F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E3A6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56E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3FA19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212 259 300,00</w:t>
            </w:r>
          </w:p>
        </w:tc>
        <w:tc>
          <w:tcPr>
            <w:tcW w:w="1800" w:type="dxa"/>
            <w:tcBorders>
              <w:top w:val="nil"/>
              <w:left w:val="single" w:sz="4" w:space="0" w:color="auto"/>
              <w:bottom w:val="single" w:sz="4" w:space="0" w:color="auto"/>
              <w:right w:val="nil"/>
            </w:tcBorders>
            <w:shd w:val="clear" w:color="auto" w:fill="auto"/>
            <w:vAlign w:val="center"/>
            <w:hideMark/>
          </w:tcPr>
          <w:p w14:paraId="4325F1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221 015 500,00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F695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246 061 700,00</w:t>
            </w:r>
          </w:p>
        </w:tc>
      </w:tr>
      <w:tr w:rsidR="00996FBF" w:rsidRPr="000D00B5" w14:paraId="22048C8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256DAC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912C8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4CE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5F06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924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6AD66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1 796 600,00</w:t>
            </w:r>
          </w:p>
        </w:tc>
        <w:tc>
          <w:tcPr>
            <w:tcW w:w="1800" w:type="dxa"/>
            <w:tcBorders>
              <w:top w:val="nil"/>
              <w:left w:val="single" w:sz="4" w:space="0" w:color="auto"/>
              <w:bottom w:val="single" w:sz="4" w:space="0" w:color="auto"/>
              <w:right w:val="nil"/>
            </w:tcBorders>
            <w:shd w:val="clear" w:color="auto" w:fill="auto"/>
            <w:vAlign w:val="center"/>
            <w:hideMark/>
          </w:tcPr>
          <w:p w14:paraId="0EB123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B5B5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r>
      <w:tr w:rsidR="00996FBF" w:rsidRPr="000D00B5" w14:paraId="3198427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39081C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9D025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180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F968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20D0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F3CD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1 796 600,00</w:t>
            </w:r>
          </w:p>
        </w:tc>
        <w:tc>
          <w:tcPr>
            <w:tcW w:w="1800" w:type="dxa"/>
            <w:tcBorders>
              <w:top w:val="nil"/>
              <w:left w:val="single" w:sz="4" w:space="0" w:color="auto"/>
              <w:bottom w:val="single" w:sz="4" w:space="0" w:color="auto"/>
              <w:right w:val="nil"/>
            </w:tcBorders>
            <w:shd w:val="clear" w:color="auto" w:fill="auto"/>
            <w:vAlign w:val="center"/>
            <w:hideMark/>
          </w:tcPr>
          <w:p w14:paraId="301329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1E6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17 150 000,00</w:t>
            </w:r>
          </w:p>
        </w:tc>
      </w:tr>
      <w:tr w:rsidR="00996FBF" w:rsidRPr="000D00B5" w14:paraId="30A3162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93AA2A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97DB4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C03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9BA7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63AA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B538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79 840 523,43</w:t>
            </w:r>
          </w:p>
        </w:tc>
        <w:tc>
          <w:tcPr>
            <w:tcW w:w="1800" w:type="dxa"/>
            <w:tcBorders>
              <w:top w:val="nil"/>
              <w:left w:val="single" w:sz="4" w:space="0" w:color="auto"/>
              <w:bottom w:val="single" w:sz="4" w:space="0" w:color="auto"/>
              <w:right w:val="nil"/>
            </w:tcBorders>
            <w:shd w:val="clear" w:color="auto" w:fill="auto"/>
            <w:vAlign w:val="center"/>
            <w:hideMark/>
          </w:tcPr>
          <w:p w14:paraId="414D9D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A8827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AFB8F8F"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B94E19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99ED2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05A7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00FC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27AC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5D67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79 840 523,43</w:t>
            </w:r>
          </w:p>
        </w:tc>
        <w:tc>
          <w:tcPr>
            <w:tcW w:w="1800" w:type="dxa"/>
            <w:tcBorders>
              <w:top w:val="nil"/>
              <w:left w:val="single" w:sz="4" w:space="0" w:color="auto"/>
              <w:bottom w:val="single" w:sz="4" w:space="0" w:color="auto"/>
              <w:right w:val="nil"/>
            </w:tcBorders>
            <w:shd w:val="clear" w:color="auto" w:fill="auto"/>
            <w:vAlign w:val="center"/>
            <w:hideMark/>
          </w:tcPr>
          <w:p w14:paraId="385A9A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D52B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9CC1FB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FBF26A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4339EBD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992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24EB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845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696C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79 840 523,43</w:t>
            </w:r>
          </w:p>
        </w:tc>
        <w:tc>
          <w:tcPr>
            <w:tcW w:w="1800" w:type="dxa"/>
            <w:tcBorders>
              <w:top w:val="nil"/>
              <w:left w:val="single" w:sz="4" w:space="0" w:color="auto"/>
              <w:bottom w:val="single" w:sz="4" w:space="0" w:color="auto"/>
              <w:right w:val="nil"/>
            </w:tcBorders>
            <w:shd w:val="clear" w:color="auto" w:fill="auto"/>
            <w:vAlign w:val="center"/>
            <w:hideMark/>
          </w:tcPr>
          <w:p w14:paraId="1367FC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4E81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B6E8F4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6EA6DA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437" w:type="dxa"/>
            <w:tcBorders>
              <w:top w:val="nil"/>
              <w:left w:val="single" w:sz="4" w:space="0" w:color="auto"/>
              <w:bottom w:val="single" w:sz="4" w:space="0" w:color="auto"/>
              <w:right w:val="nil"/>
            </w:tcBorders>
            <w:shd w:val="clear" w:color="auto" w:fill="auto"/>
            <w:noWrap/>
            <w:vAlign w:val="center"/>
            <w:hideMark/>
          </w:tcPr>
          <w:p w14:paraId="4A7C76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7411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E9940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0CD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4AA5D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90 000,00</w:t>
            </w:r>
          </w:p>
        </w:tc>
        <w:tc>
          <w:tcPr>
            <w:tcW w:w="1800" w:type="dxa"/>
            <w:tcBorders>
              <w:top w:val="nil"/>
              <w:left w:val="single" w:sz="4" w:space="0" w:color="auto"/>
              <w:bottom w:val="single" w:sz="4" w:space="0" w:color="auto"/>
              <w:right w:val="nil"/>
            </w:tcBorders>
            <w:shd w:val="clear" w:color="auto" w:fill="auto"/>
            <w:vAlign w:val="center"/>
            <w:hideMark/>
          </w:tcPr>
          <w:p w14:paraId="1BC927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0C06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278404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B7C597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2C8146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165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15C1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B8E4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1D86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800" w:type="dxa"/>
            <w:tcBorders>
              <w:top w:val="nil"/>
              <w:left w:val="single" w:sz="4" w:space="0" w:color="auto"/>
              <w:bottom w:val="single" w:sz="4" w:space="0" w:color="auto"/>
              <w:right w:val="nil"/>
            </w:tcBorders>
            <w:shd w:val="clear" w:color="auto" w:fill="auto"/>
            <w:vAlign w:val="center"/>
            <w:hideMark/>
          </w:tcPr>
          <w:p w14:paraId="6DB11D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CF7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0DBF2F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A460BD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C4094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03C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64E26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4D8F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8FF9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90 000,00</w:t>
            </w:r>
          </w:p>
        </w:tc>
        <w:tc>
          <w:tcPr>
            <w:tcW w:w="1800" w:type="dxa"/>
            <w:tcBorders>
              <w:top w:val="nil"/>
              <w:left w:val="single" w:sz="4" w:space="0" w:color="auto"/>
              <w:bottom w:val="single" w:sz="4" w:space="0" w:color="auto"/>
              <w:right w:val="nil"/>
            </w:tcBorders>
            <w:shd w:val="clear" w:color="auto" w:fill="auto"/>
            <w:vAlign w:val="center"/>
            <w:hideMark/>
          </w:tcPr>
          <w:p w14:paraId="6D6C845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E4F7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903CFB0"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7105642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6E0AF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B687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8BF95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E823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B893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107 300,00</w:t>
            </w:r>
          </w:p>
        </w:tc>
        <w:tc>
          <w:tcPr>
            <w:tcW w:w="1800" w:type="dxa"/>
            <w:tcBorders>
              <w:top w:val="nil"/>
              <w:left w:val="single" w:sz="4" w:space="0" w:color="auto"/>
              <w:bottom w:val="single" w:sz="4" w:space="0" w:color="auto"/>
              <w:right w:val="nil"/>
            </w:tcBorders>
            <w:shd w:val="clear" w:color="auto" w:fill="auto"/>
            <w:vAlign w:val="center"/>
            <w:hideMark/>
          </w:tcPr>
          <w:p w14:paraId="790038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5330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2EADD5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243709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04379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3F8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2B2CD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F15F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4B21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800" w:type="dxa"/>
            <w:tcBorders>
              <w:top w:val="nil"/>
              <w:left w:val="single" w:sz="4" w:space="0" w:color="auto"/>
              <w:bottom w:val="single" w:sz="4" w:space="0" w:color="auto"/>
              <w:right w:val="nil"/>
            </w:tcBorders>
            <w:shd w:val="clear" w:color="auto" w:fill="auto"/>
            <w:vAlign w:val="center"/>
            <w:hideMark/>
          </w:tcPr>
          <w:p w14:paraId="794F9F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8F5C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61375A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73A360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F37D2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48E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2D03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CF8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16A6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800" w:type="dxa"/>
            <w:tcBorders>
              <w:top w:val="nil"/>
              <w:left w:val="single" w:sz="4" w:space="0" w:color="auto"/>
              <w:bottom w:val="single" w:sz="4" w:space="0" w:color="auto"/>
              <w:right w:val="nil"/>
            </w:tcBorders>
            <w:shd w:val="clear" w:color="auto" w:fill="auto"/>
            <w:vAlign w:val="center"/>
            <w:hideMark/>
          </w:tcPr>
          <w:p w14:paraId="780695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8B4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FEEA87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395B12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Общее 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14:paraId="00BA20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0877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D98E7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B2D1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3DBE9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1 152 486 874,40</w:t>
            </w:r>
          </w:p>
        </w:tc>
        <w:tc>
          <w:tcPr>
            <w:tcW w:w="1800" w:type="dxa"/>
            <w:tcBorders>
              <w:top w:val="nil"/>
              <w:left w:val="single" w:sz="4" w:space="0" w:color="auto"/>
              <w:bottom w:val="single" w:sz="4" w:space="0" w:color="auto"/>
              <w:right w:val="nil"/>
            </w:tcBorders>
            <w:shd w:val="clear" w:color="auto" w:fill="auto"/>
            <w:vAlign w:val="center"/>
            <w:hideMark/>
          </w:tcPr>
          <w:p w14:paraId="6DC5C07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984 984 710,93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6A0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977 302 794,76</w:t>
            </w:r>
          </w:p>
        </w:tc>
      </w:tr>
      <w:tr w:rsidR="00996FBF" w:rsidRPr="000D00B5" w14:paraId="4BDF093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1C1C8A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223C80D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6C8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8DF7E9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8B61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3F13A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1 147 646 874,40</w:t>
            </w:r>
          </w:p>
        </w:tc>
        <w:tc>
          <w:tcPr>
            <w:tcW w:w="1800" w:type="dxa"/>
            <w:tcBorders>
              <w:top w:val="nil"/>
              <w:left w:val="single" w:sz="4" w:space="0" w:color="auto"/>
              <w:bottom w:val="single" w:sz="4" w:space="0" w:color="auto"/>
              <w:right w:val="nil"/>
            </w:tcBorders>
            <w:shd w:val="clear" w:color="auto" w:fill="auto"/>
            <w:vAlign w:val="center"/>
            <w:hideMark/>
          </w:tcPr>
          <w:p w14:paraId="4CE2ED4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979 984 710,93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67CD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972 302 794,76</w:t>
            </w:r>
          </w:p>
        </w:tc>
      </w:tr>
      <w:tr w:rsidR="00996FBF" w:rsidRPr="000D00B5" w14:paraId="2375EC2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6721C3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22B02BA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87E4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5641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1E389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6C9A7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1 147 101 874,40</w:t>
            </w:r>
          </w:p>
        </w:tc>
        <w:tc>
          <w:tcPr>
            <w:tcW w:w="1800" w:type="dxa"/>
            <w:tcBorders>
              <w:top w:val="nil"/>
              <w:left w:val="single" w:sz="4" w:space="0" w:color="auto"/>
              <w:bottom w:val="single" w:sz="4" w:space="0" w:color="auto"/>
              <w:right w:val="nil"/>
            </w:tcBorders>
            <w:shd w:val="clear" w:color="auto" w:fill="auto"/>
            <w:vAlign w:val="center"/>
            <w:hideMark/>
          </w:tcPr>
          <w:p w14:paraId="266EC3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979 529 710,93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4C63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971 847 794,76</w:t>
            </w:r>
          </w:p>
        </w:tc>
      </w:tr>
      <w:tr w:rsidR="00996FBF" w:rsidRPr="000D00B5" w14:paraId="6882E932"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7DF14D6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D33C3A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E5F0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14665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B4F8D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BB7B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3 000 000,00</w:t>
            </w:r>
          </w:p>
        </w:tc>
        <w:tc>
          <w:tcPr>
            <w:tcW w:w="1800" w:type="dxa"/>
            <w:tcBorders>
              <w:top w:val="nil"/>
              <w:left w:val="single" w:sz="4" w:space="0" w:color="auto"/>
              <w:bottom w:val="single" w:sz="4" w:space="0" w:color="auto"/>
              <w:right w:val="nil"/>
            </w:tcBorders>
            <w:shd w:val="clear" w:color="auto" w:fill="auto"/>
            <w:vAlign w:val="center"/>
            <w:hideMark/>
          </w:tcPr>
          <w:p w14:paraId="1C73CE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BCF15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EB5E8A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139208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7A163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7BFF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12803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CE44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27DAD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800" w:type="dxa"/>
            <w:tcBorders>
              <w:top w:val="nil"/>
              <w:left w:val="single" w:sz="4" w:space="0" w:color="auto"/>
              <w:bottom w:val="single" w:sz="4" w:space="0" w:color="auto"/>
              <w:right w:val="nil"/>
            </w:tcBorders>
            <w:shd w:val="clear" w:color="auto" w:fill="auto"/>
            <w:vAlign w:val="center"/>
            <w:hideMark/>
          </w:tcPr>
          <w:p w14:paraId="3D0438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01661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EB709F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3AC25C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E319FC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CB6B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E383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3B19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5DB7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317 704,59</w:t>
            </w:r>
          </w:p>
        </w:tc>
        <w:tc>
          <w:tcPr>
            <w:tcW w:w="1800" w:type="dxa"/>
            <w:tcBorders>
              <w:top w:val="nil"/>
              <w:left w:val="single" w:sz="4" w:space="0" w:color="auto"/>
              <w:bottom w:val="single" w:sz="4" w:space="0" w:color="auto"/>
              <w:right w:val="nil"/>
            </w:tcBorders>
            <w:shd w:val="clear" w:color="auto" w:fill="auto"/>
            <w:vAlign w:val="center"/>
            <w:hideMark/>
          </w:tcPr>
          <w:p w14:paraId="4D42F73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12A0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8DBA40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F060C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61912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F575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B66C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D81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1E64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800" w:type="dxa"/>
            <w:tcBorders>
              <w:top w:val="nil"/>
              <w:left w:val="single" w:sz="4" w:space="0" w:color="auto"/>
              <w:bottom w:val="single" w:sz="4" w:space="0" w:color="auto"/>
              <w:right w:val="nil"/>
            </w:tcBorders>
            <w:shd w:val="clear" w:color="auto" w:fill="auto"/>
            <w:vAlign w:val="center"/>
            <w:hideMark/>
          </w:tcPr>
          <w:p w14:paraId="0F1472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720F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949259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D30F2A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9D963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2E0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BF504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BE9F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DAB2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2 682 295,41</w:t>
            </w:r>
          </w:p>
        </w:tc>
        <w:tc>
          <w:tcPr>
            <w:tcW w:w="1800" w:type="dxa"/>
            <w:tcBorders>
              <w:top w:val="nil"/>
              <w:left w:val="single" w:sz="4" w:space="0" w:color="auto"/>
              <w:bottom w:val="single" w:sz="4" w:space="0" w:color="auto"/>
              <w:right w:val="nil"/>
            </w:tcBorders>
            <w:shd w:val="clear" w:color="auto" w:fill="auto"/>
            <w:vAlign w:val="center"/>
            <w:hideMark/>
          </w:tcPr>
          <w:p w14:paraId="5F0153B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59B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13EA9D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6333D9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14:paraId="76CD89F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29B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8838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FB43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5629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34 621 887,00</w:t>
            </w:r>
          </w:p>
        </w:tc>
        <w:tc>
          <w:tcPr>
            <w:tcW w:w="1800" w:type="dxa"/>
            <w:tcBorders>
              <w:top w:val="nil"/>
              <w:left w:val="single" w:sz="4" w:space="0" w:color="auto"/>
              <w:bottom w:val="single" w:sz="4" w:space="0" w:color="auto"/>
              <w:right w:val="nil"/>
            </w:tcBorders>
            <w:shd w:val="clear" w:color="auto" w:fill="auto"/>
            <w:vAlign w:val="center"/>
            <w:hideMark/>
          </w:tcPr>
          <w:p w14:paraId="387E290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34 828 712,00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9EE7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34 768 373,00</w:t>
            </w:r>
          </w:p>
        </w:tc>
      </w:tr>
      <w:tr w:rsidR="00996FBF" w:rsidRPr="000D00B5" w14:paraId="0C2A78E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C06900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2D0E8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6B2C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8D92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309C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FF58B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20 318 179,00</w:t>
            </w:r>
          </w:p>
        </w:tc>
        <w:tc>
          <w:tcPr>
            <w:tcW w:w="1800" w:type="dxa"/>
            <w:tcBorders>
              <w:top w:val="nil"/>
              <w:left w:val="single" w:sz="4" w:space="0" w:color="auto"/>
              <w:bottom w:val="single" w:sz="4" w:space="0" w:color="auto"/>
              <w:right w:val="nil"/>
            </w:tcBorders>
            <w:shd w:val="clear" w:color="auto" w:fill="auto"/>
            <w:vAlign w:val="center"/>
            <w:hideMark/>
          </w:tcPr>
          <w:p w14:paraId="5CFAB9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20 841 941,00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AFE6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20 781 602,00</w:t>
            </w:r>
          </w:p>
        </w:tc>
      </w:tr>
      <w:tr w:rsidR="00996FBF" w:rsidRPr="000D00B5" w14:paraId="71C05E3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46CAC1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813432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0403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0B6C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5651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7A6A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20 318 179,00</w:t>
            </w:r>
          </w:p>
        </w:tc>
        <w:tc>
          <w:tcPr>
            <w:tcW w:w="1800" w:type="dxa"/>
            <w:tcBorders>
              <w:top w:val="nil"/>
              <w:left w:val="single" w:sz="4" w:space="0" w:color="auto"/>
              <w:bottom w:val="single" w:sz="4" w:space="0" w:color="auto"/>
              <w:right w:val="nil"/>
            </w:tcBorders>
            <w:shd w:val="clear" w:color="auto" w:fill="auto"/>
            <w:vAlign w:val="center"/>
            <w:hideMark/>
          </w:tcPr>
          <w:p w14:paraId="5D42E4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20 841 941,00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EF2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20 781 602,00</w:t>
            </w:r>
          </w:p>
        </w:tc>
      </w:tr>
      <w:tr w:rsidR="00996FBF" w:rsidRPr="000D00B5" w14:paraId="7B83204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BEA4FF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670BCD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81F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4666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5C2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5206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800" w:type="dxa"/>
            <w:tcBorders>
              <w:top w:val="nil"/>
              <w:left w:val="single" w:sz="4" w:space="0" w:color="auto"/>
              <w:bottom w:val="single" w:sz="4" w:space="0" w:color="auto"/>
              <w:right w:val="nil"/>
            </w:tcBorders>
            <w:shd w:val="clear" w:color="auto" w:fill="auto"/>
            <w:vAlign w:val="center"/>
            <w:hideMark/>
          </w:tcPr>
          <w:p w14:paraId="29E161C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116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r>
      <w:tr w:rsidR="00996FBF" w:rsidRPr="000D00B5" w14:paraId="7AC9068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07999F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041524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3568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E099F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B94E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FD28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130 692,00</w:t>
            </w:r>
          </w:p>
        </w:tc>
        <w:tc>
          <w:tcPr>
            <w:tcW w:w="1800" w:type="dxa"/>
            <w:tcBorders>
              <w:top w:val="nil"/>
              <w:left w:val="single" w:sz="4" w:space="0" w:color="auto"/>
              <w:bottom w:val="single" w:sz="4" w:space="0" w:color="auto"/>
              <w:right w:val="nil"/>
            </w:tcBorders>
            <w:shd w:val="clear" w:color="auto" w:fill="auto"/>
            <w:vAlign w:val="center"/>
            <w:hideMark/>
          </w:tcPr>
          <w:p w14:paraId="37001AD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138B0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107 484,00</w:t>
            </w:r>
          </w:p>
        </w:tc>
      </w:tr>
      <w:tr w:rsidR="00996FBF" w:rsidRPr="000D00B5" w14:paraId="1F04AB0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D0C160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3B4D7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225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C6170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27E9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2C2B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800" w:type="dxa"/>
            <w:tcBorders>
              <w:top w:val="nil"/>
              <w:left w:val="single" w:sz="4" w:space="0" w:color="auto"/>
              <w:bottom w:val="single" w:sz="4" w:space="0" w:color="auto"/>
              <w:right w:val="nil"/>
            </w:tcBorders>
            <w:shd w:val="clear" w:color="auto" w:fill="auto"/>
            <w:vAlign w:val="center"/>
            <w:hideMark/>
          </w:tcPr>
          <w:p w14:paraId="307FFDB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341B3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r>
      <w:tr w:rsidR="00996FBF" w:rsidRPr="000D00B5" w14:paraId="3FEE55E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121FF2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046BD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DCB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13E5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5F4E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4337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14 173 016,00</w:t>
            </w:r>
          </w:p>
        </w:tc>
        <w:tc>
          <w:tcPr>
            <w:tcW w:w="1800" w:type="dxa"/>
            <w:tcBorders>
              <w:top w:val="nil"/>
              <w:left w:val="single" w:sz="4" w:space="0" w:color="auto"/>
              <w:bottom w:val="single" w:sz="4" w:space="0" w:color="auto"/>
              <w:right w:val="nil"/>
            </w:tcBorders>
            <w:shd w:val="clear" w:color="auto" w:fill="auto"/>
            <w:vAlign w:val="center"/>
            <w:hideMark/>
          </w:tcPr>
          <w:p w14:paraId="78B4E1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4ECB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13 879 287,00</w:t>
            </w:r>
          </w:p>
        </w:tc>
      </w:tr>
      <w:tr w:rsidR="00996FBF" w:rsidRPr="000D00B5" w14:paraId="43E28637"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3562B9F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437" w:type="dxa"/>
            <w:tcBorders>
              <w:top w:val="nil"/>
              <w:left w:val="single" w:sz="4" w:space="0" w:color="auto"/>
              <w:bottom w:val="single" w:sz="4" w:space="0" w:color="auto"/>
              <w:right w:val="nil"/>
            </w:tcBorders>
            <w:shd w:val="clear" w:color="auto" w:fill="auto"/>
            <w:noWrap/>
            <w:vAlign w:val="center"/>
            <w:hideMark/>
          </w:tcPr>
          <w:p w14:paraId="278414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FF3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F8DE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07.1.00.03350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77F8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8B924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1800" w:type="dxa"/>
            <w:tcBorders>
              <w:top w:val="nil"/>
              <w:left w:val="single" w:sz="4" w:space="0" w:color="auto"/>
              <w:bottom w:val="single" w:sz="4" w:space="0" w:color="auto"/>
              <w:right w:val="nil"/>
            </w:tcBorders>
            <w:shd w:val="clear" w:color="auto" w:fill="auto"/>
            <w:vAlign w:val="center"/>
            <w:hideMark/>
          </w:tcPr>
          <w:p w14:paraId="1376DB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06C9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1 421 800,00</w:t>
            </w:r>
          </w:p>
        </w:tc>
      </w:tr>
      <w:tr w:rsidR="00996FBF" w:rsidRPr="000D00B5" w14:paraId="50EF720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443D00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88FC9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2D29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ACC4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F2B7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6FDBB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800" w:type="dxa"/>
            <w:tcBorders>
              <w:top w:val="nil"/>
              <w:left w:val="single" w:sz="4" w:space="0" w:color="auto"/>
              <w:bottom w:val="single" w:sz="4" w:space="0" w:color="auto"/>
              <w:right w:val="nil"/>
            </w:tcBorders>
            <w:shd w:val="clear" w:color="auto" w:fill="auto"/>
            <w:vAlign w:val="center"/>
            <w:hideMark/>
          </w:tcPr>
          <w:p w14:paraId="084C0E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F13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r>
      <w:tr w:rsidR="00996FBF" w:rsidRPr="000D00B5" w14:paraId="511FFBD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CF53CE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72D0C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5113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7363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CDF4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3958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800" w:type="dxa"/>
            <w:tcBorders>
              <w:top w:val="nil"/>
              <w:left w:val="single" w:sz="4" w:space="0" w:color="auto"/>
              <w:bottom w:val="single" w:sz="4" w:space="0" w:color="auto"/>
              <w:right w:val="nil"/>
            </w:tcBorders>
            <w:shd w:val="clear" w:color="auto" w:fill="auto"/>
            <w:vAlign w:val="center"/>
            <w:hideMark/>
          </w:tcPr>
          <w:p w14:paraId="131449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5918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749 952,00</w:t>
            </w:r>
          </w:p>
        </w:tc>
      </w:tr>
      <w:tr w:rsidR="00996FBF" w:rsidRPr="000D00B5" w14:paraId="37A525A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30D832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86E63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E2DC3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2783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F64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EDD65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800" w:type="dxa"/>
            <w:tcBorders>
              <w:top w:val="nil"/>
              <w:left w:val="single" w:sz="4" w:space="0" w:color="auto"/>
              <w:bottom w:val="single" w:sz="4" w:space="0" w:color="auto"/>
              <w:right w:val="nil"/>
            </w:tcBorders>
            <w:shd w:val="clear" w:color="auto" w:fill="auto"/>
            <w:vAlign w:val="center"/>
            <w:hideMark/>
          </w:tcPr>
          <w:p w14:paraId="264488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80F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r>
      <w:tr w:rsidR="00996FBF" w:rsidRPr="000D00B5" w14:paraId="2AA366A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5A36F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9F9AC4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25E9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50439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517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242B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800" w:type="dxa"/>
            <w:tcBorders>
              <w:top w:val="nil"/>
              <w:left w:val="single" w:sz="4" w:space="0" w:color="auto"/>
              <w:bottom w:val="single" w:sz="4" w:space="0" w:color="auto"/>
              <w:right w:val="nil"/>
            </w:tcBorders>
            <w:shd w:val="clear" w:color="auto" w:fill="auto"/>
            <w:vAlign w:val="center"/>
            <w:hideMark/>
          </w:tcPr>
          <w:p w14:paraId="78B4B5C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AF49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671 848,00</w:t>
            </w:r>
          </w:p>
        </w:tc>
      </w:tr>
      <w:tr w:rsidR="00996FBF" w:rsidRPr="000D00B5" w14:paraId="47DADAD8" w14:textId="77777777" w:rsidTr="00996FBF">
        <w:trPr>
          <w:trHeight w:val="3150"/>
        </w:trPr>
        <w:tc>
          <w:tcPr>
            <w:tcW w:w="5201" w:type="dxa"/>
            <w:tcBorders>
              <w:top w:val="nil"/>
              <w:left w:val="single" w:sz="4" w:space="0" w:color="auto"/>
              <w:bottom w:val="single" w:sz="4" w:space="0" w:color="auto"/>
              <w:right w:val="nil"/>
            </w:tcBorders>
            <w:shd w:val="clear" w:color="auto" w:fill="auto"/>
            <w:vAlign w:val="center"/>
            <w:hideMark/>
          </w:tcPr>
          <w:p w14:paraId="59A6D70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09351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E4D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E699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07.1.00.04849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4D6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02360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705 200,00</w:t>
            </w:r>
          </w:p>
        </w:tc>
        <w:tc>
          <w:tcPr>
            <w:tcW w:w="1800" w:type="dxa"/>
            <w:tcBorders>
              <w:top w:val="nil"/>
              <w:left w:val="single" w:sz="4" w:space="0" w:color="auto"/>
              <w:bottom w:val="single" w:sz="4" w:space="0" w:color="auto"/>
              <w:right w:val="nil"/>
            </w:tcBorders>
            <w:shd w:val="clear" w:color="auto" w:fill="auto"/>
            <w:vAlign w:val="center"/>
            <w:hideMark/>
          </w:tcPr>
          <w:p w14:paraId="20E0123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27E07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A70633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20A715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5AB5E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4A39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917A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09F6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50F5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800" w:type="dxa"/>
            <w:tcBorders>
              <w:top w:val="nil"/>
              <w:left w:val="single" w:sz="4" w:space="0" w:color="auto"/>
              <w:bottom w:val="single" w:sz="4" w:space="0" w:color="auto"/>
              <w:right w:val="nil"/>
            </w:tcBorders>
            <w:shd w:val="clear" w:color="auto" w:fill="auto"/>
            <w:vAlign w:val="center"/>
            <w:hideMark/>
          </w:tcPr>
          <w:p w14:paraId="65E408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240F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616E9E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49A61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19E8A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45E6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AA40E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88D9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FAA5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111 410,00</w:t>
            </w:r>
          </w:p>
        </w:tc>
        <w:tc>
          <w:tcPr>
            <w:tcW w:w="1800" w:type="dxa"/>
            <w:tcBorders>
              <w:top w:val="nil"/>
              <w:left w:val="single" w:sz="4" w:space="0" w:color="auto"/>
              <w:bottom w:val="single" w:sz="4" w:space="0" w:color="auto"/>
              <w:right w:val="nil"/>
            </w:tcBorders>
            <w:shd w:val="clear" w:color="auto" w:fill="auto"/>
            <w:vAlign w:val="center"/>
            <w:hideMark/>
          </w:tcPr>
          <w:p w14:paraId="72B4B5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A97C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504759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818961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3241DE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C08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A293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07E1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622E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800" w:type="dxa"/>
            <w:tcBorders>
              <w:top w:val="nil"/>
              <w:left w:val="single" w:sz="4" w:space="0" w:color="auto"/>
              <w:bottom w:val="single" w:sz="4" w:space="0" w:color="auto"/>
              <w:right w:val="nil"/>
            </w:tcBorders>
            <w:shd w:val="clear" w:color="auto" w:fill="auto"/>
            <w:vAlign w:val="center"/>
            <w:hideMark/>
          </w:tcPr>
          <w:p w14:paraId="7A9670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9D5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FBD211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72043C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BD4F1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2E60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53203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07.1.00.04849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AB0A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B5D40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593 790,00</w:t>
            </w:r>
          </w:p>
        </w:tc>
        <w:tc>
          <w:tcPr>
            <w:tcW w:w="1800" w:type="dxa"/>
            <w:tcBorders>
              <w:top w:val="nil"/>
              <w:left w:val="single" w:sz="4" w:space="0" w:color="auto"/>
              <w:bottom w:val="single" w:sz="4" w:space="0" w:color="auto"/>
              <w:right w:val="nil"/>
            </w:tcBorders>
            <w:shd w:val="clear" w:color="auto" w:fill="auto"/>
            <w:vAlign w:val="center"/>
            <w:hideMark/>
          </w:tcPr>
          <w:p w14:paraId="7093FE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A612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52D66C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5ABD4D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437" w:type="dxa"/>
            <w:tcBorders>
              <w:top w:val="nil"/>
              <w:left w:val="single" w:sz="4" w:space="0" w:color="auto"/>
              <w:bottom w:val="single" w:sz="4" w:space="0" w:color="auto"/>
              <w:right w:val="nil"/>
            </w:tcBorders>
            <w:shd w:val="clear" w:color="auto" w:fill="auto"/>
            <w:noWrap/>
            <w:vAlign w:val="center"/>
            <w:hideMark/>
          </w:tcPr>
          <w:p w14:paraId="6C11E3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ED33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D91D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0664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70450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167 366 620,42</w:t>
            </w:r>
          </w:p>
        </w:tc>
        <w:tc>
          <w:tcPr>
            <w:tcW w:w="1800" w:type="dxa"/>
            <w:tcBorders>
              <w:top w:val="nil"/>
              <w:left w:val="single" w:sz="4" w:space="0" w:color="auto"/>
              <w:bottom w:val="single" w:sz="4" w:space="0" w:color="auto"/>
              <w:right w:val="nil"/>
            </w:tcBorders>
            <w:shd w:val="clear" w:color="auto" w:fill="auto"/>
            <w:vAlign w:val="center"/>
            <w:hideMark/>
          </w:tcPr>
          <w:p w14:paraId="0215D15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131 713 439,78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D24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92 897 829,07</w:t>
            </w:r>
          </w:p>
        </w:tc>
      </w:tr>
      <w:tr w:rsidR="00996FBF" w:rsidRPr="000D00B5" w14:paraId="12B6562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9CC155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55C78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436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1880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01F6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48873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800" w:type="dxa"/>
            <w:tcBorders>
              <w:top w:val="nil"/>
              <w:left w:val="single" w:sz="4" w:space="0" w:color="auto"/>
              <w:bottom w:val="single" w:sz="4" w:space="0" w:color="auto"/>
              <w:right w:val="nil"/>
            </w:tcBorders>
            <w:shd w:val="clear" w:color="auto" w:fill="auto"/>
            <w:vAlign w:val="center"/>
            <w:hideMark/>
          </w:tcPr>
          <w:p w14:paraId="347841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58E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r>
      <w:tr w:rsidR="00996FBF" w:rsidRPr="000D00B5" w14:paraId="3C25E69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812D1A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500FC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EA8E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6314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1CAA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B3BA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496 308,92</w:t>
            </w:r>
          </w:p>
        </w:tc>
        <w:tc>
          <w:tcPr>
            <w:tcW w:w="1800" w:type="dxa"/>
            <w:tcBorders>
              <w:top w:val="nil"/>
              <w:left w:val="single" w:sz="4" w:space="0" w:color="auto"/>
              <w:bottom w:val="single" w:sz="4" w:space="0" w:color="auto"/>
              <w:right w:val="nil"/>
            </w:tcBorders>
            <w:shd w:val="clear" w:color="auto" w:fill="auto"/>
            <w:vAlign w:val="center"/>
            <w:hideMark/>
          </w:tcPr>
          <w:p w14:paraId="520729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235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1 050,00</w:t>
            </w:r>
          </w:p>
        </w:tc>
      </w:tr>
      <w:tr w:rsidR="00996FBF" w:rsidRPr="000D00B5" w14:paraId="3BB66AF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50BCC2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0A3CE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4292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0D53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F4F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D4C9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800" w:type="dxa"/>
            <w:tcBorders>
              <w:top w:val="nil"/>
              <w:left w:val="single" w:sz="4" w:space="0" w:color="auto"/>
              <w:bottom w:val="single" w:sz="4" w:space="0" w:color="auto"/>
              <w:right w:val="nil"/>
            </w:tcBorders>
            <w:shd w:val="clear" w:color="auto" w:fill="auto"/>
            <w:vAlign w:val="center"/>
            <w:hideMark/>
          </w:tcPr>
          <w:p w14:paraId="0345F2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7543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r>
      <w:tr w:rsidR="00996FBF" w:rsidRPr="000D00B5" w14:paraId="7B3A386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032844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D09B6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A50E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3AAC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44D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25B7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85 962 498,94</w:t>
            </w:r>
          </w:p>
        </w:tc>
        <w:tc>
          <w:tcPr>
            <w:tcW w:w="1800" w:type="dxa"/>
            <w:tcBorders>
              <w:top w:val="nil"/>
              <w:left w:val="single" w:sz="4" w:space="0" w:color="auto"/>
              <w:bottom w:val="single" w:sz="4" w:space="0" w:color="auto"/>
              <w:right w:val="nil"/>
            </w:tcBorders>
            <w:shd w:val="clear" w:color="auto" w:fill="auto"/>
            <w:vAlign w:val="center"/>
            <w:hideMark/>
          </w:tcPr>
          <w:p w14:paraId="12F9A9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97 559 670,62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D778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42 535 833,51</w:t>
            </w:r>
          </w:p>
        </w:tc>
      </w:tr>
      <w:tr w:rsidR="00996FBF" w:rsidRPr="000D00B5" w14:paraId="1040360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391E7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F62B3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51E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D0C4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0FC1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8FE0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800" w:type="dxa"/>
            <w:tcBorders>
              <w:top w:val="nil"/>
              <w:left w:val="single" w:sz="4" w:space="0" w:color="auto"/>
              <w:bottom w:val="single" w:sz="4" w:space="0" w:color="auto"/>
              <w:right w:val="nil"/>
            </w:tcBorders>
            <w:shd w:val="clear" w:color="auto" w:fill="auto"/>
            <w:vAlign w:val="center"/>
            <w:hideMark/>
          </w:tcPr>
          <w:p w14:paraId="00B16A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61CE9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r>
      <w:tr w:rsidR="00996FBF" w:rsidRPr="000D00B5" w14:paraId="77E2991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A666DF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695B2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E59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82E11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6785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7B40A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79 729 139,02</w:t>
            </w:r>
          </w:p>
        </w:tc>
        <w:tc>
          <w:tcPr>
            <w:tcW w:w="1800" w:type="dxa"/>
            <w:tcBorders>
              <w:top w:val="nil"/>
              <w:left w:val="single" w:sz="4" w:space="0" w:color="auto"/>
              <w:bottom w:val="single" w:sz="4" w:space="0" w:color="auto"/>
              <w:right w:val="nil"/>
            </w:tcBorders>
            <w:shd w:val="clear" w:color="auto" w:fill="auto"/>
            <w:vAlign w:val="center"/>
            <w:hideMark/>
          </w:tcPr>
          <w:p w14:paraId="636CE7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34 152 794,16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C36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50 360 945,56</w:t>
            </w:r>
          </w:p>
        </w:tc>
      </w:tr>
      <w:tr w:rsidR="00996FBF" w:rsidRPr="000D00B5" w14:paraId="0F2D12F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B17F7A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18566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AB3E3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57E18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CB9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D83B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800" w:type="dxa"/>
            <w:tcBorders>
              <w:top w:val="nil"/>
              <w:left w:val="single" w:sz="4" w:space="0" w:color="auto"/>
              <w:bottom w:val="single" w:sz="4" w:space="0" w:color="auto"/>
              <w:right w:val="nil"/>
            </w:tcBorders>
            <w:shd w:val="clear" w:color="auto" w:fill="auto"/>
            <w:vAlign w:val="center"/>
            <w:hideMark/>
          </w:tcPr>
          <w:p w14:paraId="4A6AB7C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19285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09F3C6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F3CFEF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720E52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639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7AF6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4E0B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219F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1 178 673,54</w:t>
            </w:r>
          </w:p>
        </w:tc>
        <w:tc>
          <w:tcPr>
            <w:tcW w:w="1800" w:type="dxa"/>
            <w:tcBorders>
              <w:top w:val="nil"/>
              <w:left w:val="single" w:sz="4" w:space="0" w:color="auto"/>
              <w:bottom w:val="single" w:sz="4" w:space="0" w:color="auto"/>
              <w:right w:val="nil"/>
            </w:tcBorders>
            <w:shd w:val="clear" w:color="auto" w:fill="auto"/>
            <w:vAlign w:val="center"/>
            <w:hideMark/>
          </w:tcPr>
          <w:p w14:paraId="49F73E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599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A84BC5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7DC4F7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школ-интернатов</w:t>
            </w:r>
          </w:p>
        </w:tc>
        <w:tc>
          <w:tcPr>
            <w:tcW w:w="437" w:type="dxa"/>
            <w:tcBorders>
              <w:top w:val="nil"/>
              <w:left w:val="single" w:sz="4" w:space="0" w:color="auto"/>
              <w:bottom w:val="single" w:sz="4" w:space="0" w:color="auto"/>
              <w:right w:val="nil"/>
            </w:tcBorders>
            <w:shd w:val="clear" w:color="auto" w:fill="auto"/>
            <w:noWrap/>
            <w:vAlign w:val="center"/>
            <w:hideMark/>
          </w:tcPr>
          <w:p w14:paraId="09E0AC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35F85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851E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F339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EF221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13 411 906,81</w:t>
            </w:r>
          </w:p>
        </w:tc>
        <w:tc>
          <w:tcPr>
            <w:tcW w:w="1800" w:type="dxa"/>
            <w:tcBorders>
              <w:top w:val="nil"/>
              <w:left w:val="single" w:sz="4" w:space="0" w:color="auto"/>
              <w:bottom w:val="single" w:sz="4" w:space="0" w:color="auto"/>
              <w:right w:val="nil"/>
            </w:tcBorders>
            <w:shd w:val="clear" w:color="auto" w:fill="auto"/>
            <w:vAlign w:val="center"/>
            <w:hideMark/>
          </w:tcPr>
          <w:p w14:paraId="4EFC24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6 704 984,17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0C4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3 304 178,29</w:t>
            </w:r>
          </w:p>
        </w:tc>
      </w:tr>
      <w:tr w:rsidR="00996FBF" w:rsidRPr="000D00B5" w14:paraId="3533AF8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139491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DB6C7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1573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FC299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D4AC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E49D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800" w:type="dxa"/>
            <w:tcBorders>
              <w:top w:val="nil"/>
              <w:left w:val="single" w:sz="4" w:space="0" w:color="auto"/>
              <w:bottom w:val="single" w:sz="4" w:space="0" w:color="auto"/>
              <w:right w:val="nil"/>
            </w:tcBorders>
            <w:shd w:val="clear" w:color="auto" w:fill="auto"/>
            <w:vAlign w:val="center"/>
            <w:hideMark/>
          </w:tcPr>
          <w:p w14:paraId="03693FC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A98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r>
      <w:tr w:rsidR="00996FBF" w:rsidRPr="000D00B5" w14:paraId="23FF738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AE0A23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6BC9E6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14CD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20E0E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087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41B3F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4 294,00</w:t>
            </w:r>
          </w:p>
        </w:tc>
        <w:tc>
          <w:tcPr>
            <w:tcW w:w="1800" w:type="dxa"/>
            <w:tcBorders>
              <w:top w:val="nil"/>
              <w:left w:val="single" w:sz="4" w:space="0" w:color="auto"/>
              <w:bottom w:val="single" w:sz="4" w:space="0" w:color="auto"/>
              <w:right w:val="nil"/>
            </w:tcBorders>
            <w:shd w:val="clear" w:color="auto" w:fill="auto"/>
            <w:vAlign w:val="center"/>
            <w:hideMark/>
          </w:tcPr>
          <w:p w14:paraId="0DA0F1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4 574,00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EE9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5 009,00</w:t>
            </w:r>
          </w:p>
        </w:tc>
      </w:tr>
      <w:tr w:rsidR="00996FBF" w:rsidRPr="000D00B5" w14:paraId="74F36EE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A0051F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95572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7EF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08D6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C9D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DC61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800" w:type="dxa"/>
            <w:tcBorders>
              <w:top w:val="nil"/>
              <w:left w:val="single" w:sz="4" w:space="0" w:color="auto"/>
              <w:bottom w:val="single" w:sz="4" w:space="0" w:color="auto"/>
              <w:right w:val="nil"/>
            </w:tcBorders>
            <w:shd w:val="clear" w:color="auto" w:fill="auto"/>
            <w:vAlign w:val="center"/>
            <w:hideMark/>
          </w:tcPr>
          <w:p w14:paraId="24A014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4883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r>
      <w:tr w:rsidR="00996FBF" w:rsidRPr="000D00B5" w14:paraId="05D4638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9F3AF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497F2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99C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401A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3B8CD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972F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12 999 389,28</w:t>
            </w:r>
          </w:p>
        </w:tc>
        <w:tc>
          <w:tcPr>
            <w:tcW w:w="1800" w:type="dxa"/>
            <w:tcBorders>
              <w:top w:val="nil"/>
              <w:left w:val="single" w:sz="4" w:space="0" w:color="auto"/>
              <w:bottom w:val="single" w:sz="4" w:space="0" w:color="auto"/>
              <w:right w:val="nil"/>
            </w:tcBorders>
            <w:shd w:val="clear" w:color="auto" w:fill="auto"/>
            <w:vAlign w:val="center"/>
            <w:hideMark/>
          </w:tcPr>
          <w:p w14:paraId="0914BC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6 700 410,17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9B09D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3 299 169,29</w:t>
            </w:r>
          </w:p>
        </w:tc>
      </w:tr>
      <w:tr w:rsidR="00996FBF" w:rsidRPr="000D00B5" w14:paraId="676172B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FFA17E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87453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1EF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06F2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096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BF5F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800" w:type="dxa"/>
            <w:tcBorders>
              <w:top w:val="nil"/>
              <w:left w:val="single" w:sz="4" w:space="0" w:color="auto"/>
              <w:bottom w:val="single" w:sz="4" w:space="0" w:color="auto"/>
              <w:right w:val="nil"/>
            </w:tcBorders>
            <w:shd w:val="clear" w:color="auto" w:fill="auto"/>
            <w:vAlign w:val="center"/>
            <w:hideMark/>
          </w:tcPr>
          <w:p w14:paraId="3CC92A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745E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B8E552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07B663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390E51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57D5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5B169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9E3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0BF9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408 223,53</w:t>
            </w:r>
          </w:p>
        </w:tc>
        <w:tc>
          <w:tcPr>
            <w:tcW w:w="1800" w:type="dxa"/>
            <w:tcBorders>
              <w:top w:val="nil"/>
              <w:left w:val="single" w:sz="4" w:space="0" w:color="auto"/>
              <w:bottom w:val="single" w:sz="4" w:space="0" w:color="auto"/>
              <w:right w:val="nil"/>
            </w:tcBorders>
            <w:shd w:val="clear" w:color="auto" w:fill="auto"/>
            <w:vAlign w:val="center"/>
            <w:hideMark/>
          </w:tcPr>
          <w:p w14:paraId="527957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16036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B81C69F"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0E646F0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437" w:type="dxa"/>
            <w:tcBorders>
              <w:top w:val="nil"/>
              <w:left w:val="single" w:sz="4" w:space="0" w:color="auto"/>
              <w:bottom w:val="single" w:sz="4" w:space="0" w:color="auto"/>
              <w:right w:val="nil"/>
            </w:tcBorders>
            <w:shd w:val="clear" w:color="auto" w:fill="auto"/>
            <w:noWrap/>
            <w:vAlign w:val="center"/>
            <w:hideMark/>
          </w:tcPr>
          <w:p w14:paraId="3E039D6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B983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F7C4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07.1.00.53030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38A4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0607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33 572 500,00</w:t>
            </w:r>
          </w:p>
        </w:tc>
        <w:tc>
          <w:tcPr>
            <w:tcW w:w="1800" w:type="dxa"/>
            <w:tcBorders>
              <w:top w:val="nil"/>
              <w:left w:val="single" w:sz="4" w:space="0" w:color="auto"/>
              <w:bottom w:val="single" w:sz="4" w:space="0" w:color="auto"/>
              <w:right w:val="nil"/>
            </w:tcBorders>
            <w:shd w:val="clear" w:color="auto" w:fill="auto"/>
            <w:vAlign w:val="center"/>
            <w:hideMark/>
          </w:tcPr>
          <w:p w14:paraId="7458E9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381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34 859 500,00</w:t>
            </w:r>
          </w:p>
        </w:tc>
      </w:tr>
      <w:tr w:rsidR="00996FBF" w:rsidRPr="000D00B5" w14:paraId="044E4C2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CAD83D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7A7FD9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B94B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9045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09D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6541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800" w:type="dxa"/>
            <w:tcBorders>
              <w:top w:val="nil"/>
              <w:left w:val="single" w:sz="4" w:space="0" w:color="auto"/>
              <w:bottom w:val="single" w:sz="4" w:space="0" w:color="auto"/>
              <w:right w:val="nil"/>
            </w:tcBorders>
            <w:shd w:val="clear" w:color="auto" w:fill="auto"/>
            <w:vAlign w:val="center"/>
            <w:hideMark/>
          </w:tcPr>
          <w:p w14:paraId="3D8469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CC36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r>
      <w:tr w:rsidR="00996FBF" w:rsidRPr="000D00B5" w14:paraId="021A0E3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ACB464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73533B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2347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7387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3459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54181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800" w:type="dxa"/>
            <w:tcBorders>
              <w:top w:val="nil"/>
              <w:left w:val="single" w:sz="4" w:space="0" w:color="auto"/>
              <w:bottom w:val="single" w:sz="4" w:space="0" w:color="auto"/>
              <w:right w:val="nil"/>
            </w:tcBorders>
            <w:shd w:val="clear" w:color="auto" w:fill="auto"/>
            <w:vAlign w:val="center"/>
            <w:hideMark/>
          </w:tcPr>
          <w:p w14:paraId="3E2C76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C579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17 998 848,00</w:t>
            </w:r>
          </w:p>
        </w:tc>
      </w:tr>
      <w:tr w:rsidR="00996FBF" w:rsidRPr="000D00B5" w14:paraId="2B9AD72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CA0D25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0B306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EFF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42A6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F1B3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80412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800" w:type="dxa"/>
            <w:tcBorders>
              <w:top w:val="nil"/>
              <w:left w:val="single" w:sz="4" w:space="0" w:color="auto"/>
              <w:bottom w:val="single" w:sz="4" w:space="0" w:color="auto"/>
              <w:right w:val="nil"/>
            </w:tcBorders>
            <w:shd w:val="clear" w:color="auto" w:fill="auto"/>
            <w:vAlign w:val="center"/>
            <w:hideMark/>
          </w:tcPr>
          <w:p w14:paraId="6850D8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85E47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r>
      <w:tr w:rsidR="00996FBF" w:rsidRPr="000D00B5" w14:paraId="4B8481F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E3C4A1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9F3E4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9E9A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A248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C177A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183D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15 573 652,00</w:t>
            </w:r>
          </w:p>
        </w:tc>
        <w:tc>
          <w:tcPr>
            <w:tcW w:w="1800" w:type="dxa"/>
            <w:tcBorders>
              <w:top w:val="nil"/>
              <w:left w:val="single" w:sz="4" w:space="0" w:color="auto"/>
              <w:bottom w:val="single" w:sz="4" w:space="0" w:color="auto"/>
              <w:right w:val="nil"/>
            </w:tcBorders>
            <w:shd w:val="clear" w:color="auto" w:fill="auto"/>
            <w:vAlign w:val="center"/>
            <w:hideMark/>
          </w:tcPr>
          <w:p w14:paraId="7505C0C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227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16 860 652,00</w:t>
            </w:r>
          </w:p>
        </w:tc>
      </w:tr>
      <w:tr w:rsidR="00996FBF" w:rsidRPr="000D00B5" w14:paraId="43BA0BEE"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57A494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14:paraId="2F5A084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FB68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F13DD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DF57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3EBBA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38 708 500,00</w:t>
            </w:r>
          </w:p>
        </w:tc>
        <w:tc>
          <w:tcPr>
            <w:tcW w:w="1800" w:type="dxa"/>
            <w:tcBorders>
              <w:top w:val="nil"/>
              <w:left w:val="single" w:sz="4" w:space="0" w:color="auto"/>
              <w:bottom w:val="single" w:sz="4" w:space="0" w:color="auto"/>
              <w:right w:val="nil"/>
            </w:tcBorders>
            <w:shd w:val="clear" w:color="auto" w:fill="auto"/>
            <w:vAlign w:val="center"/>
            <w:hideMark/>
          </w:tcPr>
          <w:p w14:paraId="6FB0F6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30 860 600,00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F35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30 840 500,00</w:t>
            </w:r>
          </w:p>
        </w:tc>
      </w:tr>
      <w:tr w:rsidR="00996FBF" w:rsidRPr="000D00B5" w14:paraId="08474D8A"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3686F3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87F95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FA2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5EFD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3A04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D20F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38 435 100,00</w:t>
            </w:r>
          </w:p>
        </w:tc>
        <w:tc>
          <w:tcPr>
            <w:tcW w:w="1800" w:type="dxa"/>
            <w:tcBorders>
              <w:top w:val="nil"/>
              <w:left w:val="single" w:sz="4" w:space="0" w:color="auto"/>
              <w:bottom w:val="single" w:sz="4" w:space="0" w:color="auto"/>
              <w:right w:val="nil"/>
            </w:tcBorders>
            <w:shd w:val="clear" w:color="auto" w:fill="auto"/>
            <w:vAlign w:val="center"/>
            <w:hideMark/>
          </w:tcPr>
          <w:p w14:paraId="76BBCD5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30 600 500,00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0CB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30 580 400,00</w:t>
            </w:r>
          </w:p>
        </w:tc>
      </w:tr>
      <w:tr w:rsidR="00996FBF" w:rsidRPr="000D00B5" w14:paraId="1FCF627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2765FE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24AFB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23B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051F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84DE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4F6E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38 435 100,00</w:t>
            </w:r>
          </w:p>
        </w:tc>
        <w:tc>
          <w:tcPr>
            <w:tcW w:w="1800" w:type="dxa"/>
            <w:tcBorders>
              <w:top w:val="nil"/>
              <w:left w:val="single" w:sz="4" w:space="0" w:color="auto"/>
              <w:bottom w:val="single" w:sz="4" w:space="0" w:color="auto"/>
              <w:right w:val="nil"/>
            </w:tcBorders>
            <w:shd w:val="clear" w:color="auto" w:fill="auto"/>
            <w:vAlign w:val="center"/>
            <w:hideMark/>
          </w:tcPr>
          <w:p w14:paraId="073EE8E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30 600 500,00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78E3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30 580 400,00</w:t>
            </w:r>
          </w:p>
        </w:tc>
      </w:tr>
      <w:tr w:rsidR="00996FBF" w:rsidRPr="000D00B5" w14:paraId="4F92241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20124E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0F0A7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D6C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2746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D747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CDE71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273 400,00</w:t>
            </w:r>
          </w:p>
        </w:tc>
        <w:tc>
          <w:tcPr>
            <w:tcW w:w="1800" w:type="dxa"/>
            <w:tcBorders>
              <w:top w:val="nil"/>
              <w:left w:val="single" w:sz="4" w:space="0" w:color="auto"/>
              <w:bottom w:val="single" w:sz="4" w:space="0" w:color="auto"/>
              <w:right w:val="nil"/>
            </w:tcBorders>
            <w:shd w:val="clear" w:color="auto" w:fill="auto"/>
            <w:vAlign w:val="center"/>
            <w:hideMark/>
          </w:tcPr>
          <w:p w14:paraId="762617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6ABA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r>
      <w:tr w:rsidR="00996FBF" w:rsidRPr="000D00B5" w14:paraId="5FBAE7B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47F41D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10E04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478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4C4A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D13D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20E2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273 400,00</w:t>
            </w:r>
          </w:p>
        </w:tc>
        <w:tc>
          <w:tcPr>
            <w:tcW w:w="1800" w:type="dxa"/>
            <w:tcBorders>
              <w:top w:val="nil"/>
              <w:left w:val="single" w:sz="4" w:space="0" w:color="auto"/>
              <w:bottom w:val="single" w:sz="4" w:space="0" w:color="auto"/>
              <w:right w:val="nil"/>
            </w:tcBorders>
            <w:shd w:val="clear" w:color="auto" w:fill="auto"/>
            <w:vAlign w:val="center"/>
            <w:hideMark/>
          </w:tcPr>
          <w:p w14:paraId="64920E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5EDA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260 100,00</w:t>
            </w:r>
          </w:p>
        </w:tc>
      </w:tr>
      <w:tr w:rsidR="00996FBF" w:rsidRPr="000D00B5" w14:paraId="7F80047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059808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основных общеобразовательных программ в муниципальных общеобразовательных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14:paraId="24A565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416B1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B5ED6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079A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28E11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470 978 700,00</w:t>
            </w:r>
          </w:p>
        </w:tc>
        <w:tc>
          <w:tcPr>
            <w:tcW w:w="1800" w:type="dxa"/>
            <w:tcBorders>
              <w:top w:val="nil"/>
              <w:left w:val="single" w:sz="4" w:space="0" w:color="auto"/>
              <w:bottom w:val="single" w:sz="4" w:space="0" w:color="auto"/>
              <w:right w:val="nil"/>
            </w:tcBorders>
            <w:shd w:val="clear" w:color="auto" w:fill="auto"/>
            <w:vAlign w:val="center"/>
            <w:hideMark/>
          </w:tcPr>
          <w:p w14:paraId="594F8B8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482 348 800,00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0D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511 756 700,00</w:t>
            </w:r>
          </w:p>
        </w:tc>
      </w:tr>
      <w:tr w:rsidR="00996FBF" w:rsidRPr="000D00B5" w14:paraId="24E0E856"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D39158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41FC18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4FC6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7114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A4E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EA49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800" w:type="dxa"/>
            <w:tcBorders>
              <w:top w:val="nil"/>
              <w:left w:val="single" w:sz="4" w:space="0" w:color="auto"/>
              <w:bottom w:val="single" w:sz="4" w:space="0" w:color="auto"/>
              <w:right w:val="nil"/>
            </w:tcBorders>
            <w:shd w:val="clear" w:color="auto" w:fill="auto"/>
            <w:vAlign w:val="center"/>
            <w:hideMark/>
          </w:tcPr>
          <w:p w14:paraId="0107F6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71A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r>
      <w:tr w:rsidR="00996FBF" w:rsidRPr="000D00B5" w14:paraId="4247EE1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33DFAE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5BD049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CFF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C7B9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231E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4DD3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262 285 600,00</w:t>
            </w:r>
          </w:p>
        </w:tc>
        <w:tc>
          <w:tcPr>
            <w:tcW w:w="1800" w:type="dxa"/>
            <w:tcBorders>
              <w:top w:val="nil"/>
              <w:left w:val="single" w:sz="4" w:space="0" w:color="auto"/>
              <w:bottom w:val="single" w:sz="4" w:space="0" w:color="auto"/>
              <w:right w:val="nil"/>
            </w:tcBorders>
            <w:shd w:val="clear" w:color="auto" w:fill="auto"/>
            <w:vAlign w:val="center"/>
            <w:hideMark/>
          </w:tcPr>
          <w:p w14:paraId="7EC04E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20D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56 170 000,00</w:t>
            </w:r>
          </w:p>
        </w:tc>
      </w:tr>
      <w:tr w:rsidR="00996FBF" w:rsidRPr="000D00B5" w14:paraId="237C045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C850C5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73763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90B7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3ABA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5EA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D9FB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800" w:type="dxa"/>
            <w:tcBorders>
              <w:top w:val="nil"/>
              <w:left w:val="single" w:sz="4" w:space="0" w:color="auto"/>
              <w:bottom w:val="single" w:sz="4" w:space="0" w:color="auto"/>
              <w:right w:val="nil"/>
            </w:tcBorders>
            <w:shd w:val="clear" w:color="auto" w:fill="auto"/>
            <w:vAlign w:val="center"/>
            <w:hideMark/>
          </w:tcPr>
          <w:p w14:paraId="478488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7BD3E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r>
      <w:tr w:rsidR="00996FBF" w:rsidRPr="000D00B5" w14:paraId="734A1D9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7BFD19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4D7EF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0399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17AB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4DC3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51A3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4 010 600,00</w:t>
            </w:r>
          </w:p>
        </w:tc>
        <w:tc>
          <w:tcPr>
            <w:tcW w:w="1800" w:type="dxa"/>
            <w:tcBorders>
              <w:top w:val="nil"/>
              <w:left w:val="single" w:sz="4" w:space="0" w:color="auto"/>
              <w:bottom w:val="single" w:sz="4" w:space="0" w:color="auto"/>
              <w:right w:val="nil"/>
            </w:tcBorders>
            <w:shd w:val="clear" w:color="auto" w:fill="auto"/>
            <w:vAlign w:val="center"/>
            <w:hideMark/>
          </w:tcPr>
          <w:p w14:paraId="38E8AE2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3 136 400,00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6D90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3 120 200,00</w:t>
            </w:r>
          </w:p>
        </w:tc>
      </w:tr>
      <w:tr w:rsidR="00996FBF" w:rsidRPr="000D00B5" w14:paraId="3EBCA9A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D5DA64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CC016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010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EE491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9F45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4480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800" w:type="dxa"/>
            <w:tcBorders>
              <w:top w:val="nil"/>
              <w:left w:val="single" w:sz="4" w:space="0" w:color="auto"/>
              <w:bottom w:val="single" w:sz="4" w:space="0" w:color="auto"/>
              <w:right w:val="nil"/>
            </w:tcBorders>
            <w:shd w:val="clear" w:color="auto" w:fill="auto"/>
            <w:vAlign w:val="center"/>
            <w:hideMark/>
          </w:tcPr>
          <w:p w14:paraId="0D08DB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558C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r>
      <w:tr w:rsidR="00996FBF" w:rsidRPr="000D00B5" w14:paraId="44D4CDE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6C47AA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AA31B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563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88712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400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122A9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204 682 500,00</w:t>
            </w:r>
          </w:p>
        </w:tc>
        <w:tc>
          <w:tcPr>
            <w:tcW w:w="1800" w:type="dxa"/>
            <w:tcBorders>
              <w:top w:val="nil"/>
              <w:left w:val="single" w:sz="4" w:space="0" w:color="auto"/>
              <w:bottom w:val="single" w:sz="4" w:space="0" w:color="auto"/>
              <w:right w:val="nil"/>
            </w:tcBorders>
            <w:shd w:val="clear" w:color="auto" w:fill="auto"/>
            <w:vAlign w:val="center"/>
            <w:hideMark/>
          </w:tcPr>
          <w:p w14:paraId="23F7D9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423 042 400,00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6123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452 466 500,00</w:t>
            </w:r>
          </w:p>
        </w:tc>
      </w:tr>
      <w:tr w:rsidR="00996FBF" w:rsidRPr="000D00B5" w14:paraId="2E4F2904"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32ECB4C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37" w:type="dxa"/>
            <w:tcBorders>
              <w:top w:val="nil"/>
              <w:left w:val="single" w:sz="4" w:space="0" w:color="auto"/>
              <w:bottom w:val="single" w:sz="4" w:space="0" w:color="auto"/>
              <w:right w:val="nil"/>
            </w:tcBorders>
            <w:shd w:val="clear" w:color="auto" w:fill="auto"/>
            <w:noWrap/>
            <w:vAlign w:val="center"/>
            <w:hideMark/>
          </w:tcPr>
          <w:p w14:paraId="3DDFC1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BE12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9A11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AAB8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7003D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75 861 100,00</w:t>
            </w:r>
          </w:p>
        </w:tc>
        <w:tc>
          <w:tcPr>
            <w:tcW w:w="1800" w:type="dxa"/>
            <w:tcBorders>
              <w:top w:val="nil"/>
              <w:left w:val="single" w:sz="4" w:space="0" w:color="auto"/>
              <w:bottom w:val="single" w:sz="4" w:space="0" w:color="auto"/>
              <w:right w:val="nil"/>
            </w:tcBorders>
            <w:shd w:val="clear" w:color="auto" w:fill="auto"/>
            <w:vAlign w:val="center"/>
            <w:hideMark/>
          </w:tcPr>
          <w:p w14:paraId="4150BF4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79 599 600,00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5DA2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84 147 000,00</w:t>
            </w:r>
          </w:p>
        </w:tc>
      </w:tr>
      <w:tr w:rsidR="00996FBF" w:rsidRPr="000D00B5" w14:paraId="635D7B8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DE55B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2EC01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0BCA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6015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1937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7A3A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800" w:type="dxa"/>
            <w:tcBorders>
              <w:top w:val="nil"/>
              <w:left w:val="single" w:sz="4" w:space="0" w:color="auto"/>
              <w:bottom w:val="single" w:sz="4" w:space="0" w:color="auto"/>
              <w:right w:val="nil"/>
            </w:tcBorders>
            <w:shd w:val="clear" w:color="auto" w:fill="auto"/>
            <w:vAlign w:val="center"/>
            <w:hideMark/>
          </w:tcPr>
          <w:p w14:paraId="5D2A9D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295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r>
      <w:tr w:rsidR="00996FBF" w:rsidRPr="000D00B5" w14:paraId="4AB41D4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457EC5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C119A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6E2B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9647A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47C7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C15B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61 919 900,00</w:t>
            </w:r>
          </w:p>
        </w:tc>
        <w:tc>
          <w:tcPr>
            <w:tcW w:w="1800" w:type="dxa"/>
            <w:tcBorders>
              <w:top w:val="nil"/>
              <w:left w:val="single" w:sz="4" w:space="0" w:color="auto"/>
              <w:bottom w:val="single" w:sz="4" w:space="0" w:color="auto"/>
              <w:right w:val="nil"/>
            </w:tcBorders>
            <w:shd w:val="clear" w:color="auto" w:fill="auto"/>
            <w:vAlign w:val="center"/>
            <w:hideMark/>
          </w:tcPr>
          <w:p w14:paraId="6BDC4C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59 096 100,00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80A1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70 634 500,00</w:t>
            </w:r>
          </w:p>
        </w:tc>
      </w:tr>
      <w:tr w:rsidR="00996FBF" w:rsidRPr="000D00B5" w14:paraId="40F1D69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AD4163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5652B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4765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0CD6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94B7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500D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800" w:type="dxa"/>
            <w:tcBorders>
              <w:top w:val="nil"/>
              <w:left w:val="single" w:sz="4" w:space="0" w:color="auto"/>
              <w:bottom w:val="single" w:sz="4" w:space="0" w:color="auto"/>
              <w:right w:val="nil"/>
            </w:tcBorders>
            <w:shd w:val="clear" w:color="auto" w:fill="auto"/>
            <w:vAlign w:val="center"/>
            <w:hideMark/>
          </w:tcPr>
          <w:p w14:paraId="08331C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E9BC8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r>
      <w:tr w:rsidR="00996FBF" w:rsidRPr="000D00B5" w14:paraId="603F5D6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8C13E8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887E6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559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C9F52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B28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FE81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12 352 260,48</w:t>
            </w:r>
          </w:p>
        </w:tc>
        <w:tc>
          <w:tcPr>
            <w:tcW w:w="1800" w:type="dxa"/>
            <w:tcBorders>
              <w:top w:val="nil"/>
              <w:left w:val="single" w:sz="4" w:space="0" w:color="auto"/>
              <w:bottom w:val="single" w:sz="4" w:space="0" w:color="auto"/>
              <w:right w:val="nil"/>
            </w:tcBorders>
            <w:shd w:val="clear" w:color="auto" w:fill="auto"/>
            <w:vAlign w:val="center"/>
            <w:hideMark/>
          </w:tcPr>
          <w:p w14:paraId="59AEED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18 743 500,00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953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11 752 500,00</w:t>
            </w:r>
          </w:p>
        </w:tc>
      </w:tr>
      <w:tr w:rsidR="00996FBF" w:rsidRPr="000D00B5" w14:paraId="47F367F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9EFBC3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D139A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4BC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A9E72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9E81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CEFE1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800" w:type="dxa"/>
            <w:tcBorders>
              <w:top w:val="nil"/>
              <w:left w:val="single" w:sz="4" w:space="0" w:color="auto"/>
              <w:bottom w:val="single" w:sz="4" w:space="0" w:color="auto"/>
              <w:right w:val="nil"/>
            </w:tcBorders>
            <w:shd w:val="clear" w:color="auto" w:fill="auto"/>
            <w:vAlign w:val="center"/>
            <w:hideMark/>
          </w:tcPr>
          <w:p w14:paraId="51F637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8B5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r>
      <w:tr w:rsidR="00996FBF" w:rsidRPr="000D00B5" w14:paraId="6E772BF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FE9521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150010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813E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3505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FCF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9C98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1 588 939,52</w:t>
            </w:r>
          </w:p>
        </w:tc>
        <w:tc>
          <w:tcPr>
            <w:tcW w:w="1800" w:type="dxa"/>
            <w:tcBorders>
              <w:top w:val="nil"/>
              <w:left w:val="single" w:sz="4" w:space="0" w:color="auto"/>
              <w:bottom w:val="single" w:sz="4" w:space="0" w:color="auto"/>
              <w:right w:val="nil"/>
            </w:tcBorders>
            <w:shd w:val="clear" w:color="auto" w:fill="auto"/>
            <w:vAlign w:val="center"/>
            <w:hideMark/>
          </w:tcPr>
          <w:p w14:paraId="3799C1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AB80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1 760 000,00</w:t>
            </w:r>
          </w:p>
        </w:tc>
      </w:tr>
      <w:tr w:rsidR="00996FBF" w:rsidRPr="000D00B5" w14:paraId="6796A0ED"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CDE003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BBA157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662F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9EF39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F4F17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DFCF0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203 004 983,09</w:t>
            </w:r>
          </w:p>
        </w:tc>
        <w:tc>
          <w:tcPr>
            <w:tcW w:w="1800" w:type="dxa"/>
            <w:tcBorders>
              <w:top w:val="nil"/>
              <w:left w:val="single" w:sz="4" w:space="0" w:color="auto"/>
              <w:bottom w:val="single" w:sz="4" w:space="0" w:color="auto"/>
              <w:right w:val="nil"/>
            </w:tcBorders>
            <w:shd w:val="clear" w:color="auto" w:fill="auto"/>
            <w:vAlign w:val="center"/>
            <w:hideMark/>
          </w:tcPr>
          <w:p w14:paraId="5716EC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772A1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F5B21F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8A885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141684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165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C6D5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03A7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4D31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130 383 146,90</w:t>
            </w:r>
          </w:p>
        </w:tc>
        <w:tc>
          <w:tcPr>
            <w:tcW w:w="1800" w:type="dxa"/>
            <w:tcBorders>
              <w:top w:val="nil"/>
              <w:left w:val="single" w:sz="4" w:space="0" w:color="auto"/>
              <w:bottom w:val="single" w:sz="4" w:space="0" w:color="auto"/>
              <w:right w:val="nil"/>
            </w:tcBorders>
            <w:shd w:val="clear" w:color="auto" w:fill="auto"/>
            <w:vAlign w:val="center"/>
            <w:hideMark/>
          </w:tcPr>
          <w:p w14:paraId="377A24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ECB5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F3B830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631FE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70BDF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92C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83CFD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6D8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F93C7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130 383 146,90</w:t>
            </w:r>
          </w:p>
        </w:tc>
        <w:tc>
          <w:tcPr>
            <w:tcW w:w="1800" w:type="dxa"/>
            <w:tcBorders>
              <w:top w:val="nil"/>
              <w:left w:val="single" w:sz="4" w:space="0" w:color="auto"/>
              <w:bottom w:val="single" w:sz="4" w:space="0" w:color="auto"/>
              <w:right w:val="nil"/>
            </w:tcBorders>
            <w:shd w:val="clear" w:color="auto" w:fill="auto"/>
            <w:vAlign w:val="center"/>
            <w:hideMark/>
          </w:tcPr>
          <w:p w14:paraId="04923BA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6A6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252127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91DDC2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99300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8A34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03C9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657B6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3C32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72 621 836,19</w:t>
            </w:r>
          </w:p>
        </w:tc>
        <w:tc>
          <w:tcPr>
            <w:tcW w:w="1800" w:type="dxa"/>
            <w:tcBorders>
              <w:top w:val="nil"/>
              <w:left w:val="single" w:sz="4" w:space="0" w:color="auto"/>
              <w:bottom w:val="single" w:sz="4" w:space="0" w:color="auto"/>
              <w:right w:val="nil"/>
            </w:tcBorders>
            <w:shd w:val="clear" w:color="auto" w:fill="auto"/>
            <w:vAlign w:val="center"/>
            <w:hideMark/>
          </w:tcPr>
          <w:p w14:paraId="686949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2897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A7A9B9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19A38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46E54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A91E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0BC2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210ED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435A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72 621 836,19</w:t>
            </w:r>
          </w:p>
        </w:tc>
        <w:tc>
          <w:tcPr>
            <w:tcW w:w="1800" w:type="dxa"/>
            <w:tcBorders>
              <w:top w:val="nil"/>
              <w:left w:val="single" w:sz="4" w:space="0" w:color="auto"/>
              <w:bottom w:val="single" w:sz="4" w:space="0" w:color="auto"/>
              <w:right w:val="nil"/>
            </w:tcBorders>
            <w:shd w:val="clear" w:color="auto" w:fill="auto"/>
            <w:vAlign w:val="center"/>
            <w:hideMark/>
          </w:tcPr>
          <w:p w14:paraId="19EBE9A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708A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D29E30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CAFA13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437" w:type="dxa"/>
            <w:tcBorders>
              <w:top w:val="nil"/>
              <w:left w:val="single" w:sz="4" w:space="0" w:color="auto"/>
              <w:bottom w:val="single" w:sz="4" w:space="0" w:color="auto"/>
              <w:right w:val="nil"/>
            </w:tcBorders>
            <w:shd w:val="clear" w:color="auto" w:fill="auto"/>
            <w:noWrap/>
            <w:vAlign w:val="center"/>
            <w:hideMark/>
          </w:tcPr>
          <w:p w14:paraId="28C949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08F6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F1CE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51F8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17E5C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2BD795D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725 000,00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BD4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725 000,00</w:t>
            </w:r>
          </w:p>
        </w:tc>
      </w:tr>
      <w:tr w:rsidR="00996FBF" w:rsidRPr="000D00B5" w14:paraId="59386E5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AF8611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5B14A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71E1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F27D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BDDE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133A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CB65E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74B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r>
      <w:tr w:rsidR="00996FBF" w:rsidRPr="000D00B5" w14:paraId="1E36A62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4ED854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71FAD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8EE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E5B7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AEEF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227B9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BECF6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9A1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725 000,00</w:t>
            </w:r>
          </w:p>
        </w:tc>
      </w:tr>
      <w:tr w:rsidR="00996FBF" w:rsidRPr="000D00B5" w14:paraId="1D77B81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191377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B093E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B71F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841A1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E4AB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8FD5A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34031AB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5A6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00AE91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4DD958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3BE5A1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252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06C7E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E2A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0291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6E94EA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04DF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BE0A6A6"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6D9C9F2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C924A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EE8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7AD36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3040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0D8B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A830F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1800" w:type="dxa"/>
            <w:tcBorders>
              <w:top w:val="nil"/>
              <w:left w:val="single" w:sz="4" w:space="0" w:color="auto"/>
              <w:bottom w:val="single" w:sz="4" w:space="0" w:color="auto"/>
              <w:right w:val="nil"/>
            </w:tcBorders>
            <w:shd w:val="clear" w:color="auto" w:fill="auto"/>
            <w:vAlign w:val="center"/>
            <w:hideMark/>
          </w:tcPr>
          <w:p w14:paraId="1F6A9C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36 436 772,22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08FD0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34 743 411,64</w:t>
            </w:r>
          </w:p>
        </w:tc>
      </w:tr>
      <w:tr w:rsidR="00996FBF" w:rsidRPr="000D00B5" w14:paraId="3A1B260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46620B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D021A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C9CE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1478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6DD8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260F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800" w:type="dxa"/>
            <w:tcBorders>
              <w:top w:val="nil"/>
              <w:left w:val="single" w:sz="4" w:space="0" w:color="auto"/>
              <w:bottom w:val="single" w:sz="4" w:space="0" w:color="auto"/>
              <w:right w:val="nil"/>
            </w:tcBorders>
            <w:shd w:val="clear" w:color="auto" w:fill="auto"/>
            <w:vAlign w:val="center"/>
            <w:hideMark/>
          </w:tcPr>
          <w:p w14:paraId="5935F9E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120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r>
      <w:tr w:rsidR="00996FBF" w:rsidRPr="000D00B5" w14:paraId="451EB90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E8DF8F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795C8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4207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81DC6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50F2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8426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15 011 949,95</w:t>
            </w:r>
          </w:p>
        </w:tc>
        <w:tc>
          <w:tcPr>
            <w:tcW w:w="1800" w:type="dxa"/>
            <w:tcBorders>
              <w:top w:val="nil"/>
              <w:left w:val="single" w:sz="4" w:space="0" w:color="auto"/>
              <w:bottom w:val="single" w:sz="4" w:space="0" w:color="auto"/>
              <w:right w:val="nil"/>
            </w:tcBorders>
            <w:shd w:val="clear" w:color="auto" w:fill="auto"/>
            <w:vAlign w:val="center"/>
            <w:hideMark/>
          </w:tcPr>
          <w:p w14:paraId="05C96D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13 222 645,74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7726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14 314 286,00</w:t>
            </w:r>
          </w:p>
        </w:tc>
      </w:tr>
      <w:tr w:rsidR="00996FBF" w:rsidRPr="000D00B5" w14:paraId="5E279AF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6AE3A6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50480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CF09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BD8D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30E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A985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800" w:type="dxa"/>
            <w:tcBorders>
              <w:top w:val="nil"/>
              <w:left w:val="single" w:sz="4" w:space="0" w:color="auto"/>
              <w:bottom w:val="single" w:sz="4" w:space="0" w:color="auto"/>
              <w:right w:val="nil"/>
            </w:tcBorders>
            <w:shd w:val="clear" w:color="auto" w:fill="auto"/>
            <w:vAlign w:val="center"/>
            <w:hideMark/>
          </w:tcPr>
          <w:p w14:paraId="6E71A4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B22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r>
      <w:tr w:rsidR="00996FBF" w:rsidRPr="000D00B5" w14:paraId="48D1D8A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07193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034B3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D7F8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689B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3040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2978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0CC7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21 424 822,27</w:t>
            </w:r>
          </w:p>
        </w:tc>
        <w:tc>
          <w:tcPr>
            <w:tcW w:w="1800" w:type="dxa"/>
            <w:tcBorders>
              <w:top w:val="nil"/>
              <w:left w:val="single" w:sz="4" w:space="0" w:color="auto"/>
              <w:bottom w:val="single" w:sz="4" w:space="0" w:color="auto"/>
              <w:right w:val="nil"/>
            </w:tcBorders>
            <w:shd w:val="clear" w:color="auto" w:fill="auto"/>
            <w:vAlign w:val="center"/>
            <w:hideMark/>
          </w:tcPr>
          <w:p w14:paraId="7F4EC1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23 214 126,48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5EA4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20 429 125,64</w:t>
            </w:r>
          </w:p>
        </w:tc>
      </w:tr>
      <w:tr w:rsidR="00996FBF" w:rsidRPr="000D00B5" w14:paraId="7B2C66D5"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3570EE0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8689C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F3E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16560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7500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E679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07DB2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58 338 794,86</w:t>
            </w:r>
          </w:p>
        </w:tc>
        <w:tc>
          <w:tcPr>
            <w:tcW w:w="1800" w:type="dxa"/>
            <w:tcBorders>
              <w:top w:val="nil"/>
              <w:left w:val="single" w:sz="4" w:space="0" w:color="auto"/>
              <w:bottom w:val="single" w:sz="4" w:space="0" w:color="auto"/>
              <w:right w:val="nil"/>
            </w:tcBorders>
            <w:shd w:val="clear" w:color="auto" w:fill="auto"/>
            <w:vAlign w:val="center"/>
            <w:hideMark/>
          </w:tcPr>
          <w:p w14:paraId="4B701B5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6028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124 960 700,00</w:t>
            </w:r>
          </w:p>
        </w:tc>
      </w:tr>
      <w:tr w:rsidR="00996FBF" w:rsidRPr="000D00B5" w14:paraId="56FD570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171FF7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D63B0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7FF1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4EF7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6D84C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8C14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3FB212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4C1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r>
      <w:tr w:rsidR="00996FBF" w:rsidRPr="000D00B5" w14:paraId="07DC433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000A66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3FC5E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DD2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4D16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BF5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C8D0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6F4171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27B8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r>
      <w:tr w:rsidR="00996FBF" w:rsidRPr="000D00B5" w14:paraId="2A6351B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80A446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CEE23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417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BC9E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096F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04CD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800" w:type="dxa"/>
            <w:tcBorders>
              <w:top w:val="nil"/>
              <w:left w:val="single" w:sz="4" w:space="0" w:color="auto"/>
              <w:bottom w:val="single" w:sz="4" w:space="0" w:color="auto"/>
              <w:right w:val="nil"/>
            </w:tcBorders>
            <w:shd w:val="clear" w:color="auto" w:fill="auto"/>
            <w:vAlign w:val="center"/>
            <w:hideMark/>
          </w:tcPr>
          <w:p w14:paraId="523BD38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2FA1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E1B416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F43C7A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64F45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2A5F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68C38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7500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4D5B7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BC0EE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800" w:type="dxa"/>
            <w:tcBorders>
              <w:top w:val="nil"/>
              <w:left w:val="single" w:sz="4" w:space="0" w:color="auto"/>
              <w:bottom w:val="single" w:sz="4" w:space="0" w:color="auto"/>
              <w:right w:val="nil"/>
            </w:tcBorders>
            <w:shd w:val="clear" w:color="auto" w:fill="auto"/>
            <w:vAlign w:val="center"/>
            <w:hideMark/>
          </w:tcPr>
          <w:p w14:paraId="2F9364E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925D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D65935F"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36A84D0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19FEC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322E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269C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46A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C920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64 360,00</w:t>
            </w:r>
          </w:p>
        </w:tc>
        <w:tc>
          <w:tcPr>
            <w:tcW w:w="1800" w:type="dxa"/>
            <w:tcBorders>
              <w:top w:val="nil"/>
              <w:left w:val="single" w:sz="4" w:space="0" w:color="auto"/>
              <w:bottom w:val="single" w:sz="4" w:space="0" w:color="auto"/>
              <w:right w:val="nil"/>
            </w:tcBorders>
            <w:shd w:val="clear" w:color="auto" w:fill="auto"/>
            <w:vAlign w:val="center"/>
            <w:hideMark/>
          </w:tcPr>
          <w:p w14:paraId="40EE28D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A1131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8F400C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CD38AA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A7C60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890B1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7AC2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29B0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815E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800" w:type="dxa"/>
            <w:tcBorders>
              <w:top w:val="nil"/>
              <w:left w:val="single" w:sz="4" w:space="0" w:color="auto"/>
              <w:bottom w:val="single" w:sz="4" w:space="0" w:color="auto"/>
              <w:right w:val="nil"/>
            </w:tcBorders>
            <w:shd w:val="clear" w:color="auto" w:fill="auto"/>
            <w:vAlign w:val="center"/>
            <w:hideMark/>
          </w:tcPr>
          <w:p w14:paraId="7B0FD54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7718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84F706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3CEAC0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AAB86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4663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6AD8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EFAD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D005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6 814,91</w:t>
            </w:r>
          </w:p>
        </w:tc>
        <w:tc>
          <w:tcPr>
            <w:tcW w:w="1800" w:type="dxa"/>
            <w:tcBorders>
              <w:top w:val="nil"/>
              <w:left w:val="single" w:sz="4" w:space="0" w:color="auto"/>
              <w:bottom w:val="single" w:sz="4" w:space="0" w:color="auto"/>
              <w:right w:val="nil"/>
            </w:tcBorders>
            <w:shd w:val="clear" w:color="auto" w:fill="auto"/>
            <w:vAlign w:val="center"/>
            <w:hideMark/>
          </w:tcPr>
          <w:p w14:paraId="217877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7FF1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4A600C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A98738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59557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E09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5C5F4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D55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E0B6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800" w:type="dxa"/>
            <w:tcBorders>
              <w:top w:val="nil"/>
              <w:left w:val="single" w:sz="4" w:space="0" w:color="auto"/>
              <w:bottom w:val="single" w:sz="4" w:space="0" w:color="auto"/>
              <w:right w:val="nil"/>
            </w:tcBorders>
            <w:shd w:val="clear" w:color="auto" w:fill="auto"/>
            <w:vAlign w:val="center"/>
            <w:hideMark/>
          </w:tcPr>
          <w:p w14:paraId="3AC2FBE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720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1D3BB5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F78622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85B45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C8B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CFF0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3C2B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5453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57 545,09</w:t>
            </w:r>
          </w:p>
        </w:tc>
        <w:tc>
          <w:tcPr>
            <w:tcW w:w="1800" w:type="dxa"/>
            <w:tcBorders>
              <w:top w:val="nil"/>
              <w:left w:val="single" w:sz="4" w:space="0" w:color="auto"/>
              <w:bottom w:val="single" w:sz="4" w:space="0" w:color="auto"/>
              <w:right w:val="nil"/>
            </w:tcBorders>
            <w:shd w:val="clear" w:color="auto" w:fill="auto"/>
            <w:vAlign w:val="center"/>
            <w:hideMark/>
          </w:tcPr>
          <w:p w14:paraId="47209F1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517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B9360A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2C7380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"Современная школа"</w:t>
            </w:r>
          </w:p>
        </w:tc>
        <w:tc>
          <w:tcPr>
            <w:tcW w:w="437" w:type="dxa"/>
            <w:tcBorders>
              <w:top w:val="nil"/>
              <w:left w:val="single" w:sz="4" w:space="0" w:color="auto"/>
              <w:bottom w:val="single" w:sz="4" w:space="0" w:color="auto"/>
              <w:right w:val="nil"/>
            </w:tcBorders>
            <w:shd w:val="clear" w:color="auto" w:fill="auto"/>
            <w:noWrap/>
            <w:vAlign w:val="center"/>
            <w:hideMark/>
          </w:tcPr>
          <w:p w14:paraId="2FBE01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54D6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A751C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93C6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8FE2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800" w:type="dxa"/>
            <w:tcBorders>
              <w:top w:val="nil"/>
              <w:left w:val="single" w:sz="4" w:space="0" w:color="auto"/>
              <w:bottom w:val="single" w:sz="4" w:space="0" w:color="auto"/>
              <w:right w:val="nil"/>
            </w:tcBorders>
            <w:shd w:val="clear" w:color="auto" w:fill="auto"/>
            <w:vAlign w:val="center"/>
            <w:hideMark/>
          </w:tcPr>
          <w:p w14:paraId="0FE7F4D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7AC8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r>
      <w:tr w:rsidR="00996FBF" w:rsidRPr="000D00B5" w14:paraId="31F2A5A7"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6FEFF92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437" w:type="dxa"/>
            <w:tcBorders>
              <w:top w:val="nil"/>
              <w:left w:val="single" w:sz="4" w:space="0" w:color="auto"/>
              <w:bottom w:val="single" w:sz="4" w:space="0" w:color="auto"/>
              <w:right w:val="nil"/>
            </w:tcBorders>
            <w:shd w:val="clear" w:color="auto" w:fill="auto"/>
            <w:noWrap/>
            <w:vAlign w:val="center"/>
            <w:hideMark/>
          </w:tcPr>
          <w:p w14:paraId="64362B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2162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CA27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1.51722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D9D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A2DB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6 128 800,00</w:t>
            </w:r>
          </w:p>
        </w:tc>
        <w:tc>
          <w:tcPr>
            <w:tcW w:w="1800" w:type="dxa"/>
            <w:tcBorders>
              <w:top w:val="nil"/>
              <w:left w:val="single" w:sz="4" w:space="0" w:color="auto"/>
              <w:bottom w:val="single" w:sz="4" w:space="0" w:color="auto"/>
              <w:right w:val="nil"/>
            </w:tcBorders>
            <w:shd w:val="clear" w:color="auto" w:fill="auto"/>
            <w:vAlign w:val="center"/>
            <w:hideMark/>
          </w:tcPr>
          <w:p w14:paraId="08B9987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1A45C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6 128 702,76</w:t>
            </w:r>
          </w:p>
        </w:tc>
      </w:tr>
      <w:tr w:rsidR="00996FBF" w:rsidRPr="000D00B5" w14:paraId="5DDA98F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4C9B56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9414A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CFE8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B2867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082C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9E60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800" w:type="dxa"/>
            <w:tcBorders>
              <w:top w:val="nil"/>
              <w:left w:val="single" w:sz="4" w:space="0" w:color="auto"/>
              <w:bottom w:val="single" w:sz="4" w:space="0" w:color="auto"/>
              <w:right w:val="nil"/>
            </w:tcBorders>
            <w:shd w:val="clear" w:color="auto" w:fill="auto"/>
            <w:vAlign w:val="center"/>
            <w:hideMark/>
          </w:tcPr>
          <w:p w14:paraId="02E6A4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2F2C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r>
      <w:tr w:rsidR="00996FBF" w:rsidRPr="000D00B5" w14:paraId="43E9D8F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62C61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FB3B6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FBF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462AB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1.51722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E1C2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EE1F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800" w:type="dxa"/>
            <w:tcBorders>
              <w:top w:val="nil"/>
              <w:left w:val="single" w:sz="4" w:space="0" w:color="auto"/>
              <w:bottom w:val="single" w:sz="4" w:space="0" w:color="auto"/>
              <w:right w:val="nil"/>
            </w:tcBorders>
            <w:shd w:val="clear" w:color="auto" w:fill="auto"/>
            <w:vAlign w:val="center"/>
            <w:hideMark/>
          </w:tcPr>
          <w:p w14:paraId="2B2C28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25F9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r>
      <w:tr w:rsidR="00996FBF" w:rsidRPr="000D00B5" w14:paraId="3A1F5C1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D36573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"Успех каждого ребёнка"</w:t>
            </w:r>
          </w:p>
        </w:tc>
        <w:tc>
          <w:tcPr>
            <w:tcW w:w="437" w:type="dxa"/>
            <w:tcBorders>
              <w:top w:val="nil"/>
              <w:left w:val="single" w:sz="4" w:space="0" w:color="auto"/>
              <w:bottom w:val="single" w:sz="4" w:space="0" w:color="auto"/>
              <w:right w:val="nil"/>
            </w:tcBorders>
            <w:shd w:val="clear" w:color="auto" w:fill="auto"/>
            <w:noWrap/>
            <w:vAlign w:val="center"/>
            <w:hideMark/>
          </w:tcPr>
          <w:p w14:paraId="28BDF6F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B804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09440A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080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D8809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800" w:type="dxa"/>
            <w:tcBorders>
              <w:top w:val="nil"/>
              <w:left w:val="single" w:sz="4" w:space="0" w:color="auto"/>
              <w:bottom w:val="single" w:sz="4" w:space="0" w:color="auto"/>
              <w:right w:val="nil"/>
            </w:tcBorders>
            <w:shd w:val="clear" w:color="auto" w:fill="auto"/>
            <w:vAlign w:val="center"/>
            <w:hideMark/>
          </w:tcPr>
          <w:p w14:paraId="7ACB2E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83D9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E5FC5FD"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601BB0F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1610E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68FC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DA14C4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2.50980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F75E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E710F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1 757 750,00</w:t>
            </w:r>
          </w:p>
        </w:tc>
        <w:tc>
          <w:tcPr>
            <w:tcW w:w="1800" w:type="dxa"/>
            <w:tcBorders>
              <w:top w:val="nil"/>
              <w:left w:val="single" w:sz="4" w:space="0" w:color="auto"/>
              <w:bottom w:val="single" w:sz="4" w:space="0" w:color="auto"/>
              <w:right w:val="nil"/>
            </w:tcBorders>
            <w:shd w:val="clear" w:color="auto" w:fill="auto"/>
            <w:vAlign w:val="center"/>
            <w:hideMark/>
          </w:tcPr>
          <w:p w14:paraId="6E82C69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09A0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4FE376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B3B53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DF2BE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7527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894F1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AC14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A2ED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800" w:type="dxa"/>
            <w:tcBorders>
              <w:top w:val="nil"/>
              <w:left w:val="single" w:sz="4" w:space="0" w:color="auto"/>
              <w:bottom w:val="single" w:sz="4" w:space="0" w:color="auto"/>
              <w:right w:val="nil"/>
            </w:tcBorders>
            <w:shd w:val="clear" w:color="auto" w:fill="auto"/>
            <w:vAlign w:val="center"/>
            <w:hideMark/>
          </w:tcPr>
          <w:p w14:paraId="28868B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C31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E462D5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7A0F07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43500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5F677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1012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2.50980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AFDC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AC35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800" w:type="dxa"/>
            <w:tcBorders>
              <w:top w:val="nil"/>
              <w:left w:val="single" w:sz="4" w:space="0" w:color="auto"/>
              <w:bottom w:val="single" w:sz="4" w:space="0" w:color="auto"/>
              <w:right w:val="nil"/>
            </w:tcBorders>
            <w:shd w:val="clear" w:color="auto" w:fill="auto"/>
            <w:vAlign w:val="center"/>
            <w:hideMark/>
          </w:tcPr>
          <w:p w14:paraId="287E35A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DC66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B50BA2A"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6546556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646E80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3FE9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FFCD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5AB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498A4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800" w:type="dxa"/>
            <w:tcBorders>
              <w:top w:val="nil"/>
              <w:left w:val="single" w:sz="4" w:space="0" w:color="auto"/>
              <w:bottom w:val="single" w:sz="4" w:space="0" w:color="auto"/>
              <w:right w:val="nil"/>
            </w:tcBorders>
            <w:shd w:val="clear" w:color="auto" w:fill="auto"/>
            <w:vAlign w:val="center"/>
            <w:hideMark/>
          </w:tcPr>
          <w:p w14:paraId="6849ECB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A905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r>
      <w:tr w:rsidR="00996FBF" w:rsidRPr="000D00B5" w14:paraId="2404AC38"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1302C5A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C64B2B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9E3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FC88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07.1.ЕВ.51790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065E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763E3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822 200,00</w:t>
            </w:r>
          </w:p>
        </w:tc>
        <w:tc>
          <w:tcPr>
            <w:tcW w:w="1800" w:type="dxa"/>
            <w:tcBorders>
              <w:top w:val="nil"/>
              <w:left w:val="single" w:sz="4" w:space="0" w:color="auto"/>
              <w:bottom w:val="single" w:sz="4" w:space="0" w:color="auto"/>
              <w:right w:val="nil"/>
            </w:tcBorders>
            <w:shd w:val="clear" w:color="auto" w:fill="auto"/>
            <w:vAlign w:val="center"/>
            <w:hideMark/>
          </w:tcPr>
          <w:p w14:paraId="443E84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8 941 100,00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C04E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11 294 100,00</w:t>
            </w:r>
          </w:p>
        </w:tc>
      </w:tr>
      <w:tr w:rsidR="00996FBF" w:rsidRPr="000D00B5" w14:paraId="0F687E7A"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24FB0D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63F1E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91BA7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AA6D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2B0E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E92B3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800" w:type="dxa"/>
            <w:tcBorders>
              <w:top w:val="nil"/>
              <w:left w:val="single" w:sz="4" w:space="0" w:color="auto"/>
              <w:bottom w:val="single" w:sz="4" w:space="0" w:color="auto"/>
              <w:right w:val="nil"/>
            </w:tcBorders>
            <w:shd w:val="clear" w:color="auto" w:fill="auto"/>
            <w:vAlign w:val="center"/>
            <w:hideMark/>
          </w:tcPr>
          <w:p w14:paraId="222B93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C793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r>
      <w:tr w:rsidR="00996FBF" w:rsidRPr="000D00B5" w14:paraId="7F581D1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6C8D6C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51E45C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023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1C1D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9F29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0A5C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256 953,63</w:t>
            </w:r>
          </w:p>
        </w:tc>
        <w:tc>
          <w:tcPr>
            <w:tcW w:w="1800" w:type="dxa"/>
            <w:tcBorders>
              <w:top w:val="nil"/>
              <w:left w:val="single" w:sz="4" w:space="0" w:color="auto"/>
              <w:bottom w:val="single" w:sz="4" w:space="0" w:color="auto"/>
              <w:right w:val="nil"/>
            </w:tcBorders>
            <w:shd w:val="clear" w:color="auto" w:fill="auto"/>
            <w:vAlign w:val="center"/>
            <w:hideMark/>
          </w:tcPr>
          <w:p w14:paraId="0091E0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5B29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r>
      <w:tr w:rsidR="00996FBF" w:rsidRPr="000D00B5" w14:paraId="61A9600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261C60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BF6514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827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36AB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C18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5731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800" w:type="dxa"/>
            <w:tcBorders>
              <w:top w:val="nil"/>
              <w:left w:val="single" w:sz="4" w:space="0" w:color="auto"/>
              <w:bottom w:val="single" w:sz="4" w:space="0" w:color="auto"/>
              <w:right w:val="nil"/>
            </w:tcBorders>
            <w:shd w:val="clear" w:color="auto" w:fill="auto"/>
            <w:vAlign w:val="center"/>
            <w:hideMark/>
          </w:tcPr>
          <w:p w14:paraId="2D0604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41A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6225E4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9D63AA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A95A6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3A0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C2E6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07.1.ЕВ.51790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65F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8634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565 246,37</w:t>
            </w:r>
          </w:p>
        </w:tc>
        <w:tc>
          <w:tcPr>
            <w:tcW w:w="1800" w:type="dxa"/>
            <w:tcBorders>
              <w:top w:val="nil"/>
              <w:left w:val="single" w:sz="4" w:space="0" w:color="auto"/>
              <w:bottom w:val="single" w:sz="4" w:space="0" w:color="auto"/>
              <w:right w:val="nil"/>
            </w:tcBorders>
            <w:shd w:val="clear" w:color="auto" w:fill="auto"/>
            <w:vAlign w:val="center"/>
            <w:hideMark/>
          </w:tcPr>
          <w:p w14:paraId="5999F7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A0A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4B3BC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F88045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01C5F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8B1A3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796FF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C969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F2FF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145 000,00</w:t>
            </w:r>
          </w:p>
        </w:tc>
        <w:tc>
          <w:tcPr>
            <w:tcW w:w="1800" w:type="dxa"/>
            <w:tcBorders>
              <w:top w:val="nil"/>
              <w:left w:val="single" w:sz="4" w:space="0" w:color="auto"/>
              <w:bottom w:val="single" w:sz="4" w:space="0" w:color="auto"/>
              <w:right w:val="nil"/>
            </w:tcBorders>
            <w:shd w:val="clear" w:color="auto" w:fill="auto"/>
            <w:vAlign w:val="center"/>
            <w:hideMark/>
          </w:tcPr>
          <w:p w14:paraId="094668C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2D56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r>
      <w:tr w:rsidR="00996FBF" w:rsidRPr="000D00B5" w14:paraId="265F6E42"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441930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62B1EA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1A5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8E701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482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6E0D2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145 000,00</w:t>
            </w:r>
          </w:p>
        </w:tc>
        <w:tc>
          <w:tcPr>
            <w:tcW w:w="1800" w:type="dxa"/>
            <w:tcBorders>
              <w:top w:val="nil"/>
              <w:left w:val="single" w:sz="4" w:space="0" w:color="auto"/>
              <w:bottom w:val="single" w:sz="4" w:space="0" w:color="auto"/>
              <w:right w:val="nil"/>
            </w:tcBorders>
            <w:shd w:val="clear" w:color="auto" w:fill="auto"/>
            <w:vAlign w:val="center"/>
            <w:hideMark/>
          </w:tcPr>
          <w:p w14:paraId="36FB88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46A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r>
      <w:tr w:rsidR="00996FBF" w:rsidRPr="000D00B5" w14:paraId="29BBCBF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615A2B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710C8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D8B9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6098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843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C1BCB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27194A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6041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18999E4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48BBD5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FEC3F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5F0D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8B0E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4AF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C38D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A26E67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3B1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6842255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859C5F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70C42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914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3F2D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02D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AB2B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145 000,00</w:t>
            </w:r>
          </w:p>
        </w:tc>
        <w:tc>
          <w:tcPr>
            <w:tcW w:w="1800" w:type="dxa"/>
            <w:tcBorders>
              <w:top w:val="nil"/>
              <w:left w:val="single" w:sz="4" w:space="0" w:color="auto"/>
              <w:bottom w:val="single" w:sz="4" w:space="0" w:color="auto"/>
              <w:right w:val="nil"/>
            </w:tcBorders>
            <w:shd w:val="clear" w:color="auto" w:fill="auto"/>
            <w:vAlign w:val="center"/>
            <w:hideMark/>
          </w:tcPr>
          <w:p w14:paraId="4C9EA5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4F5A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015820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CA05E9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F599F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5140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411C2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4E5C7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3D2E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145 000,00</w:t>
            </w:r>
          </w:p>
        </w:tc>
        <w:tc>
          <w:tcPr>
            <w:tcW w:w="1800" w:type="dxa"/>
            <w:tcBorders>
              <w:top w:val="nil"/>
              <w:left w:val="single" w:sz="4" w:space="0" w:color="auto"/>
              <w:bottom w:val="single" w:sz="4" w:space="0" w:color="auto"/>
              <w:right w:val="nil"/>
            </w:tcBorders>
            <w:shd w:val="clear" w:color="auto" w:fill="auto"/>
            <w:vAlign w:val="center"/>
            <w:hideMark/>
          </w:tcPr>
          <w:p w14:paraId="13230C0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9097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A4D2E0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429590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proofErr w:type="spellStart"/>
            <w:r w:rsidRPr="000D00B5">
              <w:rPr>
                <w:rFonts w:ascii="Times New Roman" w:eastAsia="Times New Roman" w:hAnsi="Times New Roman" w:cs="Times New Roman"/>
                <w:b/>
                <w:bCs/>
                <w:sz w:val="20"/>
                <w:szCs w:val="20"/>
                <w:lang w:eastAsia="ru-RU"/>
              </w:rPr>
              <w:t>Подпрограмма"Развитие</w:t>
            </w:r>
            <w:proofErr w:type="spellEnd"/>
            <w:r w:rsidRPr="000D00B5">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114819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3A4C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D4C1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2183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CA71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400 000,00</w:t>
            </w:r>
          </w:p>
        </w:tc>
        <w:tc>
          <w:tcPr>
            <w:tcW w:w="1800" w:type="dxa"/>
            <w:tcBorders>
              <w:top w:val="nil"/>
              <w:left w:val="single" w:sz="4" w:space="0" w:color="auto"/>
              <w:bottom w:val="single" w:sz="4" w:space="0" w:color="auto"/>
              <w:right w:val="nil"/>
            </w:tcBorders>
            <w:shd w:val="clear" w:color="auto" w:fill="auto"/>
            <w:vAlign w:val="center"/>
            <w:hideMark/>
          </w:tcPr>
          <w:p w14:paraId="6A7876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29F1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r>
      <w:tr w:rsidR="00996FBF" w:rsidRPr="000D00B5" w14:paraId="1B3E9965"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4DEBE77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6E1B6B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FF26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36BC4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840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77FDE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400 000,00</w:t>
            </w:r>
          </w:p>
        </w:tc>
        <w:tc>
          <w:tcPr>
            <w:tcW w:w="1800" w:type="dxa"/>
            <w:tcBorders>
              <w:top w:val="nil"/>
              <w:left w:val="single" w:sz="4" w:space="0" w:color="auto"/>
              <w:bottom w:val="single" w:sz="4" w:space="0" w:color="auto"/>
              <w:right w:val="nil"/>
            </w:tcBorders>
            <w:shd w:val="clear" w:color="auto" w:fill="auto"/>
            <w:vAlign w:val="center"/>
            <w:hideMark/>
          </w:tcPr>
          <w:p w14:paraId="505358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81EBC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255 000,00</w:t>
            </w:r>
          </w:p>
        </w:tc>
      </w:tr>
      <w:tr w:rsidR="00996FBF" w:rsidRPr="000D00B5" w14:paraId="2F227AAE"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B8F6D5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8627E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9D6F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CA01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A17F8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A554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293 417,00</w:t>
            </w:r>
          </w:p>
        </w:tc>
        <w:tc>
          <w:tcPr>
            <w:tcW w:w="1800" w:type="dxa"/>
            <w:tcBorders>
              <w:top w:val="nil"/>
              <w:left w:val="single" w:sz="4" w:space="0" w:color="auto"/>
              <w:bottom w:val="single" w:sz="4" w:space="0" w:color="auto"/>
              <w:right w:val="nil"/>
            </w:tcBorders>
            <w:shd w:val="clear" w:color="auto" w:fill="auto"/>
            <w:vAlign w:val="center"/>
            <w:hideMark/>
          </w:tcPr>
          <w:p w14:paraId="769833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D3B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176D65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8C93A5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ACF8F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C297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4CE2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A03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A468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293 417,00</w:t>
            </w:r>
          </w:p>
        </w:tc>
        <w:tc>
          <w:tcPr>
            <w:tcW w:w="1800" w:type="dxa"/>
            <w:tcBorders>
              <w:top w:val="nil"/>
              <w:left w:val="single" w:sz="4" w:space="0" w:color="auto"/>
              <w:bottom w:val="single" w:sz="4" w:space="0" w:color="auto"/>
              <w:right w:val="nil"/>
            </w:tcBorders>
            <w:shd w:val="clear" w:color="auto" w:fill="auto"/>
            <w:vAlign w:val="center"/>
            <w:hideMark/>
          </w:tcPr>
          <w:p w14:paraId="2E5A76C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8BCE5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BB39C5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709841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31C96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154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99A3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1C32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BBB0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106 583,00</w:t>
            </w:r>
          </w:p>
        </w:tc>
        <w:tc>
          <w:tcPr>
            <w:tcW w:w="1800" w:type="dxa"/>
            <w:tcBorders>
              <w:top w:val="nil"/>
              <w:left w:val="single" w:sz="4" w:space="0" w:color="auto"/>
              <w:bottom w:val="single" w:sz="4" w:space="0" w:color="auto"/>
              <w:right w:val="nil"/>
            </w:tcBorders>
            <w:shd w:val="clear" w:color="auto" w:fill="auto"/>
            <w:vAlign w:val="center"/>
            <w:hideMark/>
          </w:tcPr>
          <w:p w14:paraId="7F642F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BCF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r>
      <w:tr w:rsidR="00996FBF" w:rsidRPr="000D00B5" w14:paraId="67388A1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482BEF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6E56E3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0FA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553E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154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5637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106 583,00</w:t>
            </w:r>
          </w:p>
        </w:tc>
        <w:tc>
          <w:tcPr>
            <w:tcW w:w="1800" w:type="dxa"/>
            <w:tcBorders>
              <w:top w:val="nil"/>
              <w:left w:val="single" w:sz="4" w:space="0" w:color="auto"/>
              <w:bottom w:val="single" w:sz="4" w:space="0" w:color="auto"/>
              <w:right w:val="nil"/>
            </w:tcBorders>
            <w:shd w:val="clear" w:color="auto" w:fill="auto"/>
            <w:vAlign w:val="center"/>
            <w:hideMark/>
          </w:tcPr>
          <w:p w14:paraId="089D5C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E27F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255 000,00</w:t>
            </w:r>
          </w:p>
        </w:tc>
      </w:tr>
      <w:tr w:rsidR="00996FBF" w:rsidRPr="000D00B5" w14:paraId="29460F9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F17B93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C29CA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496D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EA926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F2F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DD19C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340 000,00</w:t>
            </w:r>
          </w:p>
        </w:tc>
        <w:tc>
          <w:tcPr>
            <w:tcW w:w="1800" w:type="dxa"/>
            <w:tcBorders>
              <w:top w:val="nil"/>
              <w:left w:val="single" w:sz="4" w:space="0" w:color="auto"/>
              <w:bottom w:val="single" w:sz="4" w:space="0" w:color="auto"/>
              <w:right w:val="nil"/>
            </w:tcBorders>
            <w:shd w:val="clear" w:color="auto" w:fill="auto"/>
            <w:vAlign w:val="center"/>
            <w:hideMark/>
          </w:tcPr>
          <w:p w14:paraId="5F32492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DF6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037D6A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FD1FCA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5D5C3B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C14C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9D8D0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37E5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5C68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340 000,00</w:t>
            </w:r>
          </w:p>
        </w:tc>
        <w:tc>
          <w:tcPr>
            <w:tcW w:w="1800" w:type="dxa"/>
            <w:tcBorders>
              <w:top w:val="nil"/>
              <w:left w:val="single" w:sz="4" w:space="0" w:color="auto"/>
              <w:bottom w:val="single" w:sz="4" w:space="0" w:color="auto"/>
              <w:right w:val="nil"/>
            </w:tcBorders>
            <w:shd w:val="clear" w:color="auto" w:fill="auto"/>
            <w:vAlign w:val="center"/>
            <w:hideMark/>
          </w:tcPr>
          <w:p w14:paraId="5030BB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A4AAC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05227C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931A59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0AAA0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DCE2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DD22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8345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FBF4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102 000,00</w:t>
            </w:r>
          </w:p>
        </w:tc>
        <w:tc>
          <w:tcPr>
            <w:tcW w:w="1800" w:type="dxa"/>
            <w:tcBorders>
              <w:top w:val="nil"/>
              <w:left w:val="single" w:sz="4" w:space="0" w:color="auto"/>
              <w:bottom w:val="single" w:sz="4" w:space="0" w:color="auto"/>
              <w:right w:val="nil"/>
            </w:tcBorders>
            <w:shd w:val="clear" w:color="auto" w:fill="auto"/>
            <w:vAlign w:val="center"/>
            <w:hideMark/>
          </w:tcPr>
          <w:p w14:paraId="48D2A1D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759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73B909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ACD86D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9BAB5C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B8A2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350AAC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B36F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D5D6F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102 000,00</w:t>
            </w:r>
          </w:p>
        </w:tc>
        <w:tc>
          <w:tcPr>
            <w:tcW w:w="1800" w:type="dxa"/>
            <w:tcBorders>
              <w:top w:val="nil"/>
              <w:left w:val="single" w:sz="4" w:space="0" w:color="auto"/>
              <w:bottom w:val="single" w:sz="4" w:space="0" w:color="auto"/>
              <w:right w:val="nil"/>
            </w:tcBorders>
            <w:shd w:val="clear" w:color="auto" w:fill="auto"/>
            <w:vAlign w:val="center"/>
            <w:hideMark/>
          </w:tcPr>
          <w:p w14:paraId="74A455A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771A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0F534E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326E82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6A48D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D5AB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2760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B808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190A0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238 000,00</w:t>
            </w:r>
          </w:p>
        </w:tc>
        <w:tc>
          <w:tcPr>
            <w:tcW w:w="1800" w:type="dxa"/>
            <w:tcBorders>
              <w:top w:val="nil"/>
              <w:left w:val="single" w:sz="4" w:space="0" w:color="auto"/>
              <w:bottom w:val="single" w:sz="4" w:space="0" w:color="auto"/>
              <w:right w:val="nil"/>
            </w:tcBorders>
            <w:shd w:val="clear" w:color="auto" w:fill="auto"/>
            <w:vAlign w:val="center"/>
            <w:hideMark/>
          </w:tcPr>
          <w:p w14:paraId="58A2705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C32C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454053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9FBE46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F7707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E4A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6708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6A7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317E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238 000,00</w:t>
            </w:r>
          </w:p>
        </w:tc>
        <w:tc>
          <w:tcPr>
            <w:tcW w:w="1800" w:type="dxa"/>
            <w:tcBorders>
              <w:top w:val="nil"/>
              <w:left w:val="single" w:sz="4" w:space="0" w:color="auto"/>
              <w:bottom w:val="single" w:sz="4" w:space="0" w:color="auto"/>
              <w:right w:val="nil"/>
            </w:tcBorders>
            <w:shd w:val="clear" w:color="auto" w:fill="auto"/>
            <w:vAlign w:val="center"/>
            <w:hideMark/>
          </w:tcPr>
          <w:p w14:paraId="7ADC16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808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0C6265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658DE8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4A5EC3A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85B8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0FCB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A087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F4397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4 500 000,00</w:t>
            </w:r>
          </w:p>
        </w:tc>
        <w:tc>
          <w:tcPr>
            <w:tcW w:w="1800" w:type="dxa"/>
            <w:tcBorders>
              <w:top w:val="nil"/>
              <w:left w:val="single" w:sz="4" w:space="0" w:color="auto"/>
              <w:bottom w:val="single" w:sz="4" w:space="0" w:color="auto"/>
              <w:right w:val="nil"/>
            </w:tcBorders>
            <w:shd w:val="clear" w:color="auto" w:fill="auto"/>
            <w:vAlign w:val="center"/>
            <w:hideMark/>
          </w:tcPr>
          <w:p w14:paraId="6D4C66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16CD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r>
      <w:tr w:rsidR="00996FBF" w:rsidRPr="000D00B5" w14:paraId="17515E5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CB9F30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14:paraId="44AC62E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5BF7B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3AE43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32AA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97A2D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4 500 000,00</w:t>
            </w:r>
          </w:p>
        </w:tc>
        <w:tc>
          <w:tcPr>
            <w:tcW w:w="1800" w:type="dxa"/>
            <w:tcBorders>
              <w:top w:val="nil"/>
              <w:left w:val="single" w:sz="4" w:space="0" w:color="auto"/>
              <w:bottom w:val="single" w:sz="4" w:space="0" w:color="auto"/>
              <w:right w:val="nil"/>
            </w:tcBorders>
            <w:shd w:val="clear" w:color="auto" w:fill="auto"/>
            <w:vAlign w:val="center"/>
            <w:hideMark/>
          </w:tcPr>
          <w:p w14:paraId="324E83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EC96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5 000 000,00</w:t>
            </w:r>
          </w:p>
        </w:tc>
      </w:tr>
      <w:tr w:rsidR="00996FBF" w:rsidRPr="000D00B5" w14:paraId="7D9DB805"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79E0FD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75D2A7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4AE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A86A0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DAF0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5717C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1B3881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C81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r>
      <w:tr w:rsidR="00996FBF" w:rsidRPr="000D00B5" w14:paraId="44B8E55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6A98A6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512EA1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731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46580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06A0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54A40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7C25978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3300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r>
      <w:tr w:rsidR="00996FBF" w:rsidRPr="000D00B5" w14:paraId="4C9AE6D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443EE4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D1853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A34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8FE6F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FF7B7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2F5BB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4 130 000,00</w:t>
            </w:r>
          </w:p>
        </w:tc>
        <w:tc>
          <w:tcPr>
            <w:tcW w:w="1800" w:type="dxa"/>
            <w:tcBorders>
              <w:top w:val="nil"/>
              <w:left w:val="single" w:sz="4" w:space="0" w:color="auto"/>
              <w:bottom w:val="single" w:sz="4" w:space="0" w:color="auto"/>
              <w:right w:val="nil"/>
            </w:tcBorders>
            <w:shd w:val="clear" w:color="auto" w:fill="auto"/>
            <w:vAlign w:val="center"/>
            <w:hideMark/>
          </w:tcPr>
          <w:p w14:paraId="32DE682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4D7C0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r>
      <w:tr w:rsidR="00996FBF" w:rsidRPr="000D00B5" w14:paraId="7708192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D95991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F1F1E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8C3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D423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CDA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0B8CA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4 130 000,00</w:t>
            </w:r>
          </w:p>
        </w:tc>
        <w:tc>
          <w:tcPr>
            <w:tcW w:w="1800" w:type="dxa"/>
            <w:tcBorders>
              <w:top w:val="nil"/>
              <w:left w:val="single" w:sz="4" w:space="0" w:color="auto"/>
              <w:bottom w:val="single" w:sz="4" w:space="0" w:color="auto"/>
              <w:right w:val="nil"/>
            </w:tcBorders>
            <w:shd w:val="clear" w:color="auto" w:fill="auto"/>
            <w:vAlign w:val="center"/>
            <w:hideMark/>
          </w:tcPr>
          <w:p w14:paraId="271FD7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A5E9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4 630 000,00</w:t>
            </w:r>
          </w:p>
        </w:tc>
      </w:tr>
      <w:tr w:rsidR="00996FBF" w:rsidRPr="000D00B5" w14:paraId="76560F2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CB983F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4407BD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013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02149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00A2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59A0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800" w:type="dxa"/>
            <w:tcBorders>
              <w:top w:val="nil"/>
              <w:left w:val="single" w:sz="4" w:space="0" w:color="auto"/>
              <w:bottom w:val="single" w:sz="4" w:space="0" w:color="auto"/>
              <w:right w:val="nil"/>
            </w:tcBorders>
            <w:shd w:val="clear" w:color="auto" w:fill="auto"/>
            <w:vAlign w:val="center"/>
            <w:hideMark/>
          </w:tcPr>
          <w:p w14:paraId="786DB7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15E0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r>
      <w:tr w:rsidR="00996FBF" w:rsidRPr="000D00B5" w14:paraId="202C443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E8FD5C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4F0A38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C9EC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0332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A5B6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5F1E7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800" w:type="dxa"/>
            <w:tcBorders>
              <w:top w:val="nil"/>
              <w:left w:val="single" w:sz="4" w:space="0" w:color="auto"/>
              <w:bottom w:val="single" w:sz="4" w:space="0" w:color="auto"/>
              <w:right w:val="nil"/>
            </w:tcBorders>
            <w:shd w:val="clear" w:color="auto" w:fill="auto"/>
            <w:vAlign w:val="center"/>
            <w:hideMark/>
          </w:tcPr>
          <w:p w14:paraId="382167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F59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120 000,00</w:t>
            </w:r>
          </w:p>
        </w:tc>
      </w:tr>
      <w:tr w:rsidR="00996FBF" w:rsidRPr="000D00B5" w14:paraId="78D4810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D421FB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Дополнительное образование детей</w:t>
            </w:r>
          </w:p>
        </w:tc>
        <w:tc>
          <w:tcPr>
            <w:tcW w:w="437" w:type="dxa"/>
            <w:tcBorders>
              <w:top w:val="nil"/>
              <w:left w:val="single" w:sz="4" w:space="0" w:color="auto"/>
              <w:bottom w:val="single" w:sz="4" w:space="0" w:color="auto"/>
              <w:right w:val="nil"/>
            </w:tcBorders>
            <w:shd w:val="clear" w:color="auto" w:fill="auto"/>
            <w:noWrap/>
            <w:vAlign w:val="center"/>
            <w:hideMark/>
          </w:tcPr>
          <w:p w14:paraId="4CC878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4E4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3A729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FB70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1495A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157 771 978,86</w:t>
            </w:r>
          </w:p>
        </w:tc>
        <w:tc>
          <w:tcPr>
            <w:tcW w:w="1800" w:type="dxa"/>
            <w:tcBorders>
              <w:top w:val="nil"/>
              <w:left w:val="single" w:sz="4" w:space="0" w:color="auto"/>
              <w:bottom w:val="single" w:sz="4" w:space="0" w:color="auto"/>
              <w:right w:val="nil"/>
            </w:tcBorders>
            <w:shd w:val="clear" w:color="auto" w:fill="auto"/>
            <w:vAlign w:val="center"/>
            <w:hideMark/>
          </w:tcPr>
          <w:p w14:paraId="73BD3CB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81 504 608,34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03D8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82 475 000,00</w:t>
            </w:r>
          </w:p>
        </w:tc>
      </w:tr>
      <w:tr w:rsidR="00996FBF" w:rsidRPr="000D00B5" w14:paraId="504FFF1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B681EA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46DA1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C641C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CD68C1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A3B7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58BC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152 830 478,86</w:t>
            </w:r>
          </w:p>
        </w:tc>
        <w:tc>
          <w:tcPr>
            <w:tcW w:w="1800" w:type="dxa"/>
            <w:tcBorders>
              <w:top w:val="nil"/>
              <w:left w:val="single" w:sz="4" w:space="0" w:color="auto"/>
              <w:bottom w:val="single" w:sz="4" w:space="0" w:color="auto"/>
              <w:right w:val="nil"/>
            </w:tcBorders>
            <w:shd w:val="clear" w:color="auto" w:fill="auto"/>
            <w:vAlign w:val="center"/>
            <w:hideMark/>
          </w:tcPr>
          <w:p w14:paraId="514BB8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81 504 608,34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EF1D9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82 475 000,00</w:t>
            </w:r>
          </w:p>
        </w:tc>
      </w:tr>
      <w:tr w:rsidR="00996FBF" w:rsidRPr="000D00B5" w14:paraId="509BA89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7F9837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2A349CC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076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87973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3EF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F74A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152 331 478,86</w:t>
            </w:r>
          </w:p>
        </w:tc>
        <w:tc>
          <w:tcPr>
            <w:tcW w:w="1800" w:type="dxa"/>
            <w:tcBorders>
              <w:top w:val="nil"/>
              <w:left w:val="single" w:sz="4" w:space="0" w:color="auto"/>
              <w:bottom w:val="single" w:sz="4" w:space="0" w:color="auto"/>
              <w:right w:val="nil"/>
            </w:tcBorders>
            <w:shd w:val="clear" w:color="auto" w:fill="auto"/>
            <w:vAlign w:val="center"/>
            <w:hideMark/>
          </w:tcPr>
          <w:p w14:paraId="63FEA60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80 804 608,34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33E31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81 775 000,00</w:t>
            </w:r>
          </w:p>
        </w:tc>
      </w:tr>
      <w:tr w:rsidR="00996FBF" w:rsidRPr="000D00B5" w14:paraId="2D1547A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E9FB4B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дополнительного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4FE5E1F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9E3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42E04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26E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6DE1B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31 564 186,89</w:t>
            </w:r>
          </w:p>
        </w:tc>
        <w:tc>
          <w:tcPr>
            <w:tcW w:w="1800" w:type="dxa"/>
            <w:tcBorders>
              <w:top w:val="nil"/>
              <w:left w:val="single" w:sz="4" w:space="0" w:color="auto"/>
              <w:bottom w:val="single" w:sz="4" w:space="0" w:color="auto"/>
              <w:right w:val="nil"/>
            </w:tcBorders>
            <w:shd w:val="clear" w:color="auto" w:fill="auto"/>
            <w:vAlign w:val="center"/>
            <w:hideMark/>
          </w:tcPr>
          <w:p w14:paraId="1978818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80 029 608,34</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0E927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81 000 000,00</w:t>
            </w:r>
          </w:p>
        </w:tc>
      </w:tr>
      <w:tr w:rsidR="00996FBF" w:rsidRPr="000D00B5" w14:paraId="48FB1AB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469BD0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0784E7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395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8CEF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5D2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F251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800" w:type="dxa"/>
            <w:tcBorders>
              <w:top w:val="nil"/>
              <w:left w:val="single" w:sz="4" w:space="0" w:color="auto"/>
              <w:bottom w:val="single" w:sz="4" w:space="0" w:color="auto"/>
              <w:right w:val="nil"/>
            </w:tcBorders>
            <w:shd w:val="clear" w:color="auto" w:fill="auto"/>
            <w:vAlign w:val="center"/>
            <w:hideMark/>
          </w:tcPr>
          <w:p w14:paraId="41203C4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B64ED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r>
      <w:tr w:rsidR="00996FBF" w:rsidRPr="000D00B5" w14:paraId="7B4947B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43BE5E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68F05E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A52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1E32B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1573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FCEFA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6 470 385,95</w:t>
            </w:r>
          </w:p>
        </w:tc>
        <w:tc>
          <w:tcPr>
            <w:tcW w:w="1800" w:type="dxa"/>
            <w:tcBorders>
              <w:top w:val="nil"/>
              <w:left w:val="single" w:sz="4" w:space="0" w:color="auto"/>
              <w:bottom w:val="single" w:sz="4" w:space="0" w:color="auto"/>
              <w:right w:val="nil"/>
            </w:tcBorders>
            <w:shd w:val="clear" w:color="auto" w:fill="auto"/>
            <w:vAlign w:val="center"/>
            <w:hideMark/>
          </w:tcPr>
          <w:p w14:paraId="5A81F6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2 212 927,01</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DBDA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6 500 000,00</w:t>
            </w:r>
          </w:p>
        </w:tc>
      </w:tr>
      <w:tr w:rsidR="00996FBF" w:rsidRPr="000D00B5" w14:paraId="70330AD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5502DC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FF871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223A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19FE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915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F729C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800" w:type="dxa"/>
            <w:tcBorders>
              <w:top w:val="nil"/>
              <w:left w:val="single" w:sz="4" w:space="0" w:color="auto"/>
              <w:bottom w:val="single" w:sz="4" w:space="0" w:color="auto"/>
              <w:right w:val="nil"/>
            </w:tcBorders>
            <w:shd w:val="clear" w:color="auto" w:fill="auto"/>
            <w:vAlign w:val="center"/>
            <w:hideMark/>
          </w:tcPr>
          <w:p w14:paraId="120B49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21F7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r>
      <w:tr w:rsidR="00996FBF" w:rsidRPr="000D00B5" w14:paraId="61AD020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133857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094ECD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4EEB9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AB1DB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9B69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1E61A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25 093 800,94</w:t>
            </w:r>
          </w:p>
        </w:tc>
        <w:tc>
          <w:tcPr>
            <w:tcW w:w="1800" w:type="dxa"/>
            <w:tcBorders>
              <w:top w:val="nil"/>
              <w:left w:val="single" w:sz="4" w:space="0" w:color="auto"/>
              <w:bottom w:val="single" w:sz="4" w:space="0" w:color="auto"/>
              <w:right w:val="nil"/>
            </w:tcBorders>
            <w:shd w:val="clear" w:color="auto" w:fill="auto"/>
            <w:vAlign w:val="center"/>
            <w:hideMark/>
          </w:tcPr>
          <w:p w14:paraId="4993F5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77 816 681,33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9D4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74 500 000,00</w:t>
            </w:r>
          </w:p>
        </w:tc>
      </w:tr>
      <w:tr w:rsidR="00996FBF" w:rsidRPr="000D00B5" w14:paraId="0DF88DE3"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45343DC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0033F19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C6E01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90278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4945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F6695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11 286 000,00</w:t>
            </w:r>
          </w:p>
        </w:tc>
        <w:tc>
          <w:tcPr>
            <w:tcW w:w="1800" w:type="dxa"/>
            <w:tcBorders>
              <w:top w:val="nil"/>
              <w:left w:val="single" w:sz="4" w:space="0" w:color="auto"/>
              <w:bottom w:val="single" w:sz="4" w:space="0" w:color="auto"/>
              <w:right w:val="nil"/>
            </w:tcBorders>
            <w:shd w:val="clear" w:color="auto" w:fill="auto"/>
            <w:vAlign w:val="center"/>
            <w:hideMark/>
          </w:tcPr>
          <w:p w14:paraId="2133C15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8CE9F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06861C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367F93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6CF51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6327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8DEAE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DD850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45BF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11 236 000,00</w:t>
            </w:r>
          </w:p>
        </w:tc>
        <w:tc>
          <w:tcPr>
            <w:tcW w:w="1800" w:type="dxa"/>
            <w:tcBorders>
              <w:top w:val="nil"/>
              <w:left w:val="single" w:sz="4" w:space="0" w:color="auto"/>
              <w:bottom w:val="single" w:sz="4" w:space="0" w:color="auto"/>
              <w:right w:val="nil"/>
            </w:tcBorders>
            <w:shd w:val="clear" w:color="auto" w:fill="auto"/>
            <w:vAlign w:val="center"/>
            <w:hideMark/>
          </w:tcPr>
          <w:p w14:paraId="20DCF0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0D9D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5B8AB8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F7AEEA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A221F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9EA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38E3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7450F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521D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11 186 000,00</w:t>
            </w:r>
          </w:p>
        </w:tc>
        <w:tc>
          <w:tcPr>
            <w:tcW w:w="1800" w:type="dxa"/>
            <w:tcBorders>
              <w:top w:val="nil"/>
              <w:left w:val="single" w:sz="4" w:space="0" w:color="auto"/>
              <w:bottom w:val="single" w:sz="4" w:space="0" w:color="auto"/>
              <w:right w:val="nil"/>
            </w:tcBorders>
            <w:shd w:val="clear" w:color="auto" w:fill="auto"/>
            <w:vAlign w:val="center"/>
            <w:hideMark/>
          </w:tcPr>
          <w:p w14:paraId="2236D35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78C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9390BC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89A63B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5F04A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16D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C4353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B01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B4BE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800" w:type="dxa"/>
            <w:tcBorders>
              <w:top w:val="nil"/>
              <w:left w:val="single" w:sz="4" w:space="0" w:color="auto"/>
              <w:bottom w:val="single" w:sz="4" w:space="0" w:color="auto"/>
              <w:right w:val="nil"/>
            </w:tcBorders>
            <w:shd w:val="clear" w:color="auto" w:fill="auto"/>
            <w:vAlign w:val="center"/>
            <w:hideMark/>
          </w:tcPr>
          <w:p w14:paraId="1F0A6BA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D040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FFBDA3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C84B5F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1A45B0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49A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210B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CF04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DD35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20 000,00</w:t>
            </w:r>
          </w:p>
        </w:tc>
        <w:tc>
          <w:tcPr>
            <w:tcW w:w="1800" w:type="dxa"/>
            <w:tcBorders>
              <w:top w:val="nil"/>
              <w:left w:val="single" w:sz="4" w:space="0" w:color="auto"/>
              <w:bottom w:val="single" w:sz="4" w:space="0" w:color="auto"/>
              <w:right w:val="nil"/>
            </w:tcBorders>
            <w:shd w:val="clear" w:color="auto" w:fill="auto"/>
            <w:vAlign w:val="center"/>
            <w:hideMark/>
          </w:tcPr>
          <w:p w14:paraId="1F5E65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5C88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0803A8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BEE0AA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061A75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2976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B51C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2331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2426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800" w:type="dxa"/>
            <w:tcBorders>
              <w:top w:val="nil"/>
              <w:left w:val="single" w:sz="4" w:space="0" w:color="auto"/>
              <w:bottom w:val="single" w:sz="4" w:space="0" w:color="auto"/>
              <w:right w:val="nil"/>
            </w:tcBorders>
            <w:shd w:val="clear" w:color="auto" w:fill="auto"/>
            <w:vAlign w:val="center"/>
            <w:hideMark/>
          </w:tcPr>
          <w:p w14:paraId="0EF84B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53C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7A8C796"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252175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14:paraId="525778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84F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BC93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33F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302E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800" w:type="dxa"/>
            <w:tcBorders>
              <w:top w:val="nil"/>
              <w:left w:val="single" w:sz="4" w:space="0" w:color="auto"/>
              <w:bottom w:val="single" w:sz="4" w:space="0" w:color="auto"/>
              <w:right w:val="nil"/>
            </w:tcBorders>
            <w:shd w:val="clear" w:color="auto" w:fill="auto"/>
            <w:vAlign w:val="center"/>
            <w:hideMark/>
          </w:tcPr>
          <w:p w14:paraId="636BB7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BD5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FB95129"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0FD8F0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A63AD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D3B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AE74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72FA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DBE92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108 980 291,97</w:t>
            </w:r>
          </w:p>
        </w:tc>
        <w:tc>
          <w:tcPr>
            <w:tcW w:w="1800" w:type="dxa"/>
            <w:tcBorders>
              <w:top w:val="nil"/>
              <w:left w:val="single" w:sz="4" w:space="0" w:color="auto"/>
              <w:bottom w:val="single" w:sz="4" w:space="0" w:color="auto"/>
              <w:right w:val="nil"/>
            </w:tcBorders>
            <w:shd w:val="clear" w:color="auto" w:fill="auto"/>
            <w:vAlign w:val="center"/>
            <w:hideMark/>
          </w:tcPr>
          <w:p w14:paraId="398CE5B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56A3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3DD3037"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36B510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77118B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EAE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94B6DE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41B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61A1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710 785,00</w:t>
            </w:r>
          </w:p>
        </w:tc>
        <w:tc>
          <w:tcPr>
            <w:tcW w:w="1800" w:type="dxa"/>
            <w:tcBorders>
              <w:top w:val="nil"/>
              <w:left w:val="single" w:sz="4" w:space="0" w:color="auto"/>
              <w:bottom w:val="single" w:sz="4" w:space="0" w:color="auto"/>
              <w:right w:val="nil"/>
            </w:tcBorders>
            <w:shd w:val="clear" w:color="auto" w:fill="auto"/>
            <w:vAlign w:val="center"/>
            <w:hideMark/>
          </w:tcPr>
          <w:p w14:paraId="577E7F7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EC3C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EB5EAF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78F932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7A0C61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2B0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3041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46B7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861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710 785,00</w:t>
            </w:r>
          </w:p>
        </w:tc>
        <w:tc>
          <w:tcPr>
            <w:tcW w:w="1800" w:type="dxa"/>
            <w:tcBorders>
              <w:top w:val="nil"/>
              <w:left w:val="single" w:sz="4" w:space="0" w:color="auto"/>
              <w:bottom w:val="single" w:sz="4" w:space="0" w:color="auto"/>
              <w:right w:val="nil"/>
            </w:tcBorders>
            <w:shd w:val="clear" w:color="auto" w:fill="auto"/>
            <w:vAlign w:val="center"/>
            <w:hideMark/>
          </w:tcPr>
          <w:p w14:paraId="1889431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DF1F0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766104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403F20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667D5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5A1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95BB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087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A731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108 269 506,97</w:t>
            </w:r>
          </w:p>
        </w:tc>
        <w:tc>
          <w:tcPr>
            <w:tcW w:w="1800" w:type="dxa"/>
            <w:tcBorders>
              <w:top w:val="nil"/>
              <w:left w:val="single" w:sz="4" w:space="0" w:color="auto"/>
              <w:bottom w:val="single" w:sz="4" w:space="0" w:color="auto"/>
              <w:right w:val="nil"/>
            </w:tcBorders>
            <w:shd w:val="clear" w:color="auto" w:fill="auto"/>
            <w:vAlign w:val="center"/>
            <w:hideMark/>
          </w:tcPr>
          <w:p w14:paraId="5731F7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E85DD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484176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18A31B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DA29B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35D7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933F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73C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E587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108 269 506,97</w:t>
            </w:r>
          </w:p>
        </w:tc>
        <w:tc>
          <w:tcPr>
            <w:tcW w:w="1800" w:type="dxa"/>
            <w:tcBorders>
              <w:top w:val="nil"/>
              <w:left w:val="single" w:sz="4" w:space="0" w:color="auto"/>
              <w:bottom w:val="single" w:sz="4" w:space="0" w:color="auto"/>
              <w:right w:val="nil"/>
            </w:tcBorders>
            <w:shd w:val="clear" w:color="auto" w:fill="auto"/>
            <w:vAlign w:val="center"/>
            <w:hideMark/>
          </w:tcPr>
          <w:p w14:paraId="7C8B33D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5024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E51866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A82E75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b/>
                <w:bCs/>
                <w:sz w:val="20"/>
                <w:szCs w:val="20"/>
                <w:lang w:eastAsia="ru-RU"/>
              </w:rPr>
              <w:t>подпрограммы"Развитие</w:t>
            </w:r>
            <w:proofErr w:type="spellEnd"/>
            <w:r w:rsidRPr="000D00B5">
              <w:rPr>
                <w:rFonts w:ascii="Times New Roman" w:eastAsia="Times New Roman" w:hAnsi="Times New Roman" w:cs="Times New Roman"/>
                <w:b/>
                <w:bCs/>
                <w:sz w:val="20"/>
                <w:szCs w:val="20"/>
                <w:lang w:eastAsia="ru-RU"/>
              </w:rPr>
              <w:t xml:space="preserve"> дошкольного, общего и дополнительного образования детей "</w:t>
            </w:r>
          </w:p>
        </w:tc>
        <w:tc>
          <w:tcPr>
            <w:tcW w:w="437" w:type="dxa"/>
            <w:tcBorders>
              <w:top w:val="nil"/>
              <w:left w:val="single" w:sz="4" w:space="0" w:color="auto"/>
              <w:bottom w:val="single" w:sz="4" w:space="0" w:color="auto"/>
              <w:right w:val="nil"/>
            </w:tcBorders>
            <w:shd w:val="clear" w:color="auto" w:fill="auto"/>
            <w:noWrap/>
            <w:vAlign w:val="center"/>
            <w:hideMark/>
          </w:tcPr>
          <w:p w14:paraId="1AF10C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88EB2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B162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818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30ADA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501 000,00</w:t>
            </w:r>
          </w:p>
        </w:tc>
        <w:tc>
          <w:tcPr>
            <w:tcW w:w="1800" w:type="dxa"/>
            <w:tcBorders>
              <w:top w:val="nil"/>
              <w:left w:val="single" w:sz="4" w:space="0" w:color="auto"/>
              <w:bottom w:val="single" w:sz="4" w:space="0" w:color="auto"/>
              <w:right w:val="nil"/>
            </w:tcBorders>
            <w:shd w:val="clear" w:color="auto" w:fill="auto"/>
            <w:vAlign w:val="center"/>
            <w:hideMark/>
          </w:tcPr>
          <w:p w14:paraId="2682B93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08026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775 000,00</w:t>
            </w:r>
          </w:p>
        </w:tc>
      </w:tr>
      <w:tr w:rsidR="00996FBF" w:rsidRPr="000D00B5" w14:paraId="513FAB3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89D2A5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306DBF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6B47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970D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AD4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E185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501 000,00</w:t>
            </w:r>
          </w:p>
        </w:tc>
        <w:tc>
          <w:tcPr>
            <w:tcW w:w="1800" w:type="dxa"/>
            <w:tcBorders>
              <w:top w:val="nil"/>
              <w:left w:val="single" w:sz="4" w:space="0" w:color="auto"/>
              <w:bottom w:val="single" w:sz="4" w:space="0" w:color="auto"/>
              <w:right w:val="nil"/>
            </w:tcBorders>
            <w:shd w:val="clear" w:color="auto" w:fill="auto"/>
            <w:vAlign w:val="center"/>
            <w:hideMark/>
          </w:tcPr>
          <w:p w14:paraId="7DB8E2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C74F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r>
      <w:tr w:rsidR="00996FBF" w:rsidRPr="000D00B5" w14:paraId="1ABAD6D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29959C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01591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6C7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B94E1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8A44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60A30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501 000,00</w:t>
            </w:r>
          </w:p>
        </w:tc>
        <w:tc>
          <w:tcPr>
            <w:tcW w:w="1800" w:type="dxa"/>
            <w:tcBorders>
              <w:top w:val="nil"/>
              <w:left w:val="single" w:sz="4" w:space="0" w:color="auto"/>
              <w:bottom w:val="single" w:sz="4" w:space="0" w:color="auto"/>
              <w:right w:val="nil"/>
            </w:tcBorders>
            <w:shd w:val="clear" w:color="auto" w:fill="auto"/>
            <w:vAlign w:val="center"/>
            <w:hideMark/>
          </w:tcPr>
          <w:p w14:paraId="4E5A04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67AF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775 000,00</w:t>
            </w:r>
          </w:p>
        </w:tc>
      </w:tr>
      <w:tr w:rsidR="00996FBF" w:rsidRPr="000D00B5" w14:paraId="20E0728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CD0863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6B9C7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3477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D813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C9E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CD041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499 000,00</w:t>
            </w:r>
          </w:p>
        </w:tc>
        <w:tc>
          <w:tcPr>
            <w:tcW w:w="1800" w:type="dxa"/>
            <w:tcBorders>
              <w:top w:val="nil"/>
              <w:left w:val="single" w:sz="4" w:space="0" w:color="auto"/>
              <w:bottom w:val="single" w:sz="4" w:space="0" w:color="auto"/>
              <w:right w:val="nil"/>
            </w:tcBorders>
            <w:shd w:val="clear" w:color="auto" w:fill="auto"/>
            <w:vAlign w:val="center"/>
            <w:hideMark/>
          </w:tcPr>
          <w:p w14:paraId="5E235E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FC3DE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r>
      <w:tr w:rsidR="00996FBF" w:rsidRPr="000D00B5" w14:paraId="50EBE071"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D979A0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BFD2D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6272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08344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A0AA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070B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499 000,00</w:t>
            </w:r>
          </w:p>
        </w:tc>
        <w:tc>
          <w:tcPr>
            <w:tcW w:w="1800" w:type="dxa"/>
            <w:tcBorders>
              <w:top w:val="nil"/>
              <w:left w:val="single" w:sz="4" w:space="0" w:color="auto"/>
              <w:bottom w:val="single" w:sz="4" w:space="0" w:color="auto"/>
              <w:right w:val="nil"/>
            </w:tcBorders>
            <w:shd w:val="clear" w:color="auto" w:fill="auto"/>
            <w:vAlign w:val="center"/>
            <w:hideMark/>
          </w:tcPr>
          <w:p w14:paraId="7D57941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8D8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r>
      <w:tr w:rsidR="00996FBF" w:rsidRPr="000D00B5" w14:paraId="13E5ADC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40E31C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F9995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A34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CB70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B89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0059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499 000,00</w:t>
            </w:r>
          </w:p>
        </w:tc>
        <w:tc>
          <w:tcPr>
            <w:tcW w:w="1800" w:type="dxa"/>
            <w:tcBorders>
              <w:top w:val="nil"/>
              <w:left w:val="single" w:sz="4" w:space="0" w:color="auto"/>
              <w:bottom w:val="single" w:sz="4" w:space="0" w:color="auto"/>
              <w:right w:val="nil"/>
            </w:tcBorders>
            <w:shd w:val="clear" w:color="auto" w:fill="auto"/>
            <w:vAlign w:val="center"/>
            <w:hideMark/>
          </w:tcPr>
          <w:p w14:paraId="378798E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0145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996FBF" w:rsidRPr="000D00B5" w14:paraId="3988DDB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D47B89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380DC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7F5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D11B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23D7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2118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499 000,00</w:t>
            </w:r>
          </w:p>
        </w:tc>
        <w:tc>
          <w:tcPr>
            <w:tcW w:w="1800" w:type="dxa"/>
            <w:tcBorders>
              <w:top w:val="nil"/>
              <w:left w:val="single" w:sz="4" w:space="0" w:color="auto"/>
              <w:bottom w:val="single" w:sz="4" w:space="0" w:color="auto"/>
              <w:right w:val="nil"/>
            </w:tcBorders>
            <w:shd w:val="clear" w:color="auto" w:fill="auto"/>
            <w:vAlign w:val="center"/>
            <w:hideMark/>
          </w:tcPr>
          <w:p w14:paraId="7EC0D3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F5E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996FBF" w:rsidRPr="000D00B5" w14:paraId="1FC32D9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2AE9C6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FB417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0301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D4EEB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4883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DA988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7 500,00</w:t>
            </w:r>
          </w:p>
        </w:tc>
        <w:tc>
          <w:tcPr>
            <w:tcW w:w="1800" w:type="dxa"/>
            <w:tcBorders>
              <w:top w:val="nil"/>
              <w:left w:val="single" w:sz="4" w:space="0" w:color="auto"/>
              <w:bottom w:val="single" w:sz="4" w:space="0" w:color="auto"/>
              <w:right w:val="nil"/>
            </w:tcBorders>
            <w:shd w:val="clear" w:color="auto" w:fill="auto"/>
            <w:vAlign w:val="center"/>
            <w:hideMark/>
          </w:tcPr>
          <w:p w14:paraId="041B024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372A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1B0BE6E"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1DB9C6E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7B10C18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DDD6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583605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370A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D56D2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7 500,00</w:t>
            </w:r>
          </w:p>
        </w:tc>
        <w:tc>
          <w:tcPr>
            <w:tcW w:w="1800" w:type="dxa"/>
            <w:tcBorders>
              <w:top w:val="nil"/>
              <w:left w:val="single" w:sz="4" w:space="0" w:color="auto"/>
              <w:bottom w:val="single" w:sz="4" w:space="0" w:color="auto"/>
              <w:right w:val="nil"/>
            </w:tcBorders>
            <w:shd w:val="clear" w:color="auto" w:fill="auto"/>
            <w:vAlign w:val="center"/>
            <w:hideMark/>
          </w:tcPr>
          <w:p w14:paraId="36C8D9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DC08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EE3898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48680A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5702D9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625B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6CBC4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EF5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A8EB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7 500,00</w:t>
            </w:r>
          </w:p>
        </w:tc>
        <w:tc>
          <w:tcPr>
            <w:tcW w:w="1800" w:type="dxa"/>
            <w:tcBorders>
              <w:top w:val="nil"/>
              <w:left w:val="single" w:sz="4" w:space="0" w:color="auto"/>
              <w:bottom w:val="single" w:sz="4" w:space="0" w:color="auto"/>
              <w:right w:val="nil"/>
            </w:tcBorders>
            <w:shd w:val="clear" w:color="auto" w:fill="auto"/>
            <w:vAlign w:val="center"/>
            <w:hideMark/>
          </w:tcPr>
          <w:p w14:paraId="49511E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FF0E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3A6864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A20934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EBE04D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CBCE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CA22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A354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FFA3A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7 500,00</w:t>
            </w:r>
          </w:p>
        </w:tc>
        <w:tc>
          <w:tcPr>
            <w:tcW w:w="1800" w:type="dxa"/>
            <w:tcBorders>
              <w:top w:val="nil"/>
              <w:left w:val="single" w:sz="4" w:space="0" w:color="auto"/>
              <w:bottom w:val="single" w:sz="4" w:space="0" w:color="auto"/>
              <w:right w:val="nil"/>
            </w:tcBorders>
            <w:shd w:val="clear" w:color="auto" w:fill="auto"/>
            <w:vAlign w:val="center"/>
            <w:hideMark/>
          </w:tcPr>
          <w:p w14:paraId="5E363D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E7C6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880ADA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67AB85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5CFF04A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237B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01028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C0A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CC244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4 934 000,00</w:t>
            </w:r>
          </w:p>
        </w:tc>
        <w:tc>
          <w:tcPr>
            <w:tcW w:w="1800" w:type="dxa"/>
            <w:tcBorders>
              <w:top w:val="nil"/>
              <w:left w:val="single" w:sz="4" w:space="0" w:color="auto"/>
              <w:bottom w:val="single" w:sz="4" w:space="0" w:color="auto"/>
              <w:right w:val="nil"/>
            </w:tcBorders>
            <w:shd w:val="clear" w:color="auto" w:fill="auto"/>
            <w:vAlign w:val="center"/>
            <w:hideMark/>
          </w:tcPr>
          <w:p w14:paraId="2E988D2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B4D4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E392C1E"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B91D79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508E7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211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59D7C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B896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6B2F7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4 934 000,00</w:t>
            </w:r>
          </w:p>
        </w:tc>
        <w:tc>
          <w:tcPr>
            <w:tcW w:w="1800" w:type="dxa"/>
            <w:tcBorders>
              <w:top w:val="nil"/>
              <w:left w:val="single" w:sz="4" w:space="0" w:color="auto"/>
              <w:bottom w:val="single" w:sz="4" w:space="0" w:color="auto"/>
              <w:right w:val="nil"/>
            </w:tcBorders>
            <w:shd w:val="clear" w:color="auto" w:fill="auto"/>
            <w:vAlign w:val="center"/>
            <w:hideMark/>
          </w:tcPr>
          <w:p w14:paraId="2B07B45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DCFC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78D8C8D"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25E78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D354B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9144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029B1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3DF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A4E2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4 934 000,00</w:t>
            </w:r>
          </w:p>
        </w:tc>
        <w:tc>
          <w:tcPr>
            <w:tcW w:w="1800" w:type="dxa"/>
            <w:tcBorders>
              <w:top w:val="nil"/>
              <w:left w:val="single" w:sz="4" w:space="0" w:color="auto"/>
              <w:bottom w:val="single" w:sz="4" w:space="0" w:color="auto"/>
              <w:right w:val="nil"/>
            </w:tcBorders>
            <w:shd w:val="clear" w:color="auto" w:fill="auto"/>
            <w:vAlign w:val="center"/>
            <w:hideMark/>
          </w:tcPr>
          <w:p w14:paraId="6A9892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48D7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0B88BB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C55ECA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37642D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859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BEEE9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6F70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47B44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4 934 000,00</w:t>
            </w:r>
          </w:p>
        </w:tc>
        <w:tc>
          <w:tcPr>
            <w:tcW w:w="1800" w:type="dxa"/>
            <w:tcBorders>
              <w:top w:val="nil"/>
              <w:left w:val="single" w:sz="4" w:space="0" w:color="auto"/>
              <w:bottom w:val="single" w:sz="4" w:space="0" w:color="auto"/>
              <w:right w:val="nil"/>
            </w:tcBorders>
            <w:shd w:val="clear" w:color="auto" w:fill="auto"/>
            <w:vAlign w:val="center"/>
            <w:hideMark/>
          </w:tcPr>
          <w:p w14:paraId="7EDBE40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C7D16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18DB94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2D4F9F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437" w:type="dxa"/>
            <w:tcBorders>
              <w:top w:val="nil"/>
              <w:left w:val="single" w:sz="4" w:space="0" w:color="auto"/>
              <w:bottom w:val="single" w:sz="4" w:space="0" w:color="auto"/>
              <w:right w:val="nil"/>
            </w:tcBorders>
            <w:shd w:val="clear" w:color="auto" w:fill="auto"/>
            <w:noWrap/>
            <w:vAlign w:val="center"/>
            <w:hideMark/>
          </w:tcPr>
          <w:p w14:paraId="0F8771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1BCD6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A364B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CD1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CC95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7 995 911,31</w:t>
            </w:r>
          </w:p>
        </w:tc>
        <w:tc>
          <w:tcPr>
            <w:tcW w:w="1800" w:type="dxa"/>
            <w:tcBorders>
              <w:top w:val="nil"/>
              <w:left w:val="single" w:sz="4" w:space="0" w:color="auto"/>
              <w:bottom w:val="single" w:sz="4" w:space="0" w:color="auto"/>
              <w:right w:val="nil"/>
            </w:tcBorders>
            <w:shd w:val="clear" w:color="auto" w:fill="auto"/>
            <w:vAlign w:val="center"/>
            <w:hideMark/>
          </w:tcPr>
          <w:p w14:paraId="3C88599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681 240,00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15BD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4 520 800,00</w:t>
            </w:r>
          </w:p>
        </w:tc>
      </w:tr>
      <w:tr w:rsidR="00996FBF" w:rsidRPr="000D00B5" w14:paraId="38296DA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5098EA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AB300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ADC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61A7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57559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7C7A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7 995 911,31</w:t>
            </w:r>
          </w:p>
        </w:tc>
        <w:tc>
          <w:tcPr>
            <w:tcW w:w="1800" w:type="dxa"/>
            <w:tcBorders>
              <w:top w:val="nil"/>
              <w:left w:val="single" w:sz="4" w:space="0" w:color="auto"/>
              <w:bottom w:val="single" w:sz="4" w:space="0" w:color="auto"/>
              <w:right w:val="nil"/>
            </w:tcBorders>
            <w:shd w:val="clear" w:color="auto" w:fill="auto"/>
            <w:vAlign w:val="center"/>
            <w:hideMark/>
          </w:tcPr>
          <w:p w14:paraId="276C7E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681 240,00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441D6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4 520 800,00</w:t>
            </w:r>
          </w:p>
        </w:tc>
      </w:tr>
      <w:tr w:rsidR="00996FBF" w:rsidRPr="000D00B5" w14:paraId="4C91984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860B36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20D03D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4AB6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9157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520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0ED0E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7 330 911,31</w:t>
            </w:r>
          </w:p>
        </w:tc>
        <w:tc>
          <w:tcPr>
            <w:tcW w:w="1800" w:type="dxa"/>
            <w:tcBorders>
              <w:top w:val="nil"/>
              <w:left w:val="single" w:sz="4" w:space="0" w:color="auto"/>
              <w:bottom w:val="single" w:sz="4" w:space="0" w:color="auto"/>
              <w:right w:val="nil"/>
            </w:tcBorders>
            <w:shd w:val="clear" w:color="auto" w:fill="auto"/>
            <w:vAlign w:val="center"/>
            <w:hideMark/>
          </w:tcPr>
          <w:p w14:paraId="4C7127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136 240,00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FAB8D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3 975 800,00</w:t>
            </w:r>
          </w:p>
        </w:tc>
      </w:tr>
      <w:tr w:rsidR="00996FBF" w:rsidRPr="000D00B5" w14:paraId="02BBFED4"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88B878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6BDC09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460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FFAB3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821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170C2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7 067 190,31</w:t>
            </w:r>
          </w:p>
        </w:tc>
        <w:tc>
          <w:tcPr>
            <w:tcW w:w="1800" w:type="dxa"/>
            <w:tcBorders>
              <w:top w:val="nil"/>
              <w:left w:val="single" w:sz="4" w:space="0" w:color="auto"/>
              <w:bottom w:val="single" w:sz="4" w:space="0" w:color="auto"/>
              <w:right w:val="nil"/>
            </w:tcBorders>
            <w:shd w:val="clear" w:color="auto" w:fill="auto"/>
            <w:vAlign w:val="center"/>
            <w:hideMark/>
          </w:tcPr>
          <w:p w14:paraId="403AD05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136 240,00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58A4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3 975 800,00</w:t>
            </w:r>
          </w:p>
        </w:tc>
      </w:tr>
      <w:tr w:rsidR="00996FBF" w:rsidRPr="000D00B5" w14:paraId="7AC0D62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12BBF9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0662D7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F26F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9F55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FAB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5D14E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800" w:type="dxa"/>
            <w:tcBorders>
              <w:top w:val="nil"/>
              <w:left w:val="single" w:sz="4" w:space="0" w:color="auto"/>
              <w:bottom w:val="single" w:sz="4" w:space="0" w:color="auto"/>
              <w:right w:val="nil"/>
            </w:tcBorders>
            <w:shd w:val="clear" w:color="auto" w:fill="auto"/>
            <w:vAlign w:val="center"/>
            <w:hideMark/>
          </w:tcPr>
          <w:p w14:paraId="59F7E3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E12E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r>
      <w:tr w:rsidR="00996FBF" w:rsidRPr="000D00B5" w14:paraId="2B0454D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E3D20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8FE5F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92E6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ACFA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0370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0707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6 525 058,31</w:t>
            </w:r>
          </w:p>
        </w:tc>
        <w:tc>
          <w:tcPr>
            <w:tcW w:w="1800" w:type="dxa"/>
            <w:tcBorders>
              <w:top w:val="nil"/>
              <w:left w:val="single" w:sz="4" w:space="0" w:color="auto"/>
              <w:bottom w:val="single" w:sz="4" w:space="0" w:color="auto"/>
              <w:right w:val="nil"/>
            </w:tcBorders>
            <w:shd w:val="clear" w:color="auto" w:fill="auto"/>
            <w:vAlign w:val="center"/>
            <w:hideMark/>
          </w:tcPr>
          <w:p w14:paraId="71B595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3ED1D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3 775 800,00</w:t>
            </w:r>
          </w:p>
        </w:tc>
      </w:tr>
      <w:tr w:rsidR="00996FBF" w:rsidRPr="000D00B5" w14:paraId="7A465E1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038412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9286F1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3A1A0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30618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EC6D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2EAF4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800" w:type="dxa"/>
            <w:tcBorders>
              <w:top w:val="nil"/>
              <w:left w:val="single" w:sz="4" w:space="0" w:color="auto"/>
              <w:bottom w:val="single" w:sz="4" w:space="0" w:color="auto"/>
              <w:right w:val="nil"/>
            </w:tcBorders>
            <w:shd w:val="clear" w:color="auto" w:fill="auto"/>
            <w:vAlign w:val="center"/>
            <w:hideMark/>
          </w:tcPr>
          <w:p w14:paraId="120684D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2219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458C1B0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894846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4A83A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DB63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805B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600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8B30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539 132,00</w:t>
            </w:r>
          </w:p>
        </w:tc>
        <w:tc>
          <w:tcPr>
            <w:tcW w:w="1800" w:type="dxa"/>
            <w:tcBorders>
              <w:top w:val="nil"/>
              <w:left w:val="single" w:sz="4" w:space="0" w:color="auto"/>
              <w:bottom w:val="single" w:sz="4" w:space="0" w:color="auto"/>
              <w:right w:val="nil"/>
            </w:tcBorders>
            <w:shd w:val="clear" w:color="auto" w:fill="auto"/>
            <w:vAlign w:val="center"/>
            <w:hideMark/>
          </w:tcPr>
          <w:p w14:paraId="18C74BF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908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65AEEE7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AF55A3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2191FF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9EB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CAB0FC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7F9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83A7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800" w:type="dxa"/>
            <w:tcBorders>
              <w:top w:val="nil"/>
              <w:left w:val="single" w:sz="4" w:space="0" w:color="auto"/>
              <w:bottom w:val="single" w:sz="4" w:space="0" w:color="auto"/>
              <w:right w:val="nil"/>
            </w:tcBorders>
            <w:shd w:val="clear" w:color="auto" w:fill="auto"/>
            <w:vAlign w:val="center"/>
            <w:hideMark/>
          </w:tcPr>
          <w:p w14:paraId="25BC4C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88D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9258FF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2FF49D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16C155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20A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52EF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BB5AD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99CE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3 000,00</w:t>
            </w:r>
          </w:p>
        </w:tc>
        <w:tc>
          <w:tcPr>
            <w:tcW w:w="1800" w:type="dxa"/>
            <w:tcBorders>
              <w:top w:val="nil"/>
              <w:left w:val="single" w:sz="4" w:space="0" w:color="auto"/>
              <w:bottom w:val="single" w:sz="4" w:space="0" w:color="auto"/>
              <w:right w:val="nil"/>
            </w:tcBorders>
            <w:shd w:val="clear" w:color="auto" w:fill="auto"/>
            <w:vAlign w:val="center"/>
            <w:hideMark/>
          </w:tcPr>
          <w:p w14:paraId="6489E0F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81F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E9DAB63"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11092A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3D7ED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06FD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8E96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26D1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6063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263 721,00</w:t>
            </w:r>
          </w:p>
        </w:tc>
        <w:tc>
          <w:tcPr>
            <w:tcW w:w="1800" w:type="dxa"/>
            <w:tcBorders>
              <w:top w:val="nil"/>
              <w:left w:val="single" w:sz="4" w:space="0" w:color="auto"/>
              <w:bottom w:val="single" w:sz="4" w:space="0" w:color="auto"/>
              <w:right w:val="nil"/>
            </w:tcBorders>
            <w:shd w:val="clear" w:color="auto" w:fill="auto"/>
            <w:vAlign w:val="center"/>
            <w:hideMark/>
          </w:tcPr>
          <w:p w14:paraId="72D406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1A64E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412F507"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1C4DB0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481311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06E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F746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F28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8F4B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263 721,00</w:t>
            </w:r>
          </w:p>
        </w:tc>
        <w:tc>
          <w:tcPr>
            <w:tcW w:w="1800" w:type="dxa"/>
            <w:tcBorders>
              <w:top w:val="nil"/>
              <w:left w:val="single" w:sz="4" w:space="0" w:color="auto"/>
              <w:bottom w:val="single" w:sz="4" w:space="0" w:color="auto"/>
              <w:right w:val="nil"/>
            </w:tcBorders>
            <w:shd w:val="clear" w:color="auto" w:fill="auto"/>
            <w:vAlign w:val="center"/>
            <w:hideMark/>
          </w:tcPr>
          <w:p w14:paraId="474EF3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1D0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2C6250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64ED0C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78AB53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8A7D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3BB35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5C72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939E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263 721,00</w:t>
            </w:r>
          </w:p>
        </w:tc>
        <w:tc>
          <w:tcPr>
            <w:tcW w:w="1800" w:type="dxa"/>
            <w:tcBorders>
              <w:top w:val="nil"/>
              <w:left w:val="single" w:sz="4" w:space="0" w:color="auto"/>
              <w:bottom w:val="single" w:sz="4" w:space="0" w:color="auto"/>
              <w:right w:val="nil"/>
            </w:tcBorders>
            <w:shd w:val="clear" w:color="auto" w:fill="auto"/>
            <w:vAlign w:val="center"/>
            <w:hideMark/>
          </w:tcPr>
          <w:p w14:paraId="6442E2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33F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0EAFED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687084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554A4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44B6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176A2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4F81D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3475F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293 035,70</w:t>
            </w:r>
          </w:p>
        </w:tc>
        <w:tc>
          <w:tcPr>
            <w:tcW w:w="1800" w:type="dxa"/>
            <w:tcBorders>
              <w:top w:val="nil"/>
              <w:left w:val="single" w:sz="4" w:space="0" w:color="auto"/>
              <w:bottom w:val="single" w:sz="4" w:space="0" w:color="auto"/>
              <w:right w:val="nil"/>
            </w:tcBorders>
            <w:shd w:val="clear" w:color="auto" w:fill="auto"/>
            <w:vAlign w:val="center"/>
            <w:hideMark/>
          </w:tcPr>
          <w:p w14:paraId="0B9D3C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24CD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r>
      <w:tr w:rsidR="00996FBF" w:rsidRPr="000D00B5" w14:paraId="5ECE07BB"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240135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5F32CD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F4C4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B208E7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0587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1DBD0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293 035,70</w:t>
            </w:r>
          </w:p>
        </w:tc>
        <w:tc>
          <w:tcPr>
            <w:tcW w:w="1800" w:type="dxa"/>
            <w:tcBorders>
              <w:top w:val="nil"/>
              <w:left w:val="single" w:sz="4" w:space="0" w:color="auto"/>
              <w:bottom w:val="single" w:sz="4" w:space="0" w:color="auto"/>
              <w:right w:val="nil"/>
            </w:tcBorders>
            <w:shd w:val="clear" w:color="auto" w:fill="auto"/>
            <w:vAlign w:val="center"/>
            <w:hideMark/>
          </w:tcPr>
          <w:p w14:paraId="05EA812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A731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100 000,00</w:t>
            </w:r>
          </w:p>
        </w:tc>
      </w:tr>
      <w:tr w:rsidR="00996FBF" w:rsidRPr="000D00B5" w14:paraId="406C2F8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10B6AA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E063F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CBC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6A611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1A75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1EB0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800" w:type="dxa"/>
            <w:tcBorders>
              <w:top w:val="nil"/>
              <w:left w:val="single" w:sz="4" w:space="0" w:color="auto"/>
              <w:bottom w:val="single" w:sz="4" w:space="0" w:color="auto"/>
              <w:right w:val="nil"/>
            </w:tcBorders>
            <w:shd w:val="clear" w:color="auto" w:fill="auto"/>
            <w:vAlign w:val="center"/>
            <w:hideMark/>
          </w:tcPr>
          <w:p w14:paraId="7765D5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B3AFC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r>
      <w:tr w:rsidR="00996FBF" w:rsidRPr="000D00B5" w14:paraId="4C48AD6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1672E2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E6229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B11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145F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94CB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49C2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293 035,70</w:t>
            </w:r>
          </w:p>
        </w:tc>
        <w:tc>
          <w:tcPr>
            <w:tcW w:w="1800" w:type="dxa"/>
            <w:tcBorders>
              <w:top w:val="nil"/>
              <w:left w:val="single" w:sz="4" w:space="0" w:color="auto"/>
              <w:bottom w:val="single" w:sz="4" w:space="0" w:color="auto"/>
              <w:right w:val="nil"/>
            </w:tcBorders>
            <w:shd w:val="clear" w:color="auto" w:fill="auto"/>
            <w:vAlign w:val="center"/>
            <w:hideMark/>
          </w:tcPr>
          <w:p w14:paraId="5AA6CA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3D0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r>
      <w:tr w:rsidR="00996FBF" w:rsidRPr="000D00B5" w14:paraId="59DD049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B30D17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proofErr w:type="spellStart"/>
            <w:r w:rsidRPr="000D00B5">
              <w:rPr>
                <w:rFonts w:ascii="Times New Roman" w:eastAsia="Times New Roman" w:hAnsi="Times New Roman" w:cs="Times New Roman"/>
                <w:b/>
                <w:bCs/>
                <w:sz w:val="20"/>
                <w:szCs w:val="20"/>
                <w:lang w:eastAsia="ru-RU"/>
              </w:rPr>
              <w:lastRenderedPageBreak/>
              <w:t>Подпрограмма"Развитие</w:t>
            </w:r>
            <w:proofErr w:type="spellEnd"/>
            <w:r w:rsidRPr="000D00B5">
              <w:rPr>
                <w:rFonts w:ascii="Times New Roman" w:eastAsia="Times New Roman" w:hAnsi="Times New Roman" w:cs="Times New Roman"/>
                <w:b/>
                <w:bCs/>
                <w:sz w:val="20"/>
                <w:szCs w:val="20"/>
                <w:lang w:eastAsia="ru-RU"/>
              </w:rPr>
              <w:t xml:space="preserve"> кадрового потенциала системы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3AE15B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F468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F2BC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EEC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4526B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371 964,30</w:t>
            </w:r>
          </w:p>
        </w:tc>
        <w:tc>
          <w:tcPr>
            <w:tcW w:w="1800" w:type="dxa"/>
            <w:tcBorders>
              <w:top w:val="nil"/>
              <w:left w:val="single" w:sz="4" w:space="0" w:color="auto"/>
              <w:bottom w:val="single" w:sz="4" w:space="0" w:color="auto"/>
              <w:right w:val="nil"/>
            </w:tcBorders>
            <w:shd w:val="clear" w:color="auto" w:fill="auto"/>
            <w:vAlign w:val="center"/>
            <w:hideMark/>
          </w:tcPr>
          <w:p w14:paraId="36EAADF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0D01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r>
      <w:tr w:rsidR="00996FBF" w:rsidRPr="000D00B5" w14:paraId="777051D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F06BC3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106FB1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CFA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2B51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971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D78C2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371 964,30</w:t>
            </w:r>
          </w:p>
        </w:tc>
        <w:tc>
          <w:tcPr>
            <w:tcW w:w="1800" w:type="dxa"/>
            <w:tcBorders>
              <w:top w:val="nil"/>
              <w:left w:val="single" w:sz="4" w:space="0" w:color="auto"/>
              <w:bottom w:val="single" w:sz="4" w:space="0" w:color="auto"/>
              <w:right w:val="nil"/>
            </w:tcBorders>
            <w:shd w:val="clear" w:color="auto" w:fill="auto"/>
            <w:vAlign w:val="center"/>
            <w:hideMark/>
          </w:tcPr>
          <w:p w14:paraId="1B28DF4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B881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445 000,00</w:t>
            </w:r>
          </w:p>
        </w:tc>
      </w:tr>
      <w:tr w:rsidR="00996FBF" w:rsidRPr="000D00B5" w14:paraId="5185F1CC"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AFF7DA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2683D7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F956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A6D57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2A7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6A8D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800" w:type="dxa"/>
            <w:tcBorders>
              <w:top w:val="nil"/>
              <w:left w:val="single" w:sz="4" w:space="0" w:color="auto"/>
              <w:bottom w:val="single" w:sz="4" w:space="0" w:color="auto"/>
              <w:right w:val="nil"/>
            </w:tcBorders>
            <w:shd w:val="clear" w:color="auto" w:fill="auto"/>
            <w:vAlign w:val="center"/>
            <w:hideMark/>
          </w:tcPr>
          <w:p w14:paraId="55CABE6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F66B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2BD806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A9A0E1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231AEF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20F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C0649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F90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8995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50 000,00</w:t>
            </w:r>
          </w:p>
        </w:tc>
        <w:tc>
          <w:tcPr>
            <w:tcW w:w="1800" w:type="dxa"/>
            <w:tcBorders>
              <w:top w:val="nil"/>
              <w:left w:val="single" w:sz="4" w:space="0" w:color="auto"/>
              <w:bottom w:val="single" w:sz="4" w:space="0" w:color="auto"/>
              <w:right w:val="nil"/>
            </w:tcBorders>
            <w:shd w:val="clear" w:color="auto" w:fill="auto"/>
            <w:vAlign w:val="center"/>
            <w:hideMark/>
          </w:tcPr>
          <w:p w14:paraId="6E3C738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912A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9A3C0F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AF3292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D7DEF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475B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8838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F58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113C0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261 964,30</w:t>
            </w:r>
          </w:p>
        </w:tc>
        <w:tc>
          <w:tcPr>
            <w:tcW w:w="1800" w:type="dxa"/>
            <w:tcBorders>
              <w:top w:val="nil"/>
              <w:left w:val="single" w:sz="4" w:space="0" w:color="auto"/>
              <w:bottom w:val="single" w:sz="4" w:space="0" w:color="auto"/>
              <w:right w:val="nil"/>
            </w:tcBorders>
            <w:shd w:val="clear" w:color="auto" w:fill="auto"/>
            <w:vAlign w:val="center"/>
            <w:hideMark/>
          </w:tcPr>
          <w:p w14:paraId="183945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308D2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r>
      <w:tr w:rsidR="00996FBF" w:rsidRPr="000D00B5" w14:paraId="0E9C2DF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A2EE5F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4387E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4A0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D7D03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55F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5784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261 964,30</w:t>
            </w:r>
          </w:p>
        </w:tc>
        <w:tc>
          <w:tcPr>
            <w:tcW w:w="1800" w:type="dxa"/>
            <w:tcBorders>
              <w:top w:val="nil"/>
              <w:left w:val="single" w:sz="4" w:space="0" w:color="auto"/>
              <w:bottom w:val="single" w:sz="4" w:space="0" w:color="auto"/>
              <w:right w:val="nil"/>
            </w:tcBorders>
            <w:shd w:val="clear" w:color="auto" w:fill="auto"/>
            <w:vAlign w:val="center"/>
            <w:hideMark/>
          </w:tcPr>
          <w:p w14:paraId="2F8E20B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89AC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445 000,00</w:t>
            </w:r>
          </w:p>
        </w:tc>
      </w:tr>
      <w:tr w:rsidR="00996FBF" w:rsidRPr="000D00B5" w14:paraId="0106588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89B88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21C83D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D11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D1A4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ACC5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25C9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62BB15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A8A3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758DB5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B7DD02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Премии и гранты</w:t>
            </w:r>
          </w:p>
        </w:tc>
        <w:tc>
          <w:tcPr>
            <w:tcW w:w="437" w:type="dxa"/>
            <w:tcBorders>
              <w:top w:val="nil"/>
              <w:left w:val="single" w:sz="4" w:space="0" w:color="auto"/>
              <w:bottom w:val="single" w:sz="4" w:space="0" w:color="auto"/>
              <w:right w:val="nil"/>
            </w:tcBorders>
            <w:shd w:val="clear" w:color="auto" w:fill="auto"/>
            <w:noWrap/>
            <w:vAlign w:val="center"/>
            <w:hideMark/>
          </w:tcPr>
          <w:p w14:paraId="54A78E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020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AC4E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AC1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BEAC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6AE1637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B2A4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A1CE1A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6E3FBC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Молодежная политика</w:t>
            </w:r>
          </w:p>
        </w:tc>
        <w:tc>
          <w:tcPr>
            <w:tcW w:w="437" w:type="dxa"/>
            <w:tcBorders>
              <w:top w:val="nil"/>
              <w:left w:val="single" w:sz="4" w:space="0" w:color="auto"/>
              <w:bottom w:val="single" w:sz="4" w:space="0" w:color="auto"/>
              <w:right w:val="nil"/>
            </w:tcBorders>
            <w:shd w:val="clear" w:color="auto" w:fill="auto"/>
            <w:noWrap/>
            <w:vAlign w:val="center"/>
            <w:hideMark/>
          </w:tcPr>
          <w:p w14:paraId="733F440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21C3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67CBA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FC6EE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3683F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40 569 788,65</w:t>
            </w:r>
          </w:p>
        </w:tc>
        <w:tc>
          <w:tcPr>
            <w:tcW w:w="1800" w:type="dxa"/>
            <w:tcBorders>
              <w:top w:val="nil"/>
              <w:left w:val="single" w:sz="4" w:space="0" w:color="auto"/>
              <w:bottom w:val="single" w:sz="4" w:space="0" w:color="auto"/>
              <w:right w:val="nil"/>
            </w:tcBorders>
            <w:shd w:val="clear" w:color="auto" w:fill="auto"/>
            <w:vAlign w:val="center"/>
            <w:hideMark/>
          </w:tcPr>
          <w:p w14:paraId="407210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30 871 312,00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8493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30 693 600,00</w:t>
            </w:r>
          </w:p>
        </w:tc>
      </w:tr>
      <w:tr w:rsidR="00996FBF" w:rsidRPr="000D00B5" w14:paraId="3D91157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109791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637754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B2B1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5B0A8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2C22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3F62F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5 236 421,92</w:t>
            </w:r>
          </w:p>
        </w:tc>
        <w:tc>
          <w:tcPr>
            <w:tcW w:w="1800" w:type="dxa"/>
            <w:tcBorders>
              <w:top w:val="nil"/>
              <w:left w:val="single" w:sz="4" w:space="0" w:color="auto"/>
              <w:bottom w:val="single" w:sz="4" w:space="0" w:color="auto"/>
              <w:right w:val="nil"/>
            </w:tcBorders>
            <w:shd w:val="clear" w:color="auto" w:fill="auto"/>
            <w:vAlign w:val="center"/>
            <w:hideMark/>
          </w:tcPr>
          <w:p w14:paraId="3FC497C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FF6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r>
      <w:tr w:rsidR="00996FBF" w:rsidRPr="000D00B5" w14:paraId="293A823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1F258B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"Содействие занятости населения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9424B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4AAD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2A7F2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BCE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2063A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5 236 421,92</w:t>
            </w:r>
          </w:p>
        </w:tc>
        <w:tc>
          <w:tcPr>
            <w:tcW w:w="1800" w:type="dxa"/>
            <w:tcBorders>
              <w:top w:val="nil"/>
              <w:left w:val="single" w:sz="4" w:space="0" w:color="auto"/>
              <w:bottom w:val="single" w:sz="4" w:space="0" w:color="auto"/>
              <w:right w:val="nil"/>
            </w:tcBorders>
            <w:shd w:val="clear" w:color="auto" w:fill="auto"/>
            <w:vAlign w:val="center"/>
            <w:hideMark/>
          </w:tcPr>
          <w:p w14:paraId="759BC9D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C3F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r>
      <w:tr w:rsidR="00996FBF" w:rsidRPr="000D00B5" w14:paraId="6E9C707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4A2E37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37FDBB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10F0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0DBEE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80E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FFFE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800" w:type="dxa"/>
            <w:tcBorders>
              <w:top w:val="nil"/>
              <w:left w:val="single" w:sz="4" w:space="0" w:color="auto"/>
              <w:bottom w:val="single" w:sz="4" w:space="0" w:color="auto"/>
              <w:right w:val="nil"/>
            </w:tcBorders>
            <w:shd w:val="clear" w:color="auto" w:fill="auto"/>
            <w:vAlign w:val="center"/>
            <w:hideMark/>
          </w:tcPr>
          <w:p w14:paraId="41D4D20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9D4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r>
      <w:tr w:rsidR="00996FBF" w:rsidRPr="000D00B5" w14:paraId="36AD1A7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293B46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77D14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775D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23FE8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15C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CCF4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5 236 421,92</w:t>
            </w:r>
          </w:p>
        </w:tc>
        <w:tc>
          <w:tcPr>
            <w:tcW w:w="1800" w:type="dxa"/>
            <w:tcBorders>
              <w:top w:val="nil"/>
              <w:left w:val="single" w:sz="4" w:space="0" w:color="auto"/>
              <w:bottom w:val="single" w:sz="4" w:space="0" w:color="auto"/>
              <w:right w:val="nil"/>
            </w:tcBorders>
            <w:shd w:val="clear" w:color="auto" w:fill="auto"/>
            <w:vAlign w:val="center"/>
            <w:hideMark/>
          </w:tcPr>
          <w:p w14:paraId="0BBFE53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885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r>
      <w:tr w:rsidR="00996FBF" w:rsidRPr="000D00B5" w14:paraId="6D1093A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9DE496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FB321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21BB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2602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49D4C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7471C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753E459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01CC8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r>
      <w:tr w:rsidR="00996FBF" w:rsidRPr="000D00B5" w14:paraId="28EC107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FFCB56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"Патриотическое воспитание граждан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0CC7D4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22F50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D1EAFA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44CC7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65D4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248EF96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028D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r>
      <w:tr w:rsidR="00996FBF" w:rsidRPr="000D00B5" w14:paraId="789A222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341506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BB6FDD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364E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C6F347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D4F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2605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5B56E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8B95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4540219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C1D282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59B49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6CDB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8223D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A88D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40B28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A0D1DA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36CC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r>
      <w:tr w:rsidR="00996FBF" w:rsidRPr="000D00B5" w14:paraId="0B4A7D4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85651A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287A1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D35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3CFF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2F1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64C3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800" w:type="dxa"/>
            <w:tcBorders>
              <w:top w:val="nil"/>
              <w:left w:val="single" w:sz="4" w:space="0" w:color="auto"/>
              <w:bottom w:val="single" w:sz="4" w:space="0" w:color="auto"/>
              <w:right w:val="nil"/>
            </w:tcBorders>
            <w:shd w:val="clear" w:color="auto" w:fill="auto"/>
            <w:vAlign w:val="center"/>
            <w:hideMark/>
          </w:tcPr>
          <w:p w14:paraId="4FB1D9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02E6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59537E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3B3F98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6A79BF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BC7E0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93B0B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9F3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6D850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1800" w:type="dxa"/>
            <w:tcBorders>
              <w:top w:val="nil"/>
              <w:left w:val="single" w:sz="4" w:space="0" w:color="auto"/>
              <w:bottom w:val="single" w:sz="4" w:space="0" w:color="auto"/>
              <w:right w:val="nil"/>
            </w:tcBorders>
            <w:shd w:val="clear" w:color="auto" w:fill="auto"/>
            <w:vAlign w:val="center"/>
            <w:hideMark/>
          </w:tcPr>
          <w:p w14:paraId="7994455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35DE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59C0B1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88F3B5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9E453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52E8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585B8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F82BE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B84F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55C13A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798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r>
      <w:tr w:rsidR="00996FBF" w:rsidRPr="000D00B5" w14:paraId="303A3CF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E63125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9C3F7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AF2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667E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10F3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52F7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900 000,00</w:t>
            </w:r>
          </w:p>
        </w:tc>
        <w:tc>
          <w:tcPr>
            <w:tcW w:w="1800" w:type="dxa"/>
            <w:tcBorders>
              <w:top w:val="nil"/>
              <w:left w:val="single" w:sz="4" w:space="0" w:color="auto"/>
              <w:bottom w:val="single" w:sz="4" w:space="0" w:color="auto"/>
              <w:right w:val="nil"/>
            </w:tcBorders>
            <w:shd w:val="clear" w:color="auto" w:fill="auto"/>
            <w:vAlign w:val="center"/>
            <w:hideMark/>
          </w:tcPr>
          <w:p w14:paraId="66F21A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634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800 000,00</w:t>
            </w:r>
          </w:p>
        </w:tc>
      </w:tr>
      <w:tr w:rsidR="00996FBF" w:rsidRPr="000D00B5" w14:paraId="607712C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541901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молодёжной политики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F41C3A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FCD7A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EB16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CE53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5EB6D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30 829 177,88</w:t>
            </w:r>
          </w:p>
        </w:tc>
        <w:tc>
          <w:tcPr>
            <w:tcW w:w="1800" w:type="dxa"/>
            <w:tcBorders>
              <w:top w:val="nil"/>
              <w:left w:val="single" w:sz="4" w:space="0" w:color="auto"/>
              <w:bottom w:val="single" w:sz="4" w:space="0" w:color="auto"/>
              <w:right w:val="nil"/>
            </w:tcBorders>
            <w:shd w:val="clear" w:color="auto" w:fill="auto"/>
            <w:vAlign w:val="center"/>
            <w:hideMark/>
          </w:tcPr>
          <w:p w14:paraId="459A534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7931C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r>
      <w:tr w:rsidR="00996FBF" w:rsidRPr="000D00B5" w14:paraId="0187589D"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3184FA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437" w:type="dxa"/>
            <w:tcBorders>
              <w:top w:val="nil"/>
              <w:left w:val="single" w:sz="4" w:space="0" w:color="auto"/>
              <w:bottom w:val="single" w:sz="4" w:space="0" w:color="auto"/>
              <w:right w:val="nil"/>
            </w:tcBorders>
            <w:shd w:val="clear" w:color="auto" w:fill="auto"/>
            <w:noWrap/>
            <w:vAlign w:val="center"/>
            <w:hideMark/>
          </w:tcPr>
          <w:p w14:paraId="66B5BBE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F7344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9DAF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04.0.00.07590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5F0F4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DA299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28 504 177,88</w:t>
            </w:r>
          </w:p>
        </w:tc>
        <w:tc>
          <w:tcPr>
            <w:tcW w:w="1800" w:type="dxa"/>
            <w:tcBorders>
              <w:top w:val="nil"/>
              <w:left w:val="single" w:sz="4" w:space="0" w:color="auto"/>
              <w:bottom w:val="single" w:sz="4" w:space="0" w:color="auto"/>
              <w:right w:val="nil"/>
            </w:tcBorders>
            <w:shd w:val="clear" w:color="auto" w:fill="auto"/>
            <w:vAlign w:val="center"/>
            <w:hideMark/>
          </w:tcPr>
          <w:p w14:paraId="1F79E63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82732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15 000 000,00</w:t>
            </w:r>
          </w:p>
        </w:tc>
      </w:tr>
      <w:tr w:rsidR="00996FBF" w:rsidRPr="000D00B5" w14:paraId="4E7AC0D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05F25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D21F4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557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2098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7ECA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21561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800" w:type="dxa"/>
            <w:tcBorders>
              <w:top w:val="nil"/>
              <w:left w:val="single" w:sz="4" w:space="0" w:color="auto"/>
              <w:bottom w:val="single" w:sz="4" w:space="0" w:color="auto"/>
              <w:right w:val="nil"/>
            </w:tcBorders>
            <w:shd w:val="clear" w:color="auto" w:fill="auto"/>
            <w:vAlign w:val="center"/>
            <w:hideMark/>
          </w:tcPr>
          <w:p w14:paraId="51F142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A53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r>
      <w:tr w:rsidR="00996FBF" w:rsidRPr="000D00B5" w14:paraId="26A6CF3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644A1F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20755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253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37E3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1A7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14C5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800" w:type="dxa"/>
            <w:tcBorders>
              <w:top w:val="nil"/>
              <w:left w:val="single" w:sz="4" w:space="0" w:color="auto"/>
              <w:bottom w:val="single" w:sz="4" w:space="0" w:color="auto"/>
              <w:right w:val="nil"/>
            </w:tcBorders>
            <w:shd w:val="clear" w:color="auto" w:fill="auto"/>
            <w:vAlign w:val="center"/>
            <w:hideMark/>
          </w:tcPr>
          <w:p w14:paraId="39FCA5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52F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r>
      <w:tr w:rsidR="00996FBF" w:rsidRPr="000D00B5" w14:paraId="6FCE46FA"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8682EF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"Развитие молодёжной политики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FDDDC1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50766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DC36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CC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4781F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2 325 000,00</w:t>
            </w:r>
          </w:p>
        </w:tc>
        <w:tc>
          <w:tcPr>
            <w:tcW w:w="1800" w:type="dxa"/>
            <w:tcBorders>
              <w:top w:val="nil"/>
              <w:left w:val="single" w:sz="4" w:space="0" w:color="auto"/>
              <w:bottom w:val="single" w:sz="4" w:space="0" w:color="auto"/>
              <w:right w:val="nil"/>
            </w:tcBorders>
            <w:shd w:val="clear" w:color="auto" w:fill="auto"/>
            <w:vAlign w:val="center"/>
            <w:hideMark/>
          </w:tcPr>
          <w:p w14:paraId="6952776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BAFED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2 250 000,00</w:t>
            </w:r>
          </w:p>
        </w:tc>
      </w:tr>
      <w:tr w:rsidR="00996FBF" w:rsidRPr="000D00B5" w14:paraId="03B2DAD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785E7B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71764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E908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AB15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44C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97A39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D6A8E4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1E2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r>
      <w:tr w:rsidR="00996FBF" w:rsidRPr="000D00B5" w14:paraId="7121858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F825F8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7973C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0BC7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EFCA9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690D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EF620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690327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C87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r>
      <w:tr w:rsidR="00996FBF" w:rsidRPr="000D00B5" w14:paraId="7FE42DA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E0C7AA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2FC99C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96F9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EDC91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A73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EAA45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800" w:type="dxa"/>
            <w:tcBorders>
              <w:top w:val="nil"/>
              <w:left w:val="single" w:sz="4" w:space="0" w:color="auto"/>
              <w:bottom w:val="single" w:sz="4" w:space="0" w:color="auto"/>
              <w:right w:val="nil"/>
            </w:tcBorders>
            <w:shd w:val="clear" w:color="auto" w:fill="auto"/>
            <w:vAlign w:val="center"/>
            <w:hideMark/>
          </w:tcPr>
          <w:p w14:paraId="71AE86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5B62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r>
      <w:tr w:rsidR="00996FBF" w:rsidRPr="000D00B5" w14:paraId="24AC968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FB7639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Стипендии</w:t>
            </w:r>
          </w:p>
        </w:tc>
        <w:tc>
          <w:tcPr>
            <w:tcW w:w="437" w:type="dxa"/>
            <w:tcBorders>
              <w:top w:val="nil"/>
              <w:left w:val="single" w:sz="4" w:space="0" w:color="auto"/>
              <w:bottom w:val="single" w:sz="4" w:space="0" w:color="auto"/>
              <w:right w:val="nil"/>
            </w:tcBorders>
            <w:shd w:val="clear" w:color="auto" w:fill="auto"/>
            <w:noWrap/>
            <w:vAlign w:val="center"/>
            <w:hideMark/>
          </w:tcPr>
          <w:p w14:paraId="697453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A5C0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CA58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31B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58D0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800" w:type="dxa"/>
            <w:tcBorders>
              <w:top w:val="nil"/>
              <w:left w:val="single" w:sz="4" w:space="0" w:color="auto"/>
              <w:bottom w:val="single" w:sz="4" w:space="0" w:color="auto"/>
              <w:right w:val="nil"/>
            </w:tcBorders>
            <w:shd w:val="clear" w:color="auto" w:fill="auto"/>
            <w:vAlign w:val="center"/>
            <w:hideMark/>
          </w:tcPr>
          <w:p w14:paraId="1E4A24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0C68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1 270 155,00</w:t>
            </w:r>
          </w:p>
        </w:tc>
      </w:tr>
      <w:tr w:rsidR="00996FBF" w:rsidRPr="000D00B5" w14:paraId="5FFFF59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C17E4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0BB08C6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07D4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A7C17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A3AD8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4490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800" w:type="dxa"/>
            <w:tcBorders>
              <w:top w:val="nil"/>
              <w:left w:val="single" w:sz="4" w:space="0" w:color="auto"/>
              <w:bottom w:val="single" w:sz="4" w:space="0" w:color="auto"/>
              <w:right w:val="nil"/>
            </w:tcBorders>
            <w:shd w:val="clear" w:color="auto" w:fill="auto"/>
            <w:vAlign w:val="center"/>
            <w:hideMark/>
          </w:tcPr>
          <w:p w14:paraId="687A69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044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D6EC6D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97D40A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52613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D23F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1896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0CE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2CDE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1800" w:type="dxa"/>
            <w:tcBorders>
              <w:top w:val="nil"/>
              <w:left w:val="single" w:sz="4" w:space="0" w:color="auto"/>
              <w:bottom w:val="single" w:sz="4" w:space="0" w:color="auto"/>
              <w:right w:val="nil"/>
            </w:tcBorders>
            <w:shd w:val="clear" w:color="auto" w:fill="auto"/>
            <w:vAlign w:val="center"/>
            <w:hideMark/>
          </w:tcPr>
          <w:p w14:paraId="4A70F1A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F37F7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5C10CA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DCFC7B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72D1F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29EC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5E87E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07F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6564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800" w:type="dxa"/>
            <w:tcBorders>
              <w:top w:val="nil"/>
              <w:left w:val="single" w:sz="4" w:space="0" w:color="auto"/>
              <w:bottom w:val="single" w:sz="4" w:space="0" w:color="auto"/>
              <w:right w:val="nil"/>
            </w:tcBorders>
            <w:shd w:val="clear" w:color="auto" w:fill="auto"/>
            <w:vAlign w:val="center"/>
            <w:hideMark/>
          </w:tcPr>
          <w:p w14:paraId="1BD1C2A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25AF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r>
      <w:tr w:rsidR="00996FBF" w:rsidRPr="000D00B5" w14:paraId="4389E17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A0E694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5E9E5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4FF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58DCE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96D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328F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1 024 845,00</w:t>
            </w:r>
          </w:p>
        </w:tc>
        <w:tc>
          <w:tcPr>
            <w:tcW w:w="1800" w:type="dxa"/>
            <w:tcBorders>
              <w:top w:val="nil"/>
              <w:left w:val="single" w:sz="4" w:space="0" w:color="auto"/>
              <w:bottom w:val="single" w:sz="4" w:space="0" w:color="auto"/>
              <w:right w:val="nil"/>
            </w:tcBorders>
            <w:shd w:val="clear" w:color="auto" w:fill="auto"/>
            <w:vAlign w:val="center"/>
            <w:hideMark/>
          </w:tcPr>
          <w:p w14:paraId="48CA07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8B640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949 845,00</w:t>
            </w:r>
          </w:p>
        </w:tc>
      </w:tr>
      <w:tr w:rsidR="00996FBF" w:rsidRPr="000D00B5" w14:paraId="1D2732C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B9BB2E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3F2A26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093A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2E779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ADCB1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55344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3 148 558,85</w:t>
            </w:r>
          </w:p>
        </w:tc>
        <w:tc>
          <w:tcPr>
            <w:tcW w:w="1800" w:type="dxa"/>
            <w:tcBorders>
              <w:top w:val="nil"/>
              <w:left w:val="single" w:sz="4" w:space="0" w:color="auto"/>
              <w:bottom w:val="single" w:sz="4" w:space="0" w:color="auto"/>
              <w:right w:val="nil"/>
            </w:tcBorders>
            <w:shd w:val="clear" w:color="auto" w:fill="auto"/>
            <w:vAlign w:val="center"/>
            <w:hideMark/>
          </w:tcPr>
          <w:p w14:paraId="7AC287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7 195 112,00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6ED3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7 000 400,00</w:t>
            </w:r>
          </w:p>
        </w:tc>
      </w:tr>
      <w:tr w:rsidR="00996FBF" w:rsidRPr="000D00B5" w14:paraId="52B7771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3D3769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6279AC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B64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8D87B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9D2B0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89D0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860 100,00</w:t>
            </w:r>
          </w:p>
        </w:tc>
        <w:tc>
          <w:tcPr>
            <w:tcW w:w="1800" w:type="dxa"/>
            <w:tcBorders>
              <w:top w:val="nil"/>
              <w:left w:val="single" w:sz="4" w:space="0" w:color="auto"/>
              <w:bottom w:val="single" w:sz="4" w:space="0" w:color="auto"/>
              <w:right w:val="nil"/>
            </w:tcBorders>
            <w:shd w:val="clear" w:color="auto" w:fill="auto"/>
            <w:vAlign w:val="center"/>
            <w:hideMark/>
          </w:tcPr>
          <w:p w14:paraId="6F15F6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F4F7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E1E14A8"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360B3C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FDDAD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4BA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4358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9C5D1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AB57A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860 100,00</w:t>
            </w:r>
          </w:p>
        </w:tc>
        <w:tc>
          <w:tcPr>
            <w:tcW w:w="1800" w:type="dxa"/>
            <w:tcBorders>
              <w:top w:val="nil"/>
              <w:left w:val="single" w:sz="4" w:space="0" w:color="auto"/>
              <w:bottom w:val="single" w:sz="4" w:space="0" w:color="auto"/>
              <w:right w:val="nil"/>
            </w:tcBorders>
            <w:shd w:val="clear" w:color="auto" w:fill="auto"/>
            <w:vAlign w:val="center"/>
            <w:hideMark/>
          </w:tcPr>
          <w:p w14:paraId="744D780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029BC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14C3DE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30B26D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DDD7C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0D03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4E38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D77F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3A53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860 100,00</w:t>
            </w:r>
          </w:p>
        </w:tc>
        <w:tc>
          <w:tcPr>
            <w:tcW w:w="1800" w:type="dxa"/>
            <w:tcBorders>
              <w:top w:val="nil"/>
              <w:left w:val="single" w:sz="4" w:space="0" w:color="auto"/>
              <w:bottom w:val="single" w:sz="4" w:space="0" w:color="auto"/>
              <w:right w:val="nil"/>
            </w:tcBorders>
            <w:shd w:val="clear" w:color="auto" w:fill="auto"/>
            <w:vAlign w:val="center"/>
            <w:hideMark/>
          </w:tcPr>
          <w:p w14:paraId="2CA07D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43AB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9E1B7E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4F01AE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A4471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BD38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3F99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FE6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4201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860 100,00</w:t>
            </w:r>
          </w:p>
        </w:tc>
        <w:tc>
          <w:tcPr>
            <w:tcW w:w="1800" w:type="dxa"/>
            <w:tcBorders>
              <w:top w:val="nil"/>
              <w:left w:val="single" w:sz="4" w:space="0" w:color="auto"/>
              <w:bottom w:val="single" w:sz="4" w:space="0" w:color="auto"/>
              <w:right w:val="nil"/>
            </w:tcBorders>
            <w:shd w:val="clear" w:color="auto" w:fill="auto"/>
            <w:vAlign w:val="center"/>
            <w:hideMark/>
          </w:tcPr>
          <w:p w14:paraId="71508A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E24E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6D9129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3592F6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437" w:type="dxa"/>
            <w:tcBorders>
              <w:top w:val="nil"/>
              <w:left w:val="single" w:sz="4" w:space="0" w:color="auto"/>
              <w:bottom w:val="single" w:sz="4" w:space="0" w:color="auto"/>
              <w:right w:val="nil"/>
            </w:tcBorders>
            <w:shd w:val="clear" w:color="auto" w:fill="auto"/>
            <w:noWrap/>
            <w:vAlign w:val="center"/>
            <w:hideMark/>
          </w:tcPr>
          <w:p w14:paraId="2F7B45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702B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A0FD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2726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0099E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2 288 458,85</w:t>
            </w:r>
          </w:p>
        </w:tc>
        <w:tc>
          <w:tcPr>
            <w:tcW w:w="1800" w:type="dxa"/>
            <w:tcBorders>
              <w:top w:val="nil"/>
              <w:left w:val="single" w:sz="4" w:space="0" w:color="auto"/>
              <w:bottom w:val="single" w:sz="4" w:space="0" w:color="auto"/>
              <w:right w:val="nil"/>
            </w:tcBorders>
            <w:shd w:val="clear" w:color="auto" w:fill="auto"/>
            <w:vAlign w:val="center"/>
            <w:hideMark/>
          </w:tcPr>
          <w:p w14:paraId="101D9A2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7 195 112,00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F6C4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7 000 400,00</w:t>
            </w:r>
          </w:p>
        </w:tc>
      </w:tr>
      <w:tr w:rsidR="00996FBF" w:rsidRPr="000D00B5" w14:paraId="2950C917"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20AC0DC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437" w:type="dxa"/>
            <w:tcBorders>
              <w:top w:val="nil"/>
              <w:left w:val="single" w:sz="4" w:space="0" w:color="auto"/>
              <w:bottom w:val="single" w:sz="4" w:space="0" w:color="auto"/>
              <w:right w:val="nil"/>
            </w:tcBorders>
            <w:shd w:val="clear" w:color="auto" w:fill="auto"/>
            <w:noWrap/>
            <w:vAlign w:val="center"/>
            <w:hideMark/>
          </w:tcPr>
          <w:p w14:paraId="0399E8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8417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91D07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07.4.00.07690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739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66B0C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1 618 818,85</w:t>
            </w:r>
          </w:p>
        </w:tc>
        <w:tc>
          <w:tcPr>
            <w:tcW w:w="1800" w:type="dxa"/>
            <w:tcBorders>
              <w:top w:val="nil"/>
              <w:left w:val="single" w:sz="4" w:space="0" w:color="auto"/>
              <w:bottom w:val="single" w:sz="4" w:space="0" w:color="auto"/>
              <w:right w:val="nil"/>
            </w:tcBorders>
            <w:shd w:val="clear" w:color="auto" w:fill="auto"/>
            <w:vAlign w:val="center"/>
            <w:hideMark/>
          </w:tcPr>
          <w:p w14:paraId="1D98C01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1 194 712,00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0E57F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r>
      <w:tr w:rsidR="00996FBF" w:rsidRPr="000D00B5" w14:paraId="4B72428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B3F399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39145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26EB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B2831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7B5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C284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800" w:type="dxa"/>
            <w:tcBorders>
              <w:top w:val="nil"/>
              <w:left w:val="single" w:sz="4" w:space="0" w:color="auto"/>
              <w:bottom w:val="single" w:sz="4" w:space="0" w:color="auto"/>
              <w:right w:val="nil"/>
            </w:tcBorders>
            <w:shd w:val="clear" w:color="auto" w:fill="auto"/>
            <w:vAlign w:val="center"/>
            <w:hideMark/>
          </w:tcPr>
          <w:p w14:paraId="5B6C25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E67D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0109A23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970105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5B2F89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B756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894E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3DE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D9572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800" w:type="dxa"/>
            <w:tcBorders>
              <w:top w:val="nil"/>
              <w:left w:val="single" w:sz="4" w:space="0" w:color="auto"/>
              <w:bottom w:val="single" w:sz="4" w:space="0" w:color="auto"/>
              <w:right w:val="nil"/>
            </w:tcBorders>
            <w:shd w:val="clear" w:color="auto" w:fill="auto"/>
            <w:vAlign w:val="center"/>
            <w:hideMark/>
          </w:tcPr>
          <w:p w14:paraId="1EF1DDC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D59D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187331FA"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9A0946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06958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6AB29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C51241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16D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2FD2D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3B8D06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1F1B9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r>
      <w:tr w:rsidR="00996FBF" w:rsidRPr="000D00B5" w14:paraId="33BD5C3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650F26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A7118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CCF0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3912E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718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9DB97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CE024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ECE2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r>
      <w:tr w:rsidR="00996FBF" w:rsidRPr="000D00B5" w14:paraId="542BFDD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286E3E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BE2B4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44641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C064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EF3A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92074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D2E9F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3C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r>
      <w:tr w:rsidR="00996FBF" w:rsidRPr="000D00B5" w14:paraId="782AE0E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6B6EF2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2300E2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EF48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BF37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B34B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739F0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6A7CB4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EE5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r>
      <w:tr w:rsidR="00996FBF" w:rsidRPr="000D00B5" w14:paraId="6CAAB3D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002818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1B2F74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216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9469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D30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855A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8E5C8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643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500 400,00</w:t>
            </w:r>
          </w:p>
        </w:tc>
      </w:tr>
      <w:tr w:rsidR="00996FBF" w:rsidRPr="000D00B5" w14:paraId="401928C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BC35AF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437" w:type="dxa"/>
            <w:tcBorders>
              <w:top w:val="nil"/>
              <w:left w:val="single" w:sz="4" w:space="0" w:color="auto"/>
              <w:bottom w:val="single" w:sz="4" w:space="0" w:color="auto"/>
              <w:right w:val="nil"/>
            </w:tcBorders>
            <w:shd w:val="clear" w:color="auto" w:fill="auto"/>
            <w:noWrap/>
            <w:vAlign w:val="center"/>
            <w:hideMark/>
          </w:tcPr>
          <w:p w14:paraId="408661D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637AE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6E999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69C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A7388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669 640,00</w:t>
            </w:r>
          </w:p>
        </w:tc>
        <w:tc>
          <w:tcPr>
            <w:tcW w:w="1800" w:type="dxa"/>
            <w:tcBorders>
              <w:top w:val="nil"/>
              <w:left w:val="single" w:sz="4" w:space="0" w:color="auto"/>
              <w:bottom w:val="single" w:sz="4" w:space="0" w:color="auto"/>
              <w:right w:val="nil"/>
            </w:tcBorders>
            <w:shd w:val="clear" w:color="auto" w:fill="auto"/>
            <w:vAlign w:val="center"/>
            <w:hideMark/>
          </w:tcPr>
          <w:p w14:paraId="6D2F4A0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3721D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3 500 000,00</w:t>
            </w:r>
          </w:p>
        </w:tc>
      </w:tr>
      <w:tr w:rsidR="00996FBF" w:rsidRPr="000D00B5" w14:paraId="68A03CC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03DB8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AEA42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1027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C572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CEA27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3B43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59AC1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F39B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r>
      <w:tr w:rsidR="00996FBF" w:rsidRPr="000D00B5" w14:paraId="7B019D6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648BDF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FAC897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237B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14C21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A424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13B9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3B7F3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0612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r>
      <w:tr w:rsidR="00996FBF" w:rsidRPr="000D00B5" w14:paraId="5D34FF2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7FF985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384E0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B61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CFF3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72A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ACAB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669 640,00</w:t>
            </w:r>
          </w:p>
        </w:tc>
        <w:tc>
          <w:tcPr>
            <w:tcW w:w="1800" w:type="dxa"/>
            <w:tcBorders>
              <w:top w:val="nil"/>
              <w:left w:val="single" w:sz="4" w:space="0" w:color="auto"/>
              <w:bottom w:val="single" w:sz="4" w:space="0" w:color="auto"/>
              <w:right w:val="nil"/>
            </w:tcBorders>
            <w:shd w:val="clear" w:color="auto" w:fill="auto"/>
            <w:vAlign w:val="center"/>
            <w:hideMark/>
          </w:tcPr>
          <w:p w14:paraId="4E4597B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D99B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2FDCB6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52E535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D3F08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4A6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CDEC4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34B5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26923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669 640,00</w:t>
            </w:r>
          </w:p>
        </w:tc>
        <w:tc>
          <w:tcPr>
            <w:tcW w:w="1800" w:type="dxa"/>
            <w:tcBorders>
              <w:top w:val="nil"/>
              <w:left w:val="single" w:sz="4" w:space="0" w:color="auto"/>
              <w:bottom w:val="single" w:sz="4" w:space="0" w:color="auto"/>
              <w:right w:val="nil"/>
            </w:tcBorders>
            <w:shd w:val="clear" w:color="auto" w:fill="auto"/>
            <w:vAlign w:val="center"/>
            <w:hideMark/>
          </w:tcPr>
          <w:p w14:paraId="60C3D1D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5730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A784B6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D71AC5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3CEDC26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489F4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51210F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2104A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BD6F3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290 630,00</w:t>
            </w:r>
          </w:p>
        </w:tc>
        <w:tc>
          <w:tcPr>
            <w:tcW w:w="1800" w:type="dxa"/>
            <w:tcBorders>
              <w:top w:val="nil"/>
              <w:left w:val="single" w:sz="4" w:space="0" w:color="auto"/>
              <w:bottom w:val="single" w:sz="4" w:space="0" w:color="auto"/>
              <w:right w:val="nil"/>
            </w:tcBorders>
            <w:shd w:val="clear" w:color="auto" w:fill="auto"/>
            <w:vAlign w:val="center"/>
            <w:hideMark/>
          </w:tcPr>
          <w:p w14:paraId="006048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B91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r>
      <w:tr w:rsidR="00996FBF" w:rsidRPr="000D00B5" w14:paraId="160B76C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3F11DB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в рамках МП "Комплексные меры профилактики наркомании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740D39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6530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1502E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1CF2B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993DE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290 630,00</w:t>
            </w:r>
          </w:p>
        </w:tc>
        <w:tc>
          <w:tcPr>
            <w:tcW w:w="1800" w:type="dxa"/>
            <w:tcBorders>
              <w:top w:val="nil"/>
              <w:left w:val="single" w:sz="4" w:space="0" w:color="auto"/>
              <w:bottom w:val="single" w:sz="4" w:space="0" w:color="auto"/>
              <w:right w:val="nil"/>
            </w:tcBorders>
            <w:shd w:val="clear" w:color="auto" w:fill="auto"/>
            <w:vAlign w:val="center"/>
            <w:hideMark/>
          </w:tcPr>
          <w:p w14:paraId="5AE8FA2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149D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r>
      <w:tr w:rsidR="00996FBF" w:rsidRPr="000D00B5" w14:paraId="7CD0CBD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0D7B1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DB942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310B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A5D3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B0F47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9EDD2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B9636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C000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r>
      <w:tr w:rsidR="00996FBF" w:rsidRPr="000D00B5" w14:paraId="635AA01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12A0F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5A01F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F761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73E2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B27A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00892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49A8D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161 300,00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4111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178 300,00</w:t>
            </w:r>
          </w:p>
        </w:tc>
      </w:tr>
      <w:tr w:rsidR="00996FBF" w:rsidRPr="000D00B5" w14:paraId="18940E4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6BCAC7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F31DC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F350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5D36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294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F9150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27 000,00</w:t>
            </w:r>
          </w:p>
        </w:tc>
        <w:tc>
          <w:tcPr>
            <w:tcW w:w="1800" w:type="dxa"/>
            <w:tcBorders>
              <w:top w:val="nil"/>
              <w:left w:val="single" w:sz="4" w:space="0" w:color="auto"/>
              <w:bottom w:val="single" w:sz="4" w:space="0" w:color="auto"/>
              <w:right w:val="nil"/>
            </w:tcBorders>
            <w:shd w:val="clear" w:color="auto" w:fill="auto"/>
            <w:vAlign w:val="center"/>
            <w:hideMark/>
          </w:tcPr>
          <w:p w14:paraId="1DA83DA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520B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6BF8F9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2F492E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7BB3C0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8EE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DD5A2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112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C1F95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27 000,00</w:t>
            </w:r>
          </w:p>
        </w:tc>
        <w:tc>
          <w:tcPr>
            <w:tcW w:w="1800" w:type="dxa"/>
            <w:tcBorders>
              <w:top w:val="nil"/>
              <w:left w:val="single" w:sz="4" w:space="0" w:color="auto"/>
              <w:bottom w:val="single" w:sz="4" w:space="0" w:color="auto"/>
              <w:right w:val="nil"/>
            </w:tcBorders>
            <w:shd w:val="clear" w:color="auto" w:fill="auto"/>
            <w:vAlign w:val="center"/>
            <w:hideMark/>
          </w:tcPr>
          <w:p w14:paraId="1E87BF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4CC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133D12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DF50D7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D1183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F5D6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2ECA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269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7646B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800" w:type="dxa"/>
            <w:tcBorders>
              <w:top w:val="nil"/>
              <w:left w:val="single" w:sz="4" w:space="0" w:color="auto"/>
              <w:bottom w:val="single" w:sz="4" w:space="0" w:color="auto"/>
              <w:right w:val="nil"/>
            </w:tcBorders>
            <w:shd w:val="clear" w:color="auto" w:fill="auto"/>
            <w:vAlign w:val="center"/>
            <w:hideMark/>
          </w:tcPr>
          <w:p w14:paraId="6882EA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7ADB1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r>
      <w:tr w:rsidR="00996FBF" w:rsidRPr="000D00B5" w14:paraId="7BD9ADD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BEBB02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BD22F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B64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FFEE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6783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3A32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263 630,00</w:t>
            </w:r>
          </w:p>
        </w:tc>
        <w:tc>
          <w:tcPr>
            <w:tcW w:w="1800" w:type="dxa"/>
            <w:tcBorders>
              <w:top w:val="nil"/>
              <w:left w:val="single" w:sz="4" w:space="0" w:color="auto"/>
              <w:bottom w:val="single" w:sz="4" w:space="0" w:color="auto"/>
              <w:right w:val="nil"/>
            </w:tcBorders>
            <w:shd w:val="clear" w:color="auto" w:fill="auto"/>
            <w:vAlign w:val="center"/>
            <w:hideMark/>
          </w:tcPr>
          <w:p w14:paraId="69C1EF5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8C77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245 700,00</w:t>
            </w:r>
          </w:p>
        </w:tc>
      </w:tr>
      <w:tr w:rsidR="00996FBF" w:rsidRPr="000D00B5" w14:paraId="1DA1F4E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8EE3FF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7187E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4A44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DE5D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5FC6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A19DE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800" w:type="dxa"/>
            <w:tcBorders>
              <w:top w:val="nil"/>
              <w:left w:val="single" w:sz="4" w:space="0" w:color="auto"/>
              <w:bottom w:val="single" w:sz="4" w:space="0" w:color="auto"/>
              <w:right w:val="nil"/>
            </w:tcBorders>
            <w:shd w:val="clear" w:color="auto" w:fill="auto"/>
            <w:vAlign w:val="center"/>
            <w:hideMark/>
          </w:tcPr>
          <w:p w14:paraId="1333FC5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636E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287C19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93CEDC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6179C28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29995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1EBF9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DE798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E8A7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65 000,00</w:t>
            </w:r>
          </w:p>
        </w:tc>
        <w:tc>
          <w:tcPr>
            <w:tcW w:w="1800" w:type="dxa"/>
            <w:tcBorders>
              <w:top w:val="nil"/>
              <w:left w:val="single" w:sz="4" w:space="0" w:color="auto"/>
              <w:bottom w:val="single" w:sz="4" w:space="0" w:color="auto"/>
              <w:right w:val="nil"/>
            </w:tcBorders>
            <w:shd w:val="clear" w:color="auto" w:fill="auto"/>
            <w:vAlign w:val="center"/>
            <w:hideMark/>
          </w:tcPr>
          <w:p w14:paraId="695D7F5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EB938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E8C93E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D19A68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2C1559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C93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556C5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DEAC3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81D0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800" w:type="dxa"/>
            <w:tcBorders>
              <w:top w:val="nil"/>
              <w:left w:val="single" w:sz="4" w:space="0" w:color="auto"/>
              <w:bottom w:val="single" w:sz="4" w:space="0" w:color="auto"/>
              <w:right w:val="nil"/>
            </w:tcBorders>
            <w:shd w:val="clear" w:color="auto" w:fill="auto"/>
            <w:vAlign w:val="center"/>
            <w:hideMark/>
          </w:tcPr>
          <w:p w14:paraId="103A476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32D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9D7D1B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212CC0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6629EA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1544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F2D2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9E6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6F0F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1800" w:type="dxa"/>
            <w:tcBorders>
              <w:top w:val="nil"/>
              <w:left w:val="single" w:sz="4" w:space="0" w:color="auto"/>
              <w:bottom w:val="single" w:sz="4" w:space="0" w:color="auto"/>
              <w:right w:val="nil"/>
            </w:tcBorders>
            <w:shd w:val="clear" w:color="auto" w:fill="auto"/>
            <w:vAlign w:val="center"/>
            <w:hideMark/>
          </w:tcPr>
          <w:p w14:paraId="71BB96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412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E78C08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795205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F0763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74BB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5A08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145A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D890B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013583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129F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DADBD9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97FB9B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40468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5CA6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A2BF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052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AB2E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60 000,00</w:t>
            </w:r>
          </w:p>
        </w:tc>
        <w:tc>
          <w:tcPr>
            <w:tcW w:w="1800" w:type="dxa"/>
            <w:tcBorders>
              <w:top w:val="nil"/>
              <w:left w:val="single" w:sz="4" w:space="0" w:color="auto"/>
              <w:bottom w:val="single" w:sz="4" w:space="0" w:color="auto"/>
              <w:right w:val="nil"/>
            </w:tcBorders>
            <w:shd w:val="clear" w:color="auto" w:fill="auto"/>
            <w:vAlign w:val="center"/>
            <w:hideMark/>
          </w:tcPr>
          <w:p w14:paraId="2923E10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7CC5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A41AD2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D4DF92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35D38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0116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CB796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0236B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FA1D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35B6C0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B712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r>
      <w:tr w:rsidR="00996FBF" w:rsidRPr="000D00B5" w14:paraId="011FAD53"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549BA66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24B87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AC2B0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5FBA82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E96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78E1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662C49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CFC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r>
      <w:tr w:rsidR="00996FBF" w:rsidRPr="000D00B5" w14:paraId="6358914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748F67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524C8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36E4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F10E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FA23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BF72A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29D18A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77E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r>
      <w:tr w:rsidR="00996FBF" w:rsidRPr="000D00B5" w14:paraId="5EEE66F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7C9647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41F50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38F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7BF8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717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5F1D7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1F979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AE4F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r>
      <w:tr w:rsidR="00996FBF" w:rsidRPr="000D00B5" w14:paraId="0ACCEF9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AF0008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6450C76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EB9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C21F93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3AC3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D3B5D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102 574 353,82</w:t>
            </w:r>
          </w:p>
        </w:tc>
        <w:tc>
          <w:tcPr>
            <w:tcW w:w="1800" w:type="dxa"/>
            <w:tcBorders>
              <w:top w:val="nil"/>
              <w:left w:val="single" w:sz="4" w:space="0" w:color="auto"/>
              <w:bottom w:val="single" w:sz="4" w:space="0" w:color="auto"/>
              <w:right w:val="nil"/>
            </w:tcBorders>
            <w:shd w:val="clear" w:color="auto" w:fill="auto"/>
            <w:vAlign w:val="center"/>
            <w:hideMark/>
          </w:tcPr>
          <w:p w14:paraId="74F4DC5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5D58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r>
      <w:tr w:rsidR="00996FBF" w:rsidRPr="000D00B5" w14:paraId="12FA691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311189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71E999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417B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72DF4F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1C41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1963B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98 382 553,82</w:t>
            </w:r>
          </w:p>
        </w:tc>
        <w:tc>
          <w:tcPr>
            <w:tcW w:w="1800" w:type="dxa"/>
            <w:tcBorders>
              <w:top w:val="nil"/>
              <w:left w:val="single" w:sz="4" w:space="0" w:color="auto"/>
              <w:bottom w:val="single" w:sz="4" w:space="0" w:color="auto"/>
              <w:right w:val="nil"/>
            </w:tcBorders>
            <w:shd w:val="clear" w:color="auto" w:fill="auto"/>
            <w:vAlign w:val="center"/>
            <w:hideMark/>
          </w:tcPr>
          <w:p w14:paraId="6513DF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F0BF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r>
      <w:tr w:rsidR="00996FBF" w:rsidRPr="000D00B5" w14:paraId="02848E1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B9F060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0EB61C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CD1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F0B44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0A17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80443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91 741 557,82</w:t>
            </w:r>
          </w:p>
        </w:tc>
        <w:tc>
          <w:tcPr>
            <w:tcW w:w="1800" w:type="dxa"/>
            <w:tcBorders>
              <w:top w:val="nil"/>
              <w:left w:val="single" w:sz="4" w:space="0" w:color="auto"/>
              <w:bottom w:val="single" w:sz="4" w:space="0" w:color="auto"/>
              <w:right w:val="nil"/>
            </w:tcBorders>
            <w:shd w:val="clear" w:color="auto" w:fill="auto"/>
            <w:vAlign w:val="center"/>
            <w:hideMark/>
          </w:tcPr>
          <w:p w14:paraId="04C63C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50 460 464,29</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1206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98 426 353,42</w:t>
            </w:r>
          </w:p>
        </w:tc>
      </w:tr>
      <w:tr w:rsidR="00996FBF" w:rsidRPr="000D00B5" w14:paraId="4ECC0DED"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324C181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2C442CD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98E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5D70A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B7F64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6F2D4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B28B4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A0118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500 000,00</w:t>
            </w:r>
          </w:p>
        </w:tc>
      </w:tr>
      <w:tr w:rsidR="00996FBF" w:rsidRPr="000D00B5" w14:paraId="64E4A5D4"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53F204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1C716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E73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6757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99C1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AB1C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57118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88E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r>
      <w:tr w:rsidR="00996FBF" w:rsidRPr="000D00B5" w14:paraId="11FEE91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2BAB31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F7499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F97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D1622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045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568C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A5C80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C913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r>
      <w:tr w:rsidR="00996FBF" w:rsidRPr="000D00B5" w14:paraId="0171C9EB"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7B405F3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F9258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4144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6A766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4D375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51E4D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1EC508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7EB7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r>
      <w:tr w:rsidR="00996FBF" w:rsidRPr="000D00B5" w14:paraId="016B7A2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55BF5F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3F8DE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C09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6031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5BF7C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3D596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209C4C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6EE9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62E3DDA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33A3AE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BF393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7269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51C0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E1A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4B97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7EFE38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D7B2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996FBF" w:rsidRPr="000D00B5" w14:paraId="5EF4D59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ABC21F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437" w:type="dxa"/>
            <w:tcBorders>
              <w:top w:val="nil"/>
              <w:left w:val="single" w:sz="4" w:space="0" w:color="auto"/>
              <w:bottom w:val="single" w:sz="4" w:space="0" w:color="auto"/>
              <w:right w:val="nil"/>
            </w:tcBorders>
            <w:shd w:val="clear" w:color="auto" w:fill="auto"/>
            <w:noWrap/>
            <w:vAlign w:val="center"/>
            <w:hideMark/>
          </w:tcPr>
          <w:p w14:paraId="7E7005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EBB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AE77B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7D134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59EA0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87 105 424,30</w:t>
            </w:r>
          </w:p>
        </w:tc>
        <w:tc>
          <w:tcPr>
            <w:tcW w:w="1800" w:type="dxa"/>
            <w:tcBorders>
              <w:top w:val="nil"/>
              <w:left w:val="single" w:sz="4" w:space="0" w:color="auto"/>
              <w:bottom w:val="single" w:sz="4" w:space="0" w:color="auto"/>
              <w:right w:val="nil"/>
            </w:tcBorders>
            <w:shd w:val="clear" w:color="auto" w:fill="auto"/>
            <w:vAlign w:val="center"/>
            <w:hideMark/>
          </w:tcPr>
          <w:p w14:paraId="0E73066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3 682 221,18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94F5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73 100 000,00</w:t>
            </w:r>
          </w:p>
        </w:tc>
      </w:tr>
      <w:tr w:rsidR="00996FBF" w:rsidRPr="000D00B5" w14:paraId="181D706F"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1B2720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65CE03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703B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BB2D8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C12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078EB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800" w:type="dxa"/>
            <w:tcBorders>
              <w:top w:val="nil"/>
              <w:left w:val="single" w:sz="4" w:space="0" w:color="auto"/>
              <w:bottom w:val="single" w:sz="4" w:space="0" w:color="auto"/>
              <w:right w:val="nil"/>
            </w:tcBorders>
            <w:shd w:val="clear" w:color="auto" w:fill="auto"/>
            <w:vAlign w:val="center"/>
            <w:hideMark/>
          </w:tcPr>
          <w:p w14:paraId="2BFAC2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1B36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r>
      <w:tr w:rsidR="00996FBF" w:rsidRPr="000D00B5" w14:paraId="4059EB2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C6F144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0C69223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148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5FF7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AFE4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D550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75 792 337,96</w:t>
            </w:r>
          </w:p>
        </w:tc>
        <w:tc>
          <w:tcPr>
            <w:tcW w:w="1800" w:type="dxa"/>
            <w:tcBorders>
              <w:top w:val="nil"/>
              <w:left w:val="single" w:sz="4" w:space="0" w:color="auto"/>
              <w:bottom w:val="single" w:sz="4" w:space="0" w:color="auto"/>
              <w:right w:val="nil"/>
            </w:tcBorders>
            <w:shd w:val="clear" w:color="auto" w:fill="auto"/>
            <w:vAlign w:val="center"/>
            <w:hideMark/>
          </w:tcPr>
          <w:p w14:paraId="7187072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A285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65 000 000,00</w:t>
            </w:r>
          </w:p>
        </w:tc>
      </w:tr>
      <w:tr w:rsidR="00996FBF" w:rsidRPr="000D00B5" w14:paraId="118F0D7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49FA37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B4FEE9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8009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F009D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5B5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691D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800" w:type="dxa"/>
            <w:tcBorders>
              <w:top w:val="nil"/>
              <w:left w:val="single" w:sz="4" w:space="0" w:color="auto"/>
              <w:bottom w:val="single" w:sz="4" w:space="0" w:color="auto"/>
              <w:right w:val="nil"/>
            </w:tcBorders>
            <w:shd w:val="clear" w:color="auto" w:fill="auto"/>
            <w:vAlign w:val="center"/>
            <w:hideMark/>
          </w:tcPr>
          <w:p w14:paraId="0AAEBF6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F1C1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r>
      <w:tr w:rsidR="00996FBF" w:rsidRPr="000D00B5" w14:paraId="2F056A0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803583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735CA1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8E1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E6B46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A334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23BE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11 114 939,47</w:t>
            </w:r>
          </w:p>
        </w:tc>
        <w:tc>
          <w:tcPr>
            <w:tcW w:w="1800" w:type="dxa"/>
            <w:tcBorders>
              <w:top w:val="nil"/>
              <w:left w:val="single" w:sz="4" w:space="0" w:color="auto"/>
              <w:bottom w:val="single" w:sz="4" w:space="0" w:color="auto"/>
              <w:right w:val="nil"/>
            </w:tcBorders>
            <w:shd w:val="clear" w:color="auto" w:fill="auto"/>
            <w:vAlign w:val="center"/>
            <w:hideMark/>
          </w:tcPr>
          <w:p w14:paraId="5B62F1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757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8 100 000,00</w:t>
            </w:r>
          </w:p>
        </w:tc>
      </w:tr>
      <w:tr w:rsidR="00996FBF" w:rsidRPr="000D00B5" w14:paraId="754AA6D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DC1191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14:paraId="73ED12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DC3B7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E35F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C2C0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5376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800" w:type="dxa"/>
            <w:tcBorders>
              <w:top w:val="nil"/>
              <w:left w:val="single" w:sz="4" w:space="0" w:color="auto"/>
              <w:bottom w:val="single" w:sz="4" w:space="0" w:color="auto"/>
              <w:right w:val="nil"/>
            </w:tcBorders>
            <w:shd w:val="clear" w:color="auto" w:fill="auto"/>
            <w:vAlign w:val="center"/>
            <w:hideMark/>
          </w:tcPr>
          <w:p w14:paraId="42FA06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DC2A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134E96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BF02DB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14:paraId="5815F5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7943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1FE2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2E7C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7404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198 146,87</w:t>
            </w:r>
          </w:p>
        </w:tc>
        <w:tc>
          <w:tcPr>
            <w:tcW w:w="1800" w:type="dxa"/>
            <w:tcBorders>
              <w:top w:val="nil"/>
              <w:left w:val="single" w:sz="4" w:space="0" w:color="auto"/>
              <w:bottom w:val="single" w:sz="4" w:space="0" w:color="auto"/>
              <w:right w:val="nil"/>
            </w:tcBorders>
            <w:shd w:val="clear" w:color="auto" w:fill="auto"/>
            <w:vAlign w:val="center"/>
            <w:hideMark/>
          </w:tcPr>
          <w:p w14:paraId="49DD71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68594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23296BF"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15EA151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038E2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6816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EAFF1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3A5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E709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3 636 133,52</w:t>
            </w:r>
          </w:p>
        </w:tc>
        <w:tc>
          <w:tcPr>
            <w:tcW w:w="1800" w:type="dxa"/>
            <w:tcBorders>
              <w:top w:val="nil"/>
              <w:left w:val="single" w:sz="4" w:space="0" w:color="auto"/>
              <w:bottom w:val="single" w:sz="4" w:space="0" w:color="auto"/>
              <w:right w:val="nil"/>
            </w:tcBorders>
            <w:shd w:val="clear" w:color="auto" w:fill="auto"/>
            <w:vAlign w:val="center"/>
            <w:hideMark/>
          </w:tcPr>
          <w:p w14:paraId="0922EFF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5D4B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68D915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9CE06F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FEDE29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1A587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C02A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2426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E7500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3 636 133,52</w:t>
            </w:r>
          </w:p>
        </w:tc>
        <w:tc>
          <w:tcPr>
            <w:tcW w:w="1800" w:type="dxa"/>
            <w:tcBorders>
              <w:top w:val="nil"/>
              <w:left w:val="single" w:sz="4" w:space="0" w:color="auto"/>
              <w:bottom w:val="single" w:sz="4" w:space="0" w:color="auto"/>
              <w:right w:val="nil"/>
            </w:tcBorders>
            <w:shd w:val="clear" w:color="auto" w:fill="auto"/>
            <w:vAlign w:val="center"/>
            <w:hideMark/>
          </w:tcPr>
          <w:p w14:paraId="39F6ED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C35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500912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00CA1B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6FA5133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DE289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7C861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9145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6E91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3 636 133,52</w:t>
            </w:r>
          </w:p>
        </w:tc>
        <w:tc>
          <w:tcPr>
            <w:tcW w:w="1800" w:type="dxa"/>
            <w:tcBorders>
              <w:top w:val="nil"/>
              <w:left w:val="single" w:sz="4" w:space="0" w:color="auto"/>
              <w:bottom w:val="single" w:sz="4" w:space="0" w:color="auto"/>
              <w:right w:val="nil"/>
            </w:tcBorders>
            <w:shd w:val="clear" w:color="auto" w:fill="auto"/>
            <w:vAlign w:val="center"/>
            <w:hideMark/>
          </w:tcPr>
          <w:p w14:paraId="45E39A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9EDFE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C318A89"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71CDAF7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AD1D6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1EDE0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38207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43178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E97D4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A77658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EE55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10 725,23</w:t>
            </w:r>
          </w:p>
        </w:tc>
      </w:tr>
      <w:tr w:rsidR="00996FBF" w:rsidRPr="000D00B5" w14:paraId="232713A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39C5F4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0FFA8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F71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0DBB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78A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F126C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5768B4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6110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r>
      <w:tr w:rsidR="00996FBF" w:rsidRPr="000D00B5" w14:paraId="50CC97B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D29C1A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5F761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6E8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C141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2590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F3DF3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C67D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1C56BA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0997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r>
      <w:tr w:rsidR="00996FBF" w:rsidRPr="000D00B5" w14:paraId="38BBA406" w14:textId="77777777" w:rsidTr="00996FBF">
        <w:trPr>
          <w:trHeight w:val="2865"/>
        </w:trPr>
        <w:tc>
          <w:tcPr>
            <w:tcW w:w="5201" w:type="dxa"/>
            <w:tcBorders>
              <w:top w:val="nil"/>
              <w:left w:val="single" w:sz="4" w:space="0" w:color="auto"/>
              <w:bottom w:val="single" w:sz="4" w:space="0" w:color="auto"/>
              <w:right w:val="nil"/>
            </w:tcBorders>
            <w:shd w:val="clear" w:color="auto" w:fill="auto"/>
            <w:vAlign w:val="center"/>
            <w:hideMark/>
          </w:tcPr>
          <w:p w14:paraId="53E427E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b/>
                <w:bCs/>
                <w:sz w:val="20"/>
                <w:szCs w:val="20"/>
                <w:lang w:eastAsia="ru-RU"/>
              </w:rPr>
              <w:t>области  подпрограммы</w:t>
            </w:r>
            <w:proofErr w:type="gramEnd"/>
            <w:r w:rsidRPr="000D00B5">
              <w:rPr>
                <w:rFonts w:ascii="Times New Roman" w:eastAsia="Times New Roman" w:hAnsi="Times New Roman" w:cs="Times New Roman"/>
                <w:b/>
                <w:bCs/>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2DAE6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DC423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E5FF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7BDD4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E3FA6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70927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2C8A2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107 252,30</w:t>
            </w:r>
          </w:p>
        </w:tc>
      </w:tr>
      <w:tr w:rsidR="00996FBF" w:rsidRPr="000D00B5" w14:paraId="497D94E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1904F1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8365E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C1E9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151A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F63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B629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E6EC28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2A07E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r>
      <w:tr w:rsidR="00996FBF" w:rsidRPr="000D00B5" w14:paraId="2EE8EF8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1C69BB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6B518D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D90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822A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3470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51F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E744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9492B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B57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r>
      <w:tr w:rsidR="00996FBF" w:rsidRPr="000D00B5" w14:paraId="621090DC"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39394C7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437" w:type="dxa"/>
            <w:tcBorders>
              <w:top w:val="nil"/>
              <w:left w:val="single" w:sz="4" w:space="0" w:color="auto"/>
              <w:bottom w:val="single" w:sz="4" w:space="0" w:color="auto"/>
              <w:right w:val="nil"/>
            </w:tcBorders>
            <w:shd w:val="clear" w:color="auto" w:fill="auto"/>
            <w:noWrap/>
            <w:vAlign w:val="center"/>
            <w:hideMark/>
          </w:tcPr>
          <w:p w14:paraId="6637E6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A596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7B8E7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15B8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638D4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92F8CF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45 160 265,58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3FFE6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23 708 375,89</w:t>
            </w:r>
          </w:p>
        </w:tc>
      </w:tr>
      <w:tr w:rsidR="00996FBF" w:rsidRPr="000D00B5" w14:paraId="0AB3AB25"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30922C1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437" w:type="dxa"/>
            <w:tcBorders>
              <w:top w:val="nil"/>
              <w:left w:val="single" w:sz="4" w:space="0" w:color="auto"/>
              <w:bottom w:val="single" w:sz="4" w:space="0" w:color="auto"/>
              <w:right w:val="nil"/>
            </w:tcBorders>
            <w:shd w:val="clear" w:color="auto" w:fill="auto"/>
            <w:noWrap/>
            <w:vAlign w:val="center"/>
            <w:hideMark/>
          </w:tcPr>
          <w:p w14:paraId="72B2B5A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F01AE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44787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CE4C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60E58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051A9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17 917 773,00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C2E2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5 669 000,00</w:t>
            </w:r>
          </w:p>
        </w:tc>
      </w:tr>
      <w:tr w:rsidR="00996FBF" w:rsidRPr="000D00B5" w14:paraId="60F3980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9B9728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A6B4E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AE89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D6D0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1AE30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845A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21A34E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03FC5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r>
      <w:tr w:rsidR="00996FBF" w:rsidRPr="000D00B5" w14:paraId="29C294D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C1C0DE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B4E03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1C20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7AD36A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1649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072EB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B982C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F2D4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r>
      <w:tr w:rsidR="00996FBF" w:rsidRPr="000D00B5" w14:paraId="6ECCD18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8D4FBC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DCC154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914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97AAFB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B430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B9B9C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1199A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5786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9C9278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28ED7E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CFE554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1A1E6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0DCD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4.52102</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1B78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39FAC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15664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C3C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34AD23E"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04FD975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(обеспечение деятельности "IT-куб")</w:t>
            </w:r>
          </w:p>
        </w:tc>
        <w:tc>
          <w:tcPr>
            <w:tcW w:w="437" w:type="dxa"/>
            <w:tcBorders>
              <w:top w:val="nil"/>
              <w:left w:val="single" w:sz="4" w:space="0" w:color="auto"/>
              <w:bottom w:val="single" w:sz="4" w:space="0" w:color="auto"/>
              <w:right w:val="nil"/>
            </w:tcBorders>
            <w:shd w:val="clear" w:color="auto" w:fill="auto"/>
            <w:noWrap/>
            <w:vAlign w:val="center"/>
            <w:hideMark/>
          </w:tcPr>
          <w:p w14:paraId="0FA4D5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44B3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6E672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4.52103</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D6575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E148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BACC9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6 241 092,58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C00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18 039 375,89</w:t>
            </w:r>
          </w:p>
        </w:tc>
      </w:tr>
      <w:tr w:rsidR="00996FBF" w:rsidRPr="000D00B5" w14:paraId="0390379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8705CF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9ABD57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28E6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C165C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2A6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07CAC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FFC3B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8F7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r>
      <w:tr w:rsidR="00996FBF" w:rsidRPr="000D00B5" w14:paraId="389FC2B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4EB1C23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473DB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B0B2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4A9771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4AF6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E97A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A0484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584D7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121 602,89</w:t>
            </w:r>
          </w:p>
        </w:tc>
      </w:tr>
      <w:tr w:rsidR="00996FBF" w:rsidRPr="000D00B5" w14:paraId="40C97A8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3FDB81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78BA9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F9974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2D96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02C5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4E79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B8FBF2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45E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r>
      <w:tr w:rsidR="00996FBF" w:rsidRPr="000D00B5" w14:paraId="4DBAA83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C6DC7A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A9170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9934A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8860F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4.52103</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F80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E1CC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65DAC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9FF6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r>
      <w:tr w:rsidR="00996FBF" w:rsidRPr="000D00B5" w14:paraId="7C3B23FC"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0CD552A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437" w:type="dxa"/>
            <w:tcBorders>
              <w:top w:val="nil"/>
              <w:left w:val="single" w:sz="4" w:space="0" w:color="auto"/>
              <w:bottom w:val="single" w:sz="4" w:space="0" w:color="auto"/>
              <w:right w:val="nil"/>
            </w:tcBorders>
            <w:shd w:val="clear" w:color="auto" w:fill="auto"/>
            <w:noWrap/>
            <w:vAlign w:val="center"/>
            <w:hideMark/>
          </w:tcPr>
          <w:p w14:paraId="6ED0B25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7E15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6BD5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roofErr w:type="gramStart"/>
            <w:r w:rsidRPr="000D00B5">
              <w:rPr>
                <w:rFonts w:ascii="Times New Roman" w:eastAsia="Times New Roman" w:hAnsi="Times New Roman" w:cs="Times New Roman"/>
                <w:b/>
                <w:bCs/>
                <w:sz w:val="20"/>
                <w:szCs w:val="20"/>
                <w:lang w:eastAsia="ru-RU"/>
              </w:rPr>
              <w:t>1.E</w:t>
            </w:r>
            <w:proofErr w:type="gramEnd"/>
            <w:r w:rsidRPr="000D00B5">
              <w:rPr>
                <w:rFonts w:ascii="Times New Roman" w:eastAsia="Times New Roman" w:hAnsi="Times New Roman" w:cs="Times New Roman"/>
                <w:b/>
                <w:bCs/>
                <w:sz w:val="20"/>
                <w:szCs w:val="20"/>
                <w:lang w:eastAsia="ru-RU"/>
              </w:rPr>
              <w:t>4.52131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BE5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C890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D5B08B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21 001 400,00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6B02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0BC58B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3E064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273904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3764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8E0E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BB2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9D083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250199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F19A6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F9B4F6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4A58B9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DE9624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6CBE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E0730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roofErr w:type="gramStart"/>
            <w:r w:rsidRPr="000D00B5">
              <w:rPr>
                <w:rFonts w:ascii="Times New Roman" w:eastAsia="Times New Roman" w:hAnsi="Times New Roman" w:cs="Times New Roman"/>
                <w:sz w:val="20"/>
                <w:szCs w:val="20"/>
                <w:lang w:eastAsia="ru-RU"/>
              </w:rPr>
              <w:t>1.E</w:t>
            </w:r>
            <w:proofErr w:type="gramEnd"/>
            <w:r w:rsidRPr="000D00B5">
              <w:rPr>
                <w:rFonts w:ascii="Times New Roman" w:eastAsia="Times New Roman" w:hAnsi="Times New Roman" w:cs="Times New Roman"/>
                <w:sz w:val="20"/>
                <w:szCs w:val="20"/>
                <w:lang w:eastAsia="ru-RU"/>
              </w:rPr>
              <w:t>4.52131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887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55362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C0AB0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15E2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8BC51E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441EEE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437" w:type="dxa"/>
            <w:tcBorders>
              <w:top w:val="nil"/>
              <w:left w:val="single" w:sz="4" w:space="0" w:color="auto"/>
              <w:bottom w:val="single" w:sz="4" w:space="0" w:color="auto"/>
              <w:right w:val="nil"/>
            </w:tcBorders>
            <w:shd w:val="clear" w:color="auto" w:fill="auto"/>
            <w:noWrap/>
            <w:vAlign w:val="center"/>
            <w:hideMark/>
          </w:tcPr>
          <w:p w14:paraId="107798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28B62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E0F4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1C0E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7470C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6 640 996,00</w:t>
            </w:r>
          </w:p>
        </w:tc>
        <w:tc>
          <w:tcPr>
            <w:tcW w:w="1800" w:type="dxa"/>
            <w:tcBorders>
              <w:top w:val="nil"/>
              <w:left w:val="single" w:sz="4" w:space="0" w:color="auto"/>
              <w:bottom w:val="single" w:sz="4" w:space="0" w:color="auto"/>
              <w:right w:val="nil"/>
            </w:tcBorders>
            <w:shd w:val="clear" w:color="auto" w:fill="auto"/>
            <w:vAlign w:val="center"/>
            <w:hideMark/>
          </w:tcPr>
          <w:p w14:paraId="6516AF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4C008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0016A02"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B9F844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1A284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E04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8C43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637A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C2A06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2 500 400,00</w:t>
            </w:r>
          </w:p>
        </w:tc>
        <w:tc>
          <w:tcPr>
            <w:tcW w:w="1800" w:type="dxa"/>
            <w:tcBorders>
              <w:top w:val="nil"/>
              <w:left w:val="single" w:sz="4" w:space="0" w:color="auto"/>
              <w:bottom w:val="single" w:sz="4" w:space="0" w:color="auto"/>
              <w:right w:val="nil"/>
            </w:tcBorders>
            <w:shd w:val="clear" w:color="auto" w:fill="auto"/>
            <w:vAlign w:val="center"/>
            <w:hideMark/>
          </w:tcPr>
          <w:p w14:paraId="4091080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DE89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F77A72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14CB78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72A7A7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9AD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7F76F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0485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90C48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800" w:type="dxa"/>
            <w:tcBorders>
              <w:top w:val="nil"/>
              <w:left w:val="single" w:sz="4" w:space="0" w:color="auto"/>
              <w:bottom w:val="single" w:sz="4" w:space="0" w:color="auto"/>
              <w:right w:val="nil"/>
            </w:tcBorders>
            <w:shd w:val="clear" w:color="auto" w:fill="auto"/>
            <w:vAlign w:val="center"/>
            <w:hideMark/>
          </w:tcPr>
          <w:p w14:paraId="6CD06D4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FDD8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6D6B99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C557A9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64B9A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746A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63091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462E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786C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1 635 900,00</w:t>
            </w:r>
          </w:p>
        </w:tc>
        <w:tc>
          <w:tcPr>
            <w:tcW w:w="1800" w:type="dxa"/>
            <w:tcBorders>
              <w:top w:val="nil"/>
              <w:left w:val="single" w:sz="4" w:space="0" w:color="auto"/>
              <w:bottom w:val="single" w:sz="4" w:space="0" w:color="auto"/>
              <w:right w:val="nil"/>
            </w:tcBorders>
            <w:shd w:val="clear" w:color="auto" w:fill="auto"/>
            <w:vAlign w:val="center"/>
            <w:hideMark/>
          </w:tcPr>
          <w:p w14:paraId="19DAB3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36FE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2ADDA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69A296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4333F9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7AD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FA4E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AC7C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BEFC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800" w:type="dxa"/>
            <w:tcBorders>
              <w:top w:val="nil"/>
              <w:left w:val="single" w:sz="4" w:space="0" w:color="auto"/>
              <w:bottom w:val="single" w:sz="4" w:space="0" w:color="auto"/>
              <w:right w:val="nil"/>
            </w:tcBorders>
            <w:shd w:val="clear" w:color="auto" w:fill="auto"/>
            <w:vAlign w:val="center"/>
            <w:hideMark/>
          </w:tcPr>
          <w:p w14:paraId="6DE7BBD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E0EC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465DEE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1867AB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6F1F25B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F67F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8337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E253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B192D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950,00</w:t>
            </w:r>
          </w:p>
        </w:tc>
        <w:tc>
          <w:tcPr>
            <w:tcW w:w="1800" w:type="dxa"/>
            <w:tcBorders>
              <w:top w:val="nil"/>
              <w:left w:val="single" w:sz="4" w:space="0" w:color="auto"/>
              <w:bottom w:val="single" w:sz="4" w:space="0" w:color="auto"/>
              <w:right w:val="nil"/>
            </w:tcBorders>
            <w:shd w:val="clear" w:color="auto" w:fill="auto"/>
            <w:vAlign w:val="center"/>
            <w:hideMark/>
          </w:tcPr>
          <w:p w14:paraId="3B5AAD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1C3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85F6EF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3265CA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1BD46B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4F92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C1BF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D72A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874B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800" w:type="dxa"/>
            <w:tcBorders>
              <w:top w:val="nil"/>
              <w:left w:val="single" w:sz="4" w:space="0" w:color="auto"/>
              <w:bottom w:val="single" w:sz="4" w:space="0" w:color="auto"/>
              <w:right w:val="nil"/>
            </w:tcBorders>
            <w:shd w:val="clear" w:color="auto" w:fill="auto"/>
            <w:vAlign w:val="center"/>
            <w:hideMark/>
          </w:tcPr>
          <w:p w14:paraId="7965218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C555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3D8DA9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02FBD8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28619A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2745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85AC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480E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59E3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863 550,00</w:t>
            </w:r>
          </w:p>
        </w:tc>
        <w:tc>
          <w:tcPr>
            <w:tcW w:w="1800" w:type="dxa"/>
            <w:tcBorders>
              <w:top w:val="nil"/>
              <w:left w:val="single" w:sz="4" w:space="0" w:color="auto"/>
              <w:bottom w:val="single" w:sz="4" w:space="0" w:color="auto"/>
              <w:right w:val="nil"/>
            </w:tcBorders>
            <w:shd w:val="clear" w:color="auto" w:fill="auto"/>
            <w:vAlign w:val="center"/>
            <w:hideMark/>
          </w:tcPr>
          <w:p w14:paraId="6777FBE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06FB0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972009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145A7C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подпрограммы "Организация отдыха и оздоровления детей и подростков"</w:t>
            </w:r>
          </w:p>
        </w:tc>
        <w:tc>
          <w:tcPr>
            <w:tcW w:w="437" w:type="dxa"/>
            <w:tcBorders>
              <w:top w:val="nil"/>
              <w:left w:val="single" w:sz="4" w:space="0" w:color="auto"/>
              <w:bottom w:val="single" w:sz="4" w:space="0" w:color="auto"/>
              <w:right w:val="nil"/>
            </w:tcBorders>
            <w:shd w:val="clear" w:color="auto" w:fill="auto"/>
            <w:noWrap/>
            <w:vAlign w:val="center"/>
            <w:hideMark/>
          </w:tcPr>
          <w:p w14:paraId="584308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C557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8856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731D5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3A81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4 140 596,00</w:t>
            </w:r>
          </w:p>
        </w:tc>
        <w:tc>
          <w:tcPr>
            <w:tcW w:w="1800" w:type="dxa"/>
            <w:tcBorders>
              <w:top w:val="nil"/>
              <w:left w:val="single" w:sz="4" w:space="0" w:color="auto"/>
              <w:bottom w:val="single" w:sz="4" w:space="0" w:color="auto"/>
              <w:right w:val="nil"/>
            </w:tcBorders>
            <w:shd w:val="clear" w:color="auto" w:fill="auto"/>
            <w:vAlign w:val="center"/>
            <w:hideMark/>
          </w:tcPr>
          <w:p w14:paraId="257C85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17B4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9E4930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58E24E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92BAA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914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C97D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EA7E6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FF0F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800" w:type="dxa"/>
            <w:tcBorders>
              <w:top w:val="nil"/>
              <w:left w:val="single" w:sz="4" w:space="0" w:color="auto"/>
              <w:bottom w:val="single" w:sz="4" w:space="0" w:color="auto"/>
              <w:right w:val="nil"/>
            </w:tcBorders>
            <w:shd w:val="clear" w:color="auto" w:fill="auto"/>
            <w:vAlign w:val="center"/>
            <w:hideMark/>
          </w:tcPr>
          <w:p w14:paraId="68F8028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86DD4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6251DD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0E9A5B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3E8781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B55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6BAD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EC9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C1934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1 653 250,00</w:t>
            </w:r>
          </w:p>
        </w:tc>
        <w:tc>
          <w:tcPr>
            <w:tcW w:w="1800" w:type="dxa"/>
            <w:tcBorders>
              <w:top w:val="nil"/>
              <w:left w:val="single" w:sz="4" w:space="0" w:color="auto"/>
              <w:bottom w:val="single" w:sz="4" w:space="0" w:color="auto"/>
              <w:right w:val="nil"/>
            </w:tcBorders>
            <w:shd w:val="clear" w:color="auto" w:fill="auto"/>
            <w:vAlign w:val="center"/>
            <w:hideMark/>
          </w:tcPr>
          <w:p w14:paraId="043C96F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7838B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057C3DD"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8F6E55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62C967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79C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4846B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2391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98A52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800" w:type="dxa"/>
            <w:tcBorders>
              <w:top w:val="nil"/>
              <w:left w:val="single" w:sz="4" w:space="0" w:color="auto"/>
              <w:bottom w:val="single" w:sz="4" w:space="0" w:color="auto"/>
              <w:right w:val="nil"/>
            </w:tcBorders>
            <w:shd w:val="clear" w:color="auto" w:fill="auto"/>
            <w:vAlign w:val="center"/>
            <w:hideMark/>
          </w:tcPr>
          <w:p w14:paraId="0D0423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C951E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C692B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201D0E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0AB8CD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A4BA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8ECC1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3878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7A7B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346 680,00</w:t>
            </w:r>
          </w:p>
        </w:tc>
        <w:tc>
          <w:tcPr>
            <w:tcW w:w="1800" w:type="dxa"/>
            <w:tcBorders>
              <w:top w:val="nil"/>
              <w:left w:val="single" w:sz="4" w:space="0" w:color="auto"/>
              <w:bottom w:val="single" w:sz="4" w:space="0" w:color="auto"/>
              <w:right w:val="nil"/>
            </w:tcBorders>
            <w:shd w:val="clear" w:color="auto" w:fill="auto"/>
            <w:vAlign w:val="center"/>
            <w:hideMark/>
          </w:tcPr>
          <w:p w14:paraId="2BDC461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9413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50F9E6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6F6A2B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ECCF71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0C2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A5F76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09DA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7DFA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2 140 666,00</w:t>
            </w:r>
          </w:p>
        </w:tc>
        <w:tc>
          <w:tcPr>
            <w:tcW w:w="1800" w:type="dxa"/>
            <w:tcBorders>
              <w:top w:val="nil"/>
              <w:left w:val="single" w:sz="4" w:space="0" w:color="auto"/>
              <w:bottom w:val="single" w:sz="4" w:space="0" w:color="auto"/>
              <w:right w:val="nil"/>
            </w:tcBorders>
            <w:shd w:val="clear" w:color="auto" w:fill="auto"/>
            <w:vAlign w:val="center"/>
            <w:hideMark/>
          </w:tcPr>
          <w:p w14:paraId="43075A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22FB4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A35A22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33D933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5C447F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229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7F40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2221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41B69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2 140 666,00</w:t>
            </w:r>
          </w:p>
        </w:tc>
        <w:tc>
          <w:tcPr>
            <w:tcW w:w="1800" w:type="dxa"/>
            <w:tcBorders>
              <w:top w:val="nil"/>
              <w:left w:val="single" w:sz="4" w:space="0" w:color="auto"/>
              <w:bottom w:val="single" w:sz="4" w:space="0" w:color="auto"/>
              <w:right w:val="nil"/>
            </w:tcBorders>
            <w:shd w:val="clear" w:color="auto" w:fill="auto"/>
            <w:vAlign w:val="center"/>
            <w:hideMark/>
          </w:tcPr>
          <w:p w14:paraId="2D05FB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8B25C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1E1383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699AD7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50A0BA7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1F75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DF0D6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12CC6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38D2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4 191 800,00</w:t>
            </w:r>
          </w:p>
        </w:tc>
        <w:tc>
          <w:tcPr>
            <w:tcW w:w="1800" w:type="dxa"/>
            <w:tcBorders>
              <w:top w:val="nil"/>
              <w:left w:val="single" w:sz="4" w:space="0" w:color="auto"/>
              <w:bottom w:val="single" w:sz="4" w:space="0" w:color="auto"/>
              <w:right w:val="nil"/>
            </w:tcBorders>
            <w:shd w:val="clear" w:color="auto" w:fill="auto"/>
            <w:vAlign w:val="center"/>
            <w:hideMark/>
          </w:tcPr>
          <w:p w14:paraId="48FBE9A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F63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83E607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836CD4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предоставление субсидии автономным учреждениям </w:t>
            </w:r>
          </w:p>
        </w:tc>
        <w:tc>
          <w:tcPr>
            <w:tcW w:w="437" w:type="dxa"/>
            <w:tcBorders>
              <w:top w:val="nil"/>
              <w:left w:val="single" w:sz="4" w:space="0" w:color="auto"/>
              <w:bottom w:val="single" w:sz="4" w:space="0" w:color="auto"/>
              <w:right w:val="nil"/>
            </w:tcBorders>
            <w:shd w:val="clear" w:color="auto" w:fill="auto"/>
            <w:noWrap/>
            <w:vAlign w:val="center"/>
            <w:hideMark/>
          </w:tcPr>
          <w:p w14:paraId="596D32B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3EA8B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7DB23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99.0.00.07710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05A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9DE11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4 182 300,00</w:t>
            </w:r>
          </w:p>
        </w:tc>
        <w:tc>
          <w:tcPr>
            <w:tcW w:w="1800" w:type="dxa"/>
            <w:tcBorders>
              <w:top w:val="nil"/>
              <w:left w:val="single" w:sz="4" w:space="0" w:color="auto"/>
              <w:bottom w:val="single" w:sz="4" w:space="0" w:color="auto"/>
              <w:right w:val="nil"/>
            </w:tcBorders>
            <w:shd w:val="clear" w:color="auto" w:fill="auto"/>
            <w:vAlign w:val="center"/>
            <w:hideMark/>
          </w:tcPr>
          <w:p w14:paraId="20D1B08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D54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55074D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C084A8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51F03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DDE1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8223A1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1C090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934E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800" w:type="dxa"/>
            <w:tcBorders>
              <w:top w:val="nil"/>
              <w:left w:val="single" w:sz="4" w:space="0" w:color="auto"/>
              <w:bottom w:val="single" w:sz="4" w:space="0" w:color="auto"/>
              <w:right w:val="nil"/>
            </w:tcBorders>
            <w:shd w:val="clear" w:color="auto" w:fill="auto"/>
            <w:vAlign w:val="center"/>
            <w:hideMark/>
          </w:tcPr>
          <w:p w14:paraId="284982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D70E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0E08F2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A9EC3F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автономным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47D13B4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C6E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37BD4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99.0.00.07710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A41F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4719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4 182 300,00</w:t>
            </w:r>
          </w:p>
        </w:tc>
        <w:tc>
          <w:tcPr>
            <w:tcW w:w="1800" w:type="dxa"/>
            <w:tcBorders>
              <w:top w:val="nil"/>
              <w:left w:val="single" w:sz="4" w:space="0" w:color="auto"/>
              <w:bottom w:val="single" w:sz="4" w:space="0" w:color="auto"/>
              <w:right w:val="nil"/>
            </w:tcBorders>
            <w:shd w:val="clear" w:color="auto" w:fill="auto"/>
            <w:vAlign w:val="center"/>
            <w:hideMark/>
          </w:tcPr>
          <w:p w14:paraId="69A441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82E03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7CFC5B3"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41DF7CB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5C14EC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F71D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290F1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5AB9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04BAD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9 500,00</w:t>
            </w:r>
          </w:p>
        </w:tc>
        <w:tc>
          <w:tcPr>
            <w:tcW w:w="1800" w:type="dxa"/>
            <w:tcBorders>
              <w:top w:val="nil"/>
              <w:left w:val="single" w:sz="4" w:space="0" w:color="auto"/>
              <w:bottom w:val="single" w:sz="4" w:space="0" w:color="auto"/>
              <w:right w:val="nil"/>
            </w:tcBorders>
            <w:shd w:val="clear" w:color="auto" w:fill="auto"/>
            <w:vAlign w:val="center"/>
            <w:hideMark/>
          </w:tcPr>
          <w:p w14:paraId="627F9A2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4A774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9A23B2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8E0401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E087B7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46E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CF47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E4600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441AC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800" w:type="dxa"/>
            <w:tcBorders>
              <w:top w:val="nil"/>
              <w:left w:val="single" w:sz="4" w:space="0" w:color="auto"/>
              <w:bottom w:val="single" w:sz="4" w:space="0" w:color="auto"/>
              <w:right w:val="nil"/>
            </w:tcBorders>
            <w:shd w:val="clear" w:color="auto" w:fill="auto"/>
            <w:vAlign w:val="center"/>
            <w:hideMark/>
          </w:tcPr>
          <w:p w14:paraId="34C4D76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9703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FBD67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FC527D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996D5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94D9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B72E1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99.0.00.70079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E99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75A7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9 500,00</w:t>
            </w:r>
          </w:p>
        </w:tc>
        <w:tc>
          <w:tcPr>
            <w:tcW w:w="1800" w:type="dxa"/>
            <w:tcBorders>
              <w:top w:val="nil"/>
              <w:left w:val="single" w:sz="4" w:space="0" w:color="auto"/>
              <w:bottom w:val="single" w:sz="4" w:space="0" w:color="auto"/>
              <w:right w:val="nil"/>
            </w:tcBorders>
            <w:shd w:val="clear" w:color="auto" w:fill="auto"/>
            <w:vAlign w:val="center"/>
            <w:hideMark/>
          </w:tcPr>
          <w:p w14:paraId="7F95422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18D6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30C88C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B5F5C0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КУЛЬТУРА, КИНЕМАТОГРАФИЯ</w:t>
            </w:r>
          </w:p>
        </w:tc>
        <w:tc>
          <w:tcPr>
            <w:tcW w:w="437" w:type="dxa"/>
            <w:tcBorders>
              <w:top w:val="nil"/>
              <w:left w:val="single" w:sz="4" w:space="0" w:color="auto"/>
              <w:bottom w:val="single" w:sz="4" w:space="0" w:color="auto"/>
              <w:right w:val="nil"/>
            </w:tcBorders>
            <w:shd w:val="clear" w:color="auto" w:fill="auto"/>
            <w:noWrap/>
            <w:vAlign w:val="center"/>
            <w:hideMark/>
          </w:tcPr>
          <w:p w14:paraId="145B9A9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4594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D6E2E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0609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A8231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201 577 360,47</w:t>
            </w:r>
          </w:p>
        </w:tc>
        <w:tc>
          <w:tcPr>
            <w:tcW w:w="1800" w:type="dxa"/>
            <w:tcBorders>
              <w:top w:val="nil"/>
              <w:left w:val="single" w:sz="4" w:space="0" w:color="auto"/>
              <w:bottom w:val="single" w:sz="4" w:space="0" w:color="auto"/>
              <w:right w:val="nil"/>
            </w:tcBorders>
            <w:shd w:val="clear" w:color="auto" w:fill="auto"/>
            <w:vAlign w:val="center"/>
            <w:hideMark/>
          </w:tcPr>
          <w:p w14:paraId="2657C3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84 270 582,22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EC9B3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88 308 886,61</w:t>
            </w:r>
          </w:p>
        </w:tc>
      </w:tr>
      <w:tr w:rsidR="00996FBF" w:rsidRPr="000D00B5" w14:paraId="4A0A70A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2E8A37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Культура</w:t>
            </w:r>
          </w:p>
        </w:tc>
        <w:tc>
          <w:tcPr>
            <w:tcW w:w="437" w:type="dxa"/>
            <w:tcBorders>
              <w:top w:val="nil"/>
              <w:left w:val="single" w:sz="4" w:space="0" w:color="auto"/>
              <w:bottom w:val="single" w:sz="4" w:space="0" w:color="auto"/>
              <w:right w:val="nil"/>
            </w:tcBorders>
            <w:shd w:val="clear" w:color="auto" w:fill="auto"/>
            <w:noWrap/>
            <w:vAlign w:val="center"/>
            <w:hideMark/>
          </w:tcPr>
          <w:p w14:paraId="01D416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4D56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2BFC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0E0C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3C2F0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201 577 360,47</w:t>
            </w:r>
          </w:p>
        </w:tc>
        <w:tc>
          <w:tcPr>
            <w:tcW w:w="1800" w:type="dxa"/>
            <w:tcBorders>
              <w:top w:val="nil"/>
              <w:left w:val="single" w:sz="4" w:space="0" w:color="auto"/>
              <w:bottom w:val="single" w:sz="4" w:space="0" w:color="auto"/>
              <w:right w:val="nil"/>
            </w:tcBorders>
            <w:shd w:val="clear" w:color="auto" w:fill="auto"/>
            <w:vAlign w:val="center"/>
            <w:hideMark/>
          </w:tcPr>
          <w:p w14:paraId="11E5C9D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84 270 582,22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7CCE7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88 308 886,61</w:t>
            </w:r>
          </w:p>
        </w:tc>
      </w:tr>
      <w:tr w:rsidR="00996FBF" w:rsidRPr="000D00B5" w14:paraId="6674352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0D903E9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71BECA4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61E2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39308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07108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118C9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800" w:type="dxa"/>
            <w:tcBorders>
              <w:top w:val="nil"/>
              <w:left w:val="single" w:sz="4" w:space="0" w:color="auto"/>
              <w:bottom w:val="single" w:sz="4" w:space="0" w:color="auto"/>
              <w:right w:val="nil"/>
            </w:tcBorders>
            <w:shd w:val="clear" w:color="auto" w:fill="auto"/>
            <w:vAlign w:val="center"/>
            <w:hideMark/>
          </w:tcPr>
          <w:p w14:paraId="204C5C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6D9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r>
      <w:tr w:rsidR="00996FBF" w:rsidRPr="000D00B5" w14:paraId="616312D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328108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Мероприятия в рамках МП "Развитие туризма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030EF2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77CC5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E7FA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830F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01B72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800" w:type="dxa"/>
            <w:tcBorders>
              <w:top w:val="nil"/>
              <w:left w:val="single" w:sz="4" w:space="0" w:color="auto"/>
              <w:bottom w:val="single" w:sz="4" w:space="0" w:color="auto"/>
              <w:right w:val="nil"/>
            </w:tcBorders>
            <w:shd w:val="clear" w:color="auto" w:fill="auto"/>
            <w:vAlign w:val="center"/>
            <w:hideMark/>
          </w:tcPr>
          <w:p w14:paraId="72DC869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255CB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r>
      <w:tr w:rsidR="00996FBF" w:rsidRPr="000D00B5" w14:paraId="6812DB0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0D61EE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16BDC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F44C5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2274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EBE2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59D93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800" w:type="dxa"/>
            <w:tcBorders>
              <w:top w:val="nil"/>
              <w:left w:val="single" w:sz="4" w:space="0" w:color="auto"/>
              <w:bottom w:val="single" w:sz="4" w:space="0" w:color="auto"/>
              <w:right w:val="nil"/>
            </w:tcBorders>
            <w:shd w:val="clear" w:color="auto" w:fill="auto"/>
            <w:vAlign w:val="center"/>
            <w:hideMark/>
          </w:tcPr>
          <w:p w14:paraId="3DEE21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845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996FBF" w:rsidRPr="000D00B5" w14:paraId="748931E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66A148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EA26F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FA0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E0853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275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40B6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800" w:type="dxa"/>
            <w:tcBorders>
              <w:top w:val="nil"/>
              <w:left w:val="single" w:sz="4" w:space="0" w:color="auto"/>
              <w:bottom w:val="single" w:sz="4" w:space="0" w:color="auto"/>
              <w:right w:val="nil"/>
            </w:tcBorders>
            <w:shd w:val="clear" w:color="auto" w:fill="auto"/>
            <w:vAlign w:val="center"/>
            <w:hideMark/>
          </w:tcPr>
          <w:p w14:paraId="6F9646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252F0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996FBF" w:rsidRPr="000D00B5" w14:paraId="1821A2B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E4D0E9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7D367BD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8F8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AA28F8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693B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1701E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192 829 260,47</w:t>
            </w:r>
          </w:p>
        </w:tc>
        <w:tc>
          <w:tcPr>
            <w:tcW w:w="1800" w:type="dxa"/>
            <w:tcBorders>
              <w:top w:val="nil"/>
              <w:left w:val="single" w:sz="4" w:space="0" w:color="auto"/>
              <w:bottom w:val="single" w:sz="4" w:space="0" w:color="auto"/>
              <w:right w:val="nil"/>
            </w:tcBorders>
            <w:shd w:val="clear" w:color="auto" w:fill="auto"/>
            <w:vAlign w:val="center"/>
            <w:hideMark/>
          </w:tcPr>
          <w:p w14:paraId="1EB1C23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83 570 582,22</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742E5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87 608 886,61</w:t>
            </w:r>
          </w:p>
        </w:tc>
      </w:tr>
      <w:tr w:rsidR="00996FBF" w:rsidRPr="000D00B5" w14:paraId="4F3297C2"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D6BC5F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437" w:type="dxa"/>
            <w:tcBorders>
              <w:top w:val="nil"/>
              <w:left w:val="single" w:sz="4" w:space="0" w:color="auto"/>
              <w:bottom w:val="single" w:sz="4" w:space="0" w:color="auto"/>
              <w:right w:val="nil"/>
            </w:tcBorders>
            <w:shd w:val="clear" w:color="auto" w:fill="auto"/>
            <w:noWrap/>
            <w:vAlign w:val="center"/>
            <w:hideMark/>
          </w:tcPr>
          <w:p w14:paraId="0A96176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D9F1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9E18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518A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2EE7B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82 391 737,75</w:t>
            </w:r>
          </w:p>
        </w:tc>
        <w:tc>
          <w:tcPr>
            <w:tcW w:w="1800" w:type="dxa"/>
            <w:tcBorders>
              <w:top w:val="nil"/>
              <w:left w:val="single" w:sz="4" w:space="0" w:color="auto"/>
              <w:bottom w:val="single" w:sz="4" w:space="0" w:color="auto"/>
              <w:right w:val="nil"/>
            </w:tcBorders>
            <w:shd w:val="clear" w:color="auto" w:fill="auto"/>
            <w:vAlign w:val="center"/>
            <w:hideMark/>
          </w:tcPr>
          <w:p w14:paraId="747D95F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F80F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71 000 000,00</w:t>
            </w:r>
          </w:p>
        </w:tc>
      </w:tr>
      <w:tr w:rsidR="00996FBF" w:rsidRPr="000D00B5" w14:paraId="2708B90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2F4D12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507CF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A3082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7C72B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4AD4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BD139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800" w:type="dxa"/>
            <w:tcBorders>
              <w:top w:val="nil"/>
              <w:left w:val="single" w:sz="4" w:space="0" w:color="auto"/>
              <w:bottom w:val="single" w:sz="4" w:space="0" w:color="auto"/>
              <w:right w:val="nil"/>
            </w:tcBorders>
            <w:shd w:val="clear" w:color="auto" w:fill="auto"/>
            <w:vAlign w:val="center"/>
            <w:hideMark/>
          </w:tcPr>
          <w:p w14:paraId="3AA60D6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E12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r>
      <w:tr w:rsidR="00996FBF" w:rsidRPr="000D00B5" w14:paraId="3309D30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4AF44D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22EFE8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1245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9C94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FF52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16CDF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800" w:type="dxa"/>
            <w:tcBorders>
              <w:top w:val="nil"/>
              <w:left w:val="single" w:sz="4" w:space="0" w:color="auto"/>
              <w:bottom w:val="single" w:sz="4" w:space="0" w:color="auto"/>
              <w:right w:val="nil"/>
            </w:tcBorders>
            <w:shd w:val="clear" w:color="auto" w:fill="auto"/>
            <w:vAlign w:val="center"/>
            <w:hideMark/>
          </w:tcPr>
          <w:p w14:paraId="28E96A3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D351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r>
      <w:tr w:rsidR="00996FBF" w:rsidRPr="000D00B5" w14:paraId="62291CB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AF06A3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Расходы на обеспечение деятельности (оказание услуг) библиотек</w:t>
            </w:r>
          </w:p>
        </w:tc>
        <w:tc>
          <w:tcPr>
            <w:tcW w:w="437" w:type="dxa"/>
            <w:tcBorders>
              <w:top w:val="nil"/>
              <w:left w:val="single" w:sz="4" w:space="0" w:color="auto"/>
              <w:bottom w:val="single" w:sz="4" w:space="0" w:color="auto"/>
              <w:right w:val="nil"/>
            </w:tcBorders>
            <w:shd w:val="clear" w:color="auto" w:fill="auto"/>
            <w:noWrap/>
            <w:vAlign w:val="center"/>
            <w:hideMark/>
          </w:tcPr>
          <w:p w14:paraId="142770D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085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2B61A9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08.0.00.08390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5EDC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20324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2 208 725,55</w:t>
            </w:r>
          </w:p>
        </w:tc>
        <w:tc>
          <w:tcPr>
            <w:tcW w:w="1800" w:type="dxa"/>
            <w:tcBorders>
              <w:top w:val="nil"/>
              <w:left w:val="single" w:sz="4" w:space="0" w:color="auto"/>
              <w:bottom w:val="single" w:sz="4" w:space="0" w:color="auto"/>
              <w:right w:val="nil"/>
            </w:tcBorders>
            <w:shd w:val="clear" w:color="auto" w:fill="auto"/>
            <w:vAlign w:val="center"/>
            <w:hideMark/>
          </w:tcPr>
          <w:p w14:paraId="47369E9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6F19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12 000 000,00</w:t>
            </w:r>
          </w:p>
        </w:tc>
      </w:tr>
      <w:tr w:rsidR="00996FBF" w:rsidRPr="000D00B5" w14:paraId="18CC538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E3EAE1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5A9382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C89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9804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44E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9A86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800" w:type="dxa"/>
            <w:tcBorders>
              <w:top w:val="nil"/>
              <w:left w:val="single" w:sz="4" w:space="0" w:color="auto"/>
              <w:bottom w:val="single" w:sz="4" w:space="0" w:color="auto"/>
              <w:right w:val="nil"/>
            </w:tcBorders>
            <w:shd w:val="clear" w:color="auto" w:fill="auto"/>
            <w:vAlign w:val="center"/>
            <w:hideMark/>
          </w:tcPr>
          <w:p w14:paraId="7C37FD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0A66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r>
      <w:tr w:rsidR="00996FBF" w:rsidRPr="000D00B5" w14:paraId="2A295B8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1AD058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5BB1C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4288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181B3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E9B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0332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800" w:type="dxa"/>
            <w:tcBorders>
              <w:top w:val="nil"/>
              <w:left w:val="single" w:sz="4" w:space="0" w:color="auto"/>
              <w:bottom w:val="single" w:sz="4" w:space="0" w:color="auto"/>
              <w:right w:val="nil"/>
            </w:tcBorders>
            <w:shd w:val="clear" w:color="auto" w:fill="auto"/>
            <w:vAlign w:val="center"/>
            <w:hideMark/>
          </w:tcPr>
          <w:p w14:paraId="2FAC342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A2AD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r>
      <w:tr w:rsidR="00996FBF" w:rsidRPr="000D00B5" w14:paraId="5EDB09A2"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0FAA494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2CAEC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95F2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2459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901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2F9AD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67 369 308,85</w:t>
            </w:r>
          </w:p>
        </w:tc>
        <w:tc>
          <w:tcPr>
            <w:tcW w:w="1800" w:type="dxa"/>
            <w:tcBorders>
              <w:top w:val="nil"/>
              <w:left w:val="single" w:sz="4" w:space="0" w:color="auto"/>
              <w:bottom w:val="single" w:sz="4" w:space="0" w:color="auto"/>
              <w:right w:val="nil"/>
            </w:tcBorders>
            <w:shd w:val="clear" w:color="auto" w:fill="auto"/>
            <w:vAlign w:val="center"/>
            <w:hideMark/>
          </w:tcPr>
          <w:p w14:paraId="1E54865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B1CB8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9E6EF6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40D802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4F9BB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415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B0017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784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C157D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800" w:type="dxa"/>
            <w:tcBorders>
              <w:top w:val="nil"/>
              <w:left w:val="single" w:sz="4" w:space="0" w:color="auto"/>
              <w:bottom w:val="single" w:sz="4" w:space="0" w:color="auto"/>
              <w:right w:val="nil"/>
            </w:tcBorders>
            <w:shd w:val="clear" w:color="auto" w:fill="auto"/>
            <w:vAlign w:val="center"/>
            <w:hideMark/>
          </w:tcPr>
          <w:p w14:paraId="1C53BD0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895C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668840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B7A07E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438EBE9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2FA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B0AC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E319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5657A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800" w:type="dxa"/>
            <w:tcBorders>
              <w:top w:val="nil"/>
              <w:left w:val="single" w:sz="4" w:space="0" w:color="auto"/>
              <w:bottom w:val="single" w:sz="4" w:space="0" w:color="auto"/>
              <w:right w:val="nil"/>
            </w:tcBorders>
            <w:shd w:val="clear" w:color="auto" w:fill="auto"/>
            <w:vAlign w:val="center"/>
            <w:hideMark/>
          </w:tcPr>
          <w:p w14:paraId="626CBFA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01A01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2D52D71"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29EC8C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437" w:type="dxa"/>
            <w:tcBorders>
              <w:top w:val="nil"/>
              <w:left w:val="single" w:sz="4" w:space="0" w:color="auto"/>
              <w:bottom w:val="single" w:sz="4" w:space="0" w:color="auto"/>
              <w:right w:val="nil"/>
            </w:tcBorders>
            <w:shd w:val="clear" w:color="auto" w:fill="auto"/>
            <w:noWrap/>
            <w:vAlign w:val="center"/>
            <w:hideMark/>
          </w:tcPr>
          <w:p w14:paraId="008A633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0D5A1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3473D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08.0.00.70660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21F95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673DB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23 929 700,00</w:t>
            </w:r>
          </w:p>
        </w:tc>
        <w:tc>
          <w:tcPr>
            <w:tcW w:w="1800" w:type="dxa"/>
            <w:tcBorders>
              <w:top w:val="nil"/>
              <w:left w:val="single" w:sz="4" w:space="0" w:color="auto"/>
              <w:bottom w:val="single" w:sz="4" w:space="0" w:color="auto"/>
              <w:right w:val="nil"/>
            </w:tcBorders>
            <w:shd w:val="clear" w:color="auto" w:fill="auto"/>
            <w:vAlign w:val="center"/>
            <w:hideMark/>
          </w:tcPr>
          <w:p w14:paraId="24B6AD4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217D6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DABAC7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73D0B0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1BDD40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1154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D977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F1E4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FA0E9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800" w:type="dxa"/>
            <w:tcBorders>
              <w:top w:val="nil"/>
              <w:left w:val="single" w:sz="4" w:space="0" w:color="auto"/>
              <w:bottom w:val="single" w:sz="4" w:space="0" w:color="auto"/>
              <w:right w:val="nil"/>
            </w:tcBorders>
            <w:shd w:val="clear" w:color="auto" w:fill="auto"/>
            <w:vAlign w:val="center"/>
            <w:hideMark/>
          </w:tcPr>
          <w:p w14:paraId="440FA8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C4B9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03855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E04A40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531492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7236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F26341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A9DC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6FB7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800" w:type="dxa"/>
            <w:tcBorders>
              <w:top w:val="nil"/>
              <w:left w:val="single" w:sz="4" w:space="0" w:color="auto"/>
              <w:bottom w:val="single" w:sz="4" w:space="0" w:color="auto"/>
              <w:right w:val="nil"/>
            </w:tcBorders>
            <w:shd w:val="clear" w:color="auto" w:fill="auto"/>
            <w:vAlign w:val="center"/>
            <w:hideMark/>
          </w:tcPr>
          <w:p w14:paraId="1ACD99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3D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BE63F36"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4520199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B81FFA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3AA9E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94C7C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08.0.00.70770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C0F45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6B49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1800" w:type="dxa"/>
            <w:tcBorders>
              <w:top w:val="nil"/>
              <w:left w:val="single" w:sz="4" w:space="0" w:color="auto"/>
              <w:bottom w:val="single" w:sz="4" w:space="0" w:color="auto"/>
              <w:right w:val="nil"/>
            </w:tcBorders>
            <w:shd w:val="clear" w:color="auto" w:fill="auto"/>
            <w:vAlign w:val="center"/>
            <w:hideMark/>
          </w:tcPr>
          <w:p w14:paraId="640122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FDB8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710 600,00</w:t>
            </w:r>
          </w:p>
        </w:tc>
      </w:tr>
      <w:tr w:rsidR="00996FBF" w:rsidRPr="000D00B5" w14:paraId="0A2E12C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B13BAA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6EED8AA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D738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74C3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E21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B8B3C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800" w:type="dxa"/>
            <w:tcBorders>
              <w:top w:val="nil"/>
              <w:left w:val="single" w:sz="4" w:space="0" w:color="auto"/>
              <w:bottom w:val="single" w:sz="4" w:space="0" w:color="auto"/>
              <w:right w:val="nil"/>
            </w:tcBorders>
            <w:shd w:val="clear" w:color="auto" w:fill="auto"/>
            <w:vAlign w:val="center"/>
            <w:hideMark/>
          </w:tcPr>
          <w:p w14:paraId="06D6A17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DB5A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4FB971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492E06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31B81B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15F4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5772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8C05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870D8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386 600,00</w:t>
            </w:r>
          </w:p>
        </w:tc>
        <w:tc>
          <w:tcPr>
            <w:tcW w:w="1800" w:type="dxa"/>
            <w:tcBorders>
              <w:top w:val="nil"/>
              <w:left w:val="single" w:sz="4" w:space="0" w:color="auto"/>
              <w:bottom w:val="single" w:sz="4" w:space="0" w:color="auto"/>
              <w:right w:val="nil"/>
            </w:tcBorders>
            <w:shd w:val="clear" w:color="auto" w:fill="auto"/>
            <w:vAlign w:val="center"/>
            <w:hideMark/>
          </w:tcPr>
          <w:p w14:paraId="0D1E40D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AB5C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F9E02E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2E0336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5E2105C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6A95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2FA20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C28D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C1900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800" w:type="dxa"/>
            <w:tcBorders>
              <w:top w:val="nil"/>
              <w:left w:val="single" w:sz="4" w:space="0" w:color="auto"/>
              <w:bottom w:val="single" w:sz="4" w:space="0" w:color="auto"/>
              <w:right w:val="nil"/>
            </w:tcBorders>
            <w:shd w:val="clear" w:color="auto" w:fill="auto"/>
            <w:vAlign w:val="center"/>
            <w:hideMark/>
          </w:tcPr>
          <w:p w14:paraId="56BFD54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6ECF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r>
      <w:tr w:rsidR="00996FBF" w:rsidRPr="000D00B5" w14:paraId="0B34056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BE2D1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79A7C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B1C8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B6745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9CFA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CF00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324 000,00</w:t>
            </w:r>
          </w:p>
        </w:tc>
        <w:tc>
          <w:tcPr>
            <w:tcW w:w="1800" w:type="dxa"/>
            <w:tcBorders>
              <w:top w:val="nil"/>
              <w:left w:val="single" w:sz="4" w:space="0" w:color="auto"/>
              <w:bottom w:val="single" w:sz="4" w:space="0" w:color="auto"/>
              <w:right w:val="nil"/>
            </w:tcBorders>
            <w:shd w:val="clear" w:color="auto" w:fill="auto"/>
            <w:vAlign w:val="center"/>
            <w:hideMark/>
          </w:tcPr>
          <w:p w14:paraId="1F598E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B3A0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r>
      <w:tr w:rsidR="00996FBF" w:rsidRPr="000D00B5" w14:paraId="33702AE3"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5BFB45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0676D7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37596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6D3B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8226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154B5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800" w:type="dxa"/>
            <w:tcBorders>
              <w:top w:val="nil"/>
              <w:left w:val="single" w:sz="4" w:space="0" w:color="auto"/>
              <w:bottom w:val="single" w:sz="4" w:space="0" w:color="auto"/>
              <w:right w:val="nil"/>
            </w:tcBorders>
            <w:shd w:val="clear" w:color="auto" w:fill="auto"/>
            <w:vAlign w:val="center"/>
            <w:hideMark/>
          </w:tcPr>
          <w:p w14:paraId="0EF866A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860B6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r>
      <w:tr w:rsidR="00996FBF" w:rsidRPr="000D00B5" w14:paraId="5018B59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12A105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культуры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75C1DD8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5D657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F0AF1E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EE288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96343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13 806 226,86</w:t>
            </w:r>
          </w:p>
        </w:tc>
        <w:tc>
          <w:tcPr>
            <w:tcW w:w="1800" w:type="dxa"/>
            <w:tcBorders>
              <w:top w:val="nil"/>
              <w:left w:val="single" w:sz="4" w:space="0" w:color="auto"/>
              <w:bottom w:val="single" w:sz="4" w:space="0" w:color="auto"/>
              <w:right w:val="nil"/>
            </w:tcBorders>
            <w:shd w:val="clear" w:color="auto" w:fill="auto"/>
            <w:vAlign w:val="center"/>
            <w:hideMark/>
          </w:tcPr>
          <w:p w14:paraId="055ED68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91F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1 600 000,00</w:t>
            </w:r>
          </w:p>
        </w:tc>
      </w:tr>
      <w:tr w:rsidR="00996FBF" w:rsidRPr="000D00B5" w14:paraId="4ED1E6C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EFBB69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799819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0D32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5042B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1B3E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27F93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800" w:type="dxa"/>
            <w:tcBorders>
              <w:top w:val="nil"/>
              <w:left w:val="single" w:sz="4" w:space="0" w:color="auto"/>
              <w:bottom w:val="single" w:sz="4" w:space="0" w:color="auto"/>
              <w:right w:val="nil"/>
            </w:tcBorders>
            <w:shd w:val="clear" w:color="auto" w:fill="auto"/>
            <w:vAlign w:val="center"/>
            <w:hideMark/>
          </w:tcPr>
          <w:p w14:paraId="6E91CA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04A24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r>
      <w:tr w:rsidR="00996FBF" w:rsidRPr="000D00B5" w14:paraId="2B486AE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58FB64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55105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55B0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25D0E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874E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A8CE7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13 001 226,86</w:t>
            </w:r>
          </w:p>
        </w:tc>
        <w:tc>
          <w:tcPr>
            <w:tcW w:w="1800" w:type="dxa"/>
            <w:tcBorders>
              <w:top w:val="nil"/>
              <w:left w:val="single" w:sz="4" w:space="0" w:color="auto"/>
              <w:bottom w:val="single" w:sz="4" w:space="0" w:color="auto"/>
              <w:right w:val="nil"/>
            </w:tcBorders>
            <w:shd w:val="clear" w:color="auto" w:fill="auto"/>
            <w:vAlign w:val="center"/>
            <w:hideMark/>
          </w:tcPr>
          <w:p w14:paraId="6B0515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6B5C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r>
      <w:tr w:rsidR="00996FBF" w:rsidRPr="000D00B5" w14:paraId="2D78E8E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43946E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461ED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E872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8C4D8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B3DE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5C7F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800" w:type="dxa"/>
            <w:tcBorders>
              <w:top w:val="nil"/>
              <w:left w:val="single" w:sz="4" w:space="0" w:color="auto"/>
              <w:bottom w:val="single" w:sz="4" w:space="0" w:color="auto"/>
              <w:right w:val="nil"/>
            </w:tcBorders>
            <w:shd w:val="clear" w:color="auto" w:fill="auto"/>
            <w:vAlign w:val="center"/>
            <w:hideMark/>
          </w:tcPr>
          <w:p w14:paraId="6C9765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EE7A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122858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28C92F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5EF7A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E5F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6F4B5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67F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7DB4D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805 000,00</w:t>
            </w:r>
          </w:p>
        </w:tc>
        <w:tc>
          <w:tcPr>
            <w:tcW w:w="1800" w:type="dxa"/>
            <w:tcBorders>
              <w:top w:val="nil"/>
              <w:left w:val="single" w:sz="4" w:space="0" w:color="auto"/>
              <w:bottom w:val="single" w:sz="4" w:space="0" w:color="auto"/>
              <w:right w:val="nil"/>
            </w:tcBorders>
            <w:shd w:val="clear" w:color="auto" w:fill="auto"/>
            <w:vAlign w:val="center"/>
            <w:hideMark/>
          </w:tcPr>
          <w:p w14:paraId="149055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0F48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317F88"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468C69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437" w:type="dxa"/>
            <w:tcBorders>
              <w:top w:val="nil"/>
              <w:left w:val="single" w:sz="4" w:space="0" w:color="auto"/>
              <w:bottom w:val="single" w:sz="4" w:space="0" w:color="auto"/>
              <w:right w:val="nil"/>
            </w:tcBorders>
            <w:shd w:val="clear" w:color="auto" w:fill="auto"/>
            <w:noWrap/>
            <w:vAlign w:val="center"/>
            <w:hideMark/>
          </w:tcPr>
          <w:p w14:paraId="529742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2C8D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6E8E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2991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6A4ED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5FFA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21443E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D123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BB958A6"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8F67F4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37E0F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26791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01744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D59AD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A2BB1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9EF70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F1C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790469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08AB92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4EF3A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59E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A94116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2991</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BB6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489E7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4F40C6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8BB4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90C60BF"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14EFC77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0D00B5">
              <w:rPr>
                <w:rFonts w:ascii="Times New Roman" w:eastAsia="Times New Roman" w:hAnsi="Times New Roman" w:cs="Times New Roman"/>
                <w:b/>
                <w:bCs/>
                <w:sz w:val="20"/>
                <w:szCs w:val="20"/>
                <w:lang w:eastAsia="ru-RU"/>
              </w:rPr>
              <w:t>тыс.человек</w:t>
            </w:r>
            <w:proofErr w:type="spellEnd"/>
            <w:proofErr w:type="gramEnd"/>
            <w:r w:rsidRPr="000D00B5">
              <w:rPr>
                <w:rFonts w:ascii="Times New Roman" w:eastAsia="Times New Roman" w:hAnsi="Times New Roman" w:cs="Times New Roman"/>
                <w:b/>
                <w:bCs/>
                <w:sz w:val="20"/>
                <w:szCs w:val="20"/>
                <w:lang w:eastAsia="ru-RU"/>
              </w:rPr>
              <w:t xml:space="preserve"> в рамках реализации мероприятий ГП НСО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DC4398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008A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CB988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4670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B289B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5946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1800" w:type="dxa"/>
            <w:tcBorders>
              <w:top w:val="nil"/>
              <w:left w:val="single" w:sz="4" w:space="0" w:color="auto"/>
              <w:bottom w:val="single" w:sz="4" w:space="0" w:color="auto"/>
              <w:right w:val="nil"/>
            </w:tcBorders>
            <w:shd w:val="clear" w:color="auto" w:fill="auto"/>
            <w:vAlign w:val="center"/>
            <w:hideMark/>
          </w:tcPr>
          <w:p w14:paraId="5C030D6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1 871 195,10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26D6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1 862 410,62</w:t>
            </w:r>
          </w:p>
        </w:tc>
      </w:tr>
      <w:tr w:rsidR="00996FBF" w:rsidRPr="000D00B5" w14:paraId="747FD21C"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AE8889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5CC861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40B84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E993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D4C8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11E6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800" w:type="dxa"/>
            <w:tcBorders>
              <w:top w:val="nil"/>
              <w:left w:val="single" w:sz="4" w:space="0" w:color="auto"/>
              <w:bottom w:val="single" w:sz="4" w:space="0" w:color="auto"/>
              <w:right w:val="nil"/>
            </w:tcBorders>
            <w:shd w:val="clear" w:color="auto" w:fill="auto"/>
            <w:vAlign w:val="center"/>
            <w:hideMark/>
          </w:tcPr>
          <w:p w14:paraId="25B2AB0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726F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r>
      <w:tr w:rsidR="00996FBF" w:rsidRPr="000D00B5" w14:paraId="432E8EC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6AC755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11E0CC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D126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17A0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4670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6DC0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736B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800" w:type="dxa"/>
            <w:tcBorders>
              <w:top w:val="nil"/>
              <w:left w:val="single" w:sz="4" w:space="0" w:color="auto"/>
              <w:bottom w:val="single" w:sz="4" w:space="0" w:color="auto"/>
              <w:right w:val="nil"/>
            </w:tcBorders>
            <w:shd w:val="clear" w:color="auto" w:fill="auto"/>
            <w:vAlign w:val="center"/>
            <w:hideMark/>
          </w:tcPr>
          <w:p w14:paraId="5102FF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FFD2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r>
      <w:tr w:rsidR="00996FBF" w:rsidRPr="000D00B5" w14:paraId="6DB08F08"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6C28CD3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454F3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2148C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9F24E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B71B0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95230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1800" w:type="dxa"/>
            <w:tcBorders>
              <w:top w:val="nil"/>
              <w:left w:val="single" w:sz="4" w:space="0" w:color="auto"/>
              <w:bottom w:val="single" w:sz="4" w:space="0" w:color="auto"/>
              <w:right w:val="nil"/>
            </w:tcBorders>
            <w:shd w:val="clear" w:color="auto" w:fill="auto"/>
            <w:vAlign w:val="center"/>
            <w:hideMark/>
          </w:tcPr>
          <w:p w14:paraId="3A6CA51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0576E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420 633,29</w:t>
            </w:r>
          </w:p>
        </w:tc>
      </w:tr>
      <w:tr w:rsidR="00996FBF" w:rsidRPr="000D00B5" w14:paraId="7A4E910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96C087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308C85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C38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5E33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3D9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F125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800" w:type="dxa"/>
            <w:tcBorders>
              <w:top w:val="nil"/>
              <w:left w:val="single" w:sz="4" w:space="0" w:color="auto"/>
              <w:bottom w:val="single" w:sz="4" w:space="0" w:color="auto"/>
              <w:right w:val="nil"/>
            </w:tcBorders>
            <w:shd w:val="clear" w:color="auto" w:fill="auto"/>
            <w:vAlign w:val="center"/>
            <w:hideMark/>
          </w:tcPr>
          <w:p w14:paraId="173286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7345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7D1EEA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31E29E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27399E7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018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53DF8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2D8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B339D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223 716,74</w:t>
            </w:r>
          </w:p>
        </w:tc>
        <w:tc>
          <w:tcPr>
            <w:tcW w:w="1800" w:type="dxa"/>
            <w:tcBorders>
              <w:top w:val="nil"/>
              <w:left w:val="single" w:sz="4" w:space="0" w:color="auto"/>
              <w:bottom w:val="single" w:sz="4" w:space="0" w:color="auto"/>
              <w:right w:val="nil"/>
            </w:tcBorders>
            <w:shd w:val="clear" w:color="auto" w:fill="auto"/>
            <w:vAlign w:val="center"/>
            <w:hideMark/>
          </w:tcPr>
          <w:p w14:paraId="01BE764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B2EE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D1D6A9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BBCDAF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728522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E46CA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28E51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E858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9BD1D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800" w:type="dxa"/>
            <w:tcBorders>
              <w:top w:val="nil"/>
              <w:left w:val="single" w:sz="4" w:space="0" w:color="auto"/>
              <w:bottom w:val="single" w:sz="4" w:space="0" w:color="auto"/>
              <w:right w:val="nil"/>
            </w:tcBorders>
            <w:shd w:val="clear" w:color="auto" w:fill="auto"/>
            <w:vAlign w:val="center"/>
            <w:hideMark/>
          </w:tcPr>
          <w:p w14:paraId="11CE841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E55C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r>
      <w:tr w:rsidR="00996FBF" w:rsidRPr="000D00B5" w14:paraId="4DCB875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C8EFEA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4CBC6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9D1F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D960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5219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AD696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196 405,83</w:t>
            </w:r>
          </w:p>
        </w:tc>
        <w:tc>
          <w:tcPr>
            <w:tcW w:w="1800" w:type="dxa"/>
            <w:tcBorders>
              <w:top w:val="nil"/>
              <w:left w:val="single" w:sz="4" w:space="0" w:color="auto"/>
              <w:bottom w:val="single" w:sz="4" w:space="0" w:color="auto"/>
              <w:right w:val="nil"/>
            </w:tcBorders>
            <w:shd w:val="clear" w:color="auto" w:fill="auto"/>
            <w:vAlign w:val="center"/>
            <w:hideMark/>
          </w:tcPr>
          <w:p w14:paraId="23B2B98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3CF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r>
      <w:tr w:rsidR="00996FBF" w:rsidRPr="000D00B5" w14:paraId="726654A4"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1413035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87332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4F17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60D7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39E3D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E74C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1800" w:type="dxa"/>
            <w:tcBorders>
              <w:top w:val="nil"/>
              <w:left w:val="single" w:sz="4" w:space="0" w:color="auto"/>
              <w:bottom w:val="single" w:sz="4" w:space="0" w:color="auto"/>
              <w:right w:val="nil"/>
            </w:tcBorders>
            <w:shd w:val="clear" w:color="auto" w:fill="auto"/>
            <w:vAlign w:val="center"/>
            <w:hideMark/>
          </w:tcPr>
          <w:p w14:paraId="58608C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024D9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15 242,70</w:t>
            </w:r>
          </w:p>
        </w:tc>
      </w:tr>
      <w:tr w:rsidR="00996FBF" w:rsidRPr="000D00B5" w14:paraId="044DFDF6"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ACA14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58C2A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4A352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E5D44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0DDA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813C4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800" w:type="dxa"/>
            <w:tcBorders>
              <w:top w:val="nil"/>
              <w:left w:val="single" w:sz="4" w:space="0" w:color="auto"/>
              <w:bottom w:val="single" w:sz="4" w:space="0" w:color="auto"/>
              <w:right w:val="nil"/>
            </w:tcBorders>
            <w:shd w:val="clear" w:color="auto" w:fill="auto"/>
            <w:vAlign w:val="center"/>
            <w:hideMark/>
          </w:tcPr>
          <w:p w14:paraId="04F217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7C943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r>
      <w:tr w:rsidR="00996FBF" w:rsidRPr="000D00B5" w14:paraId="6B624E8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F1477E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F48688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DEE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80C37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0770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BD0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38966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800" w:type="dxa"/>
            <w:tcBorders>
              <w:top w:val="nil"/>
              <w:left w:val="single" w:sz="4" w:space="0" w:color="auto"/>
              <w:bottom w:val="single" w:sz="4" w:space="0" w:color="auto"/>
              <w:right w:val="nil"/>
            </w:tcBorders>
            <w:shd w:val="clear" w:color="auto" w:fill="auto"/>
            <w:vAlign w:val="center"/>
            <w:hideMark/>
          </w:tcPr>
          <w:p w14:paraId="64EEEA5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A044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r>
      <w:tr w:rsidR="00996FBF" w:rsidRPr="000D00B5" w14:paraId="1011943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56B4EC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437" w:type="dxa"/>
            <w:tcBorders>
              <w:top w:val="nil"/>
              <w:left w:val="single" w:sz="4" w:space="0" w:color="auto"/>
              <w:bottom w:val="single" w:sz="4" w:space="0" w:color="auto"/>
              <w:right w:val="nil"/>
            </w:tcBorders>
            <w:shd w:val="clear" w:color="auto" w:fill="auto"/>
            <w:noWrap/>
            <w:vAlign w:val="center"/>
            <w:hideMark/>
          </w:tcPr>
          <w:p w14:paraId="70BA424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D35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4366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B1C3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A8B21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4C53EC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0710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988999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D6EAF1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437" w:type="dxa"/>
            <w:tcBorders>
              <w:top w:val="nil"/>
              <w:left w:val="single" w:sz="4" w:space="0" w:color="auto"/>
              <w:bottom w:val="single" w:sz="4" w:space="0" w:color="auto"/>
              <w:right w:val="nil"/>
            </w:tcBorders>
            <w:shd w:val="clear" w:color="auto" w:fill="auto"/>
            <w:noWrap/>
            <w:vAlign w:val="center"/>
            <w:hideMark/>
          </w:tcPr>
          <w:p w14:paraId="6A3EA0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FD9A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C9D08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1.55130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6758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AD5BB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7A4078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8 033 299,28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C242C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C1B067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87A2D9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23503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0B8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14DF9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D1FF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52A0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4E3293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B0BBA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375849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3D43A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FE3AB5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3228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5B44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1.55130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7A29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D4E4E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7B5E434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851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C52C460"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7E6DBF5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3528F4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4F577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BDAF3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E9AC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15BAB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800" w:type="dxa"/>
            <w:tcBorders>
              <w:top w:val="nil"/>
              <w:left w:val="single" w:sz="4" w:space="0" w:color="auto"/>
              <w:bottom w:val="single" w:sz="4" w:space="0" w:color="auto"/>
              <w:right w:val="nil"/>
            </w:tcBorders>
            <w:shd w:val="clear" w:color="auto" w:fill="auto"/>
            <w:vAlign w:val="center"/>
            <w:hideMark/>
          </w:tcPr>
          <w:p w14:paraId="2AA8A4D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8CC4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1D4F78D"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5E4449E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CD3F12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D6E4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FD1E3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roofErr w:type="gramStart"/>
            <w:r w:rsidRPr="000D00B5">
              <w:rPr>
                <w:rFonts w:ascii="Times New Roman" w:eastAsia="Times New Roman" w:hAnsi="Times New Roman" w:cs="Times New Roman"/>
                <w:b/>
                <w:bCs/>
                <w:sz w:val="20"/>
                <w:szCs w:val="20"/>
                <w:lang w:eastAsia="ru-RU"/>
              </w:rPr>
              <w:t>0.A</w:t>
            </w:r>
            <w:proofErr w:type="gramEnd"/>
            <w:r w:rsidRPr="000D00B5">
              <w:rPr>
                <w:rFonts w:ascii="Times New Roman" w:eastAsia="Times New Roman" w:hAnsi="Times New Roman" w:cs="Times New Roman"/>
                <w:b/>
                <w:bCs/>
                <w:sz w:val="20"/>
                <w:szCs w:val="20"/>
                <w:lang w:eastAsia="ru-RU"/>
              </w:rPr>
              <w:t>2.55190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D0B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3BBAE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106 401,09</w:t>
            </w:r>
          </w:p>
        </w:tc>
        <w:tc>
          <w:tcPr>
            <w:tcW w:w="1800" w:type="dxa"/>
            <w:tcBorders>
              <w:top w:val="nil"/>
              <w:left w:val="single" w:sz="4" w:space="0" w:color="auto"/>
              <w:bottom w:val="single" w:sz="4" w:space="0" w:color="auto"/>
              <w:right w:val="nil"/>
            </w:tcBorders>
            <w:shd w:val="clear" w:color="auto" w:fill="auto"/>
            <w:vAlign w:val="center"/>
            <w:hideMark/>
          </w:tcPr>
          <w:p w14:paraId="567EFA0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4BAA6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084735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229B6A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55154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219E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D28B4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5F07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57F9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800" w:type="dxa"/>
            <w:tcBorders>
              <w:top w:val="nil"/>
              <w:left w:val="single" w:sz="4" w:space="0" w:color="auto"/>
              <w:bottom w:val="single" w:sz="4" w:space="0" w:color="auto"/>
              <w:right w:val="nil"/>
            </w:tcBorders>
            <w:shd w:val="clear" w:color="auto" w:fill="auto"/>
            <w:vAlign w:val="center"/>
            <w:hideMark/>
          </w:tcPr>
          <w:p w14:paraId="720A7FC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D4F9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4F8A53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44937E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17F18E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0117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F199C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roofErr w:type="gramStart"/>
            <w:r w:rsidRPr="000D00B5">
              <w:rPr>
                <w:rFonts w:ascii="Times New Roman" w:eastAsia="Times New Roman" w:hAnsi="Times New Roman" w:cs="Times New Roman"/>
                <w:sz w:val="20"/>
                <w:szCs w:val="20"/>
                <w:lang w:eastAsia="ru-RU"/>
              </w:rPr>
              <w:t>0.A</w:t>
            </w:r>
            <w:proofErr w:type="gramEnd"/>
            <w:r w:rsidRPr="000D00B5">
              <w:rPr>
                <w:rFonts w:ascii="Times New Roman" w:eastAsia="Times New Roman" w:hAnsi="Times New Roman" w:cs="Times New Roman"/>
                <w:sz w:val="20"/>
                <w:szCs w:val="20"/>
                <w:lang w:eastAsia="ru-RU"/>
              </w:rPr>
              <w:t>2.55190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A6009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70DC9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800" w:type="dxa"/>
            <w:tcBorders>
              <w:top w:val="nil"/>
              <w:left w:val="single" w:sz="4" w:space="0" w:color="auto"/>
              <w:bottom w:val="single" w:sz="4" w:space="0" w:color="auto"/>
              <w:right w:val="nil"/>
            </w:tcBorders>
            <w:shd w:val="clear" w:color="auto" w:fill="auto"/>
            <w:vAlign w:val="center"/>
            <w:hideMark/>
          </w:tcPr>
          <w:p w14:paraId="07CBA1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487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E3358C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1E7FB6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BA5CF3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0ADD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E8E85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25F4D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2E045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8 048 100,00</w:t>
            </w:r>
          </w:p>
        </w:tc>
        <w:tc>
          <w:tcPr>
            <w:tcW w:w="1800" w:type="dxa"/>
            <w:tcBorders>
              <w:top w:val="nil"/>
              <w:left w:val="single" w:sz="4" w:space="0" w:color="auto"/>
              <w:bottom w:val="single" w:sz="4" w:space="0" w:color="auto"/>
              <w:right w:val="nil"/>
            </w:tcBorders>
            <w:shd w:val="clear" w:color="auto" w:fill="auto"/>
            <w:vAlign w:val="center"/>
            <w:hideMark/>
          </w:tcPr>
          <w:p w14:paraId="3B6A491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2C10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A03ED9C"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2E15EE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B02759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6632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3AAEE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97F3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6D3A4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8 048 100,00</w:t>
            </w:r>
          </w:p>
        </w:tc>
        <w:tc>
          <w:tcPr>
            <w:tcW w:w="1800" w:type="dxa"/>
            <w:tcBorders>
              <w:top w:val="nil"/>
              <w:left w:val="single" w:sz="4" w:space="0" w:color="auto"/>
              <w:bottom w:val="single" w:sz="4" w:space="0" w:color="auto"/>
              <w:right w:val="nil"/>
            </w:tcBorders>
            <w:shd w:val="clear" w:color="auto" w:fill="auto"/>
            <w:vAlign w:val="center"/>
            <w:hideMark/>
          </w:tcPr>
          <w:p w14:paraId="706263C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99BD6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D9E20CB"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3BF67A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14:paraId="50F8D7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6F1A5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2517BB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037FF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51A6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8 048 100,00</w:t>
            </w:r>
          </w:p>
        </w:tc>
        <w:tc>
          <w:tcPr>
            <w:tcW w:w="1800" w:type="dxa"/>
            <w:tcBorders>
              <w:top w:val="nil"/>
              <w:left w:val="single" w:sz="4" w:space="0" w:color="auto"/>
              <w:bottom w:val="single" w:sz="4" w:space="0" w:color="auto"/>
              <w:right w:val="nil"/>
            </w:tcBorders>
            <w:shd w:val="clear" w:color="auto" w:fill="auto"/>
            <w:vAlign w:val="center"/>
            <w:hideMark/>
          </w:tcPr>
          <w:p w14:paraId="377FF3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AC78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F094FE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65D026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19332B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3CD8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C185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2EFD3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B547D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8 048 100,00</w:t>
            </w:r>
          </w:p>
        </w:tc>
        <w:tc>
          <w:tcPr>
            <w:tcW w:w="1800" w:type="dxa"/>
            <w:tcBorders>
              <w:top w:val="nil"/>
              <w:left w:val="single" w:sz="4" w:space="0" w:color="auto"/>
              <w:bottom w:val="single" w:sz="4" w:space="0" w:color="auto"/>
              <w:right w:val="nil"/>
            </w:tcBorders>
            <w:shd w:val="clear" w:color="auto" w:fill="auto"/>
            <w:vAlign w:val="center"/>
            <w:hideMark/>
          </w:tcPr>
          <w:p w14:paraId="0E924F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FB5C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A0863C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34C01F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СОЦИАЛЬНАЯ ПОЛИТИКА</w:t>
            </w:r>
          </w:p>
        </w:tc>
        <w:tc>
          <w:tcPr>
            <w:tcW w:w="437" w:type="dxa"/>
            <w:tcBorders>
              <w:top w:val="nil"/>
              <w:left w:val="single" w:sz="4" w:space="0" w:color="auto"/>
              <w:bottom w:val="single" w:sz="4" w:space="0" w:color="auto"/>
              <w:right w:val="nil"/>
            </w:tcBorders>
            <w:shd w:val="clear" w:color="auto" w:fill="auto"/>
            <w:noWrap/>
            <w:vAlign w:val="center"/>
            <w:hideMark/>
          </w:tcPr>
          <w:p w14:paraId="05F3B2B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1C4F2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61667B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670D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739DE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307 915 672,17</w:t>
            </w:r>
          </w:p>
        </w:tc>
        <w:tc>
          <w:tcPr>
            <w:tcW w:w="1800" w:type="dxa"/>
            <w:tcBorders>
              <w:top w:val="nil"/>
              <w:left w:val="single" w:sz="4" w:space="0" w:color="auto"/>
              <w:bottom w:val="single" w:sz="4" w:space="0" w:color="auto"/>
              <w:right w:val="nil"/>
            </w:tcBorders>
            <w:shd w:val="clear" w:color="auto" w:fill="auto"/>
            <w:vAlign w:val="center"/>
            <w:hideMark/>
          </w:tcPr>
          <w:p w14:paraId="607D90C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290 224 638,88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8887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256 792 550,51</w:t>
            </w:r>
          </w:p>
        </w:tc>
      </w:tr>
      <w:tr w:rsidR="00996FBF" w:rsidRPr="000D00B5" w14:paraId="64D4CFB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EE95AC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Пенсионное обеспечение</w:t>
            </w:r>
          </w:p>
        </w:tc>
        <w:tc>
          <w:tcPr>
            <w:tcW w:w="437" w:type="dxa"/>
            <w:tcBorders>
              <w:top w:val="nil"/>
              <w:left w:val="single" w:sz="4" w:space="0" w:color="auto"/>
              <w:bottom w:val="single" w:sz="4" w:space="0" w:color="auto"/>
              <w:right w:val="nil"/>
            </w:tcBorders>
            <w:shd w:val="clear" w:color="auto" w:fill="auto"/>
            <w:noWrap/>
            <w:vAlign w:val="center"/>
            <w:hideMark/>
          </w:tcPr>
          <w:p w14:paraId="194C84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28E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0D4DC3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228D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B6875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800" w:type="dxa"/>
            <w:tcBorders>
              <w:top w:val="nil"/>
              <w:left w:val="single" w:sz="4" w:space="0" w:color="auto"/>
              <w:bottom w:val="single" w:sz="4" w:space="0" w:color="auto"/>
              <w:right w:val="nil"/>
            </w:tcBorders>
            <w:shd w:val="clear" w:color="auto" w:fill="auto"/>
            <w:vAlign w:val="center"/>
            <w:hideMark/>
          </w:tcPr>
          <w:p w14:paraId="157210E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FE7B8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r>
      <w:tr w:rsidR="00996FBF" w:rsidRPr="000D00B5" w14:paraId="7DDF18A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3308C3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088129A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279A3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5368A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E2852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1A91F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800" w:type="dxa"/>
            <w:tcBorders>
              <w:top w:val="nil"/>
              <w:left w:val="single" w:sz="4" w:space="0" w:color="auto"/>
              <w:bottom w:val="single" w:sz="4" w:space="0" w:color="auto"/>
              <w:right w:val="nil"/>
            </w:tcBorders>
            <w:shd w:val="clear" w:color="auto" w:fill="auto"/>
            <w:vAlign w:val="center"/>
            <w:hideMark/>
          </w:tcPr>
          <w:p w14:paraId="295D988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2367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r>
      <w:tr w:rsidR="00996FBF" w:rsidRPr="000D00B5" w14:paraId="78ED2BAC"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2C2118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Выплата муниципальной социальной доплаты к пенсии</w:t>
            </w:r>
          </w:p>
        </w:tc>
        <w:tc>
          <w:tcPr>
            <w:tcW w:w="437" w:type="dxa"/>
            <w:tcBorders>
              <w:top w:val="nil"/>
              <w:left w:val="single" w:sz="4" w:space="0" w:color="auto"/>
              <w:bottom w:val="single" w:sz="4" w:space="0" w:color="auto"/>
              <w:right w:val="nil"/>
            </w:tcBorders>
            <w:shd w:val="clear" w:color="auto" w:fill="auto"/>
            <w:noWrap/>
            <w:vAlign w:val="center"/>
            <w:hideMark/>
          </w:tcPr>
          <w:p w14:paraId="1A26D4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70A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3E714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BD6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9FB23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3 563 146,20</w:t>
            </w:r>
          </w:p>
        </w:tc>
        <w:tc>
          <w:tcPr>
            <w:tcW w:w="1800" w:type="dxa"/>
            <w:tcBorders>
              <w:top w:val="nil"/>
              <w:left w:val="single" w:sz="4" w:space="0" w:color="auto"/>
              <w:bottom w:val="single" w:sz="4" w:space="0" w:color="auto"/>
              <w:right w:val="nil"/>
            </w:tcBorders>
            <w:shd w:val="clear" w:color="auto" w:fill="auto"/>
            <w:vAlign w:val="center"/>
            <w:hideMark/>
          </w:tcPr>
          <w:p w14:paraId="0F84239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4 148 696,40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55781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4 314 644,04</w:t>
            </w:r>
          </w:p>
        </w:tc>
      </w:tr>
      <w:tr w:rsidR="00996FBF" w:rsidRPr="000D00B5" w14:paraId="1EA6460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DB168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5A013DD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DA2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C2D4F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5144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AEE4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800" w:type="dxa"/>
            <w:tcBorders>
              <w:top w:val="nil"/>
              <w:left w:val="single" w:sz="4" w:space="0" w:color="auto"/>
              <w:bottom w:val="single" w:sz="4" w:space="0" w:color="auto"/>
              <w:right w:val="nil"/>
            </w:tcBorders>
            <w:shd w:val="clear" w:color="auto" w:fill="auto"/>
            <w:vAlign w:val="center"/>
            <w:hideMark/>
          </w:tcPr>
          <w:p w14:paraId="217B260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6F233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r>
      <w:tr w:rsidR="00996FBF" w:rsidRPr="000D00B5" w14:paraId="2B7C957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BD84C1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437" w:type="dxa"/>
            <w:tcBorders>
              <w:top w:val="nil"/>
              <w:left w:val="single" w:sz="4" w:space="0" w:color="auto"/>
              <w:bottom w:val="single" w:sz="4" w:space="0" w:color="auto"/>
              <w:right w:val="nil"/>
            </w:tcBorders>
            <w:shd w:val="clear" w:color="auto" w:fill="auto"/>
            <w:noWrap/>
            <w:vAlign w:val="center"/>
            <w:hideMark/>
          </w:tcPr>
          <w:p w14:paraId="63ECAD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C543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BC563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99.0.00.10100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44D42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8B90F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3 563 146,20</w:t>
            </w:r>
          </w:p>
        </w:tc>
        <w:tc>
          <w:tcPr>
            <w:tcW w:w="1800" w:type="dxa"/>
            <w:tcBorders>
              <w:top w:val="nil"/>
              <w:left w:val="single" w:sz="4" w:space="0" w:color="auto"/>
              <w:bottom w:val="single" w:sz="4" w:space="0" w:color="auto"/>
              <w:right w:val="nil"/>
            </w:tcBorders>
            <w:shd w:val="clear" w:color="auto" w:fill="auto"/>
            <w:vAlign w:val="center"/>
            <w:hideMark/>
          </w:tcPr>
          <w:p w14:paraId="03463C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4 148 696,40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8398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4 314 644,04</w:t>
            </w:r>
          </w:p>
        </w:tc>
      </w:tr>
      <w:tr w:rsidR="00996FBF" w:rsidRPr="000D00B5" w14:paraId="6C41049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57F330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Социальное обслуживание населения</w:t>
            </w:r>
          </w:p>
        </w:tc>
        <w:tc>
          <w:tcPr>
            <w:tcW w:w="437" w:type="dxa"/>
            <w:tcBorders>
              <w:top w:val="nil"/>
              <w:left w:val="single" w:sz="4" w:space="0" w:color="auto"/>
              <w:bottom w:val="single" w:sz="4" w:space="0" w:color="auto"/>
              <w:right w:val="nil"/>
            </w:tcBorders>
            <w:shd w:val="clear" w:color="auto" w:fill="auto"/>
            <w:noWrap/>
            <w:vAlign w:val="center"/>
            <w:hideMark/>
          </w:tcPr>
          <w:p w14:paraId="5BD6495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99E9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FD537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CAC1D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7B0D1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106 314 094,44</w:t>
            </w:r>
          </w:p>
        </w:tc>
        <w:tc>
          <w:tcPr>
            <w:tcW w:w="1800" w:type="dxa"/>
            <w:tcBorders>
              <w:top w:val="nil"/>
              <w:left w:val="single" w:sz="4" w:space="0" w:color="auto"/>
              <w:bottom w:val="single" w:sz="4" w:space="0" w:color="auto"/>
              <w:right w:val="nil"/>
            </w:tcBorders>
            <w:shd w:val="clear" w:color="auto" w:fill="auto"/>
            <w:vAlign w:val="center"/>
            <w:hideMark/>
          </w:tcPr>
          <w:p w14:paraId="2DB1861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99 744 900,00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2FC2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101 023 100,00</w:t>
            </w:r>
          </w:p>
        </w:tc>
      </w:tr>
      <w:tr w:rsidR="00996FBF" w:rsidRPr="000D00B5" w14:paraId="03C746D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5590DB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46ED8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7C3A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EF242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4B6A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54AF9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800" w:type="dxa"/>
            <w:tcBorders>
              <w:top w:val="nil"/>
              <w:left w:val="single" w:sz="4" w:space="0" w:color="auto"/>
              <w:bottom w:val="single" w:sz="4" w:space="0" w:color="auto"/>
              <w:right w:val="nil"/>
            </w:tcBorders>
            <w:shd w:val="clear" w:color="auto" w:fill="auto"/>
            <w:vAlign w:val="center"/>
            <w:hideMark/>
          </w:tcPr>
          <w:p w14:paraId="4FE251A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6488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r>
      <w:tr w:rsidR="00996FBF" w:rsidRPr="000D00B5" w14:paraId="34FA3B51"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EF63CD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"Организация социально-значимых мероприятий на территории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1788D28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2723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E59A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30.0.00.10950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6502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20DF0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800" w:type="dxa"/>
            <w:tcBorders>
              <w:top w:val="nil"/>
              <w:left w:val="single" w:sz="4" w:space="0" w:color="auto"/>
              <w:bottom w:val="single" w:sz="4" w:space="0" w:color="auto"/>
              <w:right w:val="nil"/>
            </w:tcBorders>
            <w:shd w:val="clear" w:color="auto" w:fill="auto"/>
            <w:vAlign w:val="center"/>
            <w:hideMark/>
          </w:tcPr>
          <w:p w14:paraId="6819D62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98D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r>
      <w:tr w:rsidR="00996FBF" w:rsidRPr="000D00B5" w14:paraId="566A589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EC25B4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133BBB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5DD2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3F23AC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58A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6AE89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800" w:type="dxa"/>
            <w:tcBorders>
              <w:top w:val="nil"/>
              <w:left w:val="single" w:sz="4" w:space="0" w:color="auto"/>
              <w:bottom w:val="single" w:sz="4" w:space="0" w:color="auto"/>
              <w:right w:val="nil"/>
            </w:tcBorders>
            <w:shd w:val="clear" w:color="auto" w:fill="auto"/>
            <w:vAlign w:val="center"/>
            <w:hideMark/>
          </w:tcPr>
          <w:p w14:paraId="3F6A98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6AC7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r>
      <w:tr w:rsidR="00996FBF" w:rsidRPr="000D00B5" w14:paraId="1C9B529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8D53BD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765C7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903CA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7434A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14BD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C68C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800" w:type="dxa"/>
            <w:tcBorders>
              <w:top w:val="nil"/>
              <w:left w:val="single" w:sz="4" w:space="0" w:color="auto"/>
              <w:bottom w:val="single" w:sz="4" w:space="0" w:color="auto"/>
              <w:right w:val="nil"/>
            </w:tcBorders>
            <w:shd w:val="clear" w:color="auto" w:fill="auto"/>
            <w:vAlign w:val="center"/>
            <w:hideMark/>
          </w:tcPr>
          <w:p w14:paraId="35034A7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B7A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r>
      <w:tr w:rsidR="00996FBF" w:rsidRPr="000D00B5" w14:paraId="0072840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DBB30F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61520E4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9B8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E3AB8E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D4141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147E1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105 893 594,44</w:t>
            </w:r>
          </w:p>
        </w:tc>
        <w:tc>
          <w:tcPr>
            <w:tcW w:w="1800" w:type="dxa"/>
            <w:tcBorders>
              <w:top w:val="nil"/>
              <w:left w:val="single" w:sz="4" w:space="0" w:color="auto"/>
              <w:bottom w:val="single" w:sz="4" w:space="0" w:color="auto"/>
              <w:right w:val="nil"/>
            </w:tcBorders>
            <w:shd w:val="clear" w:color="auto" w:fill="auto"/>
            <w:vAlign w:val="center"/>
            <w:hideMark/>
          </w:tcPr>
          <w:p w14:paraId="393625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99 324 400,00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4B8C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100 602 600,00</w:t>
            </w:r>
          </w:p>
        </w:tc>
      </w:tr>
      <w:tr w:rsidR="00996FBF" w:rsidRPr="000D00B5" w14:paraId="3E2B580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43F448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Резервные фонды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4A34B5E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3423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54463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5BD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2653E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9 658 890,00</w:t>
            </w:r>
          </w:p>
        </w:tc>
        <w:tc>
          <w:tcPr>
            <w:tcW w:w="1800" w:type="dxa"/>
            <w:tcBorders>
              <w:top w:val="nil"/>
              <w:left w:val="single" w:sz="4" w:space="0" w:color="auto"/>
              <w:bottom w:val="single" w:sz="4" w:space="0" w:color="auto"/>
              <w:right w:val="nil"/>
            </w:tcBorders>
            <w:shd w:val="clear" w:color="auto" w:fill="auto"/>
            <w:vAlign w:val="center"/>
            <w:hideMark/>
          </w:tcPr>
          <w:p w14:paraId="286C7E5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85BE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ECC477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FDD08F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DACDD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C673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75216C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4004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EF8A5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800" w:type="dxa"/>
            <w:tcBorders>
              <w:top w:val="nil"/>
              <w:left w:val="single" w:sz="4" w:space="0" w:color="auto"/>
              <w:bottom w:val="single" w:sz="4" w:space="0" w:color="auto"/>
              <w:right w:val="nil"/>
            </w:tcBorders>
            <w:shd w:val="clear" w:color="auto" w:fill="auto"/>
            <w:vAlign w:val="center"/>
            <w:hideMark/>
          </w:tcPr>
          <w:p w14:paraId="659B71A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637D5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E63C72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DDFCB9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D936F9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D1C7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A90F9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99.0.00.01700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C6F2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50691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9 658 890,00</w:t>
            </w:r>
          </w:p>
        </w:tc>
        <w:tc>
          <w:tcPr>
            <w:tcW w:w="1800" w:type="dxa"/>
            <w:tcBorders>
              <w:top w:val="nil"/>
              <w:left w:val="single" w:sz="4" w:space="0" w:color="auto"/>
              <w:bottom w:val="single" w:sz="4" w:space="0" w:color="auto"/>
              <w:right w:val="nil"/>
            </w:tcBorders>
            <w:shd w:val="clear" w:color="auto" w:fill="auto"/>
            <w:vAlign w:val="center"/>
            <w:hideMark/>
          </w:tcPr>
          <w:p w14:paraId="53DD6B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844BF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F6B2EC8"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74DD183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0F79E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8A38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9EBAD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99.0.00.70109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28DE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BB329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505 000,00</w:t>
            </w:r>
          </w:p>
        </w:tc>
        <w:tc>
          <w:tcPr>
            <w:tcW w:w="1800" w:type="dxa"/>
            <w:tcBorders>
              <w:top w:val="nil"/>
              <w:left w:val="single" w:sz="4" w:space="0" w:color="auto"/>
              <w:bottom w:val="single" w:sz="4" w:space="0" w:color="auto"/>
              <w:right w:val="nil"/>
            </w:tcBorders>
            <w:shd w:val="clear" w:color="auto" w:fill="auto"/>
            <w:vAlign w:val="center"/>
            <w:hideMark/>
          </w:tcPr>
          <w:p w14:paraId="4891540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163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26DC1A3"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DEE9D8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461EFD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EEB6F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ED06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2FA7F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4B57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800" w:type="dxa"/>
            <w:tcBorders>
              <w:top w:val="nil"/>
              <w:left w:val="single" w:sz="4" w:space="0" w:color="auto"/>
              <w:bottom w:val="single" w:sz="4" w:space="0" w:color="auto"/>
              <w:right w:val="nil"/>
            </w:tcBorders>
            <w:shd w:val="clear" w:color="auto" w:fill="auto"/>
            <w:vAlign w:val="center"/>
            <w:hideMark/>
          </w:tcPr>
          <w:p w14:paraId="05684F6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BBA32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307C104"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7AA813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32B6C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C59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D2EDE9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99.0.00.70109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1F4C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C8D8D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505 000,00</w:t>
            </w:r>
          </w:p>
        </w:tc>
        <w:tc>
          <w:tcPr>
            <w:tcW w:w="1800" w:type="dxa"/>
            <w:tcBorders>
              <w:top w:val="nil"/>
              <w:left w:val="single" w:sz="4" w:space="0" w:color="auto"/>
              <w:bottom w:val="single" w:sz="4" w:space="0" w:color="auto"/>
              <w:right w:val="nil"/>
            </w:tcBorders>
            <w:shd w:val="clear" w:color="auto" w:fill="auto"/>
            <w:vAlign w:val="center"/>
            <w:hideMark/>
          </w:tcPr>
          <w:p w14:paraId="7D33E0E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49247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AB5B8B3"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0B84989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37" w:type="dxa"/>
            <w:tcBorders>
              <w:top w:val="nil"/>
              <w:left w:val="single" w:sz="4" w:space="0" w:color="auto"/>
              <w:bottom w:val="single" w:sz="4" w:space="0" w:color="auto"/>
              <w:right w:val="nil"/>
            </w:tcBorders>
            <w:shd w:val="clear" w:color="auto" w:fill="auto"/>
            <w:noWrap/>
            <w:vAlign w:val="center"/>
            <w:hideMark/>
          </w:tcPr>
          <w:p w14:paraId="78DF70B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F3E05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CF33F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D80B0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2C239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91 759 404,44</w:t>
            </w:r>
          </w:p>
        </w:tc>
        <w:tc>
          <w:tcPr>
            <w:tcW w:w="1800" w:type="dxa"/>
            <w:tcBorders>
              <w:top w:val="nil"/>
              <w:left w:val="single" w:sz="4" w:space="0" w:color="auto"/>
              <w:bottom w:val="single" w:sz="4" w:space="0" w:color="auto"/>
              <w:right w:val="nil"/>
            </w:tcBorders>
            <w:shd w:val="clear" w:color="auto" w:fill="auto"/>
            <w:vAlign w:val="center"/>
            <w:hideMark/>
          </w:tcPr>
          <w:p w14:paraId="315D870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95 411 200,00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1131F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100 602 600,00</w:t>
            </w:r>
          </w:p>
        </w:tc>
      </w:tr>
      <w:tr w:rsidR="00996FBF" w:rsidRPr="000D00B5" w14:paraId="64C59F3B"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87B964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183FEC5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59BBC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886F2F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24478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D9A0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4 098 600,00</w:t>
            </w:r>
          </w:p>
        </w:tc>
        <w:tc>
          <w:tcPr>
            <w:tcW w:w="1800" w:type="dxa"/>
            <w:tcBorders>
              <w:top w:val="nil"/>
              <w:left w:val="single" w:sz="4" w:space="0" w:color="auto"/>
              <w:bottom w:val="single" w:sz="4" w:space="0" w:color="auto"/>
              <w:right w:val="nil"/>
            </w:tcBorders>
            <w:shd w:val="clear" w:color="auto" w:fill="auto"/>
            <w:vAlign w:val="center"/>
            <w:hideMark/>
          </w:tcPr>
          <w:p w14:paraId="25FE65B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0958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CDCAC42"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C7A7AF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1CB479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6561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2A2130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045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4124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4 098 600,00</w:t>
            </w:r>
          </w:p>
        </w:tc>
        <w:tc>
          <w:tcPr>
            <w:tcW w:w="1800" w:type="dxa"/>
            <w:tcBorders>
              <w:top w:val="nil"/>
              <w:left w:val="single" w:sz="4" w:space="0" w:color="auto"/>
              <w:bottom w:val="single" w:sz="4" w:space="0" w:color="auto"/>
              <w:right w:val="nil"/>
            </w:tcBorders>
            <w:shd w:val="clear" w:color="auto" w:fill="auto"/>
            <w:vAlign w:val="center"/>
            <w:hideMark/>
          </w:tcPr>
          <w:p w14:paraId="4B1C91B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0F37C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7E9356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8C9325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599C658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EFE2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0C0102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84C3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D0754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800" w:type="dxa"/>
            <w:tcBorders>
              <w:top w:val="nil"/>
              <w:left w:val="single" w:sz="4" w:space="0" w:color="auto"/>
              <w:bottom w:val="single" w:sz="4" w:space="0" w:color="auto"/>
              <w:right w:val="nil"/>
            </w:tcBorders>
            <w:shd w:val="clear" w:color="auto" w:fill="auto"/>
            <w:vAlign w:val="center"/>
            <w:hideMark/>
          </w:tcPr>
          <w:p w14:paraId="052F1C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76640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r>
      <w:tr w:rsidR="00996FBF" w:rsidRPr="000D00B5" w14:paraId="64D1FD2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8B2221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4D34B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0E0A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1B805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99.0.00.70180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659A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CB243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87 660 804,44</w:t>
            </w:r>
          </w:p>
        </w:tc>
        <w:tc>
          <w:tcPr>
            <w:tcW w:w="1800" w:type="dxa"/>
            <w:tcBorders>
              <w:top w:val="nil"/>
              <w:left w:val="single" w:sz="4" w:space="0" w:color="auto"/>
              <w:bottom w:val="single" w:sz="4" w:space="0" w:color="auto"/>
              <w:right w:val="nil"/>
            </w:tcBorders>
            <w:shd w:val="clear" w:color="auto" w:fill="auto"/>
            <w:vAlign w:val="center"/>
            <w:hideMark/>
          </w:tcPr>
          <w:p w14:paraId="4739B1D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95 411 200,00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6961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100 602 600,00</w:t>
            </w:r>
          </w:p>
        </w:tc>
      </w:tr>
      <w:tr w:rsidR="00996FBF" w:rsidRPr="000D00B5" w14:paraId="12A6237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6E9A17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"Старшее поколение"</w:t>
            </w:r>
          </w:p>
        </w:tc>
        <w:tc>
          <w:tcPr>
            <w:tcW w:w="437" w:type="dxa"/>
            <w:tcBorders>
              <w:top w:val="nil"/>
              <w:left w:val="single" w:sz="4" w:space="0" w:color="auto"/>
              <w:bottom w:val="single" w:sz="4" w:space="0" w:color="auto"/>
              <w:right w:val="nil"/>
            </w:tcBorders>
            <w:shd w:val="clear" w:color="auto" w:fill="auto"/>
            <w:noWrap/>
            <w:vAlign w:val="center"/>
            <w:hideMark/>
          </w:tcPr>
          <w:p w14:paraId="2BE3A2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54E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01FC4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203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2C67C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800" w:type="dxa"/>
            <w:tcBorders>
              <w:top w:val="nil"/>
              <w:left w:val="single" w:sz="4" w:space="0" w:color="auto"/>
              <w:bottom w:val="single" w:sz="4" w:space="0" w:color="auto"/>
              <w:right w:val="nil"/>
            </w:tcBorders>
            <w:shd w:val="clear" w:color="auto" w:fill="auto"/>
            <w:vAlign w:val="center"/>
            <w:hideMark/>
          </w:tcPr>
          <w:p w14:paraId="7F9758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399F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6E265BB"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0AAAA55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F965ED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C11C3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6480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3.51630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0185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D2784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3 970 300,00</w:t>
            </w:r>
          </w:p>
        </w:tc>
        <w:tc>
          <w:tcPr>
            <w:tcW w:w="1800" w:type="dxa"/>
            <w:tcBorders>
              <w:top w:val="nil"/>
              <w:left w:val="single" w:sz="4" w:space="0" w:color="auto"/>
              <w:bottom w:val="single" w:sz="4" w:space="0" w:color="auto"/>
              <w:right w:val="nil"/>
            </w:tcBorders>
            <w:shd w:val="clear" w:color="auto" w:fill="auto"/>
            <w:vAlign w:val="center"/>
            <w:hideMark/>
          </w:tcPr>
          <w:p w14:paraId="445E12B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3 913 200,00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01C4A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27B5B7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66584B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FA1026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E6CD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774ED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7B7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F8506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800" w:type="dxa"/>
            <w:tcBorders>
              <w:top w:val="nil"/>
              <w:left w:val="single" w:sz="4" w:space="0" w:color="auto"/>
              <w:bottom w:val="single" w:sz="4" w:space="0" w:color="auto"/>
              <w:right w:val="nil"/>
            </w:tcBorders>
            <w:shd w:val="clear" w:color="auto" w:fill="auto"/>
            <w:vAlign w:val="center"/>
            <w:hideMark/>
          </w:tcPr>
          <w:p w14:paraId="383032B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16670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7F74C8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171FCD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CFCA42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18D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F1835E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3.51630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9197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B3B5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3 970 300,00</w:t>
            </w:r>
          </w:p>
        </w:tc>
        <w:tc>
          <w:tcPr>
            <w:tcW w:w="1800" w:type="dxa"/>
            <w:tcBorders>
              <w:top w:val="nil"/>
              <w:left w:val="single" w:sz="4" w:space="0" w:color="auto"/>
              <w:bottom w:val="single" w:sz="4" w:space="0" w:color="auto"/>
              <w:right w:val="nil"/>
            </w:tcBorders>
            <w:shd w:val="clear" w:color="auto" w:fill="auto"/>
            <w:vAlign w:val="center"/>
            <w:hideMark/>
          </w:tcPr>
          <w:p w14:paraId="7E3AD80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3 913 200,00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EDD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7E1E9FF"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53FC0B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Социальное обеспечение населения</w:t>
            </w:r>
          </w:p>
        </w:tc>
        <w:tc>
          <w:tcPr>
            <w:tcW w:w="437" w:type="dxa"/>
            <w:tcBorders>
              <w:top w:val="nil"/>
              <w:left w:val="single" w:sz="4" w:space="0" w:color="auto"/>
              <w:bottom w:val="single" w:sz="4" w:space="0" w:color="auto"/>
              <w:right w:val="nil"/>
            </w:tcBorders>
            <w:shd w:val="clear" w:color="auto" w:fill="auto"/>
            <w:noWrap/>
            <w:vAlign w:val="center"/>
            <w:hideMark/>
          </w:tcPr>
          <w:p w14:paraId="29D0247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48F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CCB3AA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9691F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6A23C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10 572 900,00</w:t>
            </w:r>
          </w:p>
        </w:tc>
        <w:tc>
          <w:tcPr>
            <w:tcW w:w="1800" w:type="dxa"/>
            <w:tcBorders>
              <w:top w:val="nil"/>
              <w:left w:val="single" w:sz="4" w:space="0" w:color="auto"/>
              <w:bottom w:val="single" w:sz="4" w:space="0" w:color="auto"/>
              <w:right w:val="nil"/>
            </w:tcBorders>
            <w:shd w:val="clear" w:color="auto" w:fill="auto"/>
            <w:vAlign w:val="center"/>
            <w:hideMark/>
          </w:tcPr>
          <w:p w14:paraId="54EB062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5 901 580,80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7A1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5 810 480,80</w:t>
            </w:r>
          </w:p>
        </w:tc>
      </w:tr>
      <w:tr w:rsidR="00996FBF" w:rsidRPr="000D00B5" w14:paraId="2EE0924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0DAC36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38782F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70B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93A5CB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0308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59EB4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10 572 900,00</w:t>
            </w:r>
          </w:p>
        </w:tc>
        <w:tc>
          <w:tcPr>
            <w:tcW w:w="1800" w:type="dxa"/>
            <w:tcBorders>
              <w:top w:val="nil"/>
              <w:left w:val="single" w:sz="4" w:space="0" w:color="auto"/>
              <w:bottom w:val="single" w:sz="4" w:space="0" w:color="auto"/>
              <w:right w:val="nil"/>
            </w:tcBorders>
            <w:shd w:val="clear" w:color="auto" w:fill="auto"/>
            <w:vAlign w:val="center"/>
            <w:hideMark/>
          </w:tcPr>
          <w:p w14:paraId="4EA451A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5 901 580,80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DFA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5 810 480,80</w:t>
            </w:r>
          </w:p>
        </w:tc>
      </w:tr>
      <w:tr w:rsidR="00996FBF" w:rsidRPr="000D00B5" w14:paraId="5DE27C4A"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7858EFC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437" w:type="dxa"/>
            <w:tcBorders>
              <w:top w:val="nil"/>
              <w:left w:val="single" w:sz="4" w:space="0" w:color="auto"/>
              <w:bottom w:val="single" w:sz="4" w:space="0" w:color="auto"/>
              <w:right w:val="nil"/>
            </w:tcBorders>
            <w:shd w:val="clear" w:color="auto" w:fill="auto"/>
            <w:noWrap/>
            <w:vAlign w:val="center"/>
            <w:hideMark/>
          </w:tcPr>
          <w:p w14:paraId="06F3AFC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991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BFEB9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99.0.00.51340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BE9AD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47C5E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3 839 200,00</w:t>
            </w:r>
          </w:p>
        </w:tc>
        <w:tc>
          <w:tcPr>
            <w:tcW w:w="1800" w:type="dxa"/>
            <w:tcBorders>
              <w:top w:val="nil"/>
              <w:left w:val="single" w:sz="4" w:space="0" w:color="auto"/>
              <w:bottom w:val="single" w:sz="4" w:space="0" w:color="auto"/>
              <w:right w:val="nil"/>
            </w:tcBorders>
            <w:shd w:val="clear" w:color="auto" w:fill="auto"/>
            <w:vAlign w:val="center"/>
            <w:hideMark/>
          </w:tcPr>
          <w:p w14:paraId="34813DC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2B36C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B17DB9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4C6FB9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70AEF8D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8C5AC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A83005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031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78B0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800" w:type="dxa"/>
            <w:tcBorders>
              <w:top w:val="nil"/>
              <w:left w:val="single" w:sz="4" w:space="0" w:color="auto"/>
              <w:bottom w:val="single" w:sz="4" w:space="0" w:color="auto"/>
              <w:right w:val="nil"/>
            </w:tcBorders>
            <w:shd w:val="clear" w:color="auto" w:fill="auto"/>
            <w:vAlign w:val="center"/>
            <w:hideMark/>
          </w:tcPr>
          <w:p w14:paraId="291664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68C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0718F8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D51183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1B19B0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93CCE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82978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99.0.00.51340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EFE1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9B230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3 839 200,00</w:t>
            </w:r>
          </w:p>
        </w:tc>
        <w:tc>
          <w:tcPr>
            <w:tcW w:w="1800" w:type="dxa"/>
            <w:tcBorders>
              <w:top w:val="nil"/>
              <w:left w:val="single" w:sz="4" w:space="0" w:color="auto"/>
              <w:bottom w:val="single" w:sz="4" w:space="0" w:color="auto"/>
              <w:right w:val="nil"/>
            </w:tcBorders>
            <w:shd w:val="clear" w:color="auto" w:fill="auto"/>
            <w:vAlign w:val="center"/>
            <w:hideMark/>
          </w:tcPr>
          <w:p w14:paraId="249C48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B63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C4AF3F7" w14:textId="77777777" w:rsidTr="00996FBF">
        <w:trPr>
          <w:trHeight w:val="3720"/>
        </w:trPr>
        <w:tc>
          <w:tcPr>
            <w:tcW w:w="5201" w:type="dxa"/>
            <w:tcBorders>
              <w:top w:val="nil"/>
              <w:left w:val="single" w:sz="4" w:space="0" w:color="auto"/>
              <w:bottom w:val="single" w:sz="4" w:space="0" w:color="auto"/>
              <w:right w:val="nil"/>
            </w:tcBorders>
            <w:shd w:val="clear" w:color="auto" w:fill="auto"/>
            <w:vAlign w:val="center"/>
            <w:hideMark/>
          </w:tcPr>
          <w:p w14:paraId="4F9C2CD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437" w:type="dxa"/>
            <w:tcBorders>
              <w:top w:val="nil"/>
              <w:left w:val="single" w:sz="4" w:space="0" w:color="auto"/>
              <w:bottom w:val="single" w:sz="4" w:space="0" w:color="auto"/>
              <w:right w:val="nil"/>
            </w:tcBorders>
            <w:shd w:val="clear" w:color="auto" w:fill="auto"/>
            <w:noWrap/>
            <w:vAlign w:val="center"/>
            <w:hideMark/>
          </w:tcPr>
          <w:p w14:paraId="35705B0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6083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B9E66F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99.0.00.74860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16D1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2412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1800" w:type="dxa"/>
            <w:tcBorders>
              <w:top w:val="nil"/>
              <w:left w:val="single" w:sz="4" w:space="0" w:color="auto"/>
              <w:bottom w:val="single" w:sz="4" w:space="0" w:color="auto"/>
              <w:right w:val="nil"/>
            </w:tcBorders>
            <w:shd w:val="clear" w:color="auto" w:fill="auto"/>
            <w:vAlign w:val="center"/>
            <w:hideMark/>
          </w:tcPr>
          <w:p w14:paraId="6FD779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B940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78 400,00</w:t>
            </w:r>
          </w:p>
        </w:tc>
      </w:tr>
      <w:tr w:rsidR="00996FBF" w:rsidRPr="000D00B5" w14:paraId="1E96116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7E044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4776DE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0C6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10FB0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C4F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10637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800" w:type="dxa"/>
            <w:tcBorders>
              <w:top w:val="nil"/>
              <w:left w:val="single" w:sz="4" w:space="0" w:color="auto"/>
              <w:bottom w:val="single" w:sz="4" w:space="0" w:color="auto"/>
              <w:right w:val="nil"/>
            </w:tcBorders>
            <w:shd w:val="clear" w:color="auto" w:fill="auto"/>
            <w:vAlign w:val="center"/>
            <w:hideMark/>
          </w:tcPr>
          <w:p w14:paraId="57C5B7E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2E19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r>
      <w:tr w:rsidR="00996FBF" w:rsidRPr="000D00B5" w14:paraId="76EC48E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E259F0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454071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02A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999144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99.0.00.74860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AC10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05ED3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800" w:type="dxa"/>
            <w:tcBorders>
              <w:top w:val="nil"/>
              <w:left w:val="single" w:sz="4" w:space="0" w:color="auto"/>
              <w:bottom w:val="single" w:sz="4" w:space="0" w:color="auto"/>
              <w:right w:val="nil"/>
            </w:tcBorders>
            <w:shd w:val="clear" w:color="auto" w:fill="auto"/>
            <w:vAlign w:val="center"/>
            <w:hideMark/>
          </w:tcPr>
          <w:p w14:paraId="026A27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86C97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78 400,00</w:t>
            </w:r>
          </w:p>
        </w:tc>
      </w:tr>
      <w:tr w:rsidR="00996FBF" w:rsidRPr="000D00B5" w14:paraId="40D2006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61B4BE5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DF82C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C5DEF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606F28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00.L</w:t>
            </w:r>
            <w:proofErr w:type="gramEnd"/>
            <w:r w:rsidRPr="000D00B5">
              <w:rPr>
                <w:rFonts w:ascii="Times New Roman" w:eastAsia="Times New Roman" w:hAnsi="Times New Roman" w:cs="Times New Roman"/>
                <w:b/>
                <w:bCs/>
                <w:sz w:val="20"/>
                <w:szCs w:val="20"/>
                <w:lang w:eastAsia="ru-RU"/>
              </w:rPr>
              <w:t>4979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2441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4AD82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6 655 300,00</w:t>
            </w:r>
          </w:p>
        </w:tc>
        <w:tc>
          <w:tcPr>
            <w:tcW w:w="1800" w:type="dxa"/>
            <w:tcBorders>
              <w:top w:val="nil"/>
              <w:left w:val="single" w:sz="4" w:space="0" w:color="auto"/>
              <w:bottom w:val="single" w:sz="4" w:space="0" w:color="auto"/>
              <w:right w:val="nil"/>
            </w:tcBorders>
            <w:shd w:val="clear" w:color="auto" w:fill="auto"/>
            <w:vAlign w:val="center"/>
            <w:hideMark/>
          </w:tcPr>
          <w:p w14:paraId="7B5454E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5 823 180,80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9BC8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5 732 080,80</w:t>
            </w:r>
          </w:p>
        </w:tc>
      </w:tr>
      <w:tr w:rsidR="00996FBF" w:rsidRPr="000D00B5" w14:paraId="5A7A376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365366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6CE595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294B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86112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04B5F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C6042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800" w:type="dxa"/>
            <w:tcBorders>
              <w:top w:val="nil"/>
              <w:left w:val="single" w:sz="4" w:space="0" w:color="auto"/>
              <w:bottom w:val="single" w:sz="4" w:space="0" w:color="auto"/>
              <w:right w:val="nil"/>
            </w:tcBorders>
            <w:shd w:val="clear" w:color="auto" w:fill="auto"/>
            <w:vAlign w:val="center"/>
            <w:hideMark/>
          </w:tcPr>
          <w:p w14:paraId="119AE9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F6BB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r>
      <w:tr w:rsidR="00996FBF" w:rsidRPr="000D00B5" w14:paraId="15FA4C30"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DAC4A4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75A95F4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B9F5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1D31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roofErr w:type="gramStart"/>
            <w:r w:rsidRPr="000D00B5">
              <w:rPr>
                <w:rFonts w:ascii="Times New Roman" w:eastAsia="Times New Roman" w:hAnsi="Times New Roman" w:cs="Times New Roman"/>
                <w:sz w:val="20"/>
                <w:szCs w:val="20"/>
                <w:lang w:eastAsia="ru-RU"/>
              </w:rPr>
              <w:t>00.L</w:t>
            </w:r>
            <w:proofErr w:type="gramEnd"/>
            <w:r w:rsidRPr="000D00B5">
              <w:rPr>
                <w:rFonts w:ascii="Times New Roman" w:eastAsia="Times New Roman" w:hAnsi="Times New Roman" w:cs="Times New Roman"/>
                <w:sz w:val="20"/>
                <w:szCs w:val="20"/>
                <w:lang w:eastAsia="ru-RU"/>
              </w:rPr>
              <w:t>4979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F4C4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11D06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6 655 300,00</w:t>
            </w:r>
          </w:p>
        </w:tc>
        <w:tc>
          <w:tcPr>
            <w:tcW w:w="1800" w:type="dxa"/>
            <w:tcBorders>
              <w:top w:val="nil"/>
              <w:left w:val="single" w:sz="4" w:space="0" w:color="auto"/>
              <w:bottom w:val="single" w:sz="4" w:space="0" w:color="auto"/>
              <w:right w:val="nil"/>
            </w:tcBorders>
            <w:shd w:val="clear" w:color="auto" w:fill="auto"/>
            <w:vAlign w:val="center"/>
            <w:hideMark/>
          </w:tcPr>
          <w:p w14:paraId="7F74192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5 823 180,80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5563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5 732 080,80</w:t>
            </w:r>
          </w:p>
        </w:tc>
      </w:tr>
      <w:tr w:rsidR="00996FBF" w:rsidRPr="000D00B5" w14:paraId="5902FEB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E4981B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Охрана семьи и детства</w:t>
            </w:r>
          </w:p>
        </w:tc>
        <w:tc>
          <w:tcPr>
            <w:tcW w:w="437" w:type="dxa"/>
            <w:tcBorders>
              <w:top w:val="nil"/>
              <w:left w:val="single" w:sz="4" w:space="0" w:color="auto"/>
              <w:bottom w:val="single" w:sz="4" w:space="0" w:color="auto"/>
              <w:right w:val="nil"/>
            </w:tcBorders>
            <w:shd w:val="clear" w:color="auto" w:fill="auto"/>
            <w:noWrap/>
            <w:vAlign w:val="center"/>
            <w:hideMark/>
          </w:tcPr>
          <w:p w14:paraId="2503014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4136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77902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5DF4D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7E57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181 641 279,53</w:t>
            </w:r>
          </w:p>
        </w:tc>
        <w:tc>
          <w:tcPr>
            <w:tcW w:w="1800" w:type="dxa"/>
            <w:tcBorders>
              <w:top w:val="nil"/>
              <w:left w:val="single" w:sz="4" w:space="0" w:color="auto"/>
              <w:bottom w:val="single" w:sz="4" w:space="0" w:color="auto"/>
              <w:right w:val="nil"/>
            </w:tcBorders>
            <w:shd w:val="clear" w:color="auto" w:fill="auto"/>
            <w:vAlign w:val="center"/>
            <w:hideMark/>
          </w:tcPr>
          <w:p w14:paraId="237B6AB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179 868 599,68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8B4F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145 071 975,67</w:t>
            </w:r>
          </w:p>
        </w:tc>
      </w:tr>
      <w:tr w:rsidR="00996FBF" w:rsidRPr="000D00B5" w14:paraId="228D90E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2F3431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2960DC0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61E9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E3027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1C0A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F785B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181 641 279,53</w:t>
            </w:r>
          </w:p>
        </w:tc>
        <w:tc>
          <w:tcPr>
            <w:tcW w:w="1800" w:type="dxa"/>
            <w:tcBorders>
              <w:top w:val="nil"/>
              <w:left w:val="single" w:sz="4" w:space="0" w:color="auto"/>
              <w:bottom w:val="single" w:sz="4" w:space="0" w:color="auto"/>
              <w:right w:val="nil"/>
            </w:tcBorders>
            <w:shd w:val="clear" w:color="auto" w:fill="auto"/>
            <w:vAlign w:val="center"/>
            <w:hideMark/>
          </w:tcPr>
          <w:p w14:paraId="48D214F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179 868 599,68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7B7D9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145 071 975,67</w:t>
            </w:r>
          </w:p>
        </w:tc>
      </w:tr>
      <w:tr w:rsidR="00996FBF" w:rsidRPr="000D00B5" w14:paraId="36B9D560"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BFCA43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7" w:type="dxa"/>
            <w:tcBorders>
              <w:top w:val="nil"/>
              <w:left w:val="single" w:sz="4" w:space="0" w:color="auto"/>
              <w:bottom w:val="single" w:sz="4" w:space="0" w:color="auto"/>
              <w:right w:val="nil"/>
            </w:tcBorders>
            <w:shd w:val="clear" w:color="auto" w:fill="auto"/>
            <w:noWrap/>
            <w:vAlign w:val="center"/>
            <w:hideMark/>
          </w:tcPr>
          <w:p w14:paraId="1635AC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258E0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FC632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3AD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9779F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1800" w:type="dxa"/>
            <w:tcBorders>
              <w:top w:val="nil"/>
              <w:left w:val="single" w:sz="4" w:space="0" w:color="auto"/>
              <w:bottom w:val="single" w:sz="4" w:space="0" w:color="auto"/>
              <w:right w:val="nil"/>
            </w:tcBorders>
            <w:shd w:val="clear" w:color="auto" w:fill="auto"/>
            <w:vAlign w:val="center"/>
            <w:hideMark/>
          </w:tcPr>
          <w:p w14:paraId="552E60F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4B4C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307E63AE"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23B835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102A74A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CAE30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7500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AC903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255C5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800" w:type="dxa"/>
            <w:tcBorders>
              <w:top w:val="nil"/>
              <w:left w:val="single" w:sz="4" w:space="0" w:color="auto"/>
              <w:bottom w:val="single" w:sz="4" w:space="0" w:color="auto"/>
              <w:right w:val="nil"/>
            </w:tcBorders>
            <w:shd w:val="clear" w:color="auto" w:fill="auto"/>
            <w:vAlign w:val="center"/>
            <w:hideMark/>
          </w:tcPr>
          <w:p w14:paraId="6B54E8B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1D17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D6D78EA"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BC2D7A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7CD94DB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7F43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5B006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99.0.00.70139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032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C23B9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14 795 550,00</w:t>
            </w:r>
          </w:p>
        </w:tc>
        <w:tc>
          <w:tcPr>
            <w:tcW w:w="1800" w:type="dxa"/>
            <w:tcBorders>
              <w:top w:val="nil"/>
              <w:left w:val="single" w:sz="4" w:space="0" w:color="auto"/>
              <w:bottom w:val="single" w:sz="4" w:space="0" w:color="auto"/>
              <w:right w:val="nil"/>
            </w:tcBorders>
            <w:shd w:val="clear" w:color="auto" w:fill="auto"/>
            <w:vAlign w:val="center"/>
            <w:hideMark/>
          </w:tcPr>
          <w:p w14:paraId="27742BA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C6B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E1C5B49"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BC459D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14:paraId="76B8373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C3C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08F3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201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EA51D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34 567 160,10</w:t>
            </w:r>
          </w:p>
        </w:tc>
        <w:tc>
          <w:tcPr>
            <w:tcW w:w="1800" w:type="dxa"/>
            <w:tcBorders>
              <w:top w:val="nil"/>
              <w:left w:val="single" w:sz="4" w:space="0" w:color="auto"/>
              <w:bottom w:val="single" w:sz="4" w:space="0" w:color="auto"/>
              <w:right w:val="nil"/>
            </w:tcBorders>
            <w:shd w:val="clear" w:color="auto" w:fill="auto"/>
            <w:vAlign w:val="center"/>
            <w:hideMark/>
          </w:tcPr>
          <w:p w14:paraId="1C53391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33 925 199,68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11A5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35 614 375,67</w:t>
            </w:r>
          </w:p>
        </w:tc>
      </w:tr>
      <w:tr w:rsidR="00996FBF" w:rsidRPr="000D00B5" w14:paraId="550E0A7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0E6FDF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48AB10D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266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8188D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FB2A3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908C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34 567 160,10</w:t>
            </w:r>
          </w:p>
        </w:tc>
        <w:tc>
          <w:tcPr>
            <w:tcW w:w="1800" w:type="dxa"/>
            <w:tcBorders>
              <w:top w:val="nil"/>
              <w:left w:val="single" w:sz="4" w:space="0" w:color="auto"/>
              <w:bottom w:val="single" w:sz="4" w:space="0" w:color="auto"/>
              <w:right w:val="nil"/>
            </w:tcBorders>
            <w:shd w:val="clear" w:color="auto" w:fill="auto"/>
            <w:vAlign w:val="center"/>
            <w:hideMark/>
          </w:tcPr>
          <w:p w14:paraId="7A680DC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33 925 199,68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4B55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35 614 375,67</w:t>
            </w:r>
          </w:p>
        </w:tc>
      </w:tr>
      <w:tr w:rsidR="00996FBF" w:rsidRPr="000D00B5" w14:paraId="5F372FD9"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16B58AF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14:paraId="4DA0337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E335F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89B425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99.0.00.70289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4CE11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6509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34 567 160,10</w:t>
            </w:r>
          </w:p>
        </w:tc>
        <w:tc>
          <w:tcPr>
            <w:tcW w:w="1800" w:type="dxa"/>
            <w:tcBorders>
              <w:top w:val="nil"/>
              <w:left w:val="single" w:sz="4" w:space="0" w:color="auto"/>
              <w:bottom w:val="single" w:sz="4" w:space="0" w:color="auto"/>
              <w:right w:val="nil"/>
            </w:tcBorders>
            <w:shd w:val="clear" w:color="auto" w:fill="auto"/>
            <w:vAlign w:val="center"/>
            <w:hideMark/>
          </w:tcPr>
          <w:p w14:paraId="5E33DA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33 925 199,68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3FF8C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35 614 375,67</w:t>
            </w:r>
          </w:p>
        </w:tc>
      </w:tr>
      <w:tr w:rsidR="00996FBF" w:rsidRPr="000D00B5" w14:paraId="2D9D9871"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3337DF5"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14:paraId="49740FF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49E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4A4353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99.0.00.70399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9A48A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E15DE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132 278 569,43</w:t>
            </w:r>
          </w:p>
        </w:tc>
        <w:tc>
          <w:tcPr>
            <w:tcW w:w="1800" w:type="dxa"/>
            <w:tcBorders>
              <w:top w:val="nil"/>
              <w:left w:val="single" w:sz="4" w:space="0" w:color="auto"/>
              <w:bottom w:val="single" w:sz="4" w:space="0" w:color="auto"/>
              <w:right w:val="nil"/>
            </w:tcBorders>
            <w:shd w:val="clear" w:color="auto" w:fill="auto"/>
            <w:vAlign w:val="center"/>
            <w:hideMark/>
          </w:tcPr>
          <w:p w14:paraId="1FDBFB6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145 943 400,00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475BE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109 457 600,00</w:t>
            </w:r>
          </w:p>
        </w:tc>
      </w:tr>
      <w:tr w:rsidR="00996FBF" w:rsidRPr="000D00B5" w14:paraId="1F23A8F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1EDF3A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14:paraId="70A8336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85D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ADEC2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49DC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A0D58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800" w:type="dxa"/>
            <w:tcBorders>
              <w:top w:val="nil"/>
              <w:left w:val="single" w:sz="4" w:space="0" w:color="auto"/>
              <w:bottom w:val="single" w:sz="4" w:space="0" w:color="auto"/>
              <w:right w:val="nil"/>
            </w:tcBorders>
            <w:shd w:val="clear" w:color="auto" w:fill="auto"/>
            <w:vAlign w:val="center"/>
            <w:hideMark/>
          </w:tcPr>
          <w:p w14:paraId="482BED1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25C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r>
      <w:tr w:rsidR="00996FBF" w:rsidRPr="000D00B5" w14:paraId="18A7D50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61606C3"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14:paraId="060E4A6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9D4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459914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99.0.00.70399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729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6D5C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132 278 569,43</w:t>
            </w:r>
          </w:p>
        </w:tc>
        <w:tc>
          <w:tcPr>
            <w:tcW w:w="1800" w:type="dxa"/>
            <w:tcBorders>
              <w:top w:val="nil"/>
              <w:left w:val="single" w:sz="4" w:space="0" w:color="auto"/>
              <w:bottom w:val="single" w:sz="4" w:space="0" w:color="auto"/>
              <w:right w:val="nil"/>
            </w:tcBorders>
            <w:shd w:val="clear" w:color="auto" w:fill="auto"/>
            <w:vAlign w:val="center"/>
            <w:hideMark/>
          </w:tcPr>
          <w:p w14:paraId="468601D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145 943 400,00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009D8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109 457 600,00</w:t>
            </w:r>
          </w:p>
        </w:tc>
      </w:tr>
      <w:tr w:rsidR="00996FBF" w:rsidRPr="000D00B5" w14:paraId="62B45E0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9A5367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Другие вопросы в области социальной политики</w:t>
            </w:r>
          </w:p>
        </w:tc>
        <w:tc>
          <w:tcPr>
            <w:tcW w:w="437" w:type="dxa"/>
            <w:tcBorders>
              <w:top w:val="nil"/>
              <w:left w:val="single" w:sz="4" w:space="0" w:color="auto"/>
              <w:bottom w:val="single" w:sz="4" w:space="0" w:color="auto"/>
              <w:right w:val="nil"/>
            </w:tcBorders>
            <w:shd w:val="clear" w:color="auto" w:fill="auto"/>
            <w:noWrap/>
            <w:vAlign w:val="center"/>
            <w:hideMark/>
          </w:tcPr>
          <w:p w14:paraId="5227CF9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3DC0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82BC7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DF80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724D6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5 824 252,00</w:t>
            </w:r>
          </w:p>
        </w:tc>
        <w:tc>
          <w:tcPr>
            <w:tcW w:w="1800" w:type="dxa"/>
            <w:tcBorders>
              <w:top w:val="nil"/>
              <w:left w:val="single" w:sz="4" w:space="0" w:color="auto"/>
              <w:bottom w:val="single" w:sz="4" w:space="0" w:color="auto"/>
              <w:right w:val="nil"/>
            </w:tcBorders>
            <w:shd w:val="clear" w:color="auto" w:fill="auto"/>
            <w:vAlign w:val="center"/>
            <w:hideMark/>
          </w:tcPr>
          <w:p w14:paraId="6B0FA5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560 862,00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3BFF0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572 350,00</w:t>
            </w:r>
          </w:p>
        </w:tc>
      </w:tr>
      <w:tr w:rsidR="00996FBF" w:rsidRPr="000D00B5" w14:paraId="3AF0F83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3C88173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4BF0AA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A99F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98176E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BD54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F2291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3 908 390,00</w:t>
            </w:r>
          </w:p>
        </w:tc>
        <w:tc>
          <w:tcPr>
            <w:tcW w:w="1800" w:type="dxa"/>
            <w:tcBorders>
              <w:top w:val="nil"/>
              <w:left w:val="single" w:sz="4" w:space="0" w:color="auto"/>
              <w:bottom w:val="single" w:sz="4" w:space="0" w:color="auto"/>
              <w:right w:val="nil"/>
            </w:tcBorders>
            <w:shd w:val="clear" w:color="auto" w:fill="auto"/>
            <w:vAlign w:val="center"/>
            <w:hideMark/>
          </w:tcPr>
          <w:p w14:paraId="4B1FFE0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1FB4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F9A7711"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496ECBF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"Организация отдыха и оздоровления детей и подростков"</w:t>
            </w:r>
          </w:p>
        </w:tc>
        <w:tc>
          <w:tcPr>
            <w:tcW w:w="437" w:type="dxa"/>
            <w:tcBorders>
              <w:top w:val="nil"/>
              <w:left w:val="single" w:sz="4" w:space="0" w:color="auto"/>
              <w:bottom w:val="single" w:sz="4" w:space="0" w:color="auto"/>
              <w:right w:val="nil"/>
            </w:tcBorders>
            <w:shd w:val="clear" w:color="auto" w:fill="auto"/>
            <w:noWrap/>
            <w:vAlign w:val="center"/>
            <w:hideMark/>
          </w:tcPr>
          <w:p w14:paraId="3A92A9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7C28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86D9C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6684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AB10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3 908 390,00</w:t>
            </w:r>
          </w:p>
        </w:tc>
        <w:tc>
          <w:tcPr>
            <w:tcW w:w="1800" w:type="dxa"/>
            <w:tcBorders>
              <w:top w:val="nil"/>
              <w:left w:val="single" w:sz="4" w:space="0" w:color="auto"/>
              <w:bottom w:val="single" w:sz="4" w:space="0" w:color="auto"/>
              <w:right w:val="nil"/>
            </w:tcBorders>
            <w:shd w:val="clear" w:color="auto" w:fill="auto"/>
            <w:vAlign w:val="center"/>
            <w:hideMark/>
          </w:tcPr>
          <w:p w14:paraId="7B96C5D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17D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6E21475"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03D6885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583A32A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6D6F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626DF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07.4.00.70929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21969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99F97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3 826 300,00</w:t>
            </w:r>
          </w:p>
        </w:tc>
        <w:tc>
          <w:tcPr>
            <w:tcW w:w="1800" w:type="dxa"/>
            <w:tcBorders>
              <w:top w:val="nil"/>
              <w:left w:val="single" w:sz="4" w:space="0" w:color="auto"/>
              <w:bottom w:val="single" w:sz="4" w:space="0" w:color="auto"/>
              <w:right w:val="nil"/>
            </w:tcBorders>
            <w:shd w:val="clear" w:color="auto" w:fill="auto"/>
            <w:vAlign w:val="center"/>
            <w:hideMark/>
          </w:tcPr>
          <w:p w14:paraId="18050ED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16630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89FAEF4"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A378B3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3FE4BE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6B63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D6D1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3FF8F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3EF85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800" w:type="dxa"/>
            <w:tcBorders>
              <w:top w:val="nil"/>
              <w:left w:val="single" w:sz="4" w:space="0" w:color="auto"/>
              <w:bottom w:val="single" w:sz="4" w:space="0" w:color="auto"/>
              <w:right w:val="nil"/>
            </w:tcBorders>
            <w:shd w:val="clear" w:color="auto" w:fill="auto"/>
            <w:vAlign w:val="center"/>
            <w:hideMark/>
          </w:tcPr>
          <w:p w14:paraId="52CA0EE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B747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6EA175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107A98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E0030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9693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265E8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59BC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357A8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800" w:type="dxa"/>
            <w:tcBorders>
              <w:top w:val="nil"/>
              <w:left w:val="single" w:sz="4" w:space="0" w:color="auto"/>
              <w:bottom w:val="single" w:sz="4" w:space="0" w:color="auto"/>
              <w:right w:val="nil"/>
            </w:tcBorders>
            <w:shd w:val="clear" w:color="auto" w:fill="auto"/>
            <w:vAlign w:val="center"/>
            <w:hideMark/>
          </w:tcPr>
          <w:p w14:paraId="38AB76F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F083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78079AA" w14:textId="77777777" w:rsidTr="00996FBF">
        <w:trPr>
          <w:trHeight w:val="2010"/>
        </w:trPr>
        <w:tc>
          <w:tcPr>
            <w:tcW w:w="5201" w:type="dxa"/>
            <w:tcBorders>
              <w:top w:val="nil"/>
              <w:left w:val="single" w:sz="4" w:space="0" w:color="auto"/>
              <w:bottom w:val="single" w:sz="4" w:space="0" w:color="auto"/>
              <w:right w:val="nil"/>
            </w:tcBorders>
            <w:shd w:val="clear" w:color="auto" w:fill="auto"/>
            <w:vAlign w:val="center"/>
            <w:hideMark/>
          </w:tcPr>
          <w:p w14:paraId="3D8D5E42"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7365F00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B625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ECA25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07.4.</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02E79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7BEE5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82 090,00</w:t>
            </w:r>
          </w:p>
        </w:tc>
        <w:tc>
          <w:tcPr>
            <w:tcW w:w="1800" w:type="dxa"/>
            <w:tcBorders>
              <w:top w:val="nil"/>
              <w:left w:val="single" w:sz="4" w:space="0" w:color="auto"/>
              <w:bottom w:val="single" w:sz="4" w:space="0" w:color="auto"/>
              <w:right w:val="nil"/>
            </w:tcBorders>
            <w:shd w:val="clear" w:color="auto" w:fill="auto"/>
            <w:vAlign w:val="center"/>
            <w:hideMark/>
          </w:tcPr>
          <w:p w14:paraId="0B74437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4C485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FD18AA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6C847D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5C7928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155F1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EE0C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4B8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16E9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800" w:type="dxa"/>
            <w:tcBorders>
              <w:top w:val="nil"/>
              <w:left w:val="single" w:sz="4" w:space="0" w:color="auto"/>
              <w:bottom w:val="single" w:sz="4" w:space="0" w:color="auto"/>
              <w:right w:val="nil"/>
            </w:tcBorders>
            <w:shd w:val="clear" w:color="auto" w:fill="auto"/>
            <w:vAlign w:val="center"/>
            <w:hideMark/>
          </w:tcPr>
          <w:p w14:paraId="350BEDA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A897B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07DB82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4C1A2A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388D28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16F4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1759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w:t>
            </w:r>
            <w:proofErr w:type="gramStart"/>
            <w:r w:rsidRPr="000D00B5">
              <w:rPr>
                <w:rFonts w:ascii="Times New Roman" w:eastAsia="Times New Roman" w:hAnsi="Times New Roman" w:cs="Times New Roman"/>
                <w:sz w:val="20"/>
                <w:szCs w:val="20"/>
                <w:lang w:eastAsia="ru-RU"/>
              </w:rPr>
              <w:t>00.S</w:t>
            </w:r>
            <w:proofErr w:type="gramEnd"/>
            <w:r w:rsidRPr="000D00B5">
              <w:rPr>
                <w:rFonts w:ascii="Times New Roman" w:eastAsia="Times New Roman" w:hAnsi="Times New Roman" w:cs="Times New Roman"/>
                <w:sz w:val="20"/>
                <w:szCs w:val="20"/>
                <w:lang w:eastAsia="ru-RU"/>
              </w:rPr>
              <w:t>0929</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CF7C5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E342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800" w:type="dxa"/>
            <w:tcBorders>
              <w:top w:val="nil"/>
              <w:left w:val="single" w:sz="4" w:space="0" w:color="auto"/>
              <w:bottom w:val="single" w:sz="4" w:space="0" w:color="auto"/>
              <w:right w:val="nil"/>
            </w:tcBorders>
            <w:shd w:val="clear" w:color="auto" w:fill="auto"/>
            <w:vAlign w:val="center"/>
            <w:hideMark/>
          </w:tcPr>
          <w:p w14:paraId="7A77F11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8E09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0EB2B247"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520FB20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3F2E61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5CA8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AB74EC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55B34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CCAC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4DF22E9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240F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r>
      <w:tr w:rsidR="00996FBF" w:rsidRPr="000D00B5" w14:paraId="0F7D6C56"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786DF4E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437" w:type="dxa"/>
            <w:tcBorders>
              <w:top w:val="nil"/>
              <w:left w:val="single" w:sz="4" w:space="0" w:color="auto"/>
              <w:bottom w:val="single" w:sz="4" w:space="0" w:color="auto"/>
              <w:right w:val="nil"/>
            </w:tcBorders>
            <w:shd w:val="clear" w:color="auto" w:fill="auto"/>
            <w:noWrap/>
            <w:vAlign w:val="center"/>
            <w:hideMark/>
          </w:tcPr>
          <w:p w14:paraId="2D593B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3C3D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903585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31.0.00.10850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1B5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6AFE8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26B335D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2661A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r>
      <w:tr w:rsidR="00996FBF" w:rsidRPr="000D00B5" w14:paraId="41A5D1B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59B1CDD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1532D6E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6BF4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A8DBC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72AF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D42C9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42BF11E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F2A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r>
      <w:tr w:rsidR="00996FBF" w:rsidRPr="000D00B5" w14:paraId="6F36955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16A3C5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39A4CB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E0A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6AAFE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A526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6944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800" w:type="dxa"/>
            <w:tcBorders>
              <w:top w:val="nil"/>
              <w:left w:val="single" w:sz="4" w:space="0" w:color="auto"/>
              <w:bottom w:val="single" w:sz="4" w:space="0" w:color="auto"/>
              <w:right w:val="nil"/>
            </w:tcBorders>
            <w:shd w:val="clear" w:color="auto" w:fill="auto"/>
            <w:vAlign w:val="center"/>
            <w:hideMark/>
          </w:tcPr>
          <w:p w14:paraId="4F6DAE2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BF4E9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r>
      <w:tr w:rsidR="00996FBF" w:rsidRPr="000D00B5" w14:paraId="56FDD47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C0C74C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24E8396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DFE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3ED58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3846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4A1DF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1 665 862,00</w:t>
            </w:r>
          </w:p>
        </w:tc>
        <w:tc>
          <w:tcPr>
            <w:tcW w:w="1800" w:type="dxa"/>
            <w:tcBorders>
              <w:top w:val="nil"/>
              <w:left w:val="single" w:sz="4" w:space="0" w:color="auto"/>
              <w:bottom w:val="single" w:sz="4" w:space="0" w:color="auto"/>
              <w:right w:val="nil"/>
            </w:tcBorders>
            <w:shd w:val="clear" w:color="auto" w:fill="auto"/>
            <w:vAlign w:val="center"/>
            <w:hideMark/>
          </w:tcPr>
          <w:p w14:paraId="056D0E7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310 862,00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17EE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322 350,00</w:t>
            </w:r>
          </w:p>
        </w:tc>
      </w:tr>
      <w:tr w:rsidR="00996FBF" w:rsidRPr="000D00B5" w14:paraId="311F2140"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2CD62D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предоставление </w:t>
            </w:r>
            <w:proofErr w:type="gramStart"/>
            <w:r w:rsidRPr="000D00B5">
              <w:rPr>
                <w:rFonts w:ascii="Times New Roman" w:eastAsia="Times New Roman" w:hAnsi="Times New Roman" w:cs="Times New Roman"/>
                <w:b/>
                <w:bCs/>
                <w:sz w:val="20"/>
                <w:szCs w:val="20"/>
                <w:lang w:eastAsia="ru-RU"/>
              </w:rPr>
              <w:t>субсидий  отдельным</w:t>
            </w:r>
            <w:proofErr w:type="gramEnd"/>
            <w:r w:rsidRPr="000D00B5">
              <w:rPr>
                <w:rFonts w:ascii="Times New Roman" w:eastAsia="Times New Roman" w:hAnsi="Times New Roman" w:cs="Times New Roman"/>
                <w:b/>
                <w:bCs/>
                <w:sz w:val="20"/>
                <w:szCs w:val="20"/>
                <w:lang w:eastAsia="ru-RU"/>
              </w:rPr>
              <w:t xml:space="preserve"> общественным организациям и иным некоммерческих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C561BC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5D38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3FC6B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745E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0281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330 000,00</w:t>
            </w:r>
          </w:p>
        </w:tc>
        <w:tc>
          <w:tcPr>
            <w:tcW w:w="1800" w:type="dxa"/>
            <w:tcBorders>
              <w:top w:val="nil"/>
              <w:left w:val="single" w:sz="4" w:space="0" w:color="auto"/>
              <w:bottom w:val="single" w:sz="4" w:space="0" w:color="auto"/>
              <w:right w:val="nil"/>
            </w:tcBorders>
            <w:shd w:val="clear" w:color="auto" w:fill="auto"/>
            <w:vAlign w:val="center"/>
            <w:hideMark/>
          </w:tcPr>
          <w:p w14:paraId="731E5FA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47D0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1CD8ED5"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124B583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F83DFC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2D2FD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D91DE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21A89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4DDD8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800" w:type="dxa"/>
            <w:tcBorders>
              <w:top w:val="nil"/>
              <w:left w:val="single" w:sz="4" w:space="0" w:color="auto"/>
              <w:bottom w:val="single" w:sz="4" w:space="0" w:color="auto"/>
              <w:right w:val="nil"/>
            </w:tcBorders>
            <w:shd w:val="clear" w:color="auto" w:fill="auto"/>
            <w:vAlign w:val="center"/>
            <w:hideMark/>
          </w:tcPr>
          <w:p w14:paraId="64379B9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58E81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AED738A"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5ED433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14:paraId="5A396E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4D26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2D782C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99.0.00.10210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C2195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52E5D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330 000,00</w:t>
            </w:r>
          </w:p>
        </w:tc>
        <w:tc>
          <w:tcPr>
            <w:tcW w:w="1800" w:type="dxa"/>
            <w:tcBorders>
              <w:top w:val="nil"/>
              <w:left w:val="single" w:sz="4" w:space="0" w:color="auto"/>
              <w:bottom w:val="single" w:sz="4" w:space="0" w:color="auto"/>
              <w:right w:val="nil"/>
            </w:tcBorders>
            <w:shd w:val="clear" w:color="auto" w:fill="auto"/>
            <w:vAlign w:val="center"/>
            <w:hideMark/>
          </w:tcPr>
          <w:p w14:paraId="24491F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D338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B18A880"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2765E41"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Денежная выплата почетным гражданам</w:t>
            </w:r>
          </w:p>
        </w:tc>
        <w:tc>
          <w:tcPr>
            <w:tcW w:w="437" w:type="dxa"/>
            <w:tcBorders>
              <w:top w:val="nil"/>
              <w:left w:val="single" w:sz="4" w:space="0" w:color="auto"/>
              <w:bottom w:val="single" w:sz="4" w:space="0" w:color="auto"/>
              <w:right w:val="nil"/>
            </w:tcBorders>
            <w:shd w:val="clear" w:color="auto" w:fill="auto"/>
            <w:noWrap/>
            <w:vAlign w:val="center"/>
            <w:hideMark/>
          </w:tcPr>
          <w:p w14:paraId="720ADDB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9C5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3A37E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99.0.00.10400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7F762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E3A85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264 362,00</w:t>
            </w:r>
          </w:p>
        </w:tc>
        <w:tc>
          <w:tcPr>
            <w:tcW w:w="1800" w:type="dxa"/>
            <w:tcBorders>
              <w:top w:val="nil"/>
              <w:left w:val="single" w:sz="4" w:space="0" w:color="auto"/>
              <w:bottom w:val="single" w:sz="4" w:space="0" w:color="auto"/>
              <w:right w:val="nil"/>
            </w:tcBorders>
            <w:shd w:val="clear" w:color="auto" w:fill="auto"/>
            <w:vAlign w:val="center"/>
            <w:hideMark/>
          </w:tcPr>
          <w:p w14:paraId="74BD7E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275 862,00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A222A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287 350,00</w:t>
            </w:r>
          </w:p>
        </w:tc>
      </w:tr>
      <w:tr w:rsidR="00996FBF" w:rsidRPr="000D00B5" w14:paraId="03619D5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7C05210B"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14:paraId="6BD1AE9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23999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C9163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672C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16AAA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800" w:type="dxa"/>
            <w:tcBorders>
              <w:top w:val="nil"/>
              <w:left w:val="single" w:sz="4" w:space="0" w:color="auto"/>
              <w:bottom w:val="single" w:sz="4" w:space="0" w:color="auto"/>
              <w:right w:val="nil"/>
            </w:tcBorders>
            <w:shd w:val="clear" w:color="auto" w:fill="auto"/>
            <w:vAlign w:val="center"/>
            <w:hideMark/>
          </w:tcPr>
          <w:p w14:paraId="089E205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A6DC3"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r>
      <w:tr w:rsidR="00996FBF" w:rsidRPr="000D00B5" w14:paraId="72BAE9D5"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DEFC9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Публичные нормативные выплаты гражданам несоциального характера</w:t>
            </w:r>
          </w:p>
        </w:tc>
        <w:tc>
          <w:tcPr>
            <w:tcW w:w="437" w:type="dxa"/>
            <w:tcBorders>
              <w:top w:val="nil"/>
              <w:left w:val="single" w:sz="4" w:space="0" w:color="auto"/>
              <w:bottom w:val="single" w:sz="4" w:space="0" w:color="auto"/>
              <w:right w:val="nil"/>
            </w:tcBorders>
            <w:shd w:val="clear" w:color="auto" w:fill="auto"/>
            <w:noWrap/>
            <w:vAlign w:val="center"/>
            <w:hideMark/>
          </w:tcPr>
          <w:p w14:paraId="4F8CCD6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AFAF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9E3CA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99.0.00.10400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D3C1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C4CEB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264 362,00</w:t>
            </w:r>
          </w:p>
        </w:tc>
        <w:tc>
          <w:tcPr>
            <w:tcW w:w="1800" w:type="dxa"/>
            <w:tcBorders>
              <w:top w:val="nil"/>
              <w:left w:val="single" w:sz="4" w:space="0" w:color="auto"/>
              <w:bottom w:val="single" w:sz="4" w:space="0" w:color="auto"/>
              <w:right w:val="nil"/>
            </w:tcBorders>
            <w:shd w:val="clear" w:color="auto" w:fill="auto"/>
            <w:vAlign w:val="center"/>
            <w:hideMark/>
          </w:tcPr>
          <w:p w14:paraId="793BF05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275 862,00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81197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287 350,00</w:t>
            </w:r>
          </w:p>
        </w:tc>
      </w:tr>
      <w:tr w:rsidR="00996FBF" w:rsidRPr="000D00B5" w14:paraId="497B8249" w14:textId="77777777" w:rsidTr="00996FBF">
        <w:trPr>
          <w:trHeight w:val="2295"/>
        </w:trPr>
        <w:tc>
          <w:tcPr>
            <w:tcW w:w="5201" w:type="dxa"/>
            <w:tcBorders>
              <w:top w:val="nil"/>
              <w:left w:val="single" w:sz="4" w:space="0" w:color="auto"/>
              <w:bottom w:val="single" w:sz="4" w:space="0" w:color="auto"/>
              <w:right w:val="nil"/>
            </w:tcBorders>
            <w:shd w:val="clear" w:color="auto" w:fill="auto"/>
            <w:vAlign w:val="center"/>
            <w:hideMark/>
          </w:tcPr>
          <w:p w14:paraId="07A9770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B48420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AC5E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426752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90AF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D7AA7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1800" w:type="dxa"/>
            <w:tcBorders>
              <w:top w:val="nil"/>
              <w:left w:val="single" w:sz="4" w:space="0" w:color="auto"/>
              <w:bottom w:val="single" w:sz="4" w:space="0" w:color="auto"/>
              <w:right w:val="nil"/>
            </w:tcBorders>
            <w:shd w:val="clear" w:color="auto" w:fill="auto"/>
            <w:vAlign w:val="center"/>
            <w:hideMark/>
          </w:tcPr>
          <w:p w14:paraId="16B331D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8B7E5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35 000,00</w:t>
            </w:r>
          </w:p>
        </w:tc>
      </w:tr>
      <w:tr w:rsidR="00996FBF" w:rsidRPr="000D00B5" w14:paraId="395BAD28"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224215E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5C4EB0D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2AF8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07480D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7FBE2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AEB6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C93E4E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039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r>
      <w:tr w:rsidR="00996FBF" w:rsidRPr="000D00B5" w14:paraId="54EDB019"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D0EA40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14:paraId="05B7B23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3C52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46265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3A96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B5286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4DCA2A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9D9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r>
      <w:tr w:rsidR="00996FBF" w:rsidRPr="000D00B5" w14:paraId="79A969A7"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D89889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04B17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E1A29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A2807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0ADE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0BFBD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800" w:type="dxa"/>
            <w:tcBorders>
              <w:top w:val="nil"/>
              <w:left w:val="single" w:sz="4" w:space="0" w:color="auto"/>
              <w:bottom w:val="single" w:sz="4" w:space="0" w:color="auto"/>
              <w:right w:val="nil"/>
            </w:tcBorders>
            <w:shd w:val="clear" w:color="auto" w:fill="auto"/>
            <w:vAlign w:val="center"/>
            <w:hideMark/>
          </w:tcPr>
          <w:p w14:paraId="33CA26A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891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FB7C5F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3471E1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0A59F3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166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D13F36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99.0.00.70340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6DC6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7667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35 000,00</w:t>
            </w:r>
          </w:p>
        </w:tc>
        <w:tc>
          <w:tcPr>
            <w:tcW w:w="1800" w:type="dxa"/>
            <w:tcBorders>
              <w:top w:val="nil"/>
              <w:left w:val="single" w:sz="4" w:space="0" w:color="auto"/>
              <w:bottom w:val="single" w:sz="4" w:space="0" w:color="auto"/>
              <w:right w:val="nil"/>
            </w:tcBorders>
            <w:shd w:val="clear" w:color="auto" w:fill="auto"/>
            <w:vAlign w:val="center"/>
            <w:hideMark/>
          </w:tcPr>
          <w:p w14:paraId="18637EE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0750E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ED380BD"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4831C3C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831AF7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247AA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83765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007F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1DEA6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1 036 500,00</w:t>
            </w:r>
          </w:p>
        </w:tc>
        <w:tc>
          <w:tcPr>
            <w:tcW w:w="1800" w:type="dxa"/>
            <w:tcBorders>
              <w:top w:val="nil"/>
              <w:left w:val="single" w:sz="4" w:space="0" w:color="auto"/>
              <w:bottom w:val="single" w:sz="4" w:space="0" w:color="auto"/>
              <w:right w:val="nil"/>
            </w:tcBorders>
            <w:shd w:val="clear" w:color="auto" w:fill="auto"/>
            <w:vAlign w:val="center"/>
            <w:hideMark/>
          </w:tcPr>
          <w:p w14:paraId="46B5D47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A5E1C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12F742E"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32FE864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69727E2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D89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62D2B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39950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165D3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800" w:type="dxa"/>
            <w:tcBorders>
              <w:top w:val="nil"/>
              <w:left w:val="single" w:sz="4" w:space="0" w:color="auto"/>
              <w:bottom w:val="single" w:sz="4" w:space="0" w:color="auto"/>
              <w:right w:val="nil"/>
            </w:tcBorders>
            <w:shd w:val="clear" w:color="auto" w:fill="auto"/>
            <w:vAlign w:val="center"/>
            <w:hideMark/>
          </w:tcPr>
          <w:p w14:paraId="7E0311F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5551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C07C0D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488F476"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5170DF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0627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84DB0D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99.0.00.70820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85100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C3B42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1 036 500,00</w:t>
            </w:r>
          </w:p>
        </w:tc>
        <w:tc>
          <w:tcPr>
            <w:tcW w:w="1800" w:type="dxa"/>
            <w:tcBorders>
              <w:top w:val="nil"/>
              <w:left w:val="single" w:sz="4" w:space="0" w:color="auto"/>
              <w:bottom w:val="single" w:sz="4" w:space="0" w:color="auto"/>
              <w:right w:val="nil"/>
            </w:tcBorders>
            <w:shd w:val="clear" w:color="auto" w:fill="auto"/>
            <w:vAlign w:val="center"/>
            <w:hideMark/>
          </w:tcPr>
          <w:p w14:paraId="6CE41CE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36B6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1F70C55"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07E710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ФИЗИЧЕСКАЯ КУЛЬТУРА И СПОРТ</w:t>
            </w:r>
          </w:p>
        </w:tc>
        <w:tc>
          <w:tcPr>
            <w:tcW w:w="437" w:type="dxa"/>
            <w:tcBorders>
              <w:top w:val="nil"/>
              <w:left w:val="single" w:sz="4" w:space="0" w:color="auto"/>
              <w:bottom w:val="single" w:sz="4" w:space="0" w:color="auto"/>
              <w:right w:val="nil"/>
            </w:tcBorders>
            <w:shd w:val="clear" w:color="auto" w:fill="auto"/>
            <w:noWrap/>
            <w:vAlign w:val="center"/>
            <w:hideMark/>
          </w:tcPr>
          <w:p w14:paraId="1DC290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1F38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87579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7C00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CF932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48 698 090,05</w:t>
            </w:r>
          </w:p>
        </w:tc>
        <w:tc>
          <w:tcPr>
            <w:tcW w:w="1800" w:type="dxa"/>
            <w:tcBorders>
              <w:top w:val="nil"/>
              <w:left w:val="single" w:sz="4" w:space="0" w:color="auto"/>
              <w:bottom w:val="single" w:sz="4" w:space="0" w:color="auto"/>
              <w:right w:val="nil"/>
            </w:tcBorders>
            <w:shd w:val="clear" w:color="auto" w:fill="auto"/>
            <w:vAlign w:val="center"/>
            <w:hideMark/>
          </w:tcPr>
          <w:p w14:paraId="734D369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34A0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r>
      <w:tr w:rsidR="00996FBF" w:rsidRPr="000D00B5" w14:paraId="4666613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DA0E8A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Физическая культура</w:t>
            </w:r>
          </w:p>
        </w:tc>
        <w:tc>
          <w:tcPr>
            <w:tcW w:w="437" w:type="dxa"/>
            <w:tcBorders>
              <w:top w:val="nil"/>
              <w:left w:val="single" w:sz="4" w:space="0" w:color="auto"/>
              <w:bottom w:val="single" w:sz="4" w:space="0" w:color="auto"/>
              <w:right w:val="nil"/>
            </w:tcBorders>
            <w:shd w:val="clear" w:color="auto" w:fill="auto"/>
            <w:noWrap/>
            <w:vAlign w:val="center"/>
            <w:hideMark/>
          </w:tcPr>
          <w:p w14:paraId="410B1F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D189F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BA7BE0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1C3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24C3E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40 655 090,05</w:t>
            </w:r>
          </w:p>
        </w:tc>
        <w:tc>
          <w:tcPr>
            <w:tcW w:w="1800" w:type="dxa"/>
            <w:tcBorders>
              <w:top w:val="nil"/>
              <w:left w:val="single" w:sz="4" w:space="0" w:color="auto"/>
              <w:bottom w:val="single" w:sz="4" w:space="0" w:color="auto"/>
              <w:right w:val="nil"/>
            </w:tcBorders>
            <w:shd w:val="clear" w:color="auto" w:fill="auto"/>
            <w:vAlign w:val="center"/>
            <w:hideMark/>
          </w:tcPr>
          <w:p w14:paraId="227BA78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65AC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r>
      <w:tr w:rsidR="00996FBF" w:rsidRPr="000D00B5" w14:paraId="6F20B53F"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60AD10E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системы образования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6A6DC95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D269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31F50A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65AC5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90B2A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800" w:type="dxa"/>
            <w:tcBorders>
              <w:top w:val="nil"/>
              <w:left w:val="single" w:sz="4" w:space="0" w:color="auto"/>
              <w:bottom w:val="single" w:sz="4" w:space="0" w:color="auto"/>
              <w:right w:val="nil"/>
            </w:tcBorders>
            <w:shd w:val="clear" w:color="auto" w:fill="auto"/>
            <w:vAlign w:val="center"/>
            <w:hideMark/>
          </w:tcPr>
          <w:p w14:paraId="5022D45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37CF8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0569677"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4D617D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14:paraId="345E5B5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3F6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E63F0F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0518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E4966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800" w:type="dxa"/>
            <w:tcBorders>
              <w:top w:val="nil"/>
              <w:left w:val="single" w:sz="4" w:space="0" w:color="auto"/>
              <w:bottom w:val="single" w:sz="4" w:space="0" w:color="auto"/>
              <w:right w:val="nil"/>
            </w:tcBorders>
            <w:shd w:val="clear" w:color="auto" w:fill="auto"/>
            <w:vAlign w:val="center"/>
            <w:hideMark/>
          </w:tcPr>
          <w:p w14:paraId="596B296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0973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EDD9CF6"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34D7199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3AFD7ED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F7AE7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DEBB8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79C7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09F2F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793 900,00</w:t>
            </w:r>
          </w:p>
        </w:tc>
        <w:tc>
          <w:tcPr>
            <w:tcW w:w="1800" w:type="dxa"/>
            <w:tcBorders>
              <w:top w:val="nil"/>
              <w:left w:val="single" w:sz="4" w:space="0" w:color="auto"/>
              <w:bottom w:val="single" w:sz="4" w:space="0" w:color="auto"/>
              <w:right w:val="nil"/>
            </w:tcBorders>
            <w:shd w:val="clear" w:color="auto" w:fill="auto"/>
            <w:vAlign w:val="center"/>
            <w:hideMark/>
          </w:tcPr>
          <w:p w14:paraId="6ABBE6F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998DB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C23367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6DB652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9C4769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0553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466B8E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07FB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C0447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793 900,00</w:t>
            </w:r>
          </w:p>
        </w:tc>
        <w:tc>
          <w:tcPr>
            <w:tcW w:w="1800" w:type="dxa"/>
            <w:tcBorders>
              <w:top w:val="nil"/>
              <w:left w:val="single" w:sz="4" w:space="0" w:color="auto"/>
              <w:bottom w:val="single" w:sz="4" w:space="0" w:color="auto"/>
              <w:right w:val="nil"/>
            </w:tcBorders>
            <w:shd w:val="clear" w:color="auto" w:fill="auto"/>
            <w:vAlign w:val="center"/>
            <w:hideMark/>
          </w:tcPr>
          <w:p w14:paraId="3B0F001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3460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09E420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DEC5F1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700917F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E8A5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31E88C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7240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12821B"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793 900,00</w:t>
            </w:r>
          </w:p>
        </w:tc>
        <w:tc>
          <w:tcPr>
            <w:tcW w:w="1800" w:type="dxa"/>
            <w:tcBorders>
              <w:top w:val="nil"/>
              <w:left w:val="single" w:sz="4" w:space="0" w:color="auto"/>
              <w:bottom w:val="single" w:sz="4" w:space="0" w:color="auto"/>
              <w:right w:val="nil"/>
            </w:tcBorders>
            <w:shd w:val="clear" w:color="auto" w:fill="auto"/>
            <w:vAlign w:val="center"/>
            <w:hideMark/>
          </w:tcPr>
          <w:p w14:paraId="4016436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24174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284AC2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258FA8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A913A3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73D41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9B092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BA345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76F50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39 861 190,05</w:t>
            </w:r>
          </w:p>
        </w:tc>
        <w:tc>
          <w:tcPr>
            <w:tcW w:w="1800" w:type="dxa"/>
            <w:tcBorders>
              <w:top w:val="nil"/>
              <w:left w:val="single" w:sz="4" w:space="0" w:color="auto"/>
              <w:bottom w:val="single" w:sz="4" w:space="0" w:color="auto"/>
              <w:right w:val="nil"/>
            </w:tcBorders>
            <w:shd w:val="clear" w:color="auto" w:fill="auto"/>
            <w:vAlign w:val="center"/>
            <w:hideMark/>
          </w:tcPr>
          <w:p w14:paraId="7CA1E37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9FCCE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r>
      <w:tr w:rsidR="00996FBF" w:rsidRPr="000D00B5" w14:paraId="1DF5C4A1"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26CE60F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обеспечение деятельности (оказание услуг) центров спортивной </w:t>
            </w:r>
            <w:proofErr w:type="gramStart"/>
            <w:r w:rsidRPr="000D00B5">
              <w:rPr>
                <w:rFonts w:ascii="Times New Roman" w:eastAsia="Times New Roman" w:hAnsi="Times New Roman" w:cs="Times New Roman"/>
                <w:b/>
                <w:bCs/>
                <w:sz w:val="20"/>
                <w:szCs w:val="20"/>
                <w:lang w:eastAsia="ru-RU"/>
              </w:rPr>
              <w:t>подготовки(</w:t>
            </w:r>
            <w:proofErr w:type="gramEnd"/>
            <w:r w:rsidRPr="000D00B5">
              <w:rPr>
                <w:rFonts w:ascii="Times New Roman" w:eastAsia="Times New Roman" w:hAnsi="Times New Roman" w:cs="Times New Roman"/>
                <w:b/>
                <w:bCs/>
                <w:sz w:val="20"/>
                <w:szCs w:val="20"/>
                <w:lang w:eastAsia="ru-RU"/>
              </w:rPr>
              <w:t>сборных команд)</w:t>
            </w:r>
          </w:p>
        </w:tc>
        <w:tc>
          <w:tcPr>
            <w:tcW w:w="437" w:type="dxa"/>
            <w:tcBorders>
              <w:top w:val="nil"/>
              <w:left w:val="single" w:sz="4" w:space="0" w:color="auto"/>
              <w:bottom w:val="single" w:sz="4" w:space="0" w:color="auto"/>
              <w:right w:val="nil"/>
            </w:tcBorders>
            <w:shd w:val="clear" w:color="auto" w:fill="auto"/>
            <w:noWrap/>
            <w:vAlign w:val="center"/>
            <w:hideMark/>
          </w:tcPr>
          <w:p w14:paraId="566BA28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47D07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016406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B06B2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0CA86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27 152 160,75</w:t>
            </w:r>
          </w:p>
        </w:tc>
        <w:tc>
          <w:tcPr>
            <w:tcW w:w="1800" w:type="dxa"/>
            <w:tcBorders>
              <w:top w:val="nil"/>
              <w:left w:val="single" w:sz="4" w:space="0" w:color="auto"/>
              <w:bottom w:val="single" w:sz="4" w:space="0" w:color="auto"/>
              <w:right w:val="nil"/>
            </w:tcBorders>
            <w:shd w:val="clear" w:color="auto" w:fill="auto"/>
            <w:vAlign w:val="center"/>
            <w:hideMark/>
          </w:tcPr>
          <w:p w14:paraId="5FA5C92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253C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r>
      <w:tr w:rsidR="00996FBF" w:rsidRPr="000D00B5" w14:paraId="451D184D"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7885105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23D151E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407CB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4FD31E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6F3D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959E9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800" w:type="dxa"/>
            <w:tcBorders>
              <w:top w:val="nil"/>
              <w:left w:val="single" w:sz="4" w:space="0" w:color="auto"/>
              <w:bottom w:val="single" w:sz="4" w:space="0" w:color="auto"/>
              <w:right w:val="nil"/>
            </w:tcBorders>
            <w:shd w:val="clear" w:color="auto" w:fill="auto"/>
            <w:vAlign w:val="center"/>
            <w:hideMark/>
          </w:tcPr>
          <w:p w14:paraId="64F23F6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73A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r>
      <w:tr w:rsidR="00996FBF" w:rsidRPr="000D00B5" w14:paraId="41073D1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83A194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37E810A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2E2E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1579FC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9918F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5F91C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800" w:type="dxa"/>
            <w:tcBorders>
              <w:top w:val="nil"/>
              <w:left w:val="single" w:sz="4" w:space="0" w:color="auto"/>
              <w:bottom w:val="single" w:sz="4" w:space="0" w:color="auto"/>
              <w:right w:val="nil"/>
            </w:tcBorders>
            <w:shd w:val="clear" w:color="auto" w:fill="auto"/>
            <w:vAlign w:val="center"/>
            <w:hideMark/>
          </w:tcPr>
          <w:p w14:paraId="0A673A4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4AE1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r>
      <w:tr w:rsidR="00996FBF" w:rsidRPr="000D00B5" w14:paraId="1E1E28C4"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4DC0411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38D50F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66FBA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CD00D4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B3D8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9550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12 709 029,30</w:t>
            </w:r>
          </w:p>
        </w:tc>
        <w:tc>
          <w:tcPr>
            <w:tcW w:w="1800" w:type="dxa"/>
            <w:tcBorders>
              <w:top w:val="nil"/>
              <w:left w:val="single" w:sz="4" w:space="0" w:color="auto"/>
              <w:bottom w:val="single" w:sz="4" w:space="0" w:color="auto"/>
              <w:right w:val="nil"/>
            </w:tcBorders>
            <w:shd w:val="clear" w:color="auto" w:fill="auto"/>
            <w:vAlign w:val="center"/>
            <w:hideMark/>
          </w:tcPr>
          <w:p w14:paraId="45467E6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6C344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C0A5E6B"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60E97B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78DDDC0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FE9D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ECBA8F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DD1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0BC5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800" w:type="dxa"/>
            <w:tcBorders>
              <w:top w:val="nil"/>
              <w:left w:val="single" w:sz="4" w:space="0" w:color="auto"/>
              <w:bottom w:val="single" w:sz="4" w:space="0" w:color="auto"/>
              <w:right w:val="nil"/>
            </w:tcBorders>
            <w:shd w:val="clear" w:color="auto" w:fill="auto"/>
            <w:vAlign w:val="center"/>
            <w:hideMark/>
          </w:tcPr>
          <w:p w14:paraId="5BAB170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9F1C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5C85BE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4D5130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5D48AE0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48B68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8903D0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20E6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6F95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800" w:type="dxa"/>
            <w:tcBorders>
              <w:top w:val="nil"/>
              <w:left w:val="single" w:sz="4" w:space="0" w:color="auto"/>
              <w:bottom w:val="single" w:sz="4" w:space="0" w:color="auto"/>
              <w:right w:val="nil"/>
            </w:tcBorders>
            <w:shd w:val="clear" w:color="auto" w:fill="auto"/>
            <w:vAlign w:val="center"/>
            <w:hideMark/>
          </w:tcPr>
          <w:p w14:paraId="4BD89A3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A205E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BD6838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27AC4F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Массовый спорт</w:t>
            </w:r>
          </w:p>
        </w:tc>
        <w:tc>
          <w:tcPr>
            <w:tcW w:w="437" w:type="dxa"/>
            <w:tcBorders>
              <w:top w:val="nil"/>
              <w:left w:val="single" w:sz="4" w:space="0" w:color="auto"/>
              <w:bottom w:val="single" w:sz="4" w:space="0" w:color="auto"/>
              <w:right w:val="nil"/>
            </w:tcBorders>
            <w:shd w:val="clear" w:color="auto" w:fill="auto"/>
            <w:noWrap/>
            <w:vAlign w:val="center"/>
            <w:hideMark/>
          </w:tcPr>
          <w:p w14:paraId="7AE266C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EE67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72B75C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1853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7084D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1 460 000,00</w:t>
            </w:r>
          </w:p>
        </w:tc>
        <w:tc>
          <w:tcPr>
            <w:tcW w:w="1800" w:type="dxa"/>
            <w:tcBorders>
              <w:top w:val="nil"/>
              <w:left w:val="single" w:sz="4" w:space="0" w:color="auto"/>
              <w:bottom w:val="single" w:sz="4" w:space="0" w:color="auto"/>
              <w:right w:val="nil"/>
            </w:tcBorders>
            <w:shd w:val="clear" w:color="auto" w:fill="auto"/>
            <w:vAlign w:val="center"/>
            <w:hideMark/>
          </w:tcPr>
          <w:p w14:paraId="62A5219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0696D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AC2C6FF"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2F81044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38EB6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F724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100D6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29479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AD72D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1 460 000,00</w:t>
            </w:r>
          </w:p>
        </w:tc>
        <w:tc>
          <w:tcPr>
            <w:tcW w:w="1800" w:type="dxa"/>
            <w:tcBorders>
              <w:top w:val="nil"/>
              <w:left w:val="single" w:sz="4" w:space="0" w:color="auto"/>
              <w:bottom w:val="single" w:sz="4" w:space="0" w:color="auto"/>
              <w:right w:val="nil"/>
            </w:tcBorders>
            <w:shd w:val="clear" w:color="auto" w:fill="auto"/>
            <w:vAlign w:val="center"/>
            <w:hideMark/>
          </w:tcPr>
          <w:p w14:paraId="131B279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CA163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BCC133C"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2D58F30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486F93C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523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DAB94F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E6EE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72072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460 000,00</w:t>
            </w:r>
          </w:p>
        </w:tc>
        <w:tc>
          <w:tcPr>
            <w:tcW w:w="1800" w:type="dxa"/>
            <w:tcBorders>
              <w:top w:val="nil"/>
              <w:left w:val="single" w:sz="4" w:space="0" w:color="auto"/>
              <w:bottom w:val="single" w:sz="4" w:space="0" w:color="auto"/>
              <w:right w:val="nil"/>
            </w:tcBorders>
            <w:shd w:val="clear" w:color="auto" w:fill="auto"/>
            <w:vAlign w:val="center"/>
            <w:hideMark/>
          </w:tcPr>
          <w:p w14:paraId="3488949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86A1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16662DF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F0AB4E4"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8CA95B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DDCC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DEA926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028F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2FEBD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800" w:type="dxa"/>
            <w:tcBorders>
              <w:top w:val="nil"/>
              <w:left w:val="single" w:sz="4" w:space="0" w:color="auto"/>
              <w:bottom w:val="single" w:sz="4" w:space="0" w:color="auto"/>
              <w:right w:val="nil"/>
            </w:tcBorders>
            <w:shd w:val="clear" w:color="auto" w:fill="auto"/>
            <w:vAlign w:val="center"/>
            <w:hideMark/>
          </w:tcPr>
          <w:p w14:paraId="197655D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C8EE2D"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6B435421"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8FDE25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6EE1621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7C426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50C389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4DF0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4C593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460 000,00</w:t>
            </w:r>
          </w:p>
        </w:tc>
        <w:tc>
          <w:tcPr>
            <w:tcW w:w="1800" w:type="dxa"/>
            <w:tcBorders>
              <w:top w:val="nil"/>
              <w:left w:val="single" w:sz="4" w:space="0" w:color="auto"/>
              <w:bottom w:val="single" w:sz="4" w:space="0" w:color="auto"/>
              <w:right w:val="nil"/>
            </w:tcBorders>
            <w:shd w:val="clear" w:color="auto" w:fill="auto"/>
            <w:vAlign w:val="center"/>
            <w:hideMark/>
          </w:tcPr>
          <w:p w14:paraId="47079F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6F4F5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20E468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0FF778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Региональный проект "Спорт - норма жизни"</w:t>
            </w:r>
          </w:p>
        </w:tc>
        <w:tc>
          <w:tcPr>
            <w:tcW w:w="437" w:type="dxa"/>
            <w:tcBorders>
              <w:top w:val="nil"/>
              <w:left w:val="single" w:sz="4" w:space="0" w:color="auto"/>
              <w:bottom w:val="single" w:sz="4" w:space="0" w:color="auto"/>
              <w:right w:val="nil"/>
            </w:tcBorders>
            <w:shd w:val="clear" w:color="auto" w:fill="auto"/>
            <w:noWrap/>
            <w:vAlign w:val="center"/>
            <w:hideMark/>
          </w:tcPr>
          <w:p w14:paraId="3399C53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FD84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87E01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ACF88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C7E80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481E28B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E7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560211D2" w14:textId="77777777" w:rsidTr="00996FBF">
        <w:trPr>
          <w:trHeight w:val="1725"/>
        </w:trPr>
        <w:tc>
          <w:tcPr>
            <w:tcW w:w="5201" w:type="dxa"/>
            <w:tcBorders>
              <w:top w:val="nil"/>
              <w:left w:val="single" w:sz="4" w:space="0" w:color="auto"/>
              <w:bottom w:val="single" w:sz="4" w:space="0" w:color="auto"/>
              <w:right w:val="nil"/>
            </w:tcBorders>
            <w:shd w:val="clear" w:color="auto" w:fill="auto"/>
            <w:vAlign w:val="center"/>
            <w:hideMark/>
          </w:tcPr>
          <w:p w14:paraId="68B468F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6C2B568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30C2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B15F3EE"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roofErr w:type="gramStart"/>
            <w:r w:rsidRPr="000D00B5">
              <w:rPr>
                <w:rFonts w:ascii="Times New Roman" w:eastAsia="Times New Roman" w:hAnsi="Times New Roman" w:cs="Times New Roman"/>
                <w:b/>
                <w:bCs/>
                <w:sz w:val="20"/>
                <w:szCs w:val="20"/>
                <w:lang w:eastAsia="ru-RU"/>
              </w:rPr>
              <w:t>0.P</w:t>
            </w:r>
            <w:proofErr w:type="gramEnd"/>
            <w:r w:rsidRPr="000D00B5">
              <w:rPr>
                <w:rFonts w:ascii="Times New Roman" w:eastAsia="Times New Roman" w:hAnsi="Times New Roman" w:cs="Times New Roman"/>
                <w:b/>
                <w:bCs/>
                <w:sz w:val="20"/>
                <w:szCs w:val="20"/>
                <w:lang w:eastAsia="ru-RU"/>
              </w:rPr>
              <w:t>5.70290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3BE16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4314A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507BCAD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209BB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F8977A7"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8727F6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4B8F66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E625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51FC0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17BD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BEEE4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6AC722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4E7B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2EAEBD9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7BFE90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14:paraId="085AB31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9455A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7A62C7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roofErr w:type="gramStart"/>
            <w:r w:rsidRPr="000D00B5">
              <w:rPr>
                <w:rFonts w:ascii="Times New Roman" w:eastAsia="Times New Roman" w:hAnsi="Times New Roman" w:cs="Times New Roman"/>
                <w:sz w:val="20"/>
                <w:szCs w:val="20"/>
                <w:lang w:eastAsia="ru-RU"/>
              </w:rPr>
              <w:t>0.P</w:t>
            </w:r>
            <w:proofErr w:type="gramEnd"/>
            <w:r w:rsidRPr="000D00B5">
              <w:rPr>
                <w:rFonts w:ascii="Times New Roman" w:eastAsia="Times New Roman" w:hAnsi="Times New Roman" w:cs="Times New Roman"/>
                <w:sz w:val="20"/>
                <w:szCs w:val="20"/>
                <w:lang w:eastAsia="ru-RU"/>
              </w:rPr>
              <w:t>5.70290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050B2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88BD6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00" w:type="dxa"/>
            <w:tcBorders>
              <w:top w:val="nil"/>
              <w:left w:val="single" w:sz="4" w:space="0" w:color="auto"/>
              <w:bottom w:val="single" w:sz="4" w:space="0" w:color="auto"/>
              <w:right w:val="nil"/>
            </w:tcBorders>
            <w:shd w:val="clear" w:color="auto" w:fill="auto"/>
            <w:vAlign w:val="center"/>
            <w:hideMark/>
          </w:tcPr>
          <w:p w14:paraId="79D76F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A46E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34B98C6A"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0AC5A7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Спорт высших достижений</w:t>
            </w:r>
          </w:p>
        </w:tc>
        <w:tc>
          <w:tcPr>
            <w:tcW w:w="437" w:type="dxa"/>
            <w:tcBorders>
              <w:top w:val="nil"/>
              <w:left w:val="single" w:sz="4" w:space="0" w:color="auto"/>
              <w:bottom w:val="single" w:sz="4" w:space="0" w:color="auto"/>
              <w:right w:val="nil"/>
            </w:tcBorders>
            <w:shd w:val="clear" w:color="auto" w:fill="auto"/>
            <w:noWrap/>
            <w:vAlign w:val="center"/>
            <w:hideMark/>
          </w:tcPr>
          <w:p w14:paraId="6F1776C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355BB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40C0DD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7BB7E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4B586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800" w:type="dxa"/>
            <w:tcBorders>
              <w:top w:val="nil"/>
              <w:left w:val="single" w:sz="4" w:space="0" w:color="auto"/>
              <w:bottom w:val="single" w:sz="4" w:space="0" w:color="auto"/>
              <w:right w:val="nil"/>
            </w:tcBorders>
            <w:shd w:val="clear" w:color="auto" w:fill="auto"/>
            <w:vAlign w:val="center"/>
            <w:hideMark/>
          </w:tcPr>
          <w:p w14:paraId="5B8C7EA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3AEE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BF90403"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4D4C96B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E3E22D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BC6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47DD8E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5FC3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DAA6F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800" w:type="dxa"/>
            <w:tcBorders>
              <w:top w:val="nil"/>
              <w:left w:val="single" w:sz="4" w:space="0" w:color="auto"/>
              <w:bottom w:val="single" w:sz="4" w:space="0" w:color="auto"/>
              <w:right w:val="nil"/>
            </w:tcBorders>
            <w:shd w:val="clear" w:color="auto" w:fill="auto"/>
            <w:vAlign w:val="center"/>
            <w:hideMark/>
          </w:tcPr>
          <w:p w14:paraId="7443F1A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BC59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5DB5A7A"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6B1B90D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Реализация мероприятий МП "Развитие физической культуры и спорта в Куйбышевском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1B8FCF2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B2FE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33ACE1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00784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124F2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6 583 000,00</w:t>
            </w:r>
          </w:p>
        </w:tc>
        <w:tc>
          <w:tcPr>
            <w:tcW w:w="1800" w:type="dxa"/>
            <w:tcBorders>
              <w:top w:val="nil"/>
              <w:left w:val="single" w:sz="4" w:space="0" w:color="auto"/>
              <w:bottom w:val="single" w:sz="4" w:space="0" w:color="auto"/>
              <w:right w:val="nil"/>
            </w:tcBorders>
            <w:shd w:val="clear" w:color="auto" w:fill="auto"/>
            <w:vAlign w:val="center"/>
            <w:hideMark/>
          </w:tcPr>
          <w:p w14:paraId="4473471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BB4F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033E7B48"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0B2ACAD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14:paraId="03B58A9B"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31B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4978F4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5FB16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261290"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800" w:type="dxa"/>
            <w:tcBorders>
              <w:top w:val="nil"/>
              <w:left w:val="single" w:sz="4" w:space="0" w:color="auto"/>
              <w:bottom w:val="single" w:sz="4" w:space="0" w:color="auto"/>
              <w:right w:val="nil"/>
            </w:tcBorders>
            <w:shd w:val="clear" w:color="auto" w:fill="auto"/>
            <w:vAlign w:val="center"/>
            <w:hideMark/>
          </w:tcPr>
          <w:p w14:paraId="56A2FD1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D4794E"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B52BB16"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0F0C39BF"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14:paraId="63101DE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7ABE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A6BF6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DE231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F5E99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6 583 000,00</w:t>
            </w:r>
          </w:p>
        </w:tc>
        <w:tc>
          <w:tcPr>
            <w:tcW w:w="1800" w:type="dxa"/>
            <w:tcBorders>
              <w:top w:val="nil"/>
              <w:left w:val="single" w:sz="4" w:space="0" w:color="auto"/>
              <w:bottom w:val="single" w:sz="4" w:space="0" w:color="auto"/>
              <w:right w:val="nil"/>
            </w:tcBorders>
            <w:shd w:val="clear" w:color="auto" w:fill="auto"/>
            <w:vAlign w:val="center"/>
            <w:hideMark/>
          </w:tcPr>
          <w:p w14:paraId="430F792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7E6E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862EE0B"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4FDFFC2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14:paraId="5EDA4B9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931315"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04FF90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123B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788DD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210 493 026,71</w:t>
            </w:r>
          </w:p>
        </w:tc>
        <w:tc>
          <w:tcPr>
            <w:tcW w:w="1800" w:type="dxa"/>
            <w:tcBorders>
              <w:top w:val="nil"/>
              <w:left w:val="single" w:sz="4" w:space="0" w:color="auto"/>
              <w:bottom w:val="single" w:sz="4" w:space="0" w:color="auto"/>
              <w:right w:val="nil"/>
            </w:tcBorders>
            <w:shd w:val="clear" w:color="auto" w:fill="auto"/>
            <w:vAlign w:val="center"/>
            <w:hideMark/>
          </w:tcPr>
          <w:p w14:paraId="58E6984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6C722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r>
      <w:tr w:rsidR="00996FBF" w:rsidRPr="000D00B5" w14:paraId="711A4DBF" w14:textId="77777777" w:rsidTr="00996FBF">
        <w:trPr>
          <w:trHeight w:val="870"/>
        </w:trPr>
        <w:tc>
          <w:tcPr>
            <w:tcW w:w="5201" w:type="dxa"/>
            <w:tcBorders>
              <w:top w:val="nil"/>
              <w:left w:val="single" w:sz="4" w:space="0" w:color="auto"/>
              <w:bottom w:val="single" w:sz="4" w:space="0" w:color="auto"/>
              <w:right w:val="nil"/>
            </w:tcBorders>
            <w:shd w:val="clear" w:color="auto" w:fill="auto"/>
            <w:vAlign w:val="center"/>
            <w:hideMark/>
          </w:tcPr>
          <w:p w14:paraId="6653139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437" w:type="dxa"/>
            <w:tcBorders>
              <w:top w:val="nil"/>
              <w:left w:val="single" w:sz="4" w:space="0" w:color="auto"/>
              <w:bottom w:val="single" w:sz="4" w:space="0" w:color="auto"/>
              <w:right w:val="nil"/>
            </w:tcBorders>
            <w:shd w:val="clear" w:color="auto" w:fill="auto"/>
            <w:noWrap/>
            <w:vAlign w:val="center"/>
            <w:hideMark/>
          </w:tcPr>
          <w:p w14:paraId="1C23111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52C67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A9599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619E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BC75F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800" w:type="dxa"/>
            <w:tcBorders>
              <w:top w:val="nil"/>
              <w:left w:val="single" w:sz="4" w:space="0" w:color="auto"/>
              <w:bottom w:val="single" w:sz="4" w:space="0" w:color="auto"/>
              <w:right w:val="nil"/>
            </w:tcBorders>
            <w:shd w:val="clear" w:color="auto" w:fill="auto"/>
            <w:vAlign w:val="center"/>
            <w:hideMark/>
          </w:tcPr>
          <w:p w14:paraId="3106E77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EA8C6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r>
      <w:tr w:rsidR="00996FBF" w:rsidRPr="000D00B5" w14:paraId="2C471F9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92586E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4FB5491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3181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F80A89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D0682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39263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800" w:type="dxa"/>
            <w:tcBorders>
              <w:top w:val="nil"/>
              <w:left w:val="single" w:sz="4" w:space="0" w:color="auto"/>
              <w:bottom w:val="single" w:sz="4" w:space="0" w:color="auto"/>
              <w:right w:val="nil"/>
            </w:tcBorders>
            <w:shd w:val="clear" w:color="auto" w:fill="auto"/>
            <w:vAlign w:val="center"/>
            <w:hideMark/>
          </w:tcPr>
          <w:p w14:paraId="067B073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D05B3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r>
      <w:tr w:rsidR="00996FBF" w:rsidRPr="000D00B5" w14:paraId="1BB3071A" w14:textId="77777777" w:rsidTr="00996FBF">
        <w:trPr>
          <w:trHeight w:val="1155"/>
        </w:trPr>
        <w:tc>
          <w:tcPr>
            <w:tcW w:w="5201" w:type="dxa"/>
            <w:tcBorders>
              <w:top w:val="nil"/>
              <w:left w:val="single" w:sz="4" w:space="0" w:color="auto"/>
              <w:bottom w:val="single" w:sz="4" w:space="0" w:color="auto"/>
              <w:right w:val="nil"/>
            </w:tcBorders>
            <w:shd w:val="clear" w:color="auto" w:fill="auto"/>
            <w:vAlign w:val="center"/>
            <w:hideMark/>
          </w:tcPr>
          <w:p w14:paraId="3F93FE4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437" w:type="dxa"/>
            <w:tcBorders>
              <w:top w:val="nil"/>
              <w:left w:val="single" w:sz="4" w:space="0" w:color="auto"/>
              <w:bottom w:val="single" w:sz="4" w:space="0" w:color="auto"/>
              <w:right w:val="nil"/>
            </w:tcBorders>
            <w:shd w:val="clear" w:color="auto" w:fill="auto"/>
            <w:noWrap/>
            <w:vAlign w:val="center"/>
            <w:hideMark/>
          </w:tcPr>
          <w:p w14:paraId="2B8EF7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775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CEF0E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9FB1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C29426"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87 688 500,00</w:t>
            </w:r>
          </w:p>
        </w:tc>
        <w:tc>
          <w:tcPr>
            <w:tcW w:w="1800" w:type="dxa"/>
            <w:tcBorders>
              <w:top w:val="nil"/>
              <w:left w:val="single" w:sz="4" w:space="0" w:color="auto"/>
              <w:bottom w:val="single" w:sz="4" w:space="0" w:color="auto"/>
              <w:right w:val="nil"/>
            </w:tcBorders>
            <w:shd w:val="clear" w:color="auto" w:fill="auto"/>
            <w:vAlign w:val="center"/>
            <w:hideMark/>
          </w:tcPr>
          <w:p w14:paraId="40BA33C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0EEB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56 522 700,00</w:t>
            </w:r>
          </w:p>
        </w:tc>
      </w:tr>
      <w:tr w:rsidR="00996FBF" w:rsidRPr="000D00B5" w14:paraId="3CBAF28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3E242665"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0BE1C2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E1A38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14CA5E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5599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CC064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800" w:type="dxa"/>
            <w:tcBorders>
              <w:top w:val="nil"/>
              <w:left w:val="single" w:sz="4" w:space="0" w:color="auto"/>
              <w:bottom w:val="single" w:sz="4" w:space="0" w:color="auto"/>
              <w:right w:val="nil"/>
            </w:tcBorders>
            <w:shd w:val="clear" w:color="auto" w:fill="auto"/>
            <w:vAlign w:val="center"/>
            <w:hideMark/>
          </w:tcPr>
          <w:p w14:paraId="20197948"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E8E6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r>
      <w:tr w:rsidR="00996FBF" w:rsidRPr="000D00B5" w14:paraId="084ED2B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AF79D8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Дотации</w:t>
            </w:r>
          </w:p>
        </w:tc>
        <w:tc>
          <w:tcPr>
            <w:tcW w:w="437" w:type="dxa"/>
            <w:tcBorders>
              <w:top w:val="nil"/>
              <w:left w:val="single" w:sz="4" w:space="0" w:color="auto"/>
              <w:bottom w:val="single" w:sz="4" w:space="0" w:color="auto"/>
              <w:right w:val="nil"/>
            </w:tcBorders>
            <w:shd w:val="clear" w:color="auto" w:fill="auto"/>
            <w:noWrap/>
            <w:vAlign w:val="center"/>
            <w:hideMark/>
          </w:tcPr>
          <w:p w14:paraId="386243F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D730E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67CE324"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99.0.00.70220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2BD4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C37D5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87 688 500,00</w:t>
            </w:r>
          </w:p>
        </w:tc>
        <w:tc>
          <w:tcPr>
            <w:tcW w:w="1800" w:type="dxa"/>
            <w:tcBorders>
              <w:top w:val="nil"/>
              <w:left w:val="single" w:sz="4" w:space="0" w:color="auto"/>
              <w:bottom w:val="single" w:sz="4" w:space="0" w:color="auto"/>
              <w:right w:val="nil"/>
            </w:tcBorders>
            <w:shd w:val="clear" w:color="auto" w:fill="auto"/>
            <w:vAlign w:val="center"/>
            <w:hideMark/>
          </w:tcPr>
          <w:p w14:paraId="29AD6AA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56 061 100,00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2150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56 522 700,00</w:t>
            </w:r>
          </w:p>
        </w:tc>
      </w:tr>
      <w:tr w:rsidR="00996FBF" w:rsidRPr="000D00B5" w14:paraId="72446AC2" w14:textId="77777777" w:rsidTr="00996FBF">
        <w:trPr>
          <w:trHeight w:val="585"/>
        </w:trPr>
        <w:tc>
          <w:tcPr>
            <w:tcW w:w="5201" w:type="dxa"/>
            <w:tcBorders>
              <w:top w:val="nil"/>
              <w:left w:val="single" w:sz="4" w:space="0" w:color="auto"/>
              <w:bottom w:val="single" w:sz="4" w:space="0" w:color="auto"/>
              <w:right w:val="nil"/>
            </w:tcBorders>
            <w:shd w:val="clear" w:color="auto" w:fill="auto"/>
            <w:vAlign w:val="center"/>
            <w:hideMark/>
          </w:tcPr>
          <w:p w14:paraId="52F69078"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437" w:type="dxa"/>
            <w:tcBorders>
              <w:top w:val="nil"/>
              <w:left w:val="single" w:sz="4" w:space="0" w:color="auto"/>
              <w:bottom w:val="single" w:sz="4" w:space="0" w:color="auto"/>
              <w:right w:val="nil"/>
            </w:tcBorders>
            <w:shd w:val="clear" w:color="auto" w:fill="auto"/>
            <w:noWrap/>
            <w:vAlign w:val="center"/>
            <w:hideMark/>
          </w:tcPr>
          <w:p w14:paraId="58112B3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B33B0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7ECBD9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2CE6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244EB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122 804 526,71</w:t>
            </w:r>
          </w:p>
        </w:tc>
        <w:tc>
          <w:tcPr>
            <w:tcW w:w="1800" w:type="dxa"/>
            <w:tcBorders>
              <w:top w:val="nil"/>
              <w:left w:val="single" w:sz="4" w:space="0" w:color="auto"/>
              <w:bottom w:val="single" w:sz="4" w:space="0" w:color="auto"/>
              <w:right w:val="nil"/>
            </w:tcBorders>
            <w:shd w:val="clear" w:color="auto" w:fill="auto"/>
            <w:vAlign w:val="center"/>
            <w:hideMark/>
          </w:tcPr>
          <w:p w14:paraId="63ED4090"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D2BA5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233569E9"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5C080A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05152B6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2F4EB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9EA6CD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5F13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719A1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122 804 526,71</w:t>
            </w:r>
          </w:p>
        </w:tc>
        <w:tc>
          <w:tcPr>
            <w:tcW w:w="1800" w:type="dxa"/>
            <w:tcBorders>
              <w:top w:val="nil"/>
              <w:left w:val="single" w:sz="4" w:space="0" w:color="auto"/>
              <w:bottom w:val="single" w:sz="4" w:space="0" w:color="auto"/>
              <w:right w:val="nil"/>
            </w:tcBorders>
            <w:shd w:val="clear" w:color="auto" w:fill="auto"/>
            <w:vAlign w:val="center"/>
            <w:hideMark/>
          </w:tcPr>
          <w:p w14:paraId="7C3083F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44B73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42F2C258" w14:textId="77777777" w:rsidTr="00996FBF">
        <w:trPr>
          <w:trHeight w:val="2580"/>
        </w:trPr>
        <w:tc>
          <w:tcPr>
            <w:tcW w:w="5201" w:type="dxa"/>
            <w:tcBorders>
              <w:top w:val="nil"/>
              <w:left w:val="single" w:sz="4" w:space="0" w:color="auto"/>
              <w:bottom w:val="single" w:sz="4" w:space="0" w:color="auto"/>
              <w:right w:val="nil"/>
            </w:tcBorders>
            <w:shd w:val="clear" w:color="auto" w:fill="auto"/>
            <w:vAlign w:val="center"/>
            <w:hideMark/>
          </w:tcPr>
          <w:p w14:paraId="532CDAA6"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14:paraId="7ACCE55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8684E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A4A2F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99.0.00.14030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0C1DB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DDD73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3 554 926,71</w:t>
            </w:r>
          </w:p>
        </w:tc>
        <w:tc>
          <w:tcPr>
            <w:tcW w:w="1800" w:type="dxa"/>
            <w:tcBorders>
              <w:top w:val="nil"/>
              <w:left w:val="single" w:sz="4" w:space="0" w:color="auto"/>
              <w:bottom w:val="single" w:sz="4" w:space="0" w:color="auto"/>
              <w:right w:val="nil"/>
            </w:tcBorders>
            <w:shd w:val="clear" w:color="auto" w:fill="auto"/>
            <w:vAlign w:val="center"/>
            <w:hideMark/>
          </w:tcPr>
          <w:p w14:paraId="379646FA"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2DB12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619E540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7616903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AA898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B8741"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36B0884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9DAF3"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01621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800" w:type="dxa"/>
            <w:tcBorders>
              <w:top w:val="nil"/>
              <w:left w:val="single" w:sz="4" w:space="0" w:color="auto"/>
              <w:bottom w:val="single" w:sz="4" w:space="0" w:color="auto"/>
              <w:right w:val="nil"/>
            </w:tcBorders>
            <w:shd w:val="clear" w:color="auto" w:fill="auto"/>
            <w:vAlign w:val="center"/>
            <w:hideMark/>
          </w:tcPr>
          <w:p w14:paraId="3D1DB11A"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1FFF9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7DE3DDBD"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120B2FA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2308EC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E187F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0628C56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99.0.00.14030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29B14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828E6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3 554 926,71</w:t>
            </w:r>
          </w:p>
        </w:tc>
        <w:tc>
          <w:tcPr>
            <w:tcW w:w="1800" w:type="dxa"/>
            <w:tcBorders>
              <w:top w:val="nil"/>
              <w:left w:val="single" w:sz="4" w:space="0" w:color="auto"/>
              <w:bottom w:val="single" w:sz="4" w:space="0" w:color="auto"/>
              <w:right w:val="nil"/>
            </w:tcBorders>
            <w:shd w:val="clear" w:color="auto" w:fill="auto"/>
            <w:vAlign w:val="center"/>
            <w:hideMark/>
          </w:tcPr>
          <w:p w14:paraId="2A9D628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8AFF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57CF698F" w14:textId="77777777" w:rsidTr="00996FBF">
        <w:trPr>
          <w:trHeight w:val="1440"/>
        </w:trPr>
        <w:tc>
          <w:tcPr>
            <w:tcW w:w="5201" w:type="dxa"/>
            <w:tcBorders>
              <w:top w:val="nil"/>
              <w:left w:val="single" w:sz="4" w:space="0" w:color="auto"/>
              <w:bottom w:val="single" w:sz="4" w:space="0" w:color="auto"/>
              <w:right w:val="nil"/>
            </w:tcBorders>
            <w:shd w:val="clear" w:color="auto" w:fill="auto"/>
            <w:vAlign w:val="center"/>
            <w:hideMark/>
          </w:tcPr>
          <w:p w14:paraId="29BE864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b/>
                <w:bCs/>
                <w:sz w:val="20"/>
                <w:szCs w:val="20"/>
                <w:lang w:eastAsia="ru-RU"/>
              </w:rPr>
              <w:t>бюджетов  государственной</w:t>
            </w:r>
            <w:proofErr w:type="gramEnd"/>
            <w:r w:rsidRPr="000D00B5">
              <w:rPr>
                <w:rFonts w:ascii="Times New Roman" w:eastAsia="Times New Roman" w:hAnsi="Times New Roman" w:cs="Times New Roman"/>
                <w:b/>
                <w:bCs/>
                <w:sz w:val="20"/>
                <w:szCs w:val="20"/>
                <w:lang w:eastAsia="ru-RU"/>
              </w:rPr>
              <w:t xml:space="preserve">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14:paraId="0D32644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DD5C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C3E1E6A"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217F0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141EE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119 249 600,00</w:t>
            </w:r>
          </w:p>
        </w:tc>
        <w:tc>
          <w:tcPr>
            <w:tcW w:w="1800" w:type="dxa"/>
            <w:tcBorders>
              <w:top w:val="nil"/>
              <w:left w:val="single" w:sz="4" w:space="0" w:color="auto"/>
              <w:bottom w:val="single" w:sz="4" w:space="0" w:color="auto"/>
              <w:right w:val="nil"/>
            </w:tcBorders>
            <w:shd w:val="clear" w:color="auto" w:fill="auto"/>
            <w:vAlign w:val="center"/>
            <w:hideMark/>
          </w:tcPr>
          <w:p w14:paraId="04F2E74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E5FD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996FBF" w:rsidRPr="000D00B5" w14:paraId="7B168A7B"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4B118477"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7A13AA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74CEE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1F332BB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201E17"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2F045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800" w:type="dxa"/>
            <w:tcBorders>
              <w:top w:val="nil"/>
              <w:left w:val="single" w:sz="4" w:space="0" w:color="auto"/>
              <w:bottom w:val="single" w:sz="4" w:space="0" w:color="auto"/>
              <w:right w:val="nil"/>
            </w:tcBorders>
            <w:shd w:val="clear" w:color="auto" w:fill="auto"/>
            <w:vAlign w:val="center"/>
            <w:hideMark/>
          </w:tcPr>
          <w:p w14:paraId="16C648F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EABB0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1E7AAB43"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2ACB89B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14:paraId="5D6E32A0"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91078"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7619BE7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99.0.00.70510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C79CD"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C98B81"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119 249 600,00</w:t>
            </w:r>
          </w:p>
        </w:tc>
        <w:tc>
          <w:tcPr>
            <w:tcW w:w="1800" w:type="dxa"/>
            <w:tcBorders>
              <w:top w:val="nil"/>
              <w:left w:val="single" w:sz="4" w:space="0" w:color="auto"/>
              <w:bottom w:val="single" w:sz="4" w:space="0" w:color="auto"/>
              <w:right w:val="nil"/>
            </w:tcBorders>
            <w:shd w:val="clear" w:color="auto" w:fill="auto"/>
            <w:vAlign w:val="center"/>
            <w:hideMark/>
          </w:tcPr>
          <w:p w14:paraId="09F9D27F"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D04B6"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996FBF" w:rsidRPr="000D00B5" w14:paraId="481E7328"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308E77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14:paraId="67A43D3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DF673"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274507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4022B9"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80FB35"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1531FE9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00B4A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r>
      <w:tr w:rsidR="00996FBF" w:rsidRPr="000D00B5" w14:paraId="4C89999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334AA3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14:paraId="26739E6F"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91CB9C"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03CFDD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E3A0C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9B2962"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48F9EFF"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362FE"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r>
      <w:tr w:rsidR="00996FBF" w:rsidRPr="000D00B5" w14:paraId="1F1E4B6E"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5D71917"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Непрограммные направления бюджета</w:t>
            </w:r>
          </w:p>
        </w:tc>
        <w:tc>
          <w:tcPr>
            <w:tcW w:w="437" w:type="dxa"/>
            <w:tcBorders>
              <w:top w:val="nil"/>
              <w:left w:val="single" w:sz="4" w:space="0" w:color="auto"/>
              <w:bottom w:val="single" w:sz="4" w:space="0" w:color="auto"/>
              <w:right w:val="nil"/>
            </w:tcBorders>
            <w:shd w:val="clear" w:color="auto" w:fill="auto"/>
            <w:noWrap/>
            <w:vAlign w:val="center"/>
            <w:hideMark/>
          </w:tcPr>
          <w:p w14:paraId="37EA674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8625D"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29324847"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B9201"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ECEB69"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6B0FD3B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9F2A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r>
      <w:tr w:rsidR="00996FBF" w:rsidRPr="000D00B5" w14:paraId="1F4FBFD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68408A3C"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14:paraId="0F040062"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F6840"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439F1F04"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99.9.00.00000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75A608"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6F68FC"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331B4A7D"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56711"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27 947 466,75</w:t>
            </w:r>
          </w:p>
        </w:tc>
      </w:tr>
      <w:tr w:rsidR="00996FBF" w:rsidRPr="000D00B5" w14:paraId="6ABFDAC2"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18015B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14:paraId="39CEE40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FB23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6235E77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D8C22"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F5CE4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0DF6DF59"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E3083C"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r>
      <w:tr w:rsidR="00996FBF" w:rsidRPr="000D00B5" w14:paraId="2438AABC" w14:textId="77777777" w:rsidTr="00996FBF">
        <w:trPr>
          <w:trHeight w:val="345"/>
        </w:trPr>
        <w:tc>
          <w:tcPr>
            <w:tcW w:w="5201" w:type="dxa"/>
            <w:tcBorders>
              <w:top w:val="nil"/>
              <w:left w:val="single" w:sz="4" w:space="0" w:color="auto"/>
              <w:bottom w:val="single" w:sz="4" w:space="0" w:color="auto"/>
              <w:right w:val="nil"/>
            </w:tcBorders>
            <w:shd w:val="clear" w:color="auto" w:fill="auto"/>
            <w:vAlign w:val="center"/>
            <w:hideMark/>
          </w:tcPr>
          <w:p w14:paraId="5D38331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14:paraId="500C1746"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E5BB2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w:t>
            </w:r>
          </w:p>
        </w:tc>
        <w:tc>
          <w:tcPr>
            <w:tcW w:w="2285" w:type="dxa"/>
            <w:gridSpan w:val="2"/>
            <w:tcBorders>
              <w:top w:val="nil"/>
              <w:left w:val="single" w:sz="4" w:space="0" w:color="auto"/>
              <w:bottom w:val="single" w:sz="4" w:space="0" w:color="auto"/>
              <w:right w:val="nil"/>
            </w:tcBorders>
            <w:shd w:val="clear" w:color="auto" w:fill="auto"/>
            <w:noWrap/>
            <w:vAlign w:val="center"/>
            <w:hideMark/>
          </w:tcPr>
          <w:p w14:paraId="5A4AE35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99.9.00.00000</w:t>
            </w:r>
          </w:p>
        </w:tc>
        <w:tc>
          <w:tcPr>
            <w:tcW w:w="7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00AF1E"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4AC6F2"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00" w:type="dxa"/>
            <w:tcBorders>
              <w:top w:val="nil"/>
              <w:left w:val="single" w:sz="4" w:space="0" w:color="auto"/>
              <w:bottom w:val="single" w:sz="4" w:space="0" w:color="auto"/>
              <w:right w:val="nil"/>
            </w:tcBorders>
            <w:shd w:val="clear" w:color="auto" w:fill="auto"/>
            <w:vAlign w:val="center"/>
            <w:hideMark/>
          </w:tcPr>
          <w:p w14:paraId="46BF22D5"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13 111 284,98</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814F4"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27 947 466,75</w:t>
            </w:r>
          </w:p>
        </w:tc>
      </w:tr>
      <w:tr w:rsidR="00996FBF" w:rsidRPr="000D00B5" w14:paraId="42FF9EF7" w14:textId="77777777" w:rsidTr="00996FBF">
        <w:trPr>
          <w:trHeight w:val="15"/>
        </w:trPr>
        <w:tc>
          <w:tcPr>
            <w:tcW w:w="5201" w:type="dxa"/>
            <w:tcBorders>
              <w:top w:val="nil"/>
              <w:left w:val="single" w:sz="4" w:space="0" w:color="auto"/>
              <w:bottom w:val="nil"/>
              <w:right w:val="single" w:sz="4" w:space="0" w:color="auto"/>
            </w:tcBorders>
            <w:shd w:val="clear" w:color="auto" w:fill="auto"/>
            <w:noWrap/>
            <w:vAlign w:val="center"/>
            <w:hideMark/>
          </w:tcPr>
          <w:p w14:paraId="2CFABCD3"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437" w:type="dxa"/>
            <w:tcBorders>
              <w:top w:val="nil"/>
              <w:left w:val="nil"/>
              <w:bottom w:val="nil"/>
              <w:right w:val="single" w:sz="4" w:space="0" w:color="auto"/>
            </w:tcBorders>
            <w:shd w:val="clear" w:color="auto" w:fill="auto"/>
            <w:noWrap/>
            <w:vAlign w:val="center"/>
            <w:hideMark/>
          </w:tcPr>
          <w:p w14:paraId="2A2AABEB"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w:t>
            </w:r>
          </w:p>
        </w:tc>
        <w:tc>
          <w:tcPr>
            <w:tcW w:w="523" w:type="dxa"/>
            <w:gridSpan w:val="2"/>
            <w:tcBorders>
              <w:top w:val="nil"/>
              <w:left w:val="nil"/>
              <w:bottom w:val="nil"/>
              <w:right w:val="single" w:sz="4" w:space="0" w:color="auto"/>
            </w:tcBorders>
            <w:shd w:val="clear" w:color="auto" w:fill="auto"/>
            <w:noWrap/>
            <w:vAlign w:val="center"/>
            <w:hideMark/>
          </w:tcPr>
          <w:p w14:paraId="421211DD"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w:t>
            </w:r>
          </w:p>
        </w:tc>
        <w:tc>
          <w:tcPr>
            <w:tcW w:w="2285" w:type="dxa"/>
            <w:gridSpan w:val="2"/>
            <w:tcBorders>
              <w:top w:val="nil"/>
              <w:left w:val="nil"/>
              <w:bottom w:val="nil"/>
              <w:right w:val="single" w:sz="4" w:space="0" w:color="auto"/>
            </w:tcBorders>
            <w:shd w:val="clear" w:color="auto" w:fill="auto"/>
            <w:noWrap/>
            <w:vAlign w:val="center"/>
            <w:hideMark/>
          </w:tcPr>
          <w:p w14:paraId="4A442DA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0000000000000</w:t>
            </w:r>
          </w:p>
        </w:tc>
        <w:tc>
          <w:tcPr>
            <w:tcW w:w="734" w:type="dxa"/>
            <w:gridSpan w:val="2"/>
            <w:tcBorders>
              <w:top w:val="nil"/>
              <w:left w:val="nil"/>
              <w:bottom w:val="nil"/>
              <w:right w:val="single" w:sz="4" w:space="0" w:color="auto"/>
            </w:tcBorders>
            <w:shd w:val="clear" w:color="auto" w:fill="auto"/>
            <w:noWrap/>
            <w:vAlign w:val="center"/>
            <w:hideMark/>
          </w:tcPr>
          <w:p w14:paraId="3498BF8E"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780" w:type="dxa"/>
            <w:tcBorders>
              <w:top w:val="nil"/>
              <w:left w:val="nil"/>
              <w:bottom w:val="single" w:sz="4" w:space="0" w:color="auto"/>
              <w:right w:val="single" w:sz="4" w:space="0" w:color="auto"/>
            </w:tcBorders>
            <w:shd w:val="clear" w:color="auto" w:fill="auto"/>
            <w:noWrap/>
            <w:vAlign w:val="center"/>
            <w:hideMark/>
          </w:tcPr>
          <w:p w14:paraId="62F97A8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3 215 872 873,8</w:t>
            </w:r>
          </w:p>
        </w:tc>
        <w:tc>
          <w:tcPr>
            <w:tcW w:w="1800" w:type="dxa"/>
            <w:tcBorders>
              <w:top w:val="nil"/>
              <w:left w:val="nil"/>
              <w:bottom w:val="single" w:sz="4" w:space="0" w:color="auto"/>
              <w:right w:val="single" w:sz="4" w:space="0" w:color="auto"/>
            </w:tcBorders>
            <w:shd w:val="clear" w:color="auto" w:fill="auto"/>
            <w:noWrap/>
            <w:vAlign w:val="center"/>
            <w:hideMark/>
          </w:tcPr>
          <w:p w14:paraId="17DEAC58"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2 264 706 019,7</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548665E3"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w:t>
            </w:r>
          </w:p>
        </w:tc>
      </w:tr>
      <w:tr w:rsidR="00996FBF" w:rsidRPr="000D00B5" w14:paraId="6C9B9D10" w14:textId="77777777" w:rsidTr="00996FBF">
        <w:trPr>
          <w:trHeight w:val="255"/>
        </w:trPr>
        <w:tc>
          <w:tcPr>
            <w:tcW w:w="5201" w:type="dxa"/>
            <w:tcBorders>
              <w:top w:val="single" w:sz="4" w:space="0" w:color="auto"/>
              <w:left w:val="single" w:sz="4" w:space="0" w:color="auto"/>
              <w:bottom w:val="single" w:sz="4" w:space="0" w:color="auto"/>
              <w:right w:val="nil"/>
            </w:tcBorders>
            <w:shd w:val="clear" w:color="auto" w:fill="auto"/>
            <w:noWrap/>
            <w:vAlign w:val="center"/>
            <w:hideMark/>
          </w:tcPr>
          <w:p w14:paraId="638239FA"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437" w:type="dxa"/>
            <w:tcBorders>
              <w:top w:val="single" w:sz="4" w:space="0" w:color="auto"/>
              <w:left w:val="nil"/>
              <w:bottom w:val="single" w:sz="4" w:space="0" w:color="auto"/>
              <w:right w:val="nil"/>
            </w:tcBorders>
            <w:shd w:val="clear" w:color="auto" w:fill="auto"/>
            <w:noWrap/>
            <w:vAlign w:val="center"/>
            <w:hideMark/>
          </w:tcPr>
          <w:p w14:paraId="15F71A44"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523" w:type="dxa"/>
            <w:gridSpan w:val="2"/>
            <w:tcBorders>
              <w:top w:val="single" w:sz="4" w:space="0" w:color="auto"/>
              <w:left w:val="nil"/>
              <w:bottom w:val="single" w:sz="4" w:space="0" w:color="auto"/>
              <w:right w:val="nil"/>
            </w:tcBorders>
            <w:shd w:val="clear" w:color="auto" w:fill="auto"/>
            <w:noWrap/>
            <w:vAlign w:val="center"/>
            <w:hideMark/>
          </w:tcPr>
          <w:p w14:paraId="43B77280"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2285" w:type="dxa"/>
            <w:gridSpan w:val="2"/>
            <w:tcBorders>
              <w:top w:val="single" w:sz="4" w:space="0" w:color="auto"/>
              <w:left w:val="nil"/>
              <w:bottom w:val="single" w:sz="4" w:space="0" w:color="auto"/>
              <w:right w:val="nil"/>
            </w:tcBorders>
            <w:shd w:val="clear" w:color="auto" w:fill="auto"/>
            <w:noWrap/>
            <w:vAlign w:val="center"/>
            <w:hideMark/>
          </w:tcPr>
          <w:p w14:paraId="6FB0837F"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187A9" w14:textId="77777777" w:rsidR="00996FBF" w:rsidRPr="000D00B5" w:rsidRDefault="00996FBF" w:rsidP="00996FBF">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14:paraId="72AE4737"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3 215 872 873,75</w:t>
            </w:r>
          </w:p>
        </w:tc>
        <w:tc>
          <w:tcPr>
            <w:tcW w:w="1800" w:type="dxa"/>
            <w:tcBorders>
              <w:top w:val="nil"/>
              <w:left w:val="nil"/>
              <w:bottom w:val="single" w:sz="4" w:space="0" w:color="auto"/>
              <w:right w:val="single" w:sz="4" w:space="0" w:color="auto"/>
            </w:tcBorders>
            <w:shd w:val="clear" w:color="auto" w:fill="auto"/>
            <w:noWrap/>
            <w:vAlign w:val="center"/>
            <w:hideMark/>
          </w:tcPr>
          <w:p w14:paraId="22EF0D9B"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2 264 706 019,68</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7E9BA44" w14:textId="77777777" w:rsidR="00996FBF" w:rsidRPr="000D00B5" w:rsidRDefault="00996FBF" w:rsidP="00996FBF">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2 278 937 283,61</w:t>
            </w:r>
          </w:p>
        </w:tc>
      </w:tr>
    </w:tbl>
    <w:p w14:paraId="7D7EC364" w14:textId="77777777" w:rsidR="000C1A81" w:rsidRPr="000D00B5" w:rsidRDefault="000C1A81">
      <w:pPr>
        <w:rPr>
          <w:rFonts w:ascii="Times New Roman" w:hAnsi="Times New Roman" w:cs="Times New Roman"/>
          <w:sz w:val="20"/>
          <w:szCs w:val="20"/>
        </w:rPr>
      </w:pPr>
    </w:p>
    <w:p w14:paraId="6199DD09"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sectPr w:rsidR="00996FBF" w:rsidRPr="000D00B5" w:rsidSect="00902B84">
          <w:pgSz w:w="16838" w:h="11906" w:orient="landscape"/>
          <w:pgMar w:top="1418" w:right="568" w:bottom="567" w:left="1134" w:header="397" w:footer="397" w:gutter="0"/>
          <w:cols w:space="708"/>
          <w:titlePg/>
          <w:docGrid w:linePitch="360"/>
        </w:sectPr>
      </w:pPr>
    </w:p>
    <w:tbl>
      <w:tblPr>
        <w:tblW w:w="10716" w:type="dxa"/>
        <w:tblLook w:val="04A0" w:firstRow="1" w:lastRow="0" w:firstColumn="1" w:lastColumn="0" w:noHBand="0" w:noVBand="1"/>
      </w:tblPr>
      <w:tblGrid>
        <w:gridCol w:w="700"/>
        <w:gridCol w:w="3269"/>
        <w:gridCol w:w="1843"/>
        <w:gridCol w:w="2835"/>
        <w:gridCol w:w="2060"/>
        <w:gridCol w:w="9"/>
      </w:tblGrid>
      <w:tr w:rsidR="00996FBF" w:rsidRPr="000D00B5" w14:paraId="4AEE1253" w14:textId="77777777" w:rsidTr="00996FBF">
        <w:trPr>
          <w:gridAfter w:val="1"/>
          <w:wAfter w:w="9" w:type="dxa"/>
          <w:trHeight w:val="315"/>
        </w:trPr>
        <w:tc>
          <w:tcPr>
            <w:tcW w:w="700" w:type="dxa"/>
            <w:tcBorders>
              <w:top w:val="nil"/>
              <w:left w:val="nil"/>
              <w:bottom w:val="nil"/>
              <w:right w:val="nil"/>
            </w:tcBorders>
            <w:shd w:val="clear" w:color="auto" w:fill="auto"/>
            <w:noWrap/>
            <w:vAlign w:val="bottom"/>
            <w:hideMark/>
          </w:tcPr>
          <w:p w14:paraId="3E56AB1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3269" w:type="dxa"/>
            <w:tcBorders>
              <w:top w:val="nil"/>
              <w:left w:val="nil"/>
              <w:bottom w:val="nil"/>
              <w:right w:val="nil"/>
            </w:tcBorders>
            <w:shd w:val="clear" w:color="auto" w:fill="auto"/>
            <w:noWrap/>
            <w:vAlign w:val="bottom"/>
            <w:hideMark/>
          </w:tcPr>
          <w:p w14:paraId="1DED4D0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3B17CBC"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vAlign w:val="bottom"/>
            <w:hideMark/>
          </w:tcPr>
          <w:p w14:paraId="3B0AF4B1"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060" w:type="dxa"/>
            <w:tcBorders>
              <w:top w:val="nil"/>
              <w:left w:val="nil"/>
              <w:bottom w:val="nil"/>
              <w:right w:val="nil"/>
            </w:tcBorders>
            <w:shd w:val="clear" w:color="auto" w:fill="auto"/>
            <w:noWrap/>
            <w:vAlign w:val="bottom"/>
            <w:hideMark/>
          </w:tcPr>
          <w:p w14:paraId="3756B164"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p>
          <w:p w14:paraId="1702CDB2"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p>
          <w:p w14:paraId="2E59ED37" w14:textId="13E017EE"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Приложение 7</w:t>
            </w:r>
          </w:p>
        </w:tc>
      </w:tr>
      <w:tr w:rsidR="00996FBF" w:rsidRPr="000D00B5" w14:paraId="0DE10080" w14:textId="77777777" w:rsidTr="00996FBF">
        <w:trPr>
          <w:trHeight w:val="2235"/>
        </w:trPr>
        <w:tc>
          <w:tcPr>
            <w:tcW w:w="700" w:type="dxa"/>
            <w:tcBorders>
              <w:top w:val="nil"/>
              <w:left w:val="nil"/>
              <w:bottom w:val="nil"/>
              <w:right w:val="nil"/>
            </w:tcBorders>
            <w:shd w:val="clear" w:color="auto" w:fill="auto"/>
            <w:noWrap/>
            <w:vAlign w:val="bottom"/>
            <w:hideMark/>
          </w:tcPr>
          <w:p w14:paraId="2A41CE99"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p>
        </w:tc>
        <w:tc>
          <w:tcPr>
            <w:tcW w:w="3269" w:type="dxa"/>
            <w:tcBorders>
              <w:top w:val="nil"/>
              <w:left w:val="nil"/>
              <w:bottom w:val="nil"/>
              <w:right w:val="nil"/>
            </w:tcBorders>
            <w:shd w:val="clear" w:color="auto" w:fill="auto"/>
            <w:noWrap/>
            <w:vAlign w:val="bottom"/>
            <w:hideMark/>
          </w:tcPr>
          <w:p w14:paraId="399F9242"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9BABD2D"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4904" w:type="dxa"/>
            <w:gridSpan w:val="3"/>
            <w:tcBorders>
              <w:top w:val="nil"/>
              <w:left w:val="nil"/>
              <w:bottom w:val="nil"/>
              <w:right w:val="nil"/>
            </w:tcBorders>
            <w:shd w:val="clear" w:color="auto" w:fill="auto"/>
            <w:vAlign w:val="bottom"/>
            <w:hideMark/>
          </w:tcPr>
          <w:p w14:paraId="4BF840F6"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996FBF" w:rsidRPr="000D00B5" w14:paraId="183C4F94" w14:textId="77777777" w:rsidTr="00996FBF">
        <w:trPr>
          <w:gridAfter w:val="1"/>
          <w:wAfter w:w="9" w:type="dxa"/>
          <w:trHeight w:val="405"/>
        </w:trPr>
        <w:tc>
          <w:tcPr>
            <w:tcW w:w="700" w:type="dxa"/>
            <w:tcBorders>
              <w:top w:val="nil"/>
              <w:left w:val="nil"/>
              <w:bottom w:val="nil"/>
              <w:right w:val="nil"/>
            </w:tcBorders>
            <w:shd w:val="clear" w:color="auto" w:fill="auto"/>
            <w:noWrap/>
            <w:vAlign w:val="bottom"/>
            <w:hideMark/>
          </w:tcPr>
          <w:p w14:paraId="0BDCEDE5"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p>
        </w:tc>
        <w:tc>
          <w:tcPr>
            <w:tcW w:w="3269" w:type="dxa"/>
            <w:tcBorders>
              <w:top w:val="nil"/>
              <w:left w:val="nil"/>
              <w:bottom w:val="nil"/>
              <w:right w:val="nil"/>
            </w:tcBorders>
            <w:shd w:val="clear" w:color="auto" w:fill="auto"/>
            <w:noWrap/>
            <w:vAlign w:val="bottom"/>
            <w:hideMark/>
          </w:tcPr>
          <w:p w14:paraId="359F10EE"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25950C8"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vAlign w:val="bottom"/>
            <w:hideMark/>
          </w:tcPr>
          <w:p w14:paraId="277CC5BA"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p>
        </w:tc>
        <w:tc>
          <w:tcPr>
            <w:tcW w:w="2060" w:type="dxa"/>
            <w:tcBorders>
              <w:top w:val="nil"/>
              <w:left w:val="nil"/>
              <w:bottom w:val="nil"/>
              <w:right w:val="nil"/>
            </w:tcBorders>
            <w:shd w:val="clear" w:color="auto" w:fill="auto"/>
            <w:noWrap/>
            <w:vAlign w:val="bottom"/>
            <w:hideMark/>
          </w:tcPr>
          <w:p w14:paraId="78BA2577" w14:textId="77777777" w:rsidR="00996FBF" w:rsidRPr="000D00B5" w:rsidRDefault="00996FBF" w:rsidP="00996FBF">
            <w:pPr>
              <w:spacing w:after="0" w:line="240" w:lineRule="auto"/>
              <w:jc w:val="right"/>
              <w:rPr>
                <w:rFonts w:ascii="Times New Roman" w:eastAsia="Times New Roman" w:hAnsi="Times New Roman" w:cs="Times New Roman"/>
                <w:sz w:val="20"/>
                <w:szCs w:val="20"/>
                <w:lang w:eastAsia="ru-RU"/>
              </w:rPr>
            </w:pPr>
          </w:p>
        </w:tc>
      </w:tr>
      <w:tr w:rsidR="00996FBF" w:rsidRPr="000D00B5" w14:paraId="228A238F" w14:textId="77777777" w:rsidTr="00996FBF">
        <w:trPr>
          <w:trHeight w:val="315"/>
        </w:trPr>
        <w:tc>
          <w:tcPr>
            <w:tcW w:w="10716" w:type="dxa"/>
            <w:gridSpan w:val="6"/>
            <w:tcBorders>
              <w:top w:val="nil"/>
              <w:left w:val="nil"/>
              <w:bottom w:val="nil"/>
              <w:right w:val="nil"/>
            </w:tcBorders>
            <w:shd w:val="clear" w:color="auto" w:fill="auto"/>
            <w:noWrap/>
            <w:vAlign w:val="bottom"/>
            <w:hideMark/>
          </w:tcPr>
          <w:p w14:paraId="5CC5924B"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Субвенции, получаемые из областного бюджета в 2023г.и плановый период 2024 и 2025 годов </w:t>
            </w:r>
          </w:p>
        </w:tc>
      </w:tr>
      <w:tr w:rsidR="00996FBF" w:rsidRPr="000D00B5" w14:paraId="5C4CE891" w14:textId="77777777" w:rsidTr="00996FBF">
        <w:trPr>
          <w:gridAfter w:val="1"/>
          <w:wAfter w:w="9" w:type="dxa"/>
          <w:trHeight w:val="315"/>
        </w:trPr>
        <w:tc>
          <w:tcPr>
            <w:tcW w:w="700" w:type="dxa"/>
            <w:tcBorders>
              <w:top w:val="nil"/>
              <w:left w:val="nil"/>
              <w:bottom w:val="nil"/>
              <w:right w:val="nil"/>
            </w:tcBorders>
            <w:shd w:val="clear" w:color="auto" w:fill="auto"/>
            <w:noWrap/>
            <w:vAlign w:val="bottom"/>
            <w:hideMark/>
          </w:tcPr>
          <w:p w14:paraId="2882F666" w14:textId="77777777" w:rsidR="00996FBF" w:rsidRPr="000D00B5" w:rsidRDefault="00996FBF" w:rsidP="00996FBF">
            <w:pPr>
              <w:spacing w:after="0" w:line="240" w:lineRule="auto"/>
              <w:jc w:val="center"/>
              <w:rPr>
                <w:rFonts w:ascii="Times New Roman" w:eastAsia="Times New Roman" w:hAnsi="Times New Roman" w:cs="Times New Roman"/>
                <w:b/>
                <w:bCs/>
                <w:sz w:val="20"/>
                <w:szCs w:val="20"/>
                <w:lang w:eastAsia="ru-RU"/>
              </w:rPr>
            </w:pPr>
          </w:p>
        </w:tc>
        <w:tc>
          <w:tcPr>
            <w:tcW w:w="3269" w:type="dxa"/>
            <w:tcBorders>
              <w:top w:val="nil"/>
              <w:left w:val="nil"/>
              <w:bottom w:val="nil"/>
              <w:right w:val="nil"/>
            </w:tcBorders>
            <w:shd w:val="clear" w:color="auto" w:fill="auto"/>
            <w:noWrap/>
            <w:vAlign w:val="bottom"/>
            <w:hideMark/>
          </w:tcPr>
          <w:p w14:paraId="43336B8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6B167B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p>
        </w:tc>
        <w:tc>
          <w:tcPr>
            <w:tcW w:w="2835" w:type="dxa"/>
            <w:tcBorders>
              <w:top w:val="nil"/>
              <w:left w:val="nil"/>
              <w:bottom w:val="nil"/>
              <w:right w:val="nil"/>
            </w:tcBorders>
            <w:shd w:val="clear" w:color="auto" w:fill="auto"/>
            <w:noWrap/>
            <w:vAlign w:val="bottom"/>
            <w:hideMark/>
          </w:tcPr>
          <w:p w14:paraId="7EE4EED5"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p>
        </w:tc>
        <w:tc>
          <w:tcPr>
            <w:tcW w:w="2060" w:type="dxa"/>
            <w:tcBorders>
              <w:top w:val="nil"/>
              <w:left w:val="nil"/>
              <w:bottom w:val="nil"/>
              <w:right w:val="nil"/>
            </w:tcBorders>
            <w:shd w:val="clear" w:color="auto" w:fill="auto"/>
            <w:noWrap/>
            <w:vAlign w:val="bottom"/>
            <w:hideMark/>
          </w:tcPr>
          <w:p w14:paraId="2FAB5E49"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рублях</w:t>
            </w:r>
          </w:p>
        </w:tc>
      </w:tr>
      <w:tr w:rsidR="00996FBF" w:rsidRPr="000D00B5" w14:paraId="61FF312A" w14:textId="77777777" w:rsidTr="00996FBF">
        <w:trPr>
          <w:gridAfter w:val="1"/>
          <w:wAfter w:w="9" w:type="dxa"/>
          <w:trHeight w:val="630"/>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0D82D88C"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п/п</w:t>
            </w:r>
          </w:p>
        </w:tc>
        <w:tc>
          <w:tcPr>
            <w:tcW w:w="3269" w:type="dxa"/>
            <w:tcBorders>
              <w:top w:val="single" w:sz="4" w:space="0" w:color="auto"/>
              <w:left w:val="nil"/>
              <w:bottom w:val="single" w:sz="4" w:space="0" w:color="auto"/>
              <w:right w:val="single" w:sz="4" w:space="0" w:color="auto"/>
            </w:tcBorders>
            <w:shd w:val="clear" w:color="auto" w:fill="auto"/>
            <w:vAlign w:val="bottom"/>
            <w:hideMark/>
          </w:tcPr>
          <w:p w14:paraId="6FBA2C7A"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Наименование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449384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2023 год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020F6F"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2024 год</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2216DBE9" w14:textId="77777777" w:rsidR="00996FBF" w:rsidRPr="000D00B5" w:rsidRDefault="00996FBF" w:rsidP="00996FB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2025 год</w:t>
            </w:r>
          </w:p>
        </w:tc>
      </w:tr>
      <w:tr w:rsidR="00996FBF" w:rsidRPr="000D00B5" w14:paraId="2DE6087C" w14:textId="77777777" w:rsidTr="00996FBF">
        <w:trPr>
          <w:gridAfter w:val="1"/>
          <w:wAfter w:w="9" w:type="dxa"/>
          <w:trHeight w:val="94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E08F4"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3269" w:type="dxa"/>
            <w:tcBorders>
              <w:top w:val="nil"/>
              <w:left w:val="nil"/>
              <w:bottom w:val="single" w:sz="4" w:space="0" w:color="auto"/>
              <w:right w:val="single" w:sz="4" w:space="0" w:color="auto"/>
            </w:tcBorders>
            <w:shd w:val="clear" w:color="auto" w:fill="auto"/>
            <w:vAlign w:val="center"/>
            <w:hideMark/>
          </w:tcPr>
          <w:p w14:paraId="337A3350" w14:textId="77777777" w:rsidR="00996FBF" w:rsidRPr="000D00B5" w:rsidRDefault="00996FBF" w:rsidP="00996FB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1843" w:type="dxa"/>
            <w:tcBorders>
              <w:top w:val="nil"/>
              <w:left w:val="nil"/>
              <w:bottom w:val="single" w:sz="4" w:space="0" w:color="auto"/>
              <w:right w:val="single" w:sz="4" w:space="0" w:color="auto"/>
            </w:tcBorders>
            <w:shd w:val="clear" w:color="auto" w:fill="auto"/>
            <w:vAlign w:val="center"/>
            <w:hideMark/>
          </w:tcPr>
          <w:p w14:paraId="720F4027"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130 631 700,0</w:t>
            </w:r>
          </w:p>
        </w:tc>
        <w:tc>
          <w:tcPr>
            <w:tcW w:w="2835" w:type="dxa"/>
            <w:tcBorders>
              <w:top w:val="nil"/>
              <w:left w:val="nil"/>
              <w:bottom w:val="single" w:sz="4" w:space="0" w:color="auto"/>
              <w:right w:val="single" w:sz="4" w:space="0" w:color="auto"/>
            </w:tcBorders>
            <w:shd w:val="clear" w:color="auto" w:fill="auto"/>
            <w:vAlign w:val="center"/>
            <w:hideMark/>
          </w:tcPr>
          <w:p w14:paraId="4E1D0BEF"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83 515 600,0</w:t>
            </w:r>
          </w:p>
        </w:tc>
        <w:tc>
          <w:tcPr>
            <w:tcW w:w="2060" w:type="dxa"/>
            <w:tcBorders>
              <w:top w:val="nil"/>
              <w:left w:val="nil"/>
              <w:bottom w:val="single" w:sz="4" w:space="0" w:color="auto"/>
              <w:right w:val="single" w:sz="4" w:space="0" w:color="auto"/>
            </w:tcBorders>
            <w:shd w:val="clear" w:color="auto" w:fill="auto"/>
            <w:vAlign w:val="center"/>
            <w:hideMark/>
          </w:tcPr>
          <w:p w14:paraId="4B5F9BB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84 203 200,0</w:t>
            </w:r>
          </w:p>
        </w:tc>
      </w:tr>
      <w:tr w:rsidR="00996FBF" w:rsidRPr="000D00B5" w14:paraId="089FF4F4" w14:textId="77777777" w:rsidTr="00996FBF">
        <w:trPr>
          <w:gridAfter w:val="1"/>
          <w:wAfter w:w="9"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E055AF"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w:t>
            </w:r>
          </w:p>
        </w:tc>
        <w:tc>
          <w:tcPr>
            <w:tcW w:w="3269" w:type="dxa"/>
            <w:tcBorders>
              <w:top w:val="nil"/>
              <w:left w:val="nil"/>
              <w:bottom w:val="single" w:sz="4" w:space="0" w:color="auto"/>
              <w:right w:val="single" w:sz="4" w:space="0" w:color="auto"/>
            </w:tcBorders>
            <w:shd w:val="clear" w:color="auto" w:fill="auto"/>
            <w:vAlign w:val="bottom"/>
            <w:hideMark/>
          </w:tcPr>
          <w:p w14:paraId="75441634"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1843" w:type="dxa"/>
            <w:tcBorders>
              <w:top w:val="nil"/>
              <w:left w:val="nil"/>
              <w:bottom w:val="single" w:sz="4" w:space="0" w:color="auto"/>
              <w:right w:val="single" w:sz="4" w:space="0" w:color="auto"/>
            </w:tcBorders>
            <w:shd w:val="clear" w:color="000000" w:fill="FFFFFF"/>
            <w:vAlign w:val="center"/>
            <w:hideMark/>
          </w:tcPr>
          <w:p w14:paraId="5014BE01"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7 670,0</w:t>
            </w:r>
          </w:p>
        </w:tc>
        <w:tc>
          <w:tcPr>
            <w:tcW w:w="2835" w:type="dxa"/>
            <w:tcBorders>
              <w:top w:val="nil"/>
              <w:left w:val="nil"/>
              <w:bottom w:val="single" w:sz="4" w:space="0" w:color="auto"/>
              <w:right w:val="single" w:sz="4" w:space="0" w:color="auto"/>
            </w:tcBorders>
            <w:shd w:val="clear" w:color="auto" w:fill="auto"/>
            <w:vAlign w:val="center"/>
            <w:hideMark/>
          </w:tcPr>
          <w:p w14:paraId="46CA029B"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7 930,0</w:t>
            </w:r>
          </w:p>
        </w:tc>
        <w:tc>
          <w:tcPr>
            <w:tcW w:w="2060" w:type="dxa"/>
            <w:tcBorders>
              <w:top w:val="nil"/>
              <w:left w:val="nil"/>
              <w:bottom w:val="single" w:sz="4" w:space="0" w:color="auto"/>
              <w:right w:val="single" w:sz="4" w:space="0" w:color="auto"/>
            </w:tcBorders>
            <w:shd w:val="clear" w:color="auto" w:fill="auto"/>
            <w:vAlign w:val="center"/>
            <w:hideMark/>
          </w:tcPr>
          <w:p w14:paraId="4ED2D0C5"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8 320,0</w:t>
            </w:r>
          </w:p>
        </w:tc>
      </w:tr>
      <w:tr w:rsidR="00996FBF" w:rsidRPr="000D00B5" w14:paraId="4E49C509" w14:textId="77777777" w:rsidTr="00996FBF">
        <w:trPr>
          <w:gridAfter w:val="1"/>
          <w:wAfter w:w="9" w:type="dxa"/>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84F0E1"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w:t>
            </w:r>
          </w:p>
        </w:tc>
        <w:tc>
          <w:tcPr>
            <w:tcW w:w="3269" w:type="dxa"/>
            <w:tcBorders>
              <w:top w:val="nil"/>
              <w:left w:val="nil"/>
              <w:bottom w:val="single" w:sz="4" w:space="0" w:color="auto"/>
              <w:right w:val="single" w:sz="4" w:space="0" w:color="auto"/>
            </w:tcBorders>
            <w:shd w:val="clear" w:color="auto" w:fill="auto"/>
            <w:vAlign w:val="bottom"/>
            <w:hideMark/>
          </w:tcPr>
          <w:p w14:paraId="3619E971"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1B1D57B7"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140 120,0</w:t>
            </w:r>
          </w:p>
        </w:tc>
        <w:tc>
          <w:tcPr>
            <w:tcW w:w="2835" w:type="dxa"/>
            <w:tcBorders>
              <w:top w:val="nil"/>
              <w:left w:val="nil"/>
              <w:bottom w:val="single" w:sz="4" w:space="0" w:color="auto"/>
              <w:right w:val="single" w:sz="4" w:space="0" w:color="auto"/>
            </w:tcBorders>
            <w:shd w:val="clear" w:color="auto" w:fill="auto"/>
            <w:vAlign w:val="center"/>
            <w:hideMark/>
          </w:tcPr>
          <w:p w14:paraId="4FBABBC8"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145 700,0</w:t>
            </w:r>
          </w:p>
        </w:tc>
        <w:tc>
          <w:tcPr>
            <w:tcW w:w="2060" w:type="dxa"/>
            <w:tcBorders>
              <w:top w:val="nil"/>
              <w:left w:val="nil"/>
              <w:bottom w:val="single" w:sz="4" w:space="0" w:color="auto"/>
              <w:right w:val="single" w:sz="4" w:space="0" w:color="auto"/>
            </w:tcBorders>
            <w:shd w:val="clear" w:color="auto" w:fill="auto"/>
            <w:vAlign w:val="center"/>
            <w:hideMark/>
          </w:tcPr>
          <w:p w14:paraId="49C2B941"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151 200,0</w:t>
            </w:r>
          </w:p>
        </w:tc>
      </w:tr>
      <w:tr w:rsidR="00996FBF" w:rsidRPr="000D00B5" w14:paraId="4B42FA94" w14:textId="77777777" w:rsidTr="00996FBF">
        <w:trPr>
          <w:gridAfter w:val="1"/>
          <w:wAfter w:w="9"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18BC9D"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w:t>
            </w:r>
          </w:p>
        </w:tc>
        <w:tc>
          <w:tcPr>
            <w:tcW w:w="3269" w:type="dxa"/>
            <w:tcBorders>
              <w:top w:val="nil"/>
              <w:left w:val="nil"/>
              <w:bottom w:val="single" w:sz="4" w:space="0" w:color="auto"/>
              <w:right w:val="single" w:sz="4" w:space="0" w:color="auto"/>
            </w:tcBorders>
            <w:shd w:val="clear" w:color="auto" w:fill="auto"/>
            <w:vAlign w:val="bottom"/>
            <w:hideMark/>
          </w:tcPr>
          <w:p w14:paraId="7308C4C6"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Субвенции на образование и организацию деятельности комиссий по делам несовершеннолетних и защите их прав </w:t>
            </w:r>
          </w:p>
        </w:tc>
        <w:tc>
          <w:tcPr>
            <w:tcW w:w="1843" w:type="dxa"/>
            <w:tcBorders>
              <w:top w:val="nil"/>
              <w:left w:val="nil"/>
              <w:bottom w:val="single" w:sz="4" w:space="0" w:color="auto"/>
              <w:right w:val="single" w:sz="4" w:space="0" w:color="auto"/>
            </w:tcBorders>
            <w:shd w:val="clear" w:color="000000" w:fill="FFFFFF"/>
            <w:vAlign w:val="center"/>
            <w:hideMark/>
          </w:tcPr>
          <w:p w14:paraId="3271D5F1"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3 099 500,0</w:t>
            </w:r>
          </w:p>
        </w:tc>
        <w:tc>
          <w:tcPr>
            <w:tcW w:w="2835" w:type="dxa"/>
            <w:tcBorders>
              <w:top w:val="nil"/>
              <w:left w:val="nil"/>
              <w:bottom w:val="single" w:sz="4" w:space="0" w:color="auto"/>
              <w:right w:val="single" w:sz="4" w:space="0" w:color="auto"/>
            </w:tcBorders>
            <w:shd w:val="clear" w:color="auto" w:fill="auto"/>
            <w:vAlign w:val="center"/>
            <w:hideMark/>
          </w:tcPr>
          <w:p w14:paraId="54295BB0"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3 240 250,0</w:t>
            </w:r>
          </w:p>
        </w:tc>
        <w:tc>
          <w:tcPr>
            <w:tcW w:w="2060" w:type="dxa"/>
            <w:tcBorders>
              <w:top w:val="nil"/>
              <w:left w:val="nil"/>
              <w:bottom w:val="single" w:sz="4" w:space="0" w:color="auto"/>
              <w:right w:val="single" w:sz="4" w:space="0" w:color="auto"/>
            </w:tcBorders>
            <w:shd w:val="clear" w:color="auto" w:fill="auto"/>
            <w:vAlign w:val="center"/>
            <w:hideMark/>
          </w:tcPr>
          <w:p w14:paraId="51AF404F"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3 378 600,0</w:t>
            </w:r>
          </w:p>
        </w:tc>
      </w:tr>
      <w:tr w:rsidR="00996FBF" w:rsidRPr="000D00B5" w14:paraId="455B3A6B" w14:textId="77777777" w:rsidTr="00996FBF">
        <w:trPr>
          <w:gridAfter w:val="1"/>
          <w:wAfter w:w="9"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93DE79"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w:t>
            </w:r>
          </w:p>
        </w:tc>
        <w:tc>
          <w:tcPr>
            <w:tcW w:w="3269" w:type="dxa"/>
            <w:tcBorders>
              <w:top w:val="nil"/>
              <w:left w:val="nil"/>
              <w:bottom w:val="single" w:sz="4" w:space="0" w:color="auto"/>
              <w:right w:val="single" w:sz="4" w:space="0" w:color="auto"/>
            </w:tcBorders>
            <w:shd w:val="clear" w:color="auto" w:fill="auto"/>
            <w:vAlign w:val="bottom"/>
            <w:hideMark/>
          </w:tcPr>
          <w:p w14:paraId="3ACAB893"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1843" w:type="dxa"/>
            <w:tcBorders>
              <w:top w:val="nil"/>
              <w:left w:val="nil"/>
              <w:bottom w:val="single" w:sz="4" w:space="0" w:color="auto"/>
              <w:right w:val="single" w:sz="4" w:space="0" w:color="auto"/>
            </w:tcBorders>
            <w:shd w:val="clear" w:color="000000" w:fill="FFFFFF"/>
            <w:vAlign w:val="center"/>
            <w:hideMark/>
          </w:tcPr>
          <w:p w14:paraId="0E17B978"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1 225 020,0</w:t>
            </w:r>
          </w:p>
        </w:tc>
        <w:tc>
          <w:tcPr>
            <w:tcW w:w="2835" w:type="dxa"/>
            <w:tcBorders>
              <w:top w:val="nil"/>
              <w:left w:val="nil"/>
              <w:bottom w:val="single" w:sz="4" w:space="0" w:color="auto"/>
              <w:right w:val="single" w:sz="4" w:space="0" w:color="auto"/>
            </w:tcBorders>
            <w:shd w:val="clear" w:color="auto" w:fill="auto"/>
            <w:vAlign w:val="center"/>
            <w:hideMark/>
          </w:tcPr>
          <w:p w14:paraId="3F32F0CF"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1 287 640,0</w:t>
            </w:r>
          </w:p>
        </w:tc>
        <w:tc>
          <w:tcPr>
            <w:tcW w:w="2060" w:type="dxa"/>
            <w:tcBorders>
              <w:top w:val="nil"/>
              <w:left w:val="nil"/>
              <w:bottom w:val="single" w:sz="4" w:space="0" w:color="auto"/>
              <w:right w:val="single" w:sz="4" w:space="0" w:color="auto"/>
            </w:tcBorders>
            <w:shd w:val="clear" w:color="auto" w:fill="auto"/>
            <w:vAlign w:val="center"/>
            <w:hideMark/>
          </w:tcPr>
          <w:p w14:paraId="204D023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1 344 780,0</w:t>
            </w:r>
          </w:p>
        </w:tc>
      </w:tr>
      <w:tr w:rsidR="00996FBF" w:rsidRPr="000D00B5" w14:paraId="436DFD60" w14:textId="77777777" w:rsidTr="00996FBF">
        <w:trPr>
          <w:gridAfter w:val="1"/>
          <w:wAfter w:w="9"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D026C"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w:t>
            </w:r>
          </w:p>
        </w:tc>
        <w:tc>
          <w:tcPr>
            <w:tcW w:w="3269" w:type="dxa"/>
            <w:tcBorders>
              <w:top w:val="nil"/>
              <w:left w:val="nil"/>
              <w:bottom w:val="single" w:sz="4" w:space="0" w:color="auto"/>
              <w:right w:val="single" w:sz="4" w:space="0" w:color="auto"/>
            </w:tcBorders>
            <w:shd w:val="clear" w:color="auto" w:fill="auto"/>
            <w:vAlign w:val="bottom"/>
            <w:hideMark/>
          </w:tcPr>
          <w:p w14:paraId="54B2C41F"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000000" w:fill="FFFFFF"/>
            <w:vAlign w:val="center"/>
            <w:hideMark/>
          </w:tcPr>
          <w:p w14:paraId="691ABFC3"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43 840 200,0</w:t>
            </w:r>
          </w:p>
        </w:tc>
        <w:tc>
          <w:tcPr>
            <w:tcW w:w="2835" w:type="dxa"/>
            <w:tcBorders>
              <w:top w:val="nil"/>
              <w:left w:val="nil"/>
              <w:bottom w:val="single" w:sz="4" w:space="0" w:color="auto"/>
              <w:right w:val="single" w:sz="4" w:space="0" w:color="auto"/>
            </w:tcBorders>
            <w:shd w:val="clear" w:color="auto" w:fill="auto"/>
            <w:vAlign w:val="center"/>
            <w:hideMark/>
          </w:tcPr>
          <w:p w14:paraId="423B8843"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43 752 800,0</w:t>
            </w:r>
          </w:p>
        </w:tc>
        <w:tc>
          <w:tcPr>
            <w:tcW w:w="2060" w:type="dxa"/>
            <w:tcBorders>
              <w:top w:val="nil"/>
              <w:left w:val="nil"/>
              <w:bottom w:val="single" w:sz="4" w:space="0" w:color="auto"/>
              <w:right w:val="single" w:sz="4" w:space="0" w:color="auto"/>
            </w:tcBorders>
            <w:shd w:val="clear" w:color="auto" w:fill="auto"/>
            <w:vAlign w:val="center"/>
            <w:hideMark/>
          </w:tcPr>
          <w:p w14:paraId="00E745D0"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45 626 800,0</w:t>
            </w:r>
          </w:p>
        </w:tc>
      </w:tr>
      <w:tr w:rsidR="00996FBF" w:rsidRPr="000D00B5" w14:paraId="4C57EC2C" w14:textId="77777777" w:rsidTr="00996FBF">
        <w:trPr>
          <w:gridAfter w:val="1"/>
          <w:wAfter w:w="9" w:type="dxa"/>
          <w:trHeight w:val="7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9E2A49"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w:t>
            </w:r>
          </w:p>
        </w:tc>
        <w:tc>
          <w:tcPr>
            <w:tcW w:w="3269" w:type="dxa"/>
            <w:tcBorders>
              <w:top w:val="nil"/>
              <w:left w:val="nil"/>
              <w:bottom w:val="single" w:sz="4" w:space="0" w:color="auto"/>
              <w:right w:val="single" w:sz="4" w:space="0" w:color="auto"/>
            </w:tcBorders>
            <w:shd w:val="clear" w:color="auto" w:fill="auto"/>
            <w:vAlign w:val="bottom"/>
            <w:hideMark/>
          </w:tcPr>
          <w:p w14:paraId="67C912BA"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Субвенции на реализацию основных общеобразовательных программ в муниципальных общеобразовательных организациях </w:t>
            </w:r>
          </w:p>
        </w:tc>
        <w:tc>
          <w:tcPr>
            <w:tcW w:w="1843" w:type="dxa"/>
            <w:tcBorders>
              <w:top w:val="nil"/>
              <w:left w:val="nil"/>
              <w:bottom w:val="single" w:sz="4" w:space="0" w:color="auto"/>
              <w:right w:val="single" w:sz="4" w:space="0" w:color="auto"/>
            </w:tcBorders>
            <w:shd w:val="clear" w:color="000000" w:fill="FFFFFF"/>
            <w:vAlign w:val="center"/>
            <w:hideMark/>
          </w:tcPr>
          <w:p w14:paraId="27E04C1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470 978 700,0</w:t>
            </w:r>
          </w:p>
        </w:tc>
        <w:tc>
          <w:tcPr>
            <w:tcW w:w="2835" w:type="dxa"/>
            <w:tcBorders>
              <w:top w:val="nil"/>
              <w:left w:val="nil"/>
              <w:bottom w:val="single" w:sz="4" w:space="0" w:color="auto"/>
              <w:right w:val="single" w:sz="4" w:space="0" w:color="auto"/>
            </w:tcBorders>
            <w:shd w:val="clear" w:color="auto" w:fill="auto"/>
            <w:vAlign w:val="center"/>
            <w:hideMark/>
          </w:tcPr>
          <w:p w14:paraId="62D455D0"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482 348 800,0</w:t>
            </w:r>
          </w:p>
        </w:tc>
        <w:tc>
          <w:tcPr>
            <w:tcW w:w="2060" w:type="dxa"/>
            <w:tcBorders>
              <w:top w:val="nil"/>
              <w:left w:val="nil"/>
              <w:bottom w:val="single" w:sz="4" w:space="0" w:color="auto"/>
              <w:right w:val="single" w:sz="4" w:space="0" w:color="auto"/>
            </w:tcBorders>
            <w:shd w:val="clear" w:color="auto" w:fill="auto"/>
            <w:noWrap/>
            <w:vAlign w:val="center"/>
            <w:hideMark/>
          </w:tcPr>
          <w:p w14:paraId="06ECFAA3"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511 756 700,00   </w:t>
            </w:r>
          </w:p>
        </w:tc>
      </w:tr>
      <w:tr w:rsidR="00996FBF" w:rsidRPr="000D00B5" w14:paraId="63813E17" w14:textId="77777777" w:rsidTr="00996FBF">
        <w:trPr>
          <w:gridAfter w:val="1"/>
          <w:wAfter w:w="9"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0C2D39"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8</w:t>
            </w:r>
          </w:p>
        </w:tc>
        <w:tc>
          <w:tcPr>
            <w:tcW w:w="3269" w:type="dxa"/>
            <w:tcBorders>
              <w:top w:val="nil"/>
              <w:left w:val="nil"/>
              <w:bottom w:val="single" w:sz="4" w:space="0" w:color="auto"/>
              <w:right w:val="single" w:sz="4" w:space="0" w:color="auto"/>
            </w:tcBorders>
            <w:shd w:val="clear" w:color="auto" w:fill="auto"/>
            <w:vAlign w:val="bottom"/>
            <w:hideMark/>
          </w:tcPr>
          <w:p w14:paraId="422FCA5C"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1843" w:type="dxa"/>
            <w:tcBorders>
              <w:top w:val="nil"/>
              <w:left w:val="nil"/>
              <w:bottom w:val="single" w:sz="4" w:space="0" w:color="auto"/>
              <w:right w:val="single" w:sz="4" w:space="0" w:color="auto"/>
            </w:tcBorders>
            <w:shd w:val="clear" w:color="000000" w:fill="FFFFFF"/>
            <w:vAlign w:val="center"/>
            <w:hideMark/>
          </w:tcPr>
          <w:p w14:paraId="3E72FF6B"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252 764 400,0</w:t>
            </w:r>
          </w:p>
        </w:tc>
        <w:tc>
          <w:tcPr>
            <w:tcW w:w="2835" w:type="dxa"/>
            <w:tcBorders>
              <w:top w:val="nil"/>
              <w:left w:val="nil"/>
              <w:bottom w:val="single" w:sz="4" w:space="0" w:color="auto"/>
              <w:right w:val="single" w:sz="4" w:space="0" w:color="auto"/>
            </w:tcBorders>
            <w:shd w:val="clear" w:color="auto" w:fill="auto"/>
            <w:vAlign w:val="center"/>
            <w:hideMark/>
          </w:tcPr>
          <w:p w14:paraId="5CBD7719"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269 026 100,0</w:t>
            </w:r>
          </w:p>
        </w:tc>
        <w:tc>
          <w:tcPr>
            <w:tcW w:w="2060" w:type="dxa"/>
            <w:tcBorders>
              <w:top w:val="nil"/>
              <w:left w:val="nil"/>
              <w:bottom w:val="single" w:sz="4" w:space="0" w:color="auto"/>
              <w:right w:val="single" w:sz="4" w:space="0" w:color="auto"/>
            </w:tcBorders>
            <w:shd w:val="clear" w:color="auto" w:fill="auto"/>
            <w:noWrap/>
            <w:vAlign w:val="center"/>
            <w:hideMark/>
          </w:tcPr>
          <w:p w14:paraId="6B8EE201"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294 052 200,00   </w:t>
            </w:r>
          </w:p>
        </w:tc>
      </w:tr>
      <w:tr w:rsidR="00996FBF" w:rsidRPr="000D00B5" w14:paraId="38F5879A" w14:textId="77777777" w:rsidTr="00996FBF">
        <w:trPr>
          <w:gridAfter w:val="1"/>
          <w:wAfter w:w="9" w:type="dxa"/>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37F0C3"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w:t>
            </w:r>
          </w:p>
        </w:tc>
        <w:tc>
          <w:tcPr>
            <w:tcW w:w="3269" w:type="dxa"/>
            <w:tcBorders>
              <w:top w:val="nil"/>
              <w:left w:val="nil"/>
              <w:bottom w:val="single" w:sz="4" w:space="0" w:color="auto"/>
              <w:right w:val="single" w:sz="4" w:space="0" w:color="auto"/>
            </w:tcBorders>
            <w:shd w:val="clear" w:color="auto" w:fill="auto"/>
            <w:vAlign w:val="bottom"/>
            <w:hideMark/>
          </w:tcPr>
          <w:p w14:paraId="2D1C6513"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3" w:type="dxa"/>
            <w:tcBorders>
              <w:top w:val="nil"/>
              <w:left w:val="nil"/>
              <w:bottom w:val="single" w:sz="4" w:space="0" w:color="auto"/>
              <w:right w:val="single" w:sz="4" w:space="0" w:color="auto"/>
            </w:tcBorders>
            <w:shd w:val="clear" w:color="000000" w:fill="FFFFFF"/>
            <w:vAlign w:val="center"/>
            <w:hideMark/>
          </w:tcPr>
          <w:p w14:paraId="355E43AC"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75 861 100,0</w:t>
            </w:r>
          </w:p>
        </w:tc>
        <w:tc>
          <w:tcPr>
            <w:tcW w:w="2835" w:type="dxa"/>
            <w:tcBorders>
              <w:top w:val="nil"/>
              <w:left w:val="nil"/>
              <w:bottom w:val="single" w:sz="4" w:space="0" w:color="auto"/>
              <w:right w:val="single" w:sz="4" w:space="0" w:color="auto"/>
            </w:tcBorders>
            <w:shd w:val="clear" w:color="auto" w:fill="auto"/>
            <w:vAlign w:val="center"/>
            <w:hideMark/>
          </w:tcPr>
          <w:p w14:paraId="7C56F90B"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79 599 600,0</w:t>
            </w:r>
          </w:p>
        </w:tc>
        <w:tc>
          <w:tcPr>
            <w:tcW w:w="2060" w:type="dxa"/>
            <w:tcBorders>
              <w:top w:val="nil"/>
              <w:left w:val="nil"/>
              <w:bottom w:val="single" w:sz="4" w:space="0" w:color="auto"/>
              <w:right w:val="single" w:sz="4" w:space="0" w:color="auto"/>
            </w:tcBorders>
            <w:shd w:val="clear" w:color="auto" w:fill="auto"/>
            <w:noWrap/>
            <w:vAlign w:val="center"/>
            <w:hideMark/>
          </w:tcPr>
          <w:p w14:paraId="2F9D19DA"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84 147 000,00   </w:t>
            </w:r>
          </w:p>
        </w:tc>
      </w:tr>
      <w:tr w:rsidR="00996FBF" w:rsidRPr="000D00B5" w14:paraId="35B2BD21" w14:textId="77777777" w:rsidTr="00996FBF">
        <w:trPr>
          <w:gridAfter w:val="1"/>
          <w:wAfter w:w="9"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5FFCC2"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w:t>
            </w:r>
          </w:p>
        </w:tc>
        <w:tc>
          <w:tcPr>
            <w:tcW w:w="3269" w:type="dxa"/>
            <w:tcBorders>
              <w:top w:val="nil"/>
              <w:left w:val="nil"/>
              <w:bottom w:val="single" w:sz="4" w:space="0" w:color="auto"/>
              <w:right w:val="single" w:sz="4" w:space="0" w:color="auto"/>
            </w:tcBorders>
            <w:shd w:val="clear" w:color="auto" w:fill="auto"/>
            <w:vAlign w:val="bottom"/>
            <w:hideMark/>
          </w:tcPr>
          <w:p w14:paraId="037061D7"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социальную поддержку отдельных категорий детей, обучающихся в образовательных организациях</w:t>
            </w:r>
          </w:p>
        </w:tc>
        <w:tc>
          <w:tcPr>
            <w:tcW w:w="1843" w:type="dxa"/>
            <w:tcBorders>
              <w:top w:val="nil"/>
              <w:left w:val="nil"/>
              <w:bottom w:val="single" w:sz="4" w:space="0" w:color="auto"/>
              <w:right w:val="single" w:sz="4" w:space="0" w:color="auto"/>
            </w:tcBorders>
            <w:shd w:val="clear" w:color="000000" w:fill="FFFFFF"/>
            <w:vAlign w:val="center"/>
            <w:hideMark/>
          </w:tcPr>
          <w:p w14:paraId="096633E6"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39 859 500,0</w:t>
            </w:r>
          </w:p>
        </w:tc>
        <w:tc>
          <w:tcPr>
            <w:tcW w:w="2835" w:type="dxa"/>
            <w:tcBorders>
              <w:top w:val="nil"/>
              <w:left w:val="nil"/>
              <w:bottom w:val="single" w:sz="4" w:space="0" w:color="auto"/>
              <w:right w:val="single" w:sz="4" w:space="0" w:color="auto"/>
            </w:tcBorders>
            <w:shd w:val="clear" w:color="auto" w:fill="auto"/>
            <w:vAlign w:val="center"/>
            <w:hideMark/>
          </w:tcPr>
          <w:p w14:paraId="30E1BA46"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39 859 500,0</w:t>
            </w:r>
          </w:p>
        </w:tc>
        <w:tc>
          <w:tcPr>
            <w:tcW w:w="2060" w:type="dxa"/>
            <w:tcBorders>
              <w:top w:val="nil"/>
              <w:left w:val="nil"/>
              <w:bottom w:val="single" w:sz="4" w:space="0" w:color="auto"/>
              <w:right w:val="single" w:sz="4" w:space="0" w:color="auto"/>
            </w:tcBorders>
            <w:shd w:val="clear" w:color="auto" w:fill="auto"/>
            <w:vAlign w:val="center"/>
            <w:hideMark/>
          </w:tcPr>
          <w:p w14:paraId="5EB3E05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39 859 500,0</w:t>
            </w:r>
          </w:p>
        </w:tc>
      </w:tr>
      <w:tr w:rsidR="00996FBF" w:rsidRPr="000D00B5" w14:paraId="6EE55038" w14:textId="77777777" w:rsidTr="00996FBF">
        <w:trPr>
          <w:gridAfter w:val="1"/>
          <w:wAfter w:w="9"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0E6C10"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w:t>
            </w:r>
          </w:p>
        </w:tc>
        <w:tc>
          <w:tcPr>
            <w:tcW w:w="3269" w:type="dxa"/>
            <w:tcBorders>
              <w:top w:val="nil"/>
              <w:left w:val="nil"/>
              <w:bottom w:val="single" w:sz="4" w:space="0" w:color="auto"/>
              <w:right w:val="single" w:sz="4" w:space="0" w:color="auto"/>
            </w:tcBorders>
            <w:shd w:val="clear" w:color="auto" w:fill="auto"/>
            <w:vAlign w:val="bottom"/>
            <w:hideMark/>
          </w:tcPr>
          <w:p w14:paraId="355469D2"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843" w:type="dxa"/>
            <w:tcBorders>
              <w:top w:val="nil"/>
              <w:left w:val="nil"/>
              <w:bottom w:val="single" w:sz="4" w:space="0" w:color="auto"/>
              <w:right w:val="single" w:sz="4" w:space="0" w:color="auto"/>
            </w:tcBorders>
            <w:shd w:val="clear" w:color="000000" w:fill="FFFFFF"/>
            <w:vAlign w:val="center"/>
            <w:hideMark/>
          </w:tcPr>
          <w:p w14:paraId="026C6620"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94 473 000,0</w:t>
            </w:r>
          </w:p>
        </w:tc>
        <w:tc>
          <w:tcPr>
            <w:tcW w:w="2835" w:type="dxa"/>
            <w:tcBorders>
              <w:top w:val="nil"/>
              <w:left w:val="nil"/>
              <w:bottom w:val="single" w:sz="4" w:space="0" w:color="auto"/>
              <w:right w:val="single" w:sz="4" w:space="0" w:color="auto"/>
            </w:tcBorders>
            <w:shd w:val="clear" w:color="auto" w:fill="auto"/>
            <w:vAlign w:val="center"/>
            <w:hideMark/>
          </w:tcPr>
          <w:p w14:paraId="13967C05"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98 225 200,0</w:t>
            </w:r>
          </w:p>
        </w:tc>
        <w:tc>
          <w:tcPr>
            <w:tcW w:w="2060" w:type="dxa"/>
            <w:tcBorders>
              <w:top w:val="nil"/>
              <w:left w:val="nil"/>
              <w:bottom w:val="single" w:sz="4" w:space="0" w:color="auto"/>
              <w:right w:val="single" w:sz="4" w:space="0" w:color="auto"/>
            </w:tcBorders>
            <w:shd w:val="clear" w:color="auto" w:fill="auto"/>
            <w:noWrap/>
            <w:vAlign w:val="center"/>
            <w:hideMark/>
          </w:tcPr>
          <w:p w14:paraId="0F208D9C"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103 528 600,00   </w:t>
            </w:r>
          </w:p>
        </w:tc>
      </w:tr>
      <w:tr w:rsidR="00996FBF" w:rsidRPr="000D00B5" w14:paraId="6BE45EDC" w14:textId="77777777" w:rsidTr="00996FBF">
        <w:trPr>
          <w:gridAfter w:val="1"/>
          <w:wAfter w:w="9" w:type="dxa"/>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43572C"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w:t>
            </w:r>
          </w:p>
        </w:tc>
        <w:tc>
          <w:tcPr>
            <w:tcW w:w="3269" w:type="dxa"/>
            <w:tcBorders>
              <w:top w:val="nil"/>
              <w:left w:val="nil"/>
              <w:bottom w:val="single" w:sz="4" w:space="0" w:color="auto"/>
              <w:right w:val="single" w:sz="4" w:space="0" w:color="auto"/>
            </w:tcBorders>
            <w:shd w:val="clear" w:color="auto" w:fill="auto"/>
            <w:vAlign w:val="bottom"/>
            <w:hideMark/>
          </w:tcPr>
          <w:p w14:paraId="2874234E"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000000" w:fill="FFFFFF"/>
            <w:vAlign w:val="center"/>
            <w:hideMark/>
          </w:tcPr>
          <w:p w14:paraId="0A7B259B"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67 414 360,0</w:t>
            </w:r>
          </w:p>
        </w:tc>
        <w:tc>
          <w:tcPr>
            <w:tcW w:w="2835" w:type="dxa"/>
            <w:tcBorders>
              <w:top w:val="nil"/>
              <w:left w:val="nil"/>
              <w:bottom w:val="single" w:sz="4" w:space="0" w:color="auto"/>
              <w:right w:val="single" w:sz="4" w:space="0" w:color="auto"/>
            </w:tcBorders>
            <w:shd w:val="clear" w:color="auto" w:fill="auto"/>
            <w:vAlign w:val="center"/>
            <w:hideMark/>
          </w:tcPr>
          <w:p w14:paraId="315E5C9D"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36 349 750,0</w:t>
            </w:r>
          </w:p>
        </w:tc>
        <w:tc>
          <w:tcPr>
            <w:tcW w:w="2060" w:type="dxa"/>
            <w:tcBorders>
              <w:top w:val="nil"/>
              <w:left w:val="nil"/>
              <w:bottom w:val="single" w:sz="4" w:space="0" w:color="auto"/>
              <w:right w:val="single" w:sz="4" w:space="0" w:color="auto"/>
            </w:tcBorders>
            <w:shd w:val="clear" w:color="auto" w:fill="auto"/>
            <w:noWrap/>
            <w:vAlign w:val="center"/>
            <w:hideMark/>
          </w:tcPr>
          <w:p w14:paraId="0C13BA72"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9 717 630,00   </w:t>
            </w:r>
          </w:p>
        </w:tc>
      </w:tr>
      <w:tr w:rsidR="00996FBF" w:rsidRPr="000D00B5" w14:paraId="2959C811" w14:textId="77777777" w:rsidTr="00996FBF">
        <w:trPr>
          <w:gridAfter w:val="1"/>
          <w:wAfter w:w="9"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1807A6"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13</w:t>
            </w:r>
          </w:p>
        </w:tc>
        <w:tc>
          <w:tcPr>
            <w:tcW w:w="3269" w:type="dxa"/>
            <w:tcBorders>
              <w:top w:val="nil"/>
              <w:left w:val="nil"/>
              <w:bottom w:val="single" w:sz="4" w:space="0" w:color="auto"/>
              <w:right w:val="single" w:sz="4" w:space="0" w:color="auto"/>
            </w:tcBorders>
            <w:shd w:val="clear" w:color="auto" w:fill="auto"/>
            <w:vAlign w:val="bottom"/>
            <w:hideMark/>
          </w:tcPr>
          <w:p w14:paraId="3BEA2A2C"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14:paraId="21609CAC"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2 560 668,77</w:t>
            </w:r>
          </w:p>
        </w:tc>
        <w:tc>
          <w:tcPr>
            <w:tcW w:w="2835" w:type="dxa"/>
            <w:tcBorders>
              <w:top w:val="nil"/>
              <w:left w:val="nil"/>
              <w:bottom w:val="single" w:sz="4" w:space="0" w:color="auto"/>
              <w:right w:val="single" w:sz="4" w:space="0" w:color="auto"/>
            </w:tcBorders>
            <w:shd w:val="clear" w:color="auto" w:fill="auto"/>
            <w:vAlign w:val="center"/>
            <w:hideMark/>
          </w:tcPr>
          <w:p w14:paraId="12673F4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2 680 436,88</w:t>
            </w:r>
          </w:p>
        </w:tc>
        <w:tc>
          <w:tcPr>
            <w:tcW w:w="2060" w:type="dxa"/>
            <w:tcBorders>
              <w:top w:val="nil"/>
              <w:left w:val="nil"/>
              <w:bottom w:val="single" w:sz="4" w:space="0" w:color="auto"/>
              <w:right w:val="single" w:sz="4" w:space="0" w:color="auto"/>
            </w:tcBorders>
            <w:shd w:val="clear" w:color="auto" w:fill="auto"/>
            <w:vAlign w:val="center"/>
            <w:hideMark/>
          </w:tcPr>
          <w:p w14:paraId="1DF3B454"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2 559 234,81</w:t>
            </w:r>
          </w:p>
        </w:tc>
      </w:tr>
      <w:tr w:rsidR="00996FBF" w:rsidRPr="000D00B5" w14:paraId="336AF782" w14:textId="77777777" w:rsidTr="00996FBF">
        <w:trPr>
          <w:gridAfter w:val="1"/>
          <w:wAfter w:w="9" w:type="dxa"/>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5D0DF0"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w:t>
            </w:r>
          </w:p>
        </w:tc>
        <w:tc>
          <w:tcPr>
            <w:tcW w:w="3269" w:type="dxa"/>
            <w:tcBorders>
              <w:top w:val="nil"/>
              <w:left w:val="nil"/>
              <w:bottom w:val="single" w:sz="4" w:space="0" w:color="auto"/>
              <w:right w:val="single" w:sz="4" w:space="0" w:color="auto"/>
            </w:tcBorders>
            <w:shd w:val="clear" w:color="auto" w:fill="auto"/>
            <w:vAlign w:val="bottom"/>
            <w:hideMark/>
          </w:tcPr>
          <w:p w14:paraId="30ECA141"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843" w:type="dxa"/>
            <w:tcBorders>
              <w:top w:val="nil"/>
              <w:left w:val="nil"/>
              <w:bottom w:val="single" w:sz="4" w:space="0" w:color="auto"/>
              <w:right w:val="single" w:sz="4" w:space="0" w:color="auto"/>
            </w:tcBorders>
            <w:shd w:val="clear" w:color="auto" w:fill="auto"/>
            <w:vAlign w:val="center"/>
            <w:hideMark/>
          </w:tcPr>
          <w:p w14:paraId="00F31834"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3 315,0</w:t>
            </w:r>
          </w:p>
        </w:tc>
        <w:tc>
          <w:tcPr>
            <w:tcW w:w="2835" w:type="dxa"/>
            <w:tcBorders>
              <w:top w:val="nil"/>
              <w:left w:val="nil"/>
              <w:bottom w:val="single" w:sz="4" w:space="0" w:color="auto"/>
              <w:right w:val="single" w:sz="4" w:space="0" w:color="auto"/>
            </w:tcBorders>
            <w:shd w:val="clear" w:color="auto" w:fill="auto"/>
            <w:vAlign w:val="center"/>
            <w:hideMark/>
          </w:tcPr>
          <w:p w14:paraId="08F4315A"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3 502,0</w:t>
            </w:r>
          </w:p>
        </w:tc>
        <w:tc>
          <w:tcPr>
            <w:tcW w:w="2060" w:type="dxa"/>
            <w:tcBorders>
              <w:top w:val="nil"/>
              <w:left w:val="nil"/>
              <w:bottom w:val="single" w:sz="4" w:space="0" w:color="auto"/>
              <w:right w:val="single" w:sz="4" w:space="0" w:color="auto"/>
            </w:tcBorders>
            <w:shd w:val="clear" w:color="auto" w:fill="auto"/>
            <w:vAlign w:val="center"/>
            <w:hideMark/>
          </w:tcPr>
          <w:p w14:paraId="1B15EE7D"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3 128,0</w:t>
            </w:r>
          </w:p>
        </w:tc>
      </w:tr>
      <w:tr w:rsidR="00996FBF" w:rsidRPr="000D00B5" w14:paraId="09F28DBF" w14:textId="77777777" w:rsidTr="00996FBF">
        <w:trPr>
          <w:gridAfter w:val="1"/>
          <w:wAfter w:w="9" w:type="dxa"/>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A5FA00"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w:t>
            </w:r>
          </w:p>
        </w:tc>
        <w:tc>
          <w:tcPr>
            <w:tcW w:w="3269" w:type="dxa"/>
            <w:tcBorders>
              <w:top w:val="nil"/>
              <w:left w:val="nil"/>
              <w:bottom w:val="single" w:sz="4" w:space="0" w:color="auto"/>
              <w:right w:val="single" w:sz="4" w:space="0" w:color="auto"/>
            </w:tcBorders>
            <w:shd w:val="clear" w:color="auto" w:fill="auto"/>
            <w:vAlign w:val="bottom"/>
            <w:hideMark/>
          </w:tcPr>
          <w:p w14:paraId="5F74A3EF"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организацию мероприятий при осуществлении деятельности по обращению с животными без владельцев</w:t>
            </w:r>
          </w:p>
        </w:tc>
        <w:tc>
          <w:tcPr>
            <w:tcW w:w="1843" w:type="dxa"/>
            <w:tcBorders>
              <w:top w:val="nil"/>
              <w:left w:val="nil"/>
              <w:bottom w:val="single" w:sz="4" w:space="0" w:color="auto"/>
              <w:right w:val="single" w:sz="4" w:space="0" w:color="auto"/>
            </w:tcBorders>
            <w:shd w:val="clear" w:color="auto" w:fill="auto"/>
            <w:vAlign w:val="center"/>
            <w:hideMark/>
          </w:tcPr>
          <w:p w14:paraId="18C1E66D"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900 000,0</w:t>
            </w:r>
          </w:p>
        </w:tc>
        <w:tc>
          <w:tcPr>
            <w:tcW w:w="2835" w:type="dxa"/>
            <w:tcBorders>
              <w:top w:val="nil"/>
              <w:left w:val="nil"/>
              <w:bottom w:val="single" w:sz="4" w:space="0" w:color="auto"/>
              <w:right w:val="single" w:sz="4" w:space="0" w:color="auto"/>
            </w:tcBorders>
            <w:shd w:val="clear" w:color="auto" w:fill="auto"/>
            <w:vAlign w:val="center"/>
            <w:hideMark/>
          </w:tcPr>
          <w:p w14:paraId="61B19041"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900 000,0</w:t>
            </w:r>
          </w:p>
        </w:tc>
        <w:tc>
          <w:tcPr>
            <w:tcW w:w="2060" w:type="dxa"/>
            <w:tcBorders>
              <w:top w:val="nil"/>
              <w:left w:val="nil"/>
              <w:bottom w:val="single" w:sz="4" w:space="0" w:color="auto"/>
              <w:right w:val="single" w:sz="4" w:space="0" w:color="auto"/>
            </w:tcBorders>
            <w:shd w:val="clear" w:color="auto" w:fill="auto"/>
            <w:vAlign w:val="center"/>
            <w:hideMark/>
          </w:tcPr>
          <w:p w14:paraId="73F7F157"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900 000,0</w:t>
            </w:r>
          </w:p>
        </w:tc>
      </w:tr>
      <w:tr w:rsidR="00996FBF" w:rsidRPr="000D00B5" w14:paraId="7094A595" w14:textId="77777777" w:rsidTr="00996FBF">
        <w:trPr>
          <w:gridAfter w:val="1"/>
          <w:wAfter w:w="9" w:type="dxa"/>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3484AC"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16</w:t>
            </w:r>
          </w:p>
        </w:tc>
        <w:tc>
          <w:tcPr>
            <w:tcW w:w="3269" w:type="dxa"/>
            <w:tcBorders>
              <w:top w:val="nil"/>
              <w:left w:val="nil"/>
              <w:bottom w:val="single" w:sz="4" w:space="0" w:color="auto"/>
              <w:right w:val="single" w:sz="4" w:space="0" w:color="auto"/>
            </w:tcBorders>
            <w:shd w:val="clear" w:color="auto" w:fill="auto"/>
            <w:vAlign w:val="bottom"/>
            <w:hideMark/>
          </w:tcPr>
          <w:p w14:paraId="2ED27B60"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vAlign w:val="center"/>
            <w:hideMark/>
          </w:tcPr>
          <w:p w14:paraId="5BD3D0E3"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125 405 500,0</w:t>
            </w:r>
          </w:p>
        </w:tc>
        <w:tc>
          <w:tcPr>
            <w:tcW w:w="2835" w:type="dxa"/>
            <w:tcBorders>
              <w:top w:val="nil"/>
              <w:left w:val="nil"/>
              <w:bottom w:val="single" w:sz="4" w:space="0" w:color="auto"/>
              <w:right w:val="single" w:sz="4" w:space="0" w:color="auto"/>
            </w:tcBorders>
            <w:shd w:val="clear" w:color="auto" w:fill="auto"/>
            <w:vAlign w:val="center"/>
            <w:hideMark/>
          </w:tcPr>
          <w:p w14:paraId="68018B73"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145 943 400,0</w:t>
            </w:r>
          </w:p>
        </w:tc>
        <w:tc>
          <w:tcPr>
            <w:tcW w:w="2060" w:type="dxa"/>
            <w:tcBorders>
              <w:top w:val="nil"/>
              <w:left w:val="nil"/>
              <w:bottom w:val="single" w:sz="4" w:space="0" w:color="auto"/>
              <w:right w:val="single" w:sz="4" w:space="0" w:color="auto"/>
            </w:tcBorders>
            <w:shd w:val="clear" w:color="auto" w:fill="auto"/>
            <w:vAlign w:val="center"/>
            <w:hideMark/>
          </w:tcPr>
          <w:p w14:paraId="1E4FA5B4"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109 457 600,0</w:t>
            </w:r>
          </w:p>
        </w:tc>
      </w:tr>
      <w:tr w:rsidR="00996FBF" w:rsidRPr="000D00B5" w14:paraId="62EDDA12" w14:textId="77777777" w:rsidTr="00996FBF">
        <w:trPr>
          <w:gridAfter w:val="1"/>
          <w:wAfter w:w="9" w:type="dxa"/>
          <w:trHeight w:val="283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A13201"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17</w:t>
            </w:r>
          </w:p>
        </w:tc>
        <w:tc>
          <w:tcPr>
            <w:tcW w:w="3269" w:type="dxa"/>
            <w:tcBorders>
              <w:top w:val="nil"/>
              <w:left w:val="nil"/>
              <w:bottom w:val="single" w:sz="4" w:space="0" w:color="auto"/>
              <w:right w:val="single" w:sz="4" w:space="0" w:color="auto"/>
            </w:tcBorders>
            <w:shd w:val="clear" w:color="auto" w:fill="auto"/>
            <w:vAlign w:val="bottom"/>
            <w:hideMark/>
          </w:tcPr>
          <w:p w14:paraId="700800FD"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Субвенция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843" w:type="dxa"/>
            <w:tcBorders>
              <w:top w:val="nil"/>
              <w:left w:val="nil"/>
              <w:bottom w:val="single" w:sz="4" w:space="0" w:color="auto"/>
              <w:right w:val="single" w:sz="4" w:space="0" w:color="auto"/>
            </w:tcBorders>
            <w:shd w:val="clear" w:color="auto" w:fill="auto"/>
            <w:vAlign w:val="center"/>
            <w:hideMark/>
          </w:tcPr>
          <w:p w14:paraId="7E1AE5B0"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78 400,0</w:t>
            </w:r>
          </w:p>
        </w:tc>
        <w:tc>
          <w:tcPr>
            <w:tcW w:w="2835" w:type="dxa"/>
            <w:tcBorders>
              <w:top w:val="nil"/>
              <w:left w:val="nil"/>
              <w:bottom w:val="single" w:sz="4" w:space="0" w:color="auto"/>
              <w:right w:val="single" w:sz="4" w:space="0" w:color="auto"/>
            </w:tcBorders>
            <w:shd w:val="clear" w:color="auto" w:fill="auto"/>
            <w:vAlign w:val="center"/>
            <w:hideMark/>
          </w:tcPr>
          <w:p w14:paraId="68EA93D6"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78 400,0</w:t>
            </w:r>
          </w:p>
        </w:tc>
        <w:tc>
          <w:tcPr>
            <w:tcW w:w="2060" w:type="dxa"/>
            <w:tcBorders>
              <w:top w:val="nil"/>
              <w:left w:val="nil"/>
              <w:bottom w:val="single" w:sz="4" w:space="0" w:color="auto"/>
              <w:right w:val="single" w:sz="4" w:space="0" w:color="auto"/>
            </w:tcBorders>
            <w:shd w:val="clear" w:color="auto" w:fill="auto"/>
            <w:vAlign w:val="center"/>
            <w:hideMark/>
          </w:tcPr>
          <w:p w14:paraId="0A365F2C"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78 400,0</w:t>
            </w:r>
          </w:p>
        </w:tc>
      </w:tr>
      <w:tr w:rsidR="00996FBF" w:rsidRPr="000D00B5" w14:paraId="5DAA69B5" w14:textId="77777777" w:rsidTr="00996FBF">
        <w:trPr>
          <w:gridAfter w:val="1"/>
          <w:wAfter w:w="9" w:type="dxa"/>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D3E27E"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18</w:t>
            </w:r>
          </w:p>
        </w:tc>
        <w:tc>
          <w:tcPr>
            <w:tcW w:w="3269" w:type="dxa"/>
            <w:tcBorders>
              <w:top w:val="nil"/>
              <w:left w:val="nil"/>
              <w:bottom w:val="single" w:sz="4" w:space="0" w:color="auto"/>
              <w:right w:val="single" w:sz="4" w:space="0" w:color="auto"/>
            </w:tcBorders>
            <w:shd w:val="clear" w:color="auto" w:fill="auto"/>
            <w:vAlign w:val="bottom"/>
            <w:hideMark/>
          </w:tcPr>
          <w:p w14:paraId="30A4E294"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Субвенция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843" w:type="dxa"/>
            <w:tcBorders>
              <w:top w:val="nil"/>
              <w:left w:val="nil"/>
              <w:bottom w:val="single" w:sz="4" w:space="0" w:color="auto"/>
              <w:right w:val="single" w:sz="4" w:space="0" w:color="auto"/>
            </w:tcBorders>
            <w:shd w:val="clear" w:color="auto" w:fill="auto"/>
            <w:vAlign w:val="center"/>
            <w:hideMark/>
          </w:tcPr>
          <w:p w14:paraId="40950355" w14:textId="77777777" w:rsidR="00996FBF" w:rsidRPr="000D00B5" w:rsidRDefault="00996FBF" w:rsidP="00996FB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3 839 200,0</w:t>
            </w:r>
          </w:p>
        </w:tc>
        <w:tc>
          <w:tcPr>
            <w:tcW w:w="2835" w:type="dxa"/>
            <w:tcBorders>
              <w:top w:val="nil"/>
              <w:left w:val="nil"/>
              <w:bottom w:val="single" w:sz="4" w:space="0" w:color="auto"/>
              <w:right w:val="single" w:sz="4" w:space="0" w:color="auto"/>
            </w:tcBorders>
            <w:shd w:val="clear" w:color="auto" w:fill="auto"/>
            <w:vAlign w:val="center"/>
            <w:hideMark/>
          </w:tcPr>
          <w:p w14:paraId="2FADBD3B"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060" w:type="dxa"/>
            <w:tcBorders>
              <w:top w:val="nil"/>
              <w:left w:val="nil"/>
              <w:bottom w:val="single" w:sz="4" w:space="0" w:color="auto"/>
              <w:right w:val="single" w:sz="4" w:space="0" w:color="auto"/>
            </w:tcBorders>
            <w:shd w:val="clear" w:color="auto" w:fill="auto"/>
            <w:vAlign w:val="center"/>
            <w:hideMark/>
          </w:tcPr>
          <w:p w14:paraId="374142BF"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996FBF" w:rsidRPr="000D00B5" w14:paraId="5B86B5B3" w14:textId="77777777" w:rsidTr="00996FBF">
        <w:trPr>
          <w:gridAfter w:val="1"/>
          <w:wAfter w:w="9" w:type="dxa"/>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DA63A2A"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3269" w:type="dxa"/>
            <w:tcBorders>
              <w:top w:val="nil"/>
              <w:left w:val="nil"/>
              <w:bottom w:val="single" w:sz="4" w:space="0" w:color="auto"/>
              <w:right w:val="single" w:sz="4" w:space="0" w:color="auto"/>
            </w:tcBorders>
            <w:shd w:val="clear" w:color="auto" w:fill="auto"/>
            <w:vAlign w:val="bottom"/>
            <w:hideMark/>
          </w:tcPr>
          <w:p w14:paraId="1D124F4D" w14:textId="77777777" w:rsidR="00996FBF" w:rsidRPr="000D00B5" w:rsidRDefault="00996FBF" w:rsidP="00996FB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1843" w:type="dxa"/>
            <w:tcBorders>
              <w:top w:val="nil"/>
              <w:left w:val="nil"/>
              <w:bottom w:val="single" w:sz="4" w:space="0" w:color="auto"/>
              <w:right w:val="single" w:sz="4" w:space="0" w:color="auto"/>
            </w:tcBorders>
            <w:shd w:val="clear" w:color="auto" w:fill="auto"/>
            <w:noWrap/>
            <w:vAlign w:val="center"/>
            <w:hideMark/>
          </w:tcPr>
          <w:p w14:paraId="62790221"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1 313 082 353,77</w:t>
            </w:r>
          </w:p>
        </w:tc>
        <w:tc>
          <w:tcPr>
            <w:tcW w:w="2835" w:type="dxa"/>
            <w:tcBorders>
              <w:top w:val="nil"/>
              <w:left w:val="nil"/>
              <w:bottom w:val="single" w:sz="4" w:space="0" w:color="auto"/>
              <w:right w:val="single" w:sz="4" w:space="0" w:color="auto"/>
            </w:tcBorders>
            <w:shd w:val="clear" w:color="auto" w:fill="auto"/>
            <w:noWrap/>
            <w:vAlign w:val="center"/>
            <w:hideMark/>
          </w:tcPr>
          <w:p w14:paraId="57539EED"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1 286 964 608,88</w:t>
            </w:r>
          </w:p>
        </w:tc>
        <w:tc>
          <w:tcPr>
            <w:tcW w:w="2060" w:type="dxa"/>
            <w:tcBorders>
              <w:top w:val="nil"/>
              <w:left w:val="nil"/>
              <w:bottom w:val="single" w:sz="4" w:space="0" w:color="auto"/>
              <w:right w:val="single" w:sz="4" w:space="0" w:color="auto"/>
            </w:tcBorders>
            <w:shd w:val="clear" w:color="auto" w:fill="auto"/>
            <w:noWrap/>
            <w:vAlign w:val="center"/>
            <w:hideMark/>
          </w:tcPr>
          <w:p w14:paraId="3E04DC5D" w14:textId="77777777" w:rsidR="00996FBF" w:rsidRPr="000D00B5" w:rsidRDefault="00996FBF" w:rsidP="00996FB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1 290 772 892,81</w:t>
            </w:r>
          </w:p>
        </w:tc>
      </w:tr>
    </w:tbl>
    <w:p w14:paraId="62E756A6" w14:textId="77777777" w:rsidR="00996FBF" w:rsidRPr="000D00B5" w:rsidRDefault="00996FBF">
      <w:pPr>
        <w:rPr>
          <w:rFonts w:ascii="Times New Roman" w:hAnsi="Times New Roman" w:cs="Times New Roman"/>
          <w:sz w:val="20"/>
          <w:szCs w:val="20"/>
        </w:rPr>
      </w:pPr>
    </w:p>
    <w:tbl>
      <w:tblPr>
        <w:tblW w:w="10632" w:type="dxa"/>
        <w:tblLook w:val="04A0" w:firstRow="1" w:lastRow="0" w:firstColumn="1" w:lastColumn="0" w:noHBand="0" w:noVBand="1"/>
      </w:tblPr>
      <w:tblGrid>
        <w:gridCol w:w="643"/>
        <w:gridCol w:w="5594"/>
        <w:gridCol w:w="1418"/>
        <w:gridCol w:w="1417"/>
        <w:gridCol w:w="1560"/>
      </w:tblGrid>
      <w:tr w:rsidR="0056346A" w:rsidRPr="000D00B5" w14:paraId="5FC6E2D9" w14:textId="77777777" w:rsidTr="0056346A">
        <w:trPr>
          <w:trHeight w:val="315"/>
        </w:trPr>
        <w:tc>
          <w:tcPr>
            <w:tcW w:w="643" w:type="dxa"/>
            <w:tcBorders>
              <w:top w:val="nil"/>
              <w:left w:val="nil"/>
              <w:bottom w:val="nil"/>
              <w:right w:val="nil"/>
            </w:tcBorders>
            <w:shd w:val="clear" w:color="auto" w:fill="auto"/>
            <w:noWrap/>
            <w:vAlign w:val="bottom"/>
            <w:hideMark/>
          </w:tcPr>
          <w:p w14:paraId="7C9029D8"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5594" w:type="dxa"/>
            <w:tcBorders>
              <w:top w:val="nil"/>
              <w:left w:val="nil"/>
              <w:bottom w:val="nil"/>
              <w:right w:val="nil"/>
            </w:tcBorders>
            <w:shd w:val="clear" w:color="auto" w:fill="auto"/>
            <w:noWrap/>
            <w:vAlign w:val="bottom"/>
            <w:hideMark/>
          </w:tcPr>
          <w:p w14:paraId="41A24672"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09754A60"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73B2F8DF"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34028577"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8</w:t>
            </w:r>
          </w:p>
        </w:tc>
      </w:tr>
      <w:tr w:rsidR="0056346A" w:rsidRPr="000D00B5" w14:paraId="6D5CBA0C" w14:textId="77777777" w:rsidTr="0056346A">
        <w:trPr>
          <w:trHeight w:val="2265"/>
        </w:trPr>
        <w:tc>
          <w:tcPr>
            <w:tcW w:w="643" w:type="dxa"/>
            <w:tcBorders>
              <w:top w:val="nil"/>
              <w:left w:val="nil"/>
              <w:bottom w:val="nil"/>
              <w:right w:val="nil"/>
            </w:tcBorders>
            <w:shd w:val="clear" w:color="auto" w:fill="auto"/>
            <w:noWrap/>
            <w:vAlign w:val="bottom"/>
            <w:hideMark/>
          </w:tcPr>
          <w:p w14:paraId="6BF976A5"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5594" w:type="dxa"/>
            <w:tcBorders>
              <w:top w:val="nil"/>
              <w:left w:val="nil"/>
              <w:bottom w:val="nil"/>
              <w:right w:val="nil"/>
            </w:tcBorders>
            <w:shd w:val="clear" w:color="auto" w:fill="auto"/>
            <w:noWrap/>
            <w:vAlign w:val="bottom"/>
            <w:hideMark/>
          </w:tcPr>
          <w:p w14:paraId="5C4993A6"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vAlign w:val="bottom"/>
            <w:hideMark/>
          </w:tcPr>
          <w:p w14:paraId="0DB21CF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2977" w:type="dxa"/>
            <w:gridSpan w:val="2"/>
            <w:tcBorders>
              <w:top w:val="nil"/>
              <w:left w:val="nil"/>
              <w:bottom w:val="nil"/>
              <w:right w:val="nil"/>
            </w:tcBorders>
            <w:shd w:val="clear" w:color="auto" w:fill="auto"/>
            <w:vAlign w:val="bottom"/>
            <w:hideMark/>
          </w:tcPr>
          <w:p w14:paraId="050D615C"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56346A" w:rsidRPr="000D00B5" w14:paraId="03966FE4" w14:textId="77777777" w:rsidTr="0056346A">
        <w:trPr>
          <w:trHeight w:val="315"/>
        </w:trPr>
        <w:tc>
          <w:tcPr>
            <w:tcW w:w="643" w:type="dxa"/>
            <w:tcBorders>
              <w:top w:val="nil"/>
              <w:left w:val="nil"/>
              <w:bottom w:val="nil"/>
              <w:right w:val="nil"/>
            </w:tcBorders>
            <w:shd w:val="clear" w:color="auto" w:fill="auto"/>
            <w:noWrap/>
            <w:vAlign w:val="bottom"/>
            <w:hideMark/>
          </w:tcPr>
          <w:p w14:paraId="195A3DF8"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p>
        </w:tc>
        <w:tc>
          <w:tcPr>
            <w:tcW w:w="5594" w:type="dxa"/>
            <w:tcBorders>
              <w:top w:val="nil"/>
              <w:left w:val="nil"/>
              <w:bottom w:val="nil"/>
              <w:right w:val="nil"/>
            </w:tcBorders>
            <w:shd w:val="clear" w:color="auto" w:fill="auto"/>
            <w:noWrap/>
            <w:vAlign w:val="bottom"/>
            <w:hideMark/>
          </w:tcPr>
          <w:p w14:paraId="3608243E"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1632D7F"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04D54C37"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05D97CD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r>
      <w:tr w:rsidR="0056346A" w:rsidRPr="000D00B5" w14:paraId="2131D9E0" w14:textId="77777777" w:rsidTr="0056346A">
        <w:trPr>
          <w:trHeight w:val="375"/>
        </w:trPr>
        <w:tc>
          <w:tcPr>
            <w:tcW w:w="10632" w:type="dxa"/>
            <w:gridSpan w:val="5"/>
            <w:tcBorders>
              <w:top w:val="nil"/>
              <w:left w:val="nil"/>
              <w:bottom w:val="nil"/>
              <w:right w:val="nil"/>
            </w:tcBorders>
            <w:shd w:val="clear" w:color="auto" w:fill="auto"/>
            <w:noWrap/>
            <w:vAlign w:val="bottom"/>
            <w:hideMark/>
          </w:tcPr>
          <w:p w14:paraId="3D4F2B03" w14:textId="77777777" w:rsidR="0056346A" w:rsidRPr="000D00B5" w:rsidRDefault="0056346A" w:rsidP="0056346A">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Субсидии, получаемые из областного бюджета на 2023 год и плановый период 2024 и 2025 годов </w:t>
            </w:r>
          </w:p>
        </w:tc>
      </w:tr>
      <w:tr w:rsidR="0056346A" w:rsidRPr="000D00B5" w14:paraId="63552C09" w14:textId="77777777" w:rsidTr="0056346A">
        <w:trPr>
          <w:trHeight w:val="90"/>
        </w:trPr>
        <w:tc>
          <w:tcPr>
            <w:tcW w:w="6237" w:type="dxa"/>
            <w:gridSpan w:val="2"/>
            <w:tcBorders>
              <w:top w:val="nil"/>
              <w:left w:val="nil"/>
              <w:bottom w:val="nil"/>
              <w:right w:val="nil"/>
            </w:tcBorders>
            <w:shd w:val="clear" w:color="auto" w:fill="auto"/>
            <w:noWrap/>
            <w:vAlign w:val="bottom"/>
            <w:hideMark/>
          </w:tcPr>
          <w:p w14:paraId="10801A4E" w14:textId="77777777" w:rsidR="0056346A" w:rsidRPr="000D00B5" w:rsidRDefault="0056346A" w:rsidP="0056346A">
            <w:pPr>
              <w:spacing w:after="0" w:line="240" w:lineRule="auto"/>
              <w:rPr>
                <w:rFonts w:ascii="Times New Roman" w:eastAsia="Times New Roman" w:hAnsi="Times New Roman" w:cs="Times New Roman"/>
                <w:b/>
                <w:bCs/>
                <w:sz w:val="20"/>
                <w:szCs w:val="20"/>
                <w:lang w:eastAsia="ru-RU"/>
              </w:rPr>
            </w:pPr>
          </w:p>
        </w:tc>
        <w:tc>
          <w:tcPr>
            <w:tcW w:w="1418" w:type="dxa"/>
            <w:tcBorders>
              <w:top w:val="nil"/>
              <w:left w:val="nil"/>
              <w:bottom w:val="nil"/>
              <w:right w:val="nil"/>
            </w:tcBorders>
            <w:shd w:val="clear" w:color="auto" w:fill="auto"/>
            <w:noWrap/>
            <w:vAlign w:val="bottom"/>
            <w:hideMark/>
          </w:tcPr>
          <w:p w14:paraId="1D7DD118"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7ECB466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5757EE1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r>
      <w:tr w:rsidR="0056346A" w:rsidRPr="000D00B5" w14:paraId="4A856999" w14:textId="77777777" w:rsidTr="0056346A">
        <w:trPr>
          <w:trHeight w:val="360"/>
        </w:trPr>
        <w:tc>
          <w:tcPr>
            <w:tcW w:w="643" w:type="dxa"/>
            <w:tcBorders>
              <w:top w:val="nil"/>
              <w:left w:val="nil"/>
              <w:bottom w:val="nil"/>
              <w:right w:val="nil"/>
            </w:tcBorders>
            <w:shd w:val="clear" w:color="auto" w:fill="auto"/>
            <w:noWrap/>
            <w:vAlign w:val="bottom"/>
            <w:hideMark/>
          </w:tcPr>
          <w:p w14:paraId="55874D0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5594" w:type="dxa"/>
            <w:tcBorders>
              <w:top w:val="nil"/>
              <w:left w:val="nil"/>
              <w:bottom w:val="nil"/>
              <w:right w:val="nil"/>
            </w:tcBorders>
            <w:shd w:val="clear" w:color="auto" w:fill="auto"/>
            <w:noWrap/>
            <w:vAlign w:val="bottom"/>
            <w:hideMark/>
          </w:tcPr>
          <w:p w14:paraId="42A2033E"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5C63403B"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66A4080C"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3DD5B4C9"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рублях</w:t>
            </w:r>
          </w:p>
        </w:tc>
      </w:tr>
      <w:tr w:rsidR="0056346A" w:rsidRPr="000D00B5" w14:paraId="1BABC431" w14:textId="77777777" w:rsidTr="0056346A">
        <w:trPr>
          <w:trHeight w:val="63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DF9B"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п/п</w:t>
            </w:r>
          </w:p>
        </w:tc>
        <w:tc>
          <w:tcPr>
            <w:tcW w:w="5594" w:type="dxa"/>
            <w:tcBorders>
              <w:top w:val="single" w:sz="4" w:space="0" w:color="auto"/>
              <w:left w:val="nil"/>
              <w:bottom w:val="single" w:sz="4" w:space="0" w:color="auto"/>
              <w:right w:val="single" w:sz="4" w:space="0" w:color="auto"/>
            </w:tcBorders>
            <w:shd w:val="clear" w:color="auto" w:fill="auto"/>
            <w:vAlign w:val="bottom"/>
            <w:hideMark/>
          </w:tcPr>
          <w:p w14:paraId="1CFF3306"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Наименование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552E72"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E386E9"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BB54A9" w14:textId="77777777" w:rsidR="0056346A" w:rsidRPr="000D00B5" w:rsidRDefault="0056346A" w:rsidP="0056346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2025 год</w:t>
            </w:r>
          </w:p>
        </w:tc>
      </w:tr>
      <w:tr w:rsidR="0056346A" w:rsidRPr="000D00B5" w14:paraId="6745FE2E" w14:textId="77777777" w:rsidTr="0056346A">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7925BC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c>
          <w:tcPr>
            <w:tcW w:w="5594" w:type="dxa"/>
            <w:tcBorders>
              <w:top w:val="nil"/>
              <w:left w:val="nil"/>
              <w:bottom w:val="single" w:sz="4" w:space="0" w:color="auto"/>
              <w:right w:val="single" w:sz="4" w:space="0" w:color="auto"/>
            </w:tcBorders>
            <w:shd w:val="clear" w:color="auto" w:fill="auto"/>
            <w:vAlign w:val="bottom"/>
            <w:hideMark/>
          </w:tcPr>
          <w:p w14:paraId="34D6A752"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оздоровлению детей государственной программы Новосибирской </w:t>
            </w:r>
            <w:proofErr w:type="gramStart"/>
            <w:r w:rsidRPr="000D00B5">
              <w:rPr>
                <w:rFonts w:ascii="Times New Roman" w:eastAsia="Times New Roman" w:hAnsi="Times New Roman" w:cs="Times New Roman"/>
                <w:sz w:val="20"/>
                <w:szCs w:val="20"/>
                <w:lang w:eastAsia="ru-RU"/>
              </w:rPr>
              <w:t>области  "</w:t>
            </w:r>
            <w:proofErr w:type="gramEnd"/>
            <w:r w:rsidRPr="000D00B5">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29DDD513"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2 500 400,0</w:t>
            </w:r>
          </w:p>
        </w:tc>
        <w:tc>
          <w:tcPr>
            <w:tcW w:w="1417" w:type="dxa"/>
            <w:tcBorders>
              <w:top w:val="nil"/>
              <w:left w:val="nil"/>
              <w:bottom w:val="single" w:sz="4" w:space="0" w:color="auto"/>
              <w:right w:val="single" w:sz="4" w:space="0" w:color="auto"/>
            </w:tcBorders>
            <w:shd w:val="clear" w:color="auto" w:fill="auto"/>
            <w:vAlign w:val="center"/>
            <w:hideMark/>
          </w:tcPr>
          <w:p w14:paraId="3E43FD0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2 500 400,0</w:t>
            </w:r>
          </w:p>
        </w:tc>
        <w:tc>
          <w:tcPr>
            <w:tcW w:w="1560" w:type="dxa"/>
            <w:tcBorders>
              <w:top w:val="nil"/>
              <w:left w:val="nil"/>
              <w:bottom w:val="single" w:sz="4" w:space="0" w:color="auto"/>
              <w:right w:val="single" w:sz="4" w:space="0" w:color="auto"/>
            </w:tcBorders>
            <w:shd w:val="clear" w:color="auto" w:fill="auto"/>
            <w:vAlign w:val="center"/>
            <w:hideMark/>
          </w:tcPr>
          <w:p w14:paraId="514F38E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2 500 400,0</w:t>
            </w:r>
          </w:p>
        </w:tc>
      </w:tr>
      <w:tr w:rsidR="0056346A" w:rsidRPr="000D00B5" w14:paraId="4F115E7A" w14:textId="77777777" w:rsidTr="0056346A">
        <w:trPr>
          <w:trHeight w:val="252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33520E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2</w:t>
            </w:r>
          </w:p>
        </w:tc>
        <w:tc>
          <w:tcPr>
            <w:tcW w:w="5594" w:type="dxa"/>
            <w:tcBorders>
              <w:top w:val="nil"/>
              <w:left w:val="nil"/>
              <w:bottom w:val="single" w:sz="4" w:space="0" w:color="auto"/>
              <w:right w:val="single" w:sz="4" w:space="0" w:color="auto"/>
            </w:tcBorders>
            <w:shd w:val="clear" w:color="auto" w:fill="auto"/>
            <w:vAlign w:val="bottom"/>
            <w:hideMark/>
          </w:tcPr>
          <w:p w14:paraId="283AF60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78FC9340"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33 565 800,0</w:t>
            </w:r>
          </w:p>
        </w:tc>
        <w:tc>
          <w:tcPr>
            <w:tcW w:w="1417" w:type="dxa"/>
            <w:tcBorders>
              <w:top w:val="nil"/>
              <w:left w:val="nil"/>
              <w:bottom w:val="single" w:sz="4" w:space="0" w:color="auto"/>
              <w:right w:val="single" w:sz="4" w:space="0" w:color="auto"/>
            </w:tcBorders>
            <w:shd w:val="clear" w:color="auto" w:fill="auto"/>
            <w:vAlign w:val="center"/>
            <w:hideMark/>
          </w:tcPr>
          <w:p w14:paraId="0CA9FE02"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39 663 600,0</w:t>
            </w:r>
          </w:p>
        </w:tc>
        <w:tc>
          <w:tcPr>
            <w:tcW w:w="1560" w:type="dxa"/>
            <w:tcBorders>
              <w:top w:val="nil"/>
              <w:left w:val="nil"/>
              <w:bottom w:val="single" w:sz="4" w:space="0" w:color="auto"/>
              <w:right w:val="single" w:sz="4" w:space="0" w:color="auto"/>
            </w:tcBorders>
            <w:shd w:val="clear" w:color="auto" w:fill="auto"/>
            <w:vAlign w:val="center"/>
            <w:hideMark/>
          </w:tcPr>
          <w:p w14:paraId="70823AA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37 770 900,0</w:t>
            </w:r>
          </w:p>
        </w:tc>
      </w:tr>
      <w:tr w:rsidR="0056346A" w:rsidRPr="000D00B5" w14:paraId="0EDBF584"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8625C8A"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w:t>
            </w:r>
          </w:p>
        </w:tc>
        <w:tc>
          <w:tcPr>
            <w:tcW w:w="5594" w:type="dxa"/>
            <w:tcBorders>
              <w:top w:val="nil"/>
              <w:left w:val="nil"/>
              <w:bottom w:val="single" w:sz="4" w:space="0" w:color="auto"/>
              <w:right w:val="single" w:sz="4" w:space="0" w:color="auto"/>
            </w:tcBorders>
            <w:shd w:val="clear" w:color="auto" w:fill="auto"/>
            <w:vAlign w:val="bottom"/>
            <w:hideMark/>
          </w:tcPr>
          <w:p w14:paraId="2084FB64"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418" w:type="dxa"/>
            <w:tcBorders>
              <w:top w:val="nil"/>
              <w:left w:val="nil"/>
              <w:bottom w:val="single" w:sz="4" w:space="0" w:color="auto"/>
              <w:right w:val="single" w:sz="4" w:space="0" w:color="auto"/>
            </w:tcBorders>
            <w:shd w:val="clear" w:color="auto" w:fill="auto"/>
            <w:hideMark/>
          </w:tcPr>
          <w:p w14:paraId="28ACFC5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591 583,6</w:t>
            </w:r>
          </w:p>
        </w:tc>
        <w:tc>
          <w:tcPr>
            <w:tcW w:w="1417" w:type="dxa"/>
            <w:tcBorders>
              <w:top w:val="nil"/>
              <w:left w:val="nil"/>
              <w:bottom w:val="single" w:sz="4" w:space="0" w:color="auto"/>
              <w:right w:val="single" w:sz="4" w:space="0" w:color="auto"/>
            </w:tcBorders>
            <w:shd w:val="clear" w:color="auto" w:fill="auto"/>
            <w:vAlign w:val="center"/>
            <w:hideMark/>
          </w:tcPr>
          <w:p w14:paraId="0F58E38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271 600,0</w:t>
            </w:r>
          </w:p>
        </w:tc>
        <w:tc>
          <w:tcPr>
            <w:tcW w:w="1560" w:type="dxa"/>
            <w:tcBorders>
              <w:top w:val="nil"/>
              <w:left w:val="nil"/>
              <w:bottom w:val="single" w:sz="4" w:space="0" w:color="auto"/>
              <w:right w:val="single" w:sz="4" w:space="0" w:color="auto"/>
            </w:tcBorders>
            <w:shd w:val="clear" w:color="auto" w:fill="auto"/>
            <w:vAlign w:val="center"/>
            <w:hideMark/>
          </w:tcPr>
          <w:p w14:paraId="601E8B8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271 600,0</w:t>
            </w:r>
          </w:p>
        </w:tc>
      </w:tr>
      <w:tr w:rsidR="0056346A" w:rsidRPr="000D00B5" w14:paraId="6A79E263" w14:textId="77777777" w:rsidTr="0056346A">
        <w:trPr>
          <w:trHeight w:val="1575"/>
        </w:trPr>
        <w:tc>
          <w:tcPr>
            <w:tcW w:w="643" w:type="dxa"/>
            <w:tcBorders>
              <w:top w:val="nil"/>
              <w:left w:val="single" w:sz="4" w:space="0" w:color="auto"/>
              <w:bottom w:val="single" w:sz="4" w:space="0" w:color="auto"/>
              <w:right w:val="single" w:sz="4" w:space="0" w:color="auto"/>
            </w:tcBorders>
            <w:shd w:val="clear" w:color="000000" w:fill="FFFFFF"/>
            <w:noWrap/>
            <w:vAlign w:val="bottom"/>
            <w:hideMark/>
          </w:tcPr>
          <w:p w14:paraId="27668E43"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w:t>
            </w:r>
          </w:p>
        </w:tc>
        <w:tc>
          <w:tcPr>
            <w:tcW w:w="5594" w:type="dxa"/>
            <w:tcBorders>
              <w:top w:val="nil"/>
              <w:left w:val="nil"/>
              <w:bottom w:val="single" w:sz="4" w:space="0" w:color="auto"/>
              <w:right w:val="single" w:sz="4" w:space="0" w:color="auto"/>
            </w:tcBorders>
            <w:shd w:val="clear" w:color="000000" w:fill="FFFFFF"/>
            <w:vAlign w:val="bottom"/>
            <w:hideMark/>
          </w:tcPr>
          <w:p w14:paraId="246C7ADB"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70B1E737"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1 831 900,0</w:t>
            </w:r>
          </w:p>
        </w:tc>
        <w:tc>
          <w:tcPr>
            <w:tcW w:w="1417" w:type="dxa"/>
            <w:tcBorders>
              <w:top w:val="nil"/>
              <w:left w:val="nil"/>
              <w:bottom w:val="single" w:sz="4" w:space="0" w:color="auto"/>
              <w:right w:val="single" w:sz="4" w:space="0" w:color="auto"/>
            </w:tcBorders>
            <w:shd w:val="clear" w:color="auto" w:fill="auto"/>
            <w:vAlign w:val="center"/>
            <w:hideMark/>
          </w:tcPr>
          <w:p w14:paraId="74002A0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1 831 900,0</w:t>
            </w:r>
          </w:p>
        </w:tc>
        <w:tc>
          <w:tcPr>
            <w:tcW w:w="1560" w:type="dxa"/>
            <w:tcBorders>
              <w:top w:val="nil"/>
              <w:left w:val="nil"/>
              <w:bottom w:val="single" w:sz="4" w:space="0" w:color="auto"/>
              <w:right w:val="single" w:sz="4" w:space="0" w:color="auto"/>
            </w:tcBorders>
            <w:shd w:val="clear" w:color="auto" w:fill="auto"/>
            <w:noWrap/>
            <w:vAlign w:val="center"/>
            <w:hideMark/>
          </w:tcPr>
          <w:p w14:paraId="45586079"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1 823 300,00   </w:t>
            </w:r>
          </w:p>
        </w:tc>
      </w:tr>
      <w:tr w:rsidR="0056346A" w:rsidRPr="000D00B5" w14:paraId="24702CA2"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0EEE766"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w:t>
            </w:r>
          </w:p>
        </w:tc>
        <w:tc>
          <w:tcPr>
            <w:tcW w:w="5594" w:type="dxa"/>
            <w:tcBorders>
              <w:top w:val="nil"/>
              <w:left w:val="nil"/>
              <w:bottom w:val="single" w:sz="4" w:space="0" w:color="auto"/>
              <w:right w:val="single" w:sz="4" w:space="0" w:color="auto"/>
            </w:tcBorders>
            <w:shd w:val="clear" w:color="auto" w:fill="auto"/>
            <w:vAlign w:val="bottom"/>
            <w:hideMark/>
          </w:tcPr>
          <w:p w14:paraId="4830226D"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79A5786D"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11 318 960,0</w:t>
            </w:r>
          </w:p>
        </w:tc>
        <w:tc>
          <w:tcPr>
            <w:tcW w:w="1417" w:type="dxa"/>
            <w:tcBorders>
              <w:top w:val="nil"/>
              <w:left w:val="nil"/>
              <w:bottom w:val="single" w:sz="4" w:space="0" w:color="auto"/>
              <w:right w:val="single" w:sz="4" w:space="0" w:color="auto"/>
            </w:tcBorders>
            <w:shd w:val="clear" w:color="auto" w:fill="auto"/>
            <w:vAlign w:val="center"/>
            <w:hideMark/>
          </w:tcPr>
          <w:p w14:paraId="5C09DCB7"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11 318 960,0</w:t>
            </w:r>
          </w:p>
        </w:tc>
        <w:tc>
          <w:tcPr>
            <w:tcW w:w="1560" w:type="dxa"/>
            <w:tcBorders>
              <w:top w:val="nil"/>
              <w:left w:val="nil"/>
              <w:bottom w:val="single" w:sz="4" w:space="0" w:color="auto"/>
              <w:right w:val="single" w:sz="4" w:space="0" w:color="auto"/>
            </w:tcBorders>
            <w:shd w:val="clear" w:color="auto" w:fill="auto"/>
            <w:vAlign w:val="center"/>
            <w:hideMark/>
          </w:tcPr>
          <w:p w14:paraId="016540B6"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11 318 960,0</w:t>
            </w:r>
          </w:p>
        </w:tc>
      </w:tr>
      <w:tr w:rsidR="0056346A" w:rsidRPr="000D00B5" w14:paraId="039D989D"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E6D0443"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w:t>
            </w:r>
          </w:p>
        </w:tc>
        <w:tc>
          <w:tcPr>
            <w:tcW w:w="5594" w:type="dxa"/>
            <w:tcBorders>
              <w:top w:val="nil"/>
              <w:left w:val="nil"/>
              <w:bottom w:val="single" w:sz="4" w:space="0" w:color="auto"/>
              <w:right w:val="single" w:sz="4" w:space="0" w:color="auto"/>
            </w:tcBorders>
            <w:shd w:val="clear" w:color="auto" w:fill="auto"/>
            <w:vAlign w:val="center"/>
            <w:hideMark/>
          </w:tcPr>
          <w:p w14:paraId="374979A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18CC24A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926 000,0</w:t>
            </w:r>
          </w:p>
        </w:tc>
        <w:tc>
          <w:tcPr>
            <w:tcW w:w="1417" w:type="dxa"/>
            <w:tcBorders>
              <w:top w:val="nil"/>
              <w:left w:val="nil"/>
              <w:bottom w:val="single" w:sz="4" w:space="0" w:color="auto"/>
              <w:right w:val="single" w:sz="4" w:space="0" w:color="auto"/>
            </w:tcBorders>
            <w:shd w:val="clear" w:color="auto" w:fill="auto"/>
            <w:vAlign w:val="center"/>
            <w:hideMark/>
          </w:tcPr>
          <w:p w14:paraId="6AA7DF1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926 000,0</w:t>
            </w:r>
          </w:p>
        </w:tc>
        <w:tc>
          <w:tcPr>
            <w:tcW w:w="1560" w:type="dxa"/>
            <w:tcBorders>
              <w:top w:val="nil"/>
              <w:left w:val="nil"/>
              <w:bottom w:val="single" w:sz="4" w:space="0" w:color="auto"/>
              <w:right w:val="single" w:sz="4" w:space="0" w:color="auto"/>
            </w:tcBorders>
            <w:shd w:val="clear" w:color="auto" w:fill="auto"/>
            <w:vAlign w:val="center"/>
            <w:hideMark/>
          </w:tcPr>
          <w:p w14:paraId="4526FBF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926 000,0</w:t>
            </w:r>
          </w:p>
        </w:tc>
      </w:tr>
      <w:tr w:rsidR="0056346A" w:rsidRPr="000D00B5" w14:paraId="04FF2D14"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FF47D0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w:t>
            </w:r>
          </w:p>
        </w:tc>
        <w:tc>
          <w:tcPr>
            <w:tcW w:w="5594" w:type="dxa"/>
            <w:tcBorders>
              <w:top w:val="nil"/>
              <w:left w:val="nil"/>
              <w:bottom w:val="single" w:sz="4" w:space="0" w:color="auto"/>
              <w:right w:val="single" w:sz="4" w:space="0" w:color="auto"/>
            </w:tcBorders>
            <w:shd w:val="clear" w:color="auto" w:fill="auto"/>
            <w:vAlign w:val="center"/>
            <w:hideMark/>
          </w:tcPr>
          <w:p w14:paraId="716C4B27"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roofErr w:type="gramStart"/>
            <w:r w:rsidRPr="000D00B5">
              <w:rPr>
                <w:rFonts w:ascii="Times New Roman" w:eastAsia="Times New Roman" w:hAnsi="Times New Roman" w:cs="Times New Roman"/>
                <w:sz w:val="20"/>
                <w:szCs w:val="20"/>
                <w:lang w:eastAsia="ru-RU"/>
              </w:rPr>
              <w:t>Субсидии  на</w:t>
            </w:r>
            <w:proofErr w:type="gramEnd"/>
            <w:r w:rsidRPr="000D00B5">
              <w:rPr>
                <w:rFonts w:ascii="Times New Roman" w:eastAsia="Times New Roman" w:hAnsi="Times New Roman" w:cs="Times New Roman"/>
                <w:sz w:val="20"/>
                <w:szCs w:val="20"/>
                <w:lang w:eastAsia="ru-RU"/>
              </w:rPr>
              <w:t xml:space="preserve">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628C156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29 962 880,0</w:t>
            </w:r>
          </w:p>
        </w:tc>
        <w:tc>
          <w:tcPr>
            <w:tcW w:w="1417" w:type="dxa"/>
            <w:tcBorders>
              <w:top w:val="nil"/>
              <w:left w:val="nil"/>
              <w:bottom w:val="single" w:sz="4" w:space="0" w:color="auto"/>
              <w:right w:val="single" w:sz="4" w:space="0" w:color="auto"/>
            </w:tcBorders>
            <w:shd w:val="clear" w:color="auto" w:fill="auto"/>
            <w:vAlign w:val="center"/>
            <w:hideMark/>
          </w:tcPr>
          <w:p w14:paraId="331EAC9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29 962 880,0</w:t>
            </w:r>
          </w:p>
        </w:tc>
        <w:tc>
          <w:tcPr>
            <w:tcW w:w="1560" w:type="dxa"/>
            <w:tcBorders>
              <w:top w:val="nil"/>
              <w:left w:val="nil"/>
              <w:bottom w:val="single" w:sz="4" w:space="0" w:color="auto"/>
              <w:right w:val="single" w:sz="4" w:space="0" w:color="auto"/>
            </w:tcBorders>
            <w:shd w:val="clear" w:color="auto" w:fill="auto"/>
            <w:vAlign w:val="center"/>
            <w:hideMark/>
          </w:tcPr>
          <w:p w14:paraId="3AD1282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29 962 880,0</w:t>
            </w:r>
          </w:p>
        </w:tc>
      </w:tr>
      <w:tr w:rsidR="0056346A" w:rsidRPr="000D00B5" w14:paraId="1DC547A7"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C710CDD"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w:t>
            </w:r>
          </w:p>
        </w:tc>
        <w:tc>
          <w:tcPr>
            <w:tcW w:w="5594" w:type="dxa"/>
            <w:tcBorders>
              <w:top w:val="nil"/>
              <w:left w:val="nil"/>
              <w:bottom w:val="single" w:sz="4" w:space="0" w:color="auto"/>
              <w:right w:val="single" w:sz="4" w:space="0" w:color="auto"/>
            </w:tcBorders>
            <w:shd w:val="clear" w:color="auto" w:fill="auto"/>
            <w:vAlign w:val="center"/>
            <w:hideMark/>
          </w:tcPr>
          <w:p w14:paraId="280767C2"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3F243F6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6 000 000,0</w:t>
            </w:r>
          </w:p>
        </w:tc>
        <w:tc>
          <w:tcPr>
            <w:tcW w:w="1417" w:type="dxa"/>
            <w:tcBorders>
              <w:top w:val="nil"/>
              <w:left w:val="nil"/>
              <w:bottom w:val="single" w:sz="4" w:space="0" w:color="auto"/>
              <w:right w:val="single" w:sz="4" w:space="0" w:color="auto"/>
            </w:tcBorders>
            <w:shd w:val="clear" w:color="auto" w:fill="auto"/>
            <w:vAlign w:val="center"/>
            <w:hideMark/>
          </w:tcPr>
          <w:p w14:paraId="6CA1995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50 211 900,0</w:t>
            </w:r>
          </w:p>
        </w:tc>
        <w:tc>
          <w:tcPr>
            <w:tcW w:w="1560" w:type="dxa"/>
            <w:tcBorders>
              <w:top w:val="nil"/>
              <w:left w:val="nil"/>
              <w:bottom w:val="single" w:sz="4" w:space="0" w:color="auto"/>
              <w:right w:val="single" w:sz="4" w:space="0" w:color="auto"/>
            </w:tcBorders>
            <w:shd w:val="clear" w:color="auto" w:fill="auto"/>
            <w:noWrap/>
            <w:vAlign w:val="center"/>
            <w:hideMark/>
          </w:tcPr>
          <w:p w14:paraId="0E84F55A"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29 210 500,00   </w:t>
            </w:r>
          </w:p>
        </w:tc>
      </w:tr>
      <w:tr w:rsidR="0056346A" w:rsidRPr="000D00B5" w14:paraId="2438A3C1" w14:textId="77777777" w:rsidTr="0056346A">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45A8FDC"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w:t>
            </w:r>
          </w:p>
        </w:tc>
        <w:tc>
          <w:tcPr>
            <w:tcW w:w="5594" w:type="dxa"/>
            <w:tcBorders>
              <w:top w:val="nil"/>
              <w:left w:val="nil"/>
              <w:bottom w:val="single" w:sz="4" w:space="0" w:color="auto"/>
              <w:right w:val="single" w:sz="4" w:space="0" w:color="auto"/>
            </w:tcBorders>
            <w:shd w:val="clear" w:color="auto" w:fill="auto"/>
            <w:vAlign w:val="center"/>
            <w:hideMark/>
          </w:tcPr>
          <w:p w14:paraId="114DBB9F"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w:t>
            </w:r>
          </w:p>
        </w:tc>
        <w:tc>
          <w:tcPr>
            <w:tcW w:w="1418" w:type="dxa"/>
            <w:tcBorders>
              <w:top w:val="nil"/>
              <w:left w:val="nil"/>
              <w:bottom w:val="single" w:sz="4" w:space="0" w:color="auto"/>
              <w:right w:val="single" w:sz="4" w:space="0" w:color="auto"/>
            </w:tcBorders>
            <w:shd w:val="clear" w:color="000000" w:fill="DBDBDB"/>
            <w:vAlign w:val="center"/>
            <w:hideMark/>
          </w:tcPr>
          <w:p w14:paraId="6E238E49" w14:textId="77777777" w:rsidR="0056346A" w:rsidRPr="000D00B5" w:rsidRDefault="0056346A" w:rsidP="0056346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4 091 734,23</w:t>
            </w:r>
          </w:p>
        </w:tc>
        <w:tc>
          <w:tcPr>
            <w:tcW w:w="1417" w:type="dxa"/>
            <w:tcBorders>
              <w:top w:val="nil"/>
              <w:left w:val="nil"/>
              <w:bottom w:val="single" w:sz="4" w:space="0" w:color="auto"/>
              <w:right w:val="single" w:sz="4" w:space="0" w:color="auto"/>
            </w:tcBorders>
            <w:shd w:val="clear" w:color="auto" w:fill="auto"/>
            <w:vAlign w:val="center"/>
            <w:hideMark/>
          </w:tcPr>
          <w:p w14:paraId="65168A5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2CC532B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r>
      <w:tr w:rsidR="0056346A" w:rsidRPr="000D00B5" w14:paraId="1CAD59FE"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BEED8D7"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10</w:t>
            </w:r>
          </w:p>
        </w:tc>
        <w:tc>
          <w:tcPr>
            <w:tcW w:w="5594" w:type="dxa"/>
            <w:tcBorders>
              <w:top w:val="nil"/>
              <w:left w:val="nil"/>
              <w:bottom w:val="single" w:sz="4" w:space="0" w:color="auto"/>
              <w:right w:val="single" w:sz="4" w:space="0" w:color="auto"/>
            </w:tcBorders>
            <w:shd w:val="clear" w:color="auto" w:fill="auto"/>
            <w:vAlign w:val="center"/>
            <w:hideMark/>
          </w:tcPr>
          <w:p w14:paraId="05016CA7"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418" w:type="dxa"/>
            <w:tcBorders>
              <w:top w:val="nil"/>
              <w:left w:val="nil"/>
              <w:bottom w:val="single" w:sz="4" w:space="0" w:color="auto"/>
              <w:right w:val="single" w:sz="4" w:space="0" w:color="auto"/>
            </w:tcBorders>
            <w:shd w:val="clear" w:color="000000" w:fill="DBDBDB"/>
            <w:vAlign w:val="center"/>
            <w:hideMark/>
          </w:tcPr>
          <w:p w14:paraId="22B1ED28"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624 235 700,0</w:t>
            </w:r>
          </w:p>
        </w:tc>
        <w:tc>
          <w:tcPr>
            <w:tcW w:w="1417" w:type="dxa"/>
            <w:tcBorders>
              <w:top w:val="nil"/>
              <w:left w:val="nil"/>
              <w:bottom w:val="single" w:sz="4" w:space="0" w:color="auto"/>
              <w:right w:val="single" w:sz="4" w:space="0" w:color="auto"/>
            </w:tcBorders>
            <w:shd w:val="clear" w:color="auto" w:fill="auto"/>
            <w:vAlign w:val="center"/>
            <w:hideMark/>
          </w:tcPr>
          <w:p w14:paraId="1EE3CAA2"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23E17E0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r>
      <w:tr w:rsidR="0056346A" w:rsidRPr="000D00B5" w14:paraId="54BF0D95" w14:textId="77777777" w:rsidTr="0056346A">
        <w:trPr>
          <w:trHeight w:val="220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16231A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5594" w:type="dxa"/>
            <w:tcBorders>
              <w:top w:val="nil"/>
              <w:left w:val="nil"/>
              <w:bottom w:val="single" w:sz="4" w:space="0" w:color="auto"/>
              <w:right w:val="single" w:sz="4" w:space="0" w:color="auto"/>
            </w:tcBorders>
            <w:shd w:val="clear" w:color="auto" w:fill="auto"/>
            <w:vAlign w:val="center"/>
            <w:hideMark/>
          </w:tcPr>
          <w:p w14:paraId="6F16A47C"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52B10F53"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36 143 200,00</w:t>
            </w:r>
          </w:p>
        </w:tc>
        <w:tc>
          <w:tcPr>
            <w:tcW w:w="1417" w:type="dxa"/>
            <w:tcBorders>
              <w:top w:val="nil"/>
              <w:left w:val="nil"/>
              <w:bottom w:val="single" w:sz="4" w:space="0" w:color="auto"/>
              <w:right w:val="single" w:sz="4" w:space="0" w:color="auto"/>
            </w:tcBorders>
            <w:shd w:val="clear" w:color="auto" w:fill="auto"/>
            <w:vAlign w:val="center"/>
            <w:hideMark/>
          </w:tcPr>
          <w:p w14:paraId="6DA5BAB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09F9F1D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r>
      <w:tr w:rsidR="0056346A" w:rsidRPr="000D00B5" w14:paraId="5628023B"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078F67A"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5594" w:type="dxa"/>
            <w:tcBorders>
              <w:top w:val="nil"/>
              <w:left w:val="nil"/>
              <w:bottom w:val="single" w:sz="4" w:space="0" w:color="auto"/>
              <w:right w:val="single" w:sz="4" w:space="0" w:color="auto"/>
            </w:tcBorders>
            <w:shd w:val="clear" w:color="auto" w:fill="auto"/>
            <w:vAlign w:val="center"/>
            <w:hideMark/>
          </w:tcPr>
          <w:p w14:paraId="7B948EFE"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418" w:type="dxa"/>
            <w:tcBorders>
              <w:top w:val="nil"/>
              <w:left w:val="nil"/>
              <w:bottom w:val="single" w:sz="4" w:space="0" w:color="auto"/>
              <w:right w:val="single" w:sz="4" w:space="0" w:color="auto"/>
            </w:tcBorders>
            <w:shd w:val="clear" w:color="auto" w:fill="auto"/>
            <w:vAlign w:val="center"/>
            <w:hideMark/>
          </w:tcPr>
          <w:p w14:paraId="0D3E9CF7"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1 320 000,0</w:t>
            </w:r>
          </w:p>
        </w:tc>
        <w:tc>
          <w:tcPr>
            <w:tcW w:w="1417" w:type="dxa"/>
            <w:tcBorders>
              <w:top w:val="nil"/>
              <w:left w:val="nil"/>
              <w:bottom w:val="single" w:sz="4" w:space="0" w:color="auto"/>
              <w:right w:val="single" w:sz="4" w:space="0" w:color="auto"/>
            </w:tcBorders>
            <w:shd w:val="clear" w:color="auto" w:fill="auto"/>
            <w:vAlign w:val="center"/>
            <w:hideMark/>
          </w:tcPr>
          <w:p w14:paraId="3618586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5F04CC8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2 000 000,0</w:t>
            </w:r>
          </w:p>
        </w:tc>
      </w:tr>
      <w:tr w:rsidR="0056346A" w:rsidRPr="000D00B5" w14:paraId="3B419DDF"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7EA767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w:t>
            </w:r>
          </w:p>
        </w:tc>
        <w:tc>
          <w:tcPr>
            <w:tcW w:w="5594" w:type="dxa"/>
            <w:tcBorders>
              <w:top w:val="nil"/>
              <w:left w:val="nil"/>
              <w:bottom w:val="single" w:sz="4" w:space="0" w:color="auto"/>
              <w:right w:val="single" w:sz="4" w:space="0" w:color="auto"/>
            </w:tcBorders>
            <w:shd w:val="clear" w:color="auto" w:fill="auto"/>
            <w:vAlign w:val="center"/>
            <w:hideMark/>
          </w:tcPr>
          <w:p w14:paraId="58CE7AD5"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044B168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35 671 600,0</w:t>
            </w:r>
          </w:p>
        </w:tc>
        <w:tc>
          <w:tcPr>
            <w:tcW w:w="1417" w:type="dxa"/>
            <w:tcBorders>
              <w:top w:val="nil"/>
              <w:left w:val="nil"/>
              <w:bottom w:val="single" w:sz="4" w:space="0" w:color="auto"/>
              <w:right w:val="single" w:sz="4" w:space="0" w:color="auto"/>
            </w:tcBorders>
            <w:shd w:val="clear" w:color="auto" w:fill="auto"/>
            <w:vAlign w:val="center"/>
            <w:hideMark/>
          </w:tcPr>
          <w:p w14:paraId="4FACB22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35 671 600,0</w:t>
            </w:r>
          </w:p>
        </w:tc>
        <w:tc>
          <w:tcPr>
            <w:tcW w:w="1560" w:type="dxa"/>
            <w:tcBorders>
              <w:top w:val="nil"/>
              <w:left w:val="nil"/>
              <w:bottom w:val="single" w:sz="4" w:space="0" w:color="auto"/>
              <w:right w:val="single" w:sz="4" w:space="0" w:color="auto"/>
            </w:tcBorders>
            <w:shd w:val="clear" w:color="auto" w:fill="auto"/>
            <w:vAlign w:val="center"/>
            <w:hideMark/>
          </w:tcPr>
          <w:p w14:paraId="2F3C66D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34 013 800,0</w:t>
            </w:r>
          </w:p>
        </w:tc>
      </w:tr>
      <w:tr w:rsidR="0056346A" w:rsidRPr="000D00B5" w14:paraId="7B429A9C"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F523918"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w:t>
            </w:r>
          </w:p>
        </w:tc>
        <w:tc>
          <w:tcPr>
            <w:tcW w:w="5594" w:type="dxa"/>
            <w:tcBorders>
              <w:top w:val="nil"/>
              <w:left w:val="nil"/>
              <w:bottom w:val="single" w:sz="4" w:space="0" w:color="auto"/>
              <w:right w:val="single" w:sz="4" w:space="0" w:color="auto"/>
            </w:tcBorders>
            <w:shd w:val="clear" w:color="auto" w:fill="auto"/>
            <w:vAlign w:val="center"/>
            <w:hideMark/>
          </w:tcPr>
          <w:p w14:paraId="706539B0"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76630B52"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50B648B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7C0F8A8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12 000 000,0</w:t>
            </w:r>
          </w:p>
        </w:tc>
      </w:tr>
      <w:tr w:rsidR="0056346A" w:rsidRPr="000D00B5" w14:paraId="219C6F15" w14:textId="77777777" w:rsidTr="0056346A">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53241CA"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w:t>
            </w:r>
          </w:p>
        </w:tc>
        <w:tc>
          <w:tcPr>
            <w:tcW w:w="5594" w:type="dxa"/>
            <w:tcBorders>
              <w:top w:val="nil"/>
              <w:left w:val="nil"/>
              <w:bottom w:val="single" w:sz="4" w:space="0" w:color="auto"/>
              <w:right w:val="single" w:sz="4" w:space="0" w:color="auto"/>
            </w:tcBorders>
            <w:shd w:val="clear" w:color="auto" w:fill="auto"/>
            <w:vAlign w:val="center"/>
            <w:hideMark/>
          </w:tcPr>
          <w:p w14:paraId="3412CA9C"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4FF38F8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4DD6D5A2"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509 200,0</w:t>
            </w:r>
          </w:p>
        </w:tc>
        <w:tc>
          <w:tcPr>
            <w:tcW w:w="1560" w:type="dxa"/>
            <w:tcBorders>
              <w:top w:val="nil"/>
              <w:left w:val="nil"/>
              <w:bottom w:val="single" w:sz="4" w:space="0" w:color="auto"/>
              <w:right w:val="single" w:sz="4" w:space="0" w:color="auto"/>
            </w:tcBorders>
            <w:shd w:val="clear" w:color="auto" w:fill="auto"/>
            <w:vAlign w:val="center"/>
            <w:hideMark/>
          </w:tcPr>
          <w:p w14:paraId="45CE97A5"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685A3A43"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95E3FD0"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w:t>
            </w:r>
          </w:p>
        </w:tc>
        <w:tc>
          <w:tcPr>
            <w:tcW w:w="5594" w:type="dxa"/>
            <w:tcBorders>
              <w:top w:val="nil"/>
              <w:left w:val="nil"/>
              <w:bottom w:val="single" w:sz="4" w:space="0" w:color="auto"/>
              <w:right w:val="single" w:sz="4" w:space="0" w:color="auto"/>
            </w:tcBorders>
            <w:shd w:val="clear" w:color="auto" w:fill="auto"/>
            <w:vAlign w:val="center"/>
            <w:hideMark/>
          </w:tcPr>
          <w:p w14:paraId="7FC2D777"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70D0E65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25 775 500,0</w:t>
            </w:r>
          </w:p>
        </w:tc>
        <w:tc>
          <w:tcPr>
            <w:tcW w:w="1417" w:type="dxa"/>
            <w:tcBorders>
              <w:top w:val="nil"/>
              <w:left w:val="nil"/>
              <w:bottom w:val="single" w:sz="4" w:space="0" w:color="auto"/>
              <w:right w:val="single" w:sz="4" w:space="0" w:color="auto"/>
            </w:tcBorders>
            <w:shd w:val="clear" w:color="auto" w:fill="auto"/>
            <w:vAlign w:val="center"/>
            <w:hideMark/>
          </w:tcPr>
          <w:p w14:paraId="19209575"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20 796 900,0</w:t>
            </w:r>
          </w:p>
        </w:tc>
        <w:tc>
          <w:tcPr>
            <w:tcW w:w="1560" w:type="dxa"/>
            <w:tcBorders>
              <w:top w:val="nil"/>
              <w:left w:val="nil"/>
              <w:bottom w:val="single" w:sz="4" w:space="0" w:color="auto"/>
              <w:right w:val="single" w:sz="4" w:space="0" w:color="auto"/>
            </w:tcBorders>
            <w:shd w:val="clear" w:color="auto" w:fill="auto"/>
            <w:vAlign w:val="center"/>
            <w:hideMark/>
          </w:tcPr>
          <w:p w14:paraId="12126FDD"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15 597 800,0</w:t>
            </w:r>
          </w:p>
        </w:tc>
      </w:tr>
      <w:tr w:rsidR="0056346A" w:rsidRPr="000D00B5" w14:paraId="14173B5D"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87A1965"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w:t>
            </w:r>
          </w:p>
        </w:tc>
        <w:tc>
          <w:tcPr>
            <w:tcW w:w="5594" w:type="dxa"/>
            <w:tcBorders>
              <w:top w:val="nil"/>
              <w:left w:val="nil"/>
              <w:bottom w:val="single" w:sz="4" w:space="0" w:color="auto"/>
              <w:right w:val="single" w:sz="4" w:space="0" w:color="auto"/>
            </w:tcBorders>
            <w:shd w:val="clear" w:color="auto" w:fill="auto"/>
            <w:vAlign w:val="center"/>
            <w:hideMark/>
          </w:tcPr>
          <w:p w14:paraId="2F2D179A"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6FEF359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5 000 000,0</w:t>
            </w:r>
          </w:p>
        </w:tc>
        <w:tc>
          <w:tcPr>
            <w:tcW w:w="1417" w:type="dxa"/>
            <w:tcBorders>
              <w:top w:val="nil"/>
              <w:left w:val="nil"/>
              <w:bottom w:val="single" w:sz="4" w:space="0" w:color="auto"/>
              <w:right w:val="single" w:sz="4" w:space="0" w:color="auto"/>
            </w:tcBorders>
            <w:shd w:val="clear" w:color="auto" w:fill="auto"/>
            <w:vAlign w:val="center"/>
            <w:hideMark/>
          </w:tcPr>
          <w:p w14:paraId="46E839C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6 000 000,0</w:t>
            </w:r>
          </w:p>
        </w:tc>
        <w:tc>
          <w:tcPr>
            <w:tcW w:w="1560" w:type="dxa"/>
            <w:tcBorders>
              <w:top w:val="nil"/>
              <w:left w:val="nil"/>
              <w:bottom w:val="single" w:sz="4" w:space="0" w:color="auto"/>
              <w:right w:val="single" w:sz="4" w:space="0" w:color="auto"/>
            </w:tcBorders>
            <w:shd w:val="clear" w:color="auto" w:fill="auto"/>
            <w:vAlign w:val="center"/>
            <w:hideMark/>
          </w:tcPr>
          <w:p w14:paraId="55FE33D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6 000 000,0</w:t>
            </w:r>
          </w:p>
        </w:tc>
      </w:tr>
      <w:tr w:rsidR="0056346A" w:rsidRPr="000D00B5" w14:paraId="1BE7D6C8"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A4D0F1D"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w:t>
            </w:r>
          </w:p>
        </w:tc>
        <w:tc>
          <w:tcPr>
            <w:tcW w:w="5594" w:type="dxa"/>
            <w:tcBorders>
              <w:top w:val="nil"/>
              <w:left w:val="nil"/>
              <w:bottom w:val="single" w:sz="4" w:space="0" w:color="auto"/>
              <w:right w:val="single" w:sz="4" w:space="0" w:color="auto"/>
            </w:tcBorders>
            <w:shd w:val="clear" w:color="auto" w:fill="auto"/>
            <w:vAlign w:val="center"/>
            <w:hideMark/>
          </w:tcPr>
          <w:p w14:paraId="5949AB7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7A42FB1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1 121 900,0</w:t>
            </w:r>
          </w:p>
        </w:tc>
        <w:tc>
          <w:tcPr>
            <w:tcW w:w="1417" w:type="dxa"/>
            <w:tcBorders>
              <w:top w:val="nil"/>
              <w:left w:val="nil"/>
              <w:bottom w:val="single" w:sz="4" w:space="0" w:color="auto"/>
              <w:right w:val="single" w:sz="4" w:space="0" w:color="auto"/>
            </w:tcBorders>
            <w:shd w:val="clear" w:color="auto" w:fill="auto"/>
            <w:vAlign w:val="center"/>
            <w:hideMark/>
          </w:tcPr>
          <w:p w14:paraId="76A6C66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1 121 900,0</w:t>
            </w:r>
          </w:p>
        </w:tc>
        <w:tc>
          <w:tcPr>
            <w:tcW w:w="1560" w:type="dxa"/>
            <w:tcBorders>
              <w:top w:val="nil"/>
              <w:left w:val="nil"/>
              <w:bottom w:val="single" w:sz="4" w:space="0" w:color="auto"/>
              <w:right w:val="single" w:sz="4" w:space="0" w:color="auto"/>
            </w:tcBorders>
            <w:shd w:val="clear" w:color="auto" w:fill="auto"/>
            <w:noWrap/>
            <w:vAlign w:val="center"/>
            <w:hideMark/>
          </w:tcPr>
          <w:p w14:paraId="7715D70C"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1 122 400,00   </w:t>
            </w:r>
          </w:p>
        </w:tc>
      </w:tr>
      <w:tr w:rsidR="0056346A" w:rsidRPr="000D00B5" w14:paraId="75ABC59D"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8276E08"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19</w:t>
            </w:r>
          </w:p>
        </w:tc>
        <w:tc>
          <w:tcPr>
            <w:tcW w:w="5594" w:type="dxa"/>
            <w:tcBorders>
              <w:top w:val="nil"/>
              <w:left w:val="nil"/>
              <w:bottom w:val="single" w:sz="4" w:space="0" w:color="auto"/>
              <w:right w:val="single" w:sz="4" w:space="0" w:color="auto"/>
            </w:tcBorders>
            <w:shd w:val="clear" w:color="auto" w:fill="auto"/>
            <w:vAlign w:val="center"/>
            <w:hideMark/>
          </w:tcPr>
          <w:p w14:paraId="0BB4E54D"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35CD7DE2" w14:textId="77777777" w:rsidR="0056346A" w:rsidRPr="000D00B5" w:rsidRDefault="0056346A" w:rsidP="0056346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36 444 993,0</w:t>
            </w:r>
          </w:p>
        </w:tc>
        <w:tc>
          <w:tcPr>
            <w:tcW w:w="1417" w:type="dxa"/>
            <w:tcBorders>
              <w:top w:val="nil"/>
              <w:left w:val="nil"/>
              <w:bottom w:val="single" w:sz="4" w:space="0" w:color="auto"/>
              <w:right w:val="single" w:sz="4" w:space="0" w:color="auto"/>
            </w:tcBorders>
            <w:shd w:val="clear" w:color="auto" w:fill="auto"/>
            <w:vAlign w:val="center"/>
            <w:hideMark/>
          </w:tcPr>
          <w:p w14:paraId="276328C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55 503 591,0</w:t>
            </w:r>
          </w:p>
        </w:tc>
        <w:tc>
          <w:tcPr>
            <w:tcW w:w="1560" w:type="dxa"/>
            <w:tcBorders>
              <w:top w:val="nil"/>
              <w:left w:val="nil"/>
              <w:bottom w:val="single" w:sz="4" w:space="0" w:color="auto"/>
              <w:right w:val="single" w:sz="4" w:space="0" w:color="auto"/>
            </w:tcBorders>
            <w:shd w:val="clear" w:color="auto" w:fill="auto"/>
            <w:vAlign w:val="center"/>
            <w:hideMark/>
          </w:tcPr>
          <w:p w14:paraId="222161A5"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57 723 735,0 </w:t>
            </w:r>
          </w:p>
        </w:tc>
      </w:tr>
      <w:tr w:rsidR="0056346A" w:rsidRPr="000D00B5" w14:paraId="7EB1EC21"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9C90D99"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w:t>
            </w:r>
          </w:p>
        </w:tc>
        <w:tc>
          <w:tcPr>
            <w:tcW w:w="5594" w:type="dxa"/>
            <w:tcBorders>
              <w:top w:val="nil"/>
              <w:left w:val="nil"/>
              <w:bottom w:val="single" w:sz="4" w:space="0" w:color="auto"/>
              <w:right w:val="single" w:sz="4" w:space="0" w:color="auto"/>
            </w:tcBorders>
            <w:shd w:val="clear" w:color="auto" w:fill="auto"/>
            <w:vAlign w:val="center"/>
            <w:hideMark/>
          </w:tcPr>
          <w:p w14:paraId="111B8046"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6714C12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125 582 100,0</w:t>
            </w:r>
          </w:p>
        </w:tc>
        <w:tc>
          <w:tcPr>
            <w:tcW w:w="1417" w:type="dxa"/>
            <w:tcBorders>
              <w:top w:val="nil"/>
              <w:left w:val="nil"/>
              <w:bottom w:val="single" w:sz="4" w:space="0" w:color="auto"/>
              <w:right w:val="single" w:sz="4" w:space="0" w:color="auto"/>
            </w:tcBorders>
            <w:shd w:val="clear" w:color="auto" w:fill="auto"/>
            <w:vAlign w:val="center"/>
            <w:hideMark/>
          </w:tcPr>
          <w:p w14:paraId="224349E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0A767D4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r>
      <w:tr w:rsidR="0056346A" w:rsidRPr="000D00B5" w14:paraId="24FD417F"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ABCA32E"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w:t>
            </w:r>
          </w:p>
        </w:tc>
        <w:tc>
          <w:tcPr>
            <w:tcW w:w="5594" w:type="dxa"/>
            <w:tcBorders>
              <w:top w:val="nil"/>
              <w:left w:val="nil"/>
              <w:bottom w:val="single" w:sz="4" w:space="0" w:color="auto"/>
              <w:right w:val="single" w:sz="4" w:space="0" w:color="auto"/>
            </w:tcBorders>
            <w:shd w:val="clear" w:color="auto" w:fill="auto"/>
            <w:vAlign w:val="center"/>
            <w:hideMark/>
          </w:tcPr>
          <w:p w14:paraId="01CCD27D"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29B3B06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1 242 000,0</w:t>
            </w:r>
          </w:p>
        </w:tc>
        <w:tc>
          <w:tcPr>
            <w:tcW w:w="1417" w:type="dxa"/>
            <w:tcBorders>
              <w:top w:val="nil"/>
              <w:left w:val="nil"/>
              <w:bottom w:val="single" w:sz="4" w:space="0" w:color="auto"/>
              <w:right w:val="single" w:sz="4" w:space="0" w:color="auto"/>
            </w:tcBorders>
            <w:shd w:val="clear" w:color="auto" w:fill="auto"/>
            <w:vAlign w:val="center"/>
            <w:hideMark/>
          </w:tcPr>
          <w:p w14:paraId="6D83DCC0"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1 762 200,0</w:t>
            </w:r>
          </w:p>
        </w:tc>
        <w:tc>
          <w:tcPr>
            <w:tcW w:w="1560" w:type="dxa"/>
            <w:tcBorders>
              <w:top w:val="nil"/>
              <w:left w:val="nil"/>
              <w:bottom w:val="single" w:sz="4" w:space="0" w:color="auto"/>
              <w:right w:val="single" w:sz="4" w:space="0" w:color="auto"/>
            </w:tcBorders>
            <w:shd w:val="clear" w:color="auto" w:fill="auto"/>
            <w:vAlign w:val="center"/>
            <w:hideMark/>
          </w:tcPr>
          <w:p w14:paraId="76B8A776"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1 401 300,0</w:t>
            </w:r>
          </w:p>
        </w:tc>
      </w:tr>
      <w:tr w:rsidR="0056346A" w:rsidRPr="000D00B5" w14:paraId="5AE9843F"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2C660B5"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w:t>
            </w:r>
          </w:p>
        </w:tc>
        <w:tc>
          <w:tcPr>
            <w:tcW w:w="5594" w:type="dxa"/>
            <w:tcBorders>
              <w:top w:val="nil"/>
              <w:left w:val="nil"/>
              <w:bottom w:val="single" w:sz="4" w:space="0" w:color="auto"/>
              <w:right w:val="single" w:sz="4" w:space="0" w:color="auto"/>
            </w:tcBorders>
            <w:shd w:val="clear" w:color="auto" w:fill="auto"/>
            <w:vAlign w:val="center"/>
            <w:hideMark/>
          </w:tcPr>
          <w:p w14:paraId="2F78C2BE"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46D3B556"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3 000 000,0</w:t>
            </w:r>
          </w:p>
        </w:tc>
        <w:tc>
          <w:tcPr>
            <w:tcW w:w="1417" w:type="dxa"/>
            <w:tcBorders>
              <w:top w:val="nil"/>
              <w:left w:val="nil"/>
              <w:bottom w:val="single" w:sz="4" w:space="0" w:color="auto"/>
              <w:right w:val="single" w:sz="4" w:space="0" w:color="auto"/>
            </w:tcBorders>
            <w:shd w:val="clear" w:color="auto" w:fill="auto"/>
            <w:vAlign w:val="center"/>
            <w:hideMark/>
          </w:tcPr>
          <w:p w14:paraId="42E0749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500 000,0</w:t>
            </w:r>
          </w:p>
        </w:tc>
        <w:tc>
          <w:tcPr>
            <w:tcW w:w="1560" w:type="dxa"/>
            <w:tcBorders>
              <w:top w:val="nil"/>
              <w:left w:val="nil"/>
              <w:bottom w:val="single" w:sz="4" w:space="0" w:color="auto"/>
              <w:right w:val="single" w:sz="4" w:space="0" w:color="auto"/>
            </w:tcBorders>
            <w:shd w:val="clear" w:color="auto" w:fill="auto"/>
            <w:vAlign w:val="center"/>
            <w:hideMark/>
          </w:tcPr>
          <w:p w14:paraId="37E4ADBA"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500 000,0</w:t>
            </w:r>
          </w:p>
        </w:tc>
      </w:tr>
      <w:tr w:rsidR="0056346A" w:rsidRPr="000D00B5" w14:paraId="31D2C74F"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B835042"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w:t>
            </w:r>
          </w:p>
        </w:tc>
        <w:tc>
          <w:tcPr>
            <w:tcW w:w="5594" w:type="dxa"/>
            <w:tcBorders>
              <w:top w:val="nil"/>
              <w:left w:val="nil"/>
              <w:bottom w:val="single" w:sz="4" w:space="0" w:color="auto"/>
              <w:right w:val="single" w:sz="4" w:space="0" w:color="auto"/>
            </w:tcBorders>
            <w:shd w:val="clear" w:color="auto" w:fill="auto"/>
            <w:vAlign w:val="center"/>
            <w:hideMark/>
          </w:tcPr>
          <w:p w14:paraId="07AAD8FC"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4052E95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57 113 400,0</w:t>
            </w:r>
          </w:p>
        </w:tc>
        <w:tc>
          <w:tcPr>
            <w:tcW w:w="1417" w:type="dxa"/>
            <w:tcBorders>
              <w:top w:val="nil"/>
              <w:left w:val="nil"/>
              <w:bottom w:val="single" w:sz="4" w:space="0" w:color="auto"/>
              <w:right w:val="single" w:sz="4" w:space="0" w:color="auto"/>
            </w:tcBorders>
            <w:shd w:val="clear" w:color="auto" w:fill="auto"/>
            <w:vAlign w:val="center"/>
            <w:hideMark/>
          </w:tcPr>
          <w:p w14:paraId="47CE14A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122 336 500,0</w:t>
            </w:r>
          </w:p>
        </w:tc>
        <w:tc>
          <w:tcPr>
            <w:tcW w:w="1560" w:type="dxa"/>
            <w:tcBorders>
              <w:top w:val="nil"/>
              <w:left w:val="nil"/>
              <w:bottom w:val="single" w:sz="4" w:space="0" w:color="auto"/>
              <w:right w:val="single" w:sz="4" w:space="0" w:color="auto"/>
            </w:tcBorders>
            <w:shd w:val="clear" w:color="auto" w:fill="auto"/>
            <w:vAlign w:val="center"/>
            <w:hideMark/>
          </w:tcPr>
          <w:p w14:paraId="47FC36E5"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122 336 500,0</w:t>
            </w:r>
          </w:p>
        </w:tc>
      </w:tr>
      <w:tr w:rsidR="0056346A" w:rsidRPr="000D00B5" w14:paraId="15A286E2"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E34EC8D"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w:t>
            </w:r>
          </w:p>
        </w:tc>
        <w:tc>
          <w:tcPr>
            <w:tcW w:w="5594" w:type="dxa"/>
            <w:tcBorders>
              <w:top w:val="nil"/>
              <w:left w:val="nil"/>
              <w:bottom w:val="single" w:sz="4" w:space="0" w:color="auto"/>
              <w:right w:val="single" w:sz="4" w:space="0" w:color="auto"/>
            </w:tcBorders>
            <w:shd w:val="clear" w:color="auto" w:fill="auto"/>
            <w:vAlign w:val="center"/>
            <w:hideMark/>
          </w:tcPr>
          <w:p w14:paraId="4F63C8AB"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1418" w:type="dxa"/>
            <w:tcBorders>
              <w:top w:val="nil"/>
              <w:left w:val="nil"/>
              <w:bottom w:val="single" w:sz="4" w:space="0" w:color="auto"/>
              <w:right w:val="single" w:sz="4" w:space="0" w:color="auto"/>
            </w:tcBorders>
            <w:shd w:val="clear" w:color="auto" w:fill="auto"/>
            <w:vAlign w:val="center"/>
            <w:hideMark/>
          </w:tcPr>
          <w:p w14:paraId="4216343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3 826 300,00</w:t>
            </w:r>
          </w:p>
        </w:tc>
        <w:tc>
          <w:tcPr>
            <w:tcW w:w="1417" w:type="dxa"/>
            <w:tcBorders>
              <w:top w:val="nil"/>
              <w:left w:val="nil"/>
              <w:bottom w:val="single" w:sz="4" w:space="0" w:color="auto"/>
              <w:right w:val="single" w:sz="4" w:space="0" w:color="auto"/>
            </w:tcBorders>
            <w:shd w:val="clear" w:color="auto" w:fill="auto"/>
            <w:vAlign w:val="center"/>
            <w:hideMark/>
          </w:tcPr>
          <w:p w14:paraId="68DF0C7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4FEEC258"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r>
      <w:tr w:rsidR="0056346A" w:rsidRPr="000D00B5" w14:paraId="78A7DDCA"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71D4892"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w:t>
            </w:r>
          </w:p>
        </w:tc>
        <w:tc>
          <w:tcPr>
            <w:tcW w:w="5594" w:type="dxa"/>
            <w:tcBorders>
              <w:top w:val="nil"/>
              <w:left w:val="nil"/>
              <w:bottom w:val="single" w:sz="4" w:space="0" w:color="auto"/>
              <w:right w:val="single" w:sz="4" w:space="0" w:color="auto"/>
            </w:tcBorders>
            <w:shd w:val="clear" w:color="auto" w:fill="auto"/>
            <w:vAlign w:val="center"/>
            <w:hideMark/>
          </w:tcPr>
          <w:p w14:paraId="5975D2EB"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18295EF6"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062CB1D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6 000 000,0</w:t>
            </w:r>
          </w:p>
        </w:tc>
        <w:tc>
          <w:tcPr>
            <w:tcW w:w="1560" w:type="dxa"/>
            <w:tcBorders>
              <w:top w:val="nil"/>
              <w:left w:val="nil"/>
              <w:bottom w:val="single" w:sz="4" w:space="0" w:color="auto"/>
              <w:right w:val="single" w:sz="4" w:space="0" w:color="auto"/>
            </w:tcBorders>
            <w:shd w:val="clear" w:color="auto" w:fill="auto"/>
            <w:vAlign w:val="center"/>
            <w:hideMark/>
          </w:tcPr>
          <w:p w14:paraId="7BAEB6CD"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8 500 000,0</w:t>
            </w:r>
          </w:p>
        </w:tc>
      </w:tr>
      <w:tr w:rsidR="0056346A" w:rsidRPr="000D00B5" w14:paraId="5734EEB9" w14:textId="77777777" w:rsidTr="0056346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5AF49062"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w:t>
            </w:r>
          </w:p>
        </w:tc>
        <w:tc>
          <w:tcPr>
            <w:tcW w:w="5594" w:type="dxa"/>
            <w:tcBorders>
              <w:top w:val="nil"/>
              <w:left w:val="nil"/>
              <w:bottom w:val="single" w:sz="4" w:space="0" w:color="auto"/>
              <w:right w:val="single" w:sz="4" w:space="0" w:color="auto"/>
            </w:tcBorders>
            <w:shd w:val="clear" w:color="auto" w:fill="auto"/>
            <w:vAlign w:val="center"/>
            <w:hideMark/>
          </w:tcPr>
          <w:p w14:paraId="7353DF22"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73A40BE4"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1 720 800,0</w:t>
            </w:r>
          </w:p>
        </w:tc>
        <w:tc>
          <w:tcPr>
            <w:tcW w:w="1417" w:type="dxa"/>
            <w:tcBorders>
              <w:top w:val="nil"/>
              <w:left w:val="nil"/>
              <w:bottom w:val="single" w:sz="4" w:space="0" w:color="auto"/>
              <w:right w:val="single" w:sz="4" w:space="0" w:color="auto"/>
            </w:tcBorders>
            <w:shd w:val="clear" w:color="auto" w:fill="auto"/>
            <w:vAlign w:val="center"/>
            <w:hideMark/>
          </w:tcPr>
          <w:p w14:paraId="7769236F"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1781520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3DA26279"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4B705AD"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w:t>
            </w:r>
          </w:p>
        </w:tc>
        <w:tc>
          <w:tcPr>
            <w:tcW w:w="5594" w:type="dxa"/>
            <w:tcBorders>
              <w:top w:val="nil"/>
              <w:left w:val="nil"/>
              <w:bottom w:val="single" w:sz="4" w:space="0" w:color="auto"/>
              <w:right w:val="single" w:sz="4" w:space="0" w:color="auto"/>
            </w:tcBorders>
            <w:shd w:val="clear" w:color="auto" w:fill="auto"/>
            <w:vAlign w:val="center"/>
            <w:hideMark/>
          </w:tcPr>
          <w:p w14:paraId="1C6188DA"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реализацию мероприятий по разработке проектной документации и проведению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64CBE637"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7D4BAFB5"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2 650 000,0</w:t>
            </w:r>
          </w:p>
        </w:tc>
        <w:tc>
          <w:tcPr>
            <w:tcW w:w="1560" w:type="dxa"/>
            <w:tcBorders>
              <w:top w:val="nil"/>
              <w:left w:val="nil"/>
              <w:bottom w:val="single" w:sz="4" w:space="0" w:color="auto"/>
              <w:right w:val="single" w:sz="4" w:space="0" w:color="auto"/>
            </w:tcBorders>
            <w:shd w:val="clear" w:color="auto" w:fill="auto"/>
            <w:vAlign w:val="center"/>
            <w:hideMark/>
          </w:tcPr>
          <w:p w14:paraId="5BA0A9E3"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28993B1E" w14:textId="77777777" w:rsidTr="0056346A">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9A8A336"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28</w:t>
            </w:r>
          </w:p>
        </w:tc>
        <w:tc>
          <w:tcPr>
            <w:tcW w:w="5594" w:type="dxa"/>
            <w:tcBorders>
              <w:top w:val="nil"/>
              <w:left w:val="nil"/>
              <w:bottom w:val="single" w:sz="4" w:space="0" w:color="auto"/>
              <w:right w:val="single" w:sz="4" w:space="0" w:color="auto"/>
            </w:tcBorders>
            <w:shd w:val="clear" w:color="auto" w:fill="auto"/>
            <w:vAlign w:val="center"/>
            <w:hideMark/>
          </w:tcPr>
          <w:p w14:paraId="758A0DA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4C39D07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23 929 700,0</w:t>
            </w:r>
          </w:p>
        </w:tc>
        <w:tc>
          <w:tcPr>
            <w:tcW w:w="1417" w:type="dxa"/>
            <w:tcBorders>
              <w:top w:val="nil"/>
              <w:left w:val="nil"/>
              <w:bottom w:val="single" w:sz="4" w:space="0" w:color="auto"/>
              <w:right w:val="single" w:sz="4" w:space="0" w:color="auto"/>
            </w:tcBorders>
            <w:shd w:val="clear" w:color="auto" w:fill="auto"/>
            <w:vAlign w:val="center"/>
            <w:hideMark/>
          </w:tcPr>
          <w:p w14:paraId="60FF9CE1"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4932454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0D5E79A1" w14:textId="77777777" w:rsidTr="0056346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97DC4D1"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w:t>
            </w:r>
          </w:p>
        </w:tc>
        <w:tc>
          <w:tcPr>
            <w:tcW w:w="5594" w:type="dxa"/>
            <w:tcBorders>
              <w:top w:val="nil"/>
              <w:left w:val="nil"/>
              <w:bottom w:val="single" w:sz="4" w:space="0" w:color="auto"/>
              <w:right w:val="single" w:sz="4" w:space="0" w:color="auto"/>
            </w:tcBorders>
            <w:shd w:val="clear" w:color="auto" w:fill="auto"/>
            <w:vAlign w:val="center"/>
            <w:hideMark/>
          </w:tcPr>
          <w:p w14:paraId="08F4546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2055C789"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1 000 000,0</w:t>
            </w:r>
          </w:p>
        </w:tc>
        <w:tc>
          <w:tcPr>
            <w:tcW w:w="1417" w:type="dxa"/>
            <w:tcBorders>
              <w:top w:val="nil"/>
              <w:left w:val="nil"/>
              <w:bottom w:val="single" w:sz="4" w:space="0" w:color="auto"/>
              <w:right w:val="single" w:sz="4" w:space="0" w:color="auto"/>
            </w:tcBorders>
            <w:shd w:val="clear" w:color="auto" w:fill="auto"/>
            <w:vAlign w:val="center"/>
            <w:hideMark/>
          </w:tcPr>
          <w:p w14:paraId="15D49263"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17009B9C"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233B7F64" w14:textId="77777777" w:rsidTr="0056346A">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C6CD3AD"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w:t>
            </w:r>
          </w:p>
        </w:tc>
        <w:tc>
          <w:tcPr>
            <w:tcW w:w="5594" w:type="dxa"/>
            <w:tcBorders>
              <w:top w:val="nil"/>
              <w:left w:val="nil"/>
              <w:bottom w:val="single" w:sz="4" w:space="0" w:color="auto"/>
              <w:right w:val="single" w:sz="4" w:space="0" w:color="auto"/>
            </w:tcBorders>
            <w:shd w:val="clear" w:color="auto" w:fill="auto"/>
            <w:vAlign w:val="center"/>
            <w:hideMark/>
          </w:tcPr>
          <w:p w14:paraId="76018AE8"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418" w:type="dxa"/>
            <w:tcBorders>
              <w:top w:val="nil"/>
              <w:left w:val="nil"/>
              <w:bottom w:val="single" w:sz="4" w:space="0" w:color="auto"/>
              <w:right w:val="single" w:sz="4" w:space="0" w:color="auto"/>
            </w:tcBorders>
            <w:shd w:val="clear" w:color="auto" w:fill="auto"/>
            <w:hideMark/>
          </w:tcPr>
          <w:p w14:paraId="343AD840"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104 166,67</w:t>
            </w:r>
          </w:p>
        </w:tc>
        <w:tc>
          <w:tcPr>
            <w:tcW w:w="1417" w:type="dxa"/>
            <w:tcBorders>
              <w:top w:val="nil"/>
              <w:left w:val="nil"/>
              <w:bottom w:val="single" w:sz="4" w:space="0" w:color="auto"/>
              <w:right w:val="single" w:sz="4" w:space="0" w:color="auto"/>
            </w:tcBorders>
            <w:shd w:val="clear" w:color="auto" w:fill="auto"/>
            <w:vAlign w:val="center"/>
            <w:hideMark/>
          </w:tcPr>
          <w:p w14:paraId="5086CD5D"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5E8158E0"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0349A2B2" w14:textId="77777777" w:rsidTr="0056346A">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C92D607" w14:textId="77777777" w:rsidR="0056346A" w:rsidRPr="000D00B5" w:rsidRDefault="0056346A" w:rsidP="0056346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w:t>
            </w:r>
          </w:p>
        </w:tc>
        <w:tc>
          <w:tcPr>
            <w:tcW w:w="5594" w:type="dxa"/>
            <w:tcBorders>
              <w:top w:val="nil"/>
              <w:left w:val="nil"/>
              <w:bottom w:val="single" w:sz="4" w:space="0" w:color="auto"/>
              <w:right w:val="single" w:sz="4" w:space="0" w:color="auto"/>
            </w:tcBorders>
            <w:shd w:val="clear" w:color="auto" w:fill="auto"/>
            <w:vAlign w:val="center"/>
            <w:hideMark/>
          </w:tcPr>
          <w:p w14:paraId="682994F2"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Субсидии на развитие сети учреждений культурно-досугового типа государственной программы Новосибирской области "Культура Новосибирской области"</w:t>
            </w:r>
          </w:p>
        </w:tc>
        <w:tc>
          <w:tcPr>
            <w:tcW w:w="1418" w:type="dxa"/>
            <w:tcBorders>
              <w:top w:val="nil"/>
              <w:left w:val="nil"/>
              <w:bottom w:val="single" w:sz="4" w:space="0" w:color="auto"/>
              <w:right w:val="single" w:sz="4" w:space="0" w:color="auto"/>
            </w:tcBorders>
            <w:shd w:val="clear" w:color="auto" w:fill="auto"/>
            <w:vAlign w:val="center"/>
            <w:hideMark/>
          </w:tcPr>
          <w:p w14:paraId="1E43EFEB"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2F57C258"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7 864 600,0</w:t>
            </w:r>
          </w:p>
        </w:tc>
        <w:tc>
          <w:tcPr>
            <w:tcW w:w="1560" w:type="dxa"/>
            <w:tcBorders>
              <w:top w:val="nil"/>
              <w:left w:val="nil"/>
              <w:bottom w:val="single" w:sz="4" w:space="0" w:color="auto"/>
              <w:right w:val="single" w:sz="4" w:space="0" w:color="auto"/>
            </w:tcBorders>
            <w:shd w:val="clear" w:color="auto" w:fill="auto"/>
            <w:vAlign w:val="center"/>
            <w:hideMark/>
          </w:tcPr>
          <w:p w14:paraId="54C777BE" w14:textId="77777777" w:rsidR="0056346A" w:rsidRPr="000D00B5" w:rsidRDefault="0056346A" w:rsidP="0056346A">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56346A" w:rsidRPr="000D00B5" w14:paraId="2E234C18" w14:textId="77777777" w:rsidTr="0056346A">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AF3450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594" w:type="dxa"/>
            <w:tcBorders>
              <w:top w:val="nil"/>
              <w:left w:val="nil"/>
              <w:bottom w:val="single" w:sz="4" w:space="0" w:color="auto"/>
              <w:right w:val="single" w:sz="4" w:space="0" w:color="auto"/>
            </w:tcBorders>
            <w:shd w:val="clear" w:color="auto" w:fill="auto"/>
            <w:noWrap/>
            <w:vAlign w:val="bottom"/>
            <w:hideMark/>
          </w:tcPr>
          <w:p w14:paraId="21AB1601"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14:paraId="3B77D84A" w14:textId="77777777" w:rsidR="0056346A" w:rsidRPr="000D00B5" w:rsidRDefault="0056346A" w:rsidP="0056346A">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1 074 020 617,50</w:t>
            </w:r>
          </w:p>
        </w:tc>
        <w:tc>
          <w:tcPr>
            <w:tcW w:w="1417" w:type="dxa"/>
            <w:tcBorders>
              <w:top w:val="nil"/>
              <w:left w:val="nil"/>
              <w:bottom w:val="single" w:sz="4" w:space="0" w:color="auto"/>
              <w:right w:val="single" w:sz="4" w:space="0" w:color="auto"/>
            </w:tcBorders>
            <w:shd w:val="clear" w:color="auto" w:fill="auto"/>
            <w:noWrap/>
            <w:vAlign w:val="center"/>
            <w:hideMark/>
          </w:tcPr>
          <w:p w14:paraId="7FB163FF" w14:textId="77777777" w:rsidR="0056346A" w:rsidRPr="000D00B5" w:rsidRDefault="0056346A" w:rsidP="0056346A">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397 403 731,00</w:t>
            </w:r>
          </w:p>
        </w:tc>
        <w:tc>
          <w:tcPr>
            <w:tcW w:w="1560" w:type="dxa"/>
            <w:tcBorders>
              <w:top w:val="nil"/>
              <w:left w:val="nil"/>
              <w:bottom w:val="single" w:sz="4" w:space="0" w:color="auto"/>
              <w:right w:val="single" w:sz="4" w:space="0" w:color="auto"/>
            </w:tcBorders>
            <w:shd w:val="clear" w:color="auto" w:fill="auto"/>
            <w:noWrap/>
            <w:vAlign w:val="bottom"/>
            <w:hideMark/>
          </w:tcPr>
          <w:p w14:paraId="53563B07" w14:textId="77777777" w:rsidR="0056346A" w:rsidRPr="000D00B5" w:rsidRDefault="0056346A" w:rsidP="0056346A">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374 980 075,0</w:t>
            </w:r>
          </w:p>
        </w:tc>
      </w:tr>
      <w:tr w:rsidR="0056346A" w:rsidRPr="000D00B5" w14:paraId="3882EBAA" w14:textId="77777777" w:rsidTr="0056346A">
        <w:trPr>
          <w:trHeight w:val="75"/>
        </w:trPr>
        <w:tc>
          <w:tcPr>
            <w:tcW w:w="643" w:type="dxa"/>
            <w:tcBorders>
              <w:top w:val="nil"/>
              <w:left w:val="nil"/>
              <w:bottom w:val="nil"/>
              <w:right w:val="nil"/>
            </w:tcBorders>
            <w:shd w:val="clear" w:color="auto" w:fill="auto"/>
            <w:noWrap/>
            <w:vAlign w:val="bottom"/>
            <w:hideMark/>
          </w:tcPr>
          <w:p w14:paraId="1B2AF250" w14:textId="77777777" w:rsidR="0056346A" w:rsidRPr="000D00B5" w:rsidRDefault="0056346A" w:rsidP="0056346A">
            <w:pPr>
              <w:spacing w:after="0" w:line="240" w:lineRule="auto"/>
              <w:jc w:val="right"/>
              <w:rPr>
                <w:rFonts w:ascii="Times New Roman" w:eastAsia="Times New Roman" w:hAnsi="Times New Roman" w:cs="Times New Roman"/>
                <w:b/>
                <w:bCs/>
                <w:sz w:val="20"/>
                <w:szCs w:val="20"/>
                <w:lang w:eastAsia="ru-RU"/>
              </w:rPr>
            </w:pPr>
          </w:p>
        </w:tc>
        <w:tc>
          <w:tcPr>
            <w:tcW w:w="5594" w:type="dxa"/>
            <w:tcBorders>
              <w:top w:val="nil"/>
              <w:left w:val="nil"/>
              <w:bottom w:val="nil"/>
              <w:right w:val="nil"/>
            </w:tcBorders>
            <w:shd w:val="clear" w:color="auto" w:fill="auto"/>
            <w:noWrap/>
            <w:vAlign w:val="bottom"/>
            <w:hideMark/>
          </w:tcPr>
          <w:p w14:paraId="599EA660"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36619D5F"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14:paraId="59DF1FF3"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5FD99055" w14:textId="77777777" w:rsidR="0056346A" w:rsidRPr="000D00B5" w:rsidRDefault="0056346A" w:rsidP="0056346A">
            <w:pPr>
              <w:spacing w:after="0" w:line="240" w:lineRule="auto"/>
              <w:rPr>
                <w:rFonts w:ascii="Times New Roman" w:eastAsia="Times New Roman" w:hAnsi="Times New Roman" w:cs="Times New Roman"/>
                <w:sz w:val="20"/>
                <w:szCs w:val="20"/>
                <w:lang w:eastAsia="ru-RU"/>
              </w:rPr>
            </w:pPr>
          </w:p>
        </w:tc>
      </w:tr>
    </w:tbl>
    <w:p w14:paraId="2D86CF1F" w14:textId="77777777" w:rsidR="00996FBF" w:rsidRPr="000D00B5" w:rsidRDefault="00996FBF">
      <w:pPr>
        <w:rPr>
          <w:rFonts w:ascii="Times New Roman" w:hAnsi="Times New Roman" w:cs="Times New Roman"/>
          <w:sz w:val="20"/>
          <w:szCs w:val="20"/>
        </w:rPr>
      </w:pPr>
    </w:p>
    <w:tbl>
      <w:tblPr>
        <w:tblW w:w="10634" w:type="dxa"/>
        <w:tblLook w:val="04A0" w:firstRow="1" w:lastRow="0" w:firstColumn="1" w:lastColumn="0" w:noHBand="0" w:noVBand="1"/>
      </w:tblPr>
      <w:tblGrid>
        <w:gridCol w:w="643"/>
        <w:gridCol w:w="4460"/>
        <w:gridCol w:w="2127"/>
        <w:gridCol w:w="1580"/>
        <w:gridCol w:w="1824"/>
      </w:tblGrid>
      <w:tr w:rsidR="00EF0F0A" w:rsidRPr="000D00B5" w14:paraId="43F0041D" w14:textId="77777777" w:rsidTr="00EF0F0A">
        <w:trPr>
          <w:trHeight w:val="375"/>
        </w:trPr>
        <w:tc>
          <w:tcPr>
            <w:tcW w:w="643" w:type="dxa"/>
            <w:tcBorders>
              <w:top w:val="nil"/>
              <w:left w:val="nil"/>
              <w:bottom w:val="nil"/>
              <w:right w:val="nil"/>
            </w:tcBorders>
            <w:shd w:val="clear" w:color="auto" w:fill="auto"/>
            <w:noWrap/>
            <w:vAlign w:val="bottom"/>
            <w:hideMark/>
          </w:tcPr>
          <w:p w14:paraId="1D8D3C40"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noWrap/>
            <w:vAlign w:val="bottom"/>
            <w:hideMark/>
          </w:tcPr>
          <w:p w14:paraId="4E4D36B8"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14:paraId="03391806"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noWrap/>
            <w:vAlign w:val="bottom"/>
            <w:hideMark/>
          </w:tcPr>
          <w:p w14:paraId="405B563A"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0B07C3D2"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9</w:t>
            </w:r>
          </w:p>
        </w:tc>
      </w:tr>
      <w:tr w:rsidR="00EF0F0A" w:rsidRPr="000D00B5" w14:paraId="3A32915B" w14:textId="77777777" w:rsidTr="00EF0F0A">
        <w:trPr>
          <w:trHeight w:val="2220"/>
        </w:trPr>
        <w:tc>
          <w:tcPr>
            <w:tcW w:w="643" w:type="dxa"/>
            <w:tcBorders>
              <w:top w:val="nil"/>
              <w:left w:val="nil"/>
              <w:bottom w:val="nil"/>
              <w:right w:val="nil"/>
            </w:tcBorders>
            <w:shd w:val="clear" w:color="auto" w:fill="auto"/>
            <w:noWrap/>
            <w:vAlign w:val="bottom"/>
            <w:hideMark/>
          </w:tcPr>
          <w:p w14:paraId="69DAA88B"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noWrap/>
            <w:vAlign w:val="bottom"/>
            <w:hideMark/>
          </w:tcPr>
          <w:p w14:paraId="0480DECD"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p>
        </w:tc>
        <w:tc>
          <w:tcPr>
            <w:tcW w:w="5531" w:type="dxa"/>
            <w:gridSpan w:val="3"/>
            <w:tcBorders>
              <w:top w:val="nil"/>
              <w:left w:val="nil"/>
              <w:bottom w:val="nil"/>
              <w:right w:val="nil"/>
            </w:tcBorders>
            <w:shd w:val="clear" w:color="auto" w:fill="auto"/>
            <w:vAlign w:val="bottom"/>
            <w:hideMark/>
          </w:tcPr>
          <w:p w14:paraId="5EF00D14" w14:textId="77777777" w:rsidR="00EF0F0A" w:rsidRPr="000D00B5" w:rsidRDefault="00EF0F0A" w:rsidP="00EF0F0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w:t>
            </w:r>
            <w:proofErr w:type="gramStart"/>
            <w:r w:rsidRPr="000D00B5">
              <w:rPr>
                <w:rFonts w:ascii="Times New Roman" w:eastAsia="Times New Roman" w:hAnsi="Times New Roman" w:cs="Times New Roman"/>
                <w:sz w:val="20"/>
                <w:szCs w:val="20"/>
                <w:lang w:eastAsia="ru-RU"/>
              </w:rPr>
              <w:t>год  и</w:t>
            </w:r>
            <w:proofErr w:type="gramEnd"/>
            <w:r w:rsidRPr="000D00B5">
              <w:rPr>
                <w:rFonts w:ascii="Times New Roman" w:eastAsia="Times New Roman" w:hAnsi="Times New Roman" w:cs="Times New Roman"/>
                <w:sz w:val="20"/>
                <w:szCs w:val="20"/>
                <w:lang w:eastAsia="ru-RU"/>
              </w:rPr>
              <w:t xml:space="preserve"> плановый период 2024 и 2025 годов"</w:t>
            </w:r>
          </w:p>
        </w:tc>
      </w:tr>
      <w:tr w:rsidR="00EF0F0A" w:rsidRPr="000D00B5" w14:paraId="0EB0BB57" w14:textId="77777777" w:rsidTr="00EF0F0A">
        <w:trPr>
          <w:trHeight w:val="300"/>
        </w:trPr>
        <w:tc>
          <w:tcPr>
            <w:tcW w:w="643" w:type="dxa"/>
            <w:tcBorders>
              <w:top w:val="nil"/>
              <w:left w:val="nil"/>
              <w:bottom w:val="nil"/>
              <w:right w:val="nil"/>
            </w:tcBorders>
            <w:shd w:val="clear" w:color="auto" w:fill="auto"/>
            <w:noWrap/>
            <w:vAlign w:val="bottom"/>
            <w:hideMark/>
          </w:tcPr>
          <w:p w14:paraId="40FF28C6" w14:textId="77777777" w:rsidR="00EF0F0A" w:rsidRPr="000D00B5" w:rsidRDefault="00EF0F0A" w:rsidP="00EF0F0A">
            <w:pPr>
              <w:spacing w:after="0" w:line="240" w:lineRule="auto"/>
              <w:jc w:val="right"/>
              <w:rPr>
                <w:rFonts w:ascii="Times New Roman" w:eastAsia="Times New Roman" w:hAnsi="Times New Roman" w:cs="Times New Roman"/>
                <w:sz w:val="20"/>
                <w:szCs w:val="20"/>
                <w:lang w:eastAsia="ru-RU"/>
              </w:rPr>
            </w:pPr>
          </w:p>
        </w:tc>
        <w:tc>
          <w:tcPr>
            <w:tcW w:w="4460" w:type="dxa"/>
            <w:tcBorders>
              <w:top w:val="nil"/>
              <w:left w:val="nil"/>
              <w:bottom w:val="nil"/>
              <w:right w:val="nil"/>
            </w:tcBorders>
            <w:shd w:val="clear" w:color="auto" w:fill="auto"/>
            <w:noWrap/>
            <w:vAlign w:val="bottom"/>
            <w:hideMark/>
          </w:tcPr>
          <w:p w14:paraId="17CC102B"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vAlign w:val="bottom"/>
            <w:hideMark/>
          </w:tcPr>
          <w:p w14:paraId="0A950C1A" w14:textId="77777777" w:rsidR="00EF0F0A" w:rsidRPr="000D00B5" w:rsidRDefault="00EF0F0A" w:rsidP="00EF0F0A">
            <w:pPr>
              <w:spacing w:after="0" w:line="240" w:lineRule="auto"/>
              <w:jc w:val="right"/>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vAlign w:val="bottom"/>
            <w:hideMark/>
          </w:tcPr>
          <w:p w14:paraId="12FE0A0E"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36D46EF0"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p>
        </w:tc>
      </w:tr>
      <w:tr w:rsidR="00EF0F0A" w:rsidRPr="000D00B5" w14:paraId="4FE1756D" w14:textId="77777777" w:rsidTr="00EF0F0A">
        <w:trPr>
          <w:trHeight w:val="885"/>
        </w:trPr>
        <w:tc>
          <w:tcPr>
            <w:tcW w:w="10634" w:type="dxa"/>
            <w:gridSpan w:val="5"/>
            <w:tcBorders>
              <w:top w:val="nil"/>
              <w:left w:val="nil"/>
              <w:bottom w:val="nil"/>
              <w:right w:val="nil"/>
            </w:tcBorders>
            <w:shd w:val="clear" w:color="auto" w:fill="auto"/>
            <w:vAlign w:val="bottom"/>
            <w:hideMark/>
          </w:tcPr>
          <w:p w14:paraId="2D0FBD64" w14:textId="77777777" w:rsidR="00EF0F0A" w:rsidRPr="000D00B5" w:rsidRDefault="00EF0F0A" w:rsidP="00EF0F0A">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Иные межбюджетные трансферты, получаемые из областного бюджета на 2023 год и плановый период 2024 и 2025 годов </w:t>
            </w:r>
          </w:p>
        </w:tc>
      </w:tr>
      <w:tr w:rsidR="00EF0F0A" w:rsidRPr="000D00B5" w14:paraId="00CE49FB" w14:textId="77777777" w:rsidTr="00EF0F0A">
        <w:trPr>
          <w:trHeight w:val="435"/>
        </w:trPr>
        <w:tc>
          <w:tcPr>
            <w:tcW w:w="5103" w:type="dxa"/>
            <w:gridSpan w:val="2"/>
            <w:tcBorders>
              <w:top w:val="nil"/>
              <w:left w:val="nil"/>
              <w:bottom w:val="single" w:sz="4" w:space="0" w:color="auto"/>
              <w:right w:val="nil"/>
            </w:tcBorders>
            <w:shd w:val="clear" w:color="auto" w:fill="auto"/>
            <w:noWrap/>
            <w:vAlign w:val="bottom"/>
            <w:hideMark/>
          </w:tcPr>
          <w:p w14:paraId="1762B71C"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2127" w:type="dxa"/>
            <w:tcBorders>
              <w:top w:val="nil"/>
              <w:left w:val="nil"/>
              <w:bottom w:val="nil"/>
              <w:right w:val="nil"/>
            </w:tcBorders>
            <w:shd w:val="clear" w:color="auto" w:fill="auto"/>
            <w:noWrap/>
            <w:vAlign w:val="bottom"/>
            <w:hideMark/>
          </w:tcPr>
          <w:p w14:paraId="41175ED9"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p>
        </w:tc>
        <w:tc>
          <w:tcPr>
            <w:tcW w:w="1580" w:type="dxa"/>
            <w:tcBorders>
              <w:top w:val="nil"/>
              <w:left w:val="nil"/>
              <w:bottom w:val="nil"/>
              <w:right w:val="nil"/>
            </w:tcBorders>
            <w:shd w:val="clear" w:color="auto" w:fill="auto"/>
            <w:noWrap/>
            <w:vAlign w:val="bottom"/>
            <w:hideMark/>
          </w:tcPr>
          <w:p w14:paraId="389E9515"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14:paraId="36CA0FD6" w14:textId="77777777" w:rsidR="00EF0F0A" w:rsidRPr="000D00B5" w:rsidRDefault="00EF0F0A" w:rsidP="00EF0F0A">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рублях</w:t>
            </w:r>
          </w:p>
        </w:tc>
      </w:tr>
      <w:tr w:rsidR="00EF0F0A" w:rsidRPr="000D00B5" w14:paraId="097AFD45" w14:textId="77777777" w:rsidTr="00EF0F0A">
        <w:trPr>
          <w:trHeight w:val="111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CF5F"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п/п</w:t>
            </w:r>
          </w:p>
        </w:tc>
        <w:tc>
          <w:tcPr>
            <w:tcW w:w="4460" w:type="dxa"/>
            <w:tcBorders>
              <w:top w:val="single" w:sz="4" w:space="0" w:color="auto"/>
              <w:left w:val="nil"/>
              <w:bottom w:val="single" w:sz="4" w:space="0" w:color="auto"/>
              <w:right w:val="single" w:sz="4" w:space="0" w:color="auto"/>
            </w:tcBorders>
            <w:shd w:val="clear" w:color="auto" w:fill="auto"/>
            <w:vAlign w:val="bottom"/>
            <w:hideMark/>
          </w:tcPr>
          <w:p w14:paraId="583810EE"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Наименование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9EE603E"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8EF2D0C"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2024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A00F63"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2025 год</w:t>
            </w:r>
          </w:p>
        </w:tc>
      </w:tr>
      <w:tr w:rsidR="00EF0F0A" w:rsidRPr="000D00B5" w14:paraId="028AC0FC" w14:textId="77777777" w:rsidTr="00EF0F0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E52EB4D"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c>
          <w:tcPr>
            <w:tcW w:w="4460" w:type="dxa"/>
            <w:tcBorders>
              <w:top w:val="nil"/>
              <w:left w:val="nil"/>
              <w:bottom w:val="single" w:sz="4" w:space="0" w:color="auto"/>
              <w:right w:val="single" w:sz="4" w:space="0" w:color="auto"/>
            </w:tcBorders>
            <w:shd w:val="clear" w:color="000000" w:fill="FFFFFF"/>
            <w:vAlign w:val="center"/>
            <w:hideMark/>
          </w:tcPr>
          <w:p w14:paraId="5E19BB64"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127" w:type="dxa"/>
            <w:tcBorders>
              <w:top w:val="nil"/>
              <w:left w:val="nil"/>
              <w:bottom w:val="single" w:sz="4" w:space="0" w:color="auto"/>
              <w:right w:val="single" w:sz="4" w:space="0" w:color="auto"/>
            </w:tcBorders>
            <w:shd w:val="clear" w:color="auto" w:fill="auto"/>
            <w:vAlign w:val="center"/>
            <w:hideMark/>
          </w:tcPr>
          <w:p w14:paraId="1C36E40A"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1 000 000,0</w:t>
            </w:r>
          </w:p>
        </w:tc>
        <w:tc>
          <w:tcPr>
            <w:tcW w:w="1580" w:type="dxa"/>
            <w:tcBorders>
              <w:top w:val="nil"/>
              <w:left w:val="nil"/>
              <w:bottom w:val="single" w:sz="4" w:space="0" w:color="auto"/>
              <w:right w:val="single" w:sz="4" w:space="0" w:color="auto"/>
            </w:tcBorders>
            <w:shd w:val="clear" w:color="auto" w:fill="auto"/>
            <w:vAlign w:val="center"/>
            <w:hideMark/>
          </w:tcPr>
          <w:p w14:paraId="00D71F04"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1 000 000,0</w:t>
            </w:r>
          </w:p>
        </w:tc>
        <w:tc>
          <w:tcPr>
            <w:tcW w:w="1820" w:type="dxa"/>
            <w:tcBorders>
              <w:top w:val="nil"/>
              <w:left w:val="nil"/>
              <w:bottom w:val="single" w:sz="4" w:space="0" w:color="auto"/>
              <w:right w:val="single" w:sz="4" w:space="0" w:color="auto"/>
            </w:tcBorders>
            <w:shd w:val="clear" w:color="auto" w:fill="auto"/>
            <w:vAlign w:val="center"/>
            <w:hideMark/>
          </w:tcPr>
          <w:p w14:paraId="57CD8596"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1 000 000,0</w:t>
            </w:r>
          </w:p>
        </w:tc>
      </w:tr>
      <w:tr w:rsidR="00EF0F0A" w:rsidRPr="000D00B5" w14:paraId="5566617A" w14:textId="77777777" w:rsidTr="00EF0F0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01A3B4C"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2</w:t>
            </w:r>
          </w:p>
        </w:tc>
        <w:tc>
          <w:tcPr>
            <w:tcW w:w="4460" w:type="dxa"/>
            <w:tcBorders>
              <w:top w:val="nil"/>
              <w:left w:val="nil"/>
              <w:bottom w:val="single" w:sz="4" w:space="0" w:color="auto"/>
              <w:right w:val="single" w:sz="4" w:space="0" w:color="auto"/>
            </w:tcBorders>
            <w:shd w:val="clear" w:color="auto" w:fill="auto"/>
            <w:vAlign w:val="center"/>
            <w:hideMark/>
          </w:tcPr>
          <w:p w14:paraId="29618B7C"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w:t>
            </w:r>
            <w:proofErr w:type="gramStart"/>
            <w:r w:rsidRPr="000D00B5">
              <w:rPr>
                <w:rFonts w:ascii="Times New Roman" w:eastAsia="Times New Roman" w:hAnsi="Times New Roman" w:cs="Times New Roman"/>
                <w:sz w:val="20"/>
                <w:szCs w:val="20"/>
                <w:lang w:eastAsia="ru-RU"/>
              </w:rPr>
              <w:t>трансферты  на</w:t>
            </w:r>
            <w:proofErr w:type="gramEnd"/>
            <w:r w:rsidRPr="000D00B5">
              <w:rPr>
                <w:rFonts w:ascii="Times New Roman" w:eastAsia="Times New Roman" w:hAnsi="Times New Roman" w:cs="Times New Roman"/>
                <w:sz w:val="20"/>
                <w:szCs w:val="20"/>
                <w:lang w:eastAsia="ru-RU"/>
              </w:rPr>
              <w:t xml:space="preserve"> организацию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2127" w:type="dxa"/>
            <w:tcBorders>
              <w:top w:val="nil"/>
              <w:left w:val="nil"/>
              <w:bottom w:val="single" w:sz="4" w:space="0" w:color="auto"/>
              <w:right w:val="single" w:sz="4" w:space="0" w:color="auto"/>
            </w:tcBorders>
            <w:shd w:val="clear" w:color="auto" w:fill="auto"/>
            <w:vAlign w:val="center"/>
            <w:hideMark/>
          </w:tcPr>
          <w:p w14:paraId="1E30D95C"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35 000,00 </w:t>
            </w:r>
          </w:p>
        </w:tc>
        <w:tc>
          <w:tcPr>
            <w:tcW w:w="1580" w:type="dxa"/>
            <w:tcBorders>
              <w:top w:val="nil"/>
              <w:left w:val="nil"/>
              <w:bottom w:val="single" w:sz="4" w:space="0" w:color="auto"/>
              <w:right w:val="single" w:sz="4" w:space="0" w:color="auto"/>
            </w:tcBorders>
            <w:shd w:val="clear" w:color="auto" w:fill="auto"/>
            <w:vAlign w:val="center"/>
            <w:hideMark/>
          </w:tcPr>
          <w:p w14:paraId="530F5292"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35 000,00 </w:t>
            </w:r>
          </w:p>
        </w:tc>
        <w:tc>
          <w:tcPr>
            <w:tcW w:w="1820" w:type="dxa"/>
            <w:tcBorders>
              <w:top w:val="nil"/>
              <w:left w:val="nil"/>
              <w:bottom w:val="single" w:sz="4" w:space="0" w:color="auto"/>
              <w:right w:val="single" w:sz="4" w:space="0" w:color="auto"/>
            </w:tcBorders>
            <w:shd w:val="clear" w:color="auto" w:fill="auto"/>
            <w:vAlign w:val="center"/>
            <w:hideMark/>
          </w:tcPr>
          <w:p w14:paraId="0DDF9511"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35 000,00 </w:t>
            </w:r>
          </w:p>
        </w:tc>
      </w:tr>
      <w:tr w:rsidR="00EF0F0A" w:rsidRPr="000D00B5" w14:paraId="46016A41" w14:textId="77777777" w:rsidTr="00EF0F0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3B656EB"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w:t>
            </w:r>
          </w:p>
        </w:tc>
        <w:tc>
          <w:tcPr>
            <w:tcW w:w="4460" w:type="dxa"/>
            <w:tcBorders>
              <w:top w:val="nil"/>
              <w:left w:val="nil"/>
              <w:bottom w:val="single" w:sz="4" w:space="0" w:color="auto"/>
              <w:right w:val="single" w:sz="4" w:space="0" w:color="auto"/>
            </w:tcBorders>
            <w:shd w:val="clear" w:color="auto" w:fill="auto"/>
            <w:vAlign w:val="center"/>
            <w:hideMark/>
          </w:tcPr>
          <w:p w14:paraId="153147CC"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2127" w:type="dxa"/>
            <w:tcBorders>
              <w:top w:val="nil"/>
              <w:left w:val="nil"/>
              <w:bottom w:val="single" w:sz="4" w:space="0" w:color="auto"/>
              <w:right w:val="single" w:sz="4" w:space="0" w:color="auto"/>
            </w:tcBorders>
            <w:shd w:val="clear" w:color="auto" w:fill="auto"/>
            <w:vAlign w:val="center"/>
            <w:hideMark/>
          </w:tcPr>
          <w:p w14:paraId="1E9C0918"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6 503 300,00</w:t>
            </w:r>
          </w:p>
        </w:tc>
        <w:tc>
          <w:tcPr>
            <w:tcW w:w="1580" w:type="dxa"/>
            <w:tcBorders>
              <w:top w:val="nil"/>
              <w:left w:val="nil"/>
              <w:bottom w:val="single" w:sz="4" w:space="0" w:color="auto"/>
              <w:right w:val="single" w:sz="4" w:space="0" w:color="auto"/>
            </w:tcBorders>
            <w:shd w:val="clear" w:color="auto" w:fill="auto"/>
            <w:vAlign w:val="center"/>
            <w:hideMark/>
          </w:tcPr>
          <w:p w14:paraId="6315A918"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5 706 180,80</w:t>
            </w:r>
          </w:p>
        </w:tc>
        <w:tc>
          <w:tcPr>
            <w:tcW w:w="1820" w:type="dxa"/>
            <w:tcBorders>
              <w:top w:val="nil"/>
              <w:left w:val="nil"/>
              <w:bottom w:val="single" w:sz="4" w:space="0" w:color="auto"/>
              <w:right w:val="single" w:sz="4" w:space="0" w:color="auto"/>
            </w:tcBorders>
            <w:shd w:val="clear" w:color="auto" w:fill="auto"/>
            <w:vAlign w:val="center"/>
            <w:hideMark/>
          </w:tcPr>
          <w:p w14:paraId="5104F395"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5 615 080,80</w:t>
            </w:r>
          </w:p>
        </w:tc>
      </w:tr>
      <w:tr w:rsidR="00EF0F0A" w:rsidRPr="000D00B5" w14:paraId="55419E60" w14:textId="77777777" w:rsidTr="00EF0F0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F561242"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w:t>
            </w:r>
          </w:p>
        </w:tc>
        <w:tc>
          <w:tcPr>
            <w:tcW w:w="4460" w:type="dxa"/>
            <w:tcBorders>
              <w:top w:val="nil"/>
              <w:left w:val="nil"/>
              <w:bottom w:val="single" w:sz="4" w:space="0" w:color="auto"/>
              <w:right w:val="single" w:sz="4" w:space="0" w:color="auto"/>
            </w:tcBorders>
            <w:shd w:val="clear" w:color="auto" w:fill="auto"/>
            <w:vAlign w:val="center"/>
            <w:hideMark/>
          </w:tcPr>
          <w:p w14:paraId="6407553A"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w:t>
            </w:r>
            <w:proofErr w:type="gramStart"/>
            <w:r w:rsidRPr="000D00B5">
              <w:rPr>
                <w:rFonts w:ascii="Times New Roman" w:eastAsia="Times New Roman" w:hAnsi="Times New Roman" w:cs="Times New Roman"/>
                <w:sz w:val="20"/>
                <w:szCs w:val="20"/>
                <w:lang w:eastAsia="ru-RU"/>
              </w:rPr>
              <w:t>области  "</w:t>
            </w:r>
            <w:proofErr w:type="gramEnd"/>
            <w:r w:rsidRPr="000D00B5">
              <w:rPr>
                <w:rFonts w:ascii="Times New Roman" w:eastAsia="Times New Roman" w:hAnsi="Times New Roman" w:cs="Times New Roman"/>
                <w:sz w:val="20"/>
                <w:szCs w:val="20"/>
                <w:lang w:eastAsia="ru-RU"/>
              </w:rPr>
              <w:t xml:space="preserve">Социальная поддержка в Новосибирской области" </w:t>
            </w:r>
          </w:p>
        </w:tc>
        <w:tc>
          <w:tcPr>
            <w:tcW w:w="2127" w:type="dxa"/>
            <w:tcBorders>
              <w:top w:val="nil"/>
              <w:left w:val="nil"/>
              <w:bottom w:val="single" w:sz="4" w:space="0" w:color="auto"/>
              <w:right w:val="single" w:sz="4" w:space="0" w:color="auto"/>
            </w:tcBorders>
            <w:shd w:val="clear" w:color="auto" w:fill="auto"/>
            <w:vAlign w:val="center"/>
            <w:hideMark/>
          </w:tcPr>
          <w:p w14:paraId="085D7774"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3 970 300,0</w:t>
            </w:r>
          </w:p>
        </w:tc>
        <w:tc>
          <w:tcPr>
            <w:tcW w:w="1580" w:type="dxa"/>
            <w:tcBorders>
              <w:top w:val="nil"/>
              <w:left w:val="nil"/>
              <w:bottom w:val="single" w:sz="4" w:space="0" w:color="auto"/>
              <w:right w:val="single" w:sz="4" w:space="0" w:color="auto"/>
            </w:tcBorders>
            <w:shd w:val="clear" w:color="auto" w:fill="auto"/>
            <w:vAlign w:val="center"/>
            <w:hideMark/>
          </w:tcPr>
          <w:p w14:paraId="04BC4767"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3 913 200,0</w:t>
            </w:r>
          </w:p>
        </w:tc>
        <w:tc>
          <w:tcPr>
            <w:tcW w:w="1820" w:type="dxa"/>
            <w:tcBorders>
              <w:top w:val="nil"/>
              <w:left w:val="nil"/>
              <w:bottom w:val="single" w:sz="4" w:space="0" w:color="auto"/>
              <w:right w:val="single" w:sz="4" w:space="0" w:color="auto"/>
            </w:tcBorders>
            <w:shd w:val="clear" w:color="auto" w:fill="auto"/>
            <w:noWrap/>
            <w:vAlign w:val="center"/>
            <w:hideMark/>
          </w:tcPr>
          <w:p w14:paraId="460BFEFA"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w:t>
            </w:r>
          </w:p>
        </w:tc>
      </w:tr>
      <w:tr w:rsidR="00EF0F0A" w:rsidRPr="000D00B5" w14:paraId="40CA5EA9" w14:textId="77777777" w:rsidTr="00EF0F0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165B5BF"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w:t>
            </w:r>
          </w:p>
        </w:tc>
        <w:tc>
          <w:tcPr>
            <w:tcW w:w="4460" w:type="dxa"/>
            <w:tcBorders>
              <w:top w:val="nil"/>
              <w:left w:val="nil"/>
              <w:bottom w:val="single" w:sz="4" w:space="0" w:color="auto"/>
              <w:right w:val="single" w:sz="4" w:space="0" w:color="auto"/>
            </w:tcBorders>
            <w:shd w:val="clear" w:color="auto" w:fill="auto"/>
            <w:vAlign w:val="center"/>
            <w:hideMark/>
          </w:tcPr>
          <w:p w14:paraId="45FA374E"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2127" w:type="dxa"/>
            <w:tcBorders>
              <w:top w:val="nil"/>
              <w:left w:val="nil"/>
              <w:bottom w:val="single" w:sz="4" w:space="0" w:color="auto"/>
              <w:right w:val="single" w:sz="4" w:space="0" w:color="auto"/>
            </w:tcBorders>
            <w:shd w:val="clear" w:color="auto" w:fill="auto"/>
            <w:vAlign w:val="center"/>
            <w:hideMark/>
          </w:tcPr>
          <w:p w14:paraId="2B2879CA"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34 994 300,0</w:t>
            </w:r>
          </w:p>
        </w:tc>
        <w:tc>
          <w:tcPr>
            <w:tcW w:w="1580" w:type="dxa"/>
            <w:tcBorders>
              <w:top w:val="nil"/>
              <w:left w:val="nil"/>
              <w:bottom w:val="single" w:sz="4" w:space="0" w:color="auto"/>
              <w:right w:val="single" w:sz="4" w:space="0" w:color="auto"/>
            </w:tcBorders>
            <w:shd w:val="clear" w:color="auto" w:fill="auto"/>
            <w:vAlign w:val="center"/>
            <w:hideMark/>
          </w:tcPr>
          <w:p w14:paraId="4AD4F4AD"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36 281 300,0</w:t>
            </w:r>
          </w:p>
        </w:tc>
        <w:tc>
          <w:tcPr>
            <w:tcW w:w="1820" w:type="dxa"/>
            <w:tcBorders>
              <w:top w:val="nil"/>
              <w:left w:val="nil"/>
              <w:bottom w:val="single" w:sz="4" w:space="0" w:color="auto"/>
              <w:right w:val="single" w:sz="4" w:space="0" w:color="auto"/>
            </w:tcBorders>
            <w:shd w:val="clear" w:color="auto" w:fill="auto"/>
            <w:vAlign w:val="center"/>
            <w:hideMark/>
          </w:tcPr>
          <w:p w14:paraId="66BB76D3"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36 281 300,0</w:t>
            </w:r>
          </w:p>
        </w:tc>
      </w:tr>
      <w:tr w:rsidR="00EF0F0A" w:rsidRPr="000D00B5" w14:paraId="2527AB63" w14:textId="77777777" w:rsidTr="00EF0F0A">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E9E435A"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w:t>
            </w:r>
          </w:p>
        </w:tc>
        <w:tc>
          <w:tcPr>
            <w:tcW w:w="4460" w:type="dxa"/>
            <w:tcBorders>
              <w:top w:val="nil"/>
              <w:left w:val="nil"/>
              <w:bottom w:val="single" w:sz="4" w:space="0" w:color="auto"/>
              <w:right w:val="single" w:sz="4" w:space="0" w:color="auto"/>
            </w:tcBorders>
            <w:shd w:val="clear" w:color="auto" w:fill="auto"/>
            <w:vAlign w:val="center"/>
            <w:hideMark/>
          </w:tcPr>
          <w:p w14:paraId="088A91E4"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трансферты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w:t>
            </w:r>
          </w:p>
        </w:tc>
        <w:tc>
          <w:tcPr>
            <w:tcW w:w="2127" w:type="dxa"/>
            <w:tcBorders>
              <w:top w:val="nil"/>
              <w:left w:val="nil"/>
              <w:bottom w:val="single" w:sz="4" w:space="0" w:color="auto"/>
              <w:right w:val="single" w:sz="4" w:space="0" w:color="auto"/>
            </w:tcBorders>
            <w:shd w:val="clear" w:color="auto" w:fill="auto"/>
            <w:vAlign w:val="center"/>
            <w:hideMark/>
          </w:tcPr>
          <w:p w14:paraId="470B822A"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9 500,0</w:t>
            </w:r>
          </w:p>
        </w:tc>
        <w:tc>
          <w:tcPr>
            <w:tcW w:w="1580" w:type="dxa"/>
            <w:tcBorders>
              <w:top w:val="nil"/>
              <w:left w:val="nil"/>
              <w:bottom w:val="single" w:sz="4" w:space="0" w:color="auto"/>
              <w:right w:val="single" w:sz="4" w:space="0" w:color="auto"/>
            </w:tcBorders>
            <w:shd w:val="clear" w:color="auto" w:fill="auto"/>
            <w:vAlign w:val="center"/>
            <w:hideMark/>
          </w:tcPr>
          <w:p w14:paraId="1F8D50CA"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9 500,0</w:t>
            </w:r>
          </w:p>
        </w:tc>
        <w:tc>
          <w:tcPr>
            <w:tcW w:w="1820" w:type="dxa"/>
            <w:tcBorders>
              <w:top w:val="nil"/>
              <w:left w:val="nil"/>
              <w:bottom w:val="single" w:sz="4" w:space="0" w:color="auto"/>
              <w:right w:val="single" w:sz="4" w:space="0" w:color="auto"/>
            </w:tcBorders>
            <w:shd w:val="clear" w:color="auto" w:fill="auto"/>
            <w:vAlign w:val="center"/>
            <w:hideMark/>
          </w:tcPr>
          <w:p w14:paraId="0B610C75"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9 500,0</w:t>
            </w:r>
          </w:p>
        </w:tc>
      </w:tr>
      <w:tr w:rsidR="00EF0F0A" w:rsidRPr="000D00B5" w14:paraId="779237C2" w14:textId="77777777" w:rsidTr="00EF0F0A">
        <w:trPr>
          <w:trHeight w:val="202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DE6C85B"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w:t>
            </w:r>
          </w:p>
        </w:tc>
        <w:tc>
          <w:tcPr>
            <w:tcW w:w="4460" w:type="dxa"/>
            <w:tcBorders>
              <w:top w:val="nil"/>
              <w:left w:val="nil"/>
              <w:bottom w:val="single" w:sz="4" w:space="0" w:color="auto"/>
              <w:right w:val="single" w:sz="4" w:space="0" w:color="auto"/>
            </w:tcBorders>
            <w:shd w:val="clear" w:color="auto" w:fill="auto"/>
            <w:vAlign w:val="center"/>
            <w:hideMark/>
          </w:tcPr>
          <w:p w14:paraId="19A151A2"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2127" w:type="dxa"/>
            <w:tcBorders>
              <w:top w:val="nil"/>
              <w:left w:val="nil"/>
              <w:bottom w:val="single" w:sz="4" w:space="0" w:color="auto"/>
              <w:right w:val="single" w:sz="4" w:space="0" w:color="auto"/>
            </w:tcBorders>
            <w:shd w:val="clear" w:color="auto" w:fill="auto"/>
            <w:vAlign w:val="center"/>
            <w:hideMark/>
          </w:tcPr>
          <w:p w14:paraId="5CC57004"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822 200,0</w:t>
            </w:r>
          </w:p>
        </w:tc>
        <w:tc>
          <w:tcPr>
            <w:tcW w:w="1580" w:type="dxa"/>
            <w:tcBorders>
              <w:top w:val="nil"/>
              <w:left w:val="nil"/>
              <w:bottom w:val="single" w:sz="4" w:space="0" w:color="auto"/>
              <w:right w:val="single" w:sz="4" w:space="0" w:color="auto"/>
            </w:tcBorders>
            <w:shd w:val="clear" w:color="auto" w:fill="auto"/>
            <w:vAlign w:val="center"/>
            <w:hideMark/>
          </w:tcPr>
          <w:p w14:paraId="1D674430"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8 941 100,0</w:t>
            </w:r>
          </w:p>
        </w:tc>
        <w:tc>
          <w:tcPr>
            <w:tcW w:w="1820" w:type="dxa"/>
            <w:tcBorders>
              <w:top w:val="nil"/>
              <w:left w:val="nil"/>
              <w:bottom w:val="single" w:sz="4" w:space="0" w:color="auto"/>
              <w:right w:val="single" w:sz="4" w:space="0" w:color="auto"/>
            </w:tcBorders>
            <w:shd w:val="clear" w:color="auto" w:fill="auto"/>
            <w:vAlign w:val="center"/>
            <w:hideMark/>
          </w:tcPr>
          <w:p w14:paraId="1DAFAD25"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11 294 100,0</w:t>
            </w:r>
          </w:p>
        </w:tc>
      </w:tr>
      <w:tr w:rsidR="00EF0F0A" w:rsidRPr="000D00B5" w14:paraId="19B13E4A" w14:textId="77777777" w:rsidTr="00EF0F0A">
        <w:trPr>
          <w:trHeight w:val="21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F720D14"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w:t>
            </w:r>
          </w:p>
        </w:tc>
        <w:tc>
          <w:tcPr>
            <w:tcW w:w="4460" w:type="dxa"/>
            <w:tcBorders>
              <w:top w:val="nil"/>
              <w:left w:val="nil"/>
              <w:bottom w:val="single" w:sz="4" w:space="0" w:color="auto"/>
              <w:right w:val="single" w:sz="4" w:space="0" w:color="auto"/>
            </w:tcBorders>
            <w:shd w:val="clear" w:color="auto" w:fill="auto"/>
            <w:vAlign w:val="center"/>
            <w:hideMark/>
          </w:tcPr>
          <w:p w14:paraId="156C9EFF"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127" w:type="dxa"/>
            <w:tcBorders>
              <w:top w:val="nil"/>
              <w:left w:val="nil"/>
              <w:bottom w:val="single" w:sz="4" w:space="0" w:color="auto"/>
              <w:right w:val="single" w:sz="4" w:space="0" w:color="auto"/>
            </w:tcBorders>
            <w:shd w:val="clear" w:color="auto" w:fill="auto"/>
            <w:vAlign w:val="center"/>
            <w:hideMark/>
          </w:tcPr>
          <w:p w14:paraId="031C513E"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705 200,0</w:t>
            </w:r>
          </w:p>
        </w:tc>
        <w:tc>
          <w:tcPr>
            <w:tcW w:w="1580" w:type="dxa"/>
            <w:tcBorders>
              <w:top w:val="nil"/>
              <w:left w:val="nil"/>
              <w:bottom w:val="single" w:sz="4" w:space="0" w:color="auto"/>
              <w:right w:val="single" w:sz="4" w:space="0" w:color="auto"/>
            </w:tcBorders>
            <w:shd w:val="clear" w:color="auto" w:fill="auto"/>
            <w:vAlign w:val="center"/>
            <w:hideMark/>
          </w:tcPr>
          <w:p w14:paraId="70655844"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c>
          <w:tcPr>
            <w:tcW w:w="1820" w:type="dxa"/>
            <w:tcBorders>
              <w:top w:val="nil"/>
              <w:left w:val="nil"/>
              <w:bottom w:val="single" w:sz="4" w:space="0" w:color="auto"/>
              <w:right w:val="single" w:sz="4" w:space="0" w:color="auto"/>
            </w:tcBorders>
            <w:shd w:val="clear" w:color="auto" w:fill="auto"/>
            <w:vAlign w:val="center"/>
            <w:hideMark/>
          </w:tcPr>
          <w:p w14:paraId="7AF81101"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w:t>
            </w:r>
          </w:p>
        </w:tc>
      </w:tr>
      <w:tr w:rsidR="00EF0F0A" w:rsidRPr="000D00B5" w14:paraId="75C01885" w14:textId="77777777" w:rsidTr="00EF0F0A">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FAF5827"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w:t>
            </w:r>
          </w:p>
        </w:tc>
        <w:tc>
          <w:tcPr>
            <w:tcW w:w="4460" w:type="dxa"/>
            <w:tcBorders>
              <w:top w:val="nil"/>
              <w:left w:val="nil"/>
              <w:bottom w:val="single" w:sz="4" w:space="0" w:color="auto"/>
              <w:right w:val="single" w:sz="4" w:space="0" w:color="auto"/>
            </w:tcBorders>
            <w:shd w:val="clear" w:color="auto" w:fill="auto"/>
            <w:vAlign w:val="center"/>
            <w:hideMark/>
          </w:tcPr>
          <w:p w14:paraId="44D59DA5"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Иные межбюджетные трансферты на развитие новых форм и технологий социального обслуживания семей с детьми государственной программы Новосибирской области "Социальная поддержка в Новосибирской области" </w:t>
            </w:r>
          </w:p>
        </w:tc>
        <w:tc>
          <w:tcPr>
            <w:tcW w:w="2127" w:type="dxa"/>
            <w:tcBorders>
              <w:top w:val="nil"/>
              <w:left w:val="nil"/>
              <w:bottom w:val="single" w:sz="4" w:space="0" w:color="auto"/>
              <w:right w:val="single" w:sz="4" w:space="0" w:color="auto"/>
            </w:tcBorders>
            <w:shd w:val="clear" w:color="auto" w:fill="auto"/>
            <w:vAlign w:val="center"/>
            <w:hideMark/>
          </w:tcPr>
          <w:p w14:paraId="520D95BD"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505 000,0</w:t>
            </w:r>
          </w:p>
        </w:tc>
        <w:tc>
          <w:tcPr>
            <w:tcW w:w="1580" w:type="dxa"/>
            <w:tcBorders>
              <w:top w:val="nil"/>
              <w:left w:val="nil"/>
              <w:bottom w:val="single" w:sz="4" w:space="0" w:color="auto"/>
              <w:right w:val="single" w:sz="4" w:space="0" w:color="auto"/>
            </w:tcBorders>
            <w:shd w:val="clear" w:color="auto" w:fill="auto"/>
            <w:vAlign w:val="center"/>
            <w:hideMark/>
          </w:tcPr>
          <w:p w14:paraId="6E36427B"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14:paraId="32A16C2F"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EF0F0A" w:rsidRPr="000D00B5" w14:paraId="0C13FC8A" w14:textId="77777777" w:rsidTr="00EF0F0A">
        <w:trPr>
          <w:trHeight w:val="133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579912A"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10</w:t>
            </w:r>
          </w:p>
        </w:tc>
        <w:tc>
          <w:tcPr>
            <w:tcW w:w="4460" w:type="dxa"/>
            <w:tcBorders>
              <w:top w:val="nil"/>
              <w:left w:val="nil"/>
              <w:bottom w:val="single" w:sz="4" w:space="0" w:color="auto"/>
              <w:right w:val="single" w:sz="4" w:space="0" w:color="auto"/>
            </w:tcBorders>
            <w:shd w:val="clear" w:color="auto" w:fill="auto"/>
            <w:vAlign w:val="center"/>
            <w:hideMark/>
          </w:tcPr>
          <w:p w14:paraId="03C2D300"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Иные межбюджетные трансферты на 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c>
          <w:tcPr>
            <w:tcW w:w="2127" w:type="dxa"/>
            <w:tcBorders>
              <w:top w:val="nil"/>
              <w:left w:val="nil"/>
              <w:bottom w:val="single" w:sz="4" w:space="0" w:color="auto"/>
              <w:right w:val="single" w:sz="4" w:space="0" w:color="auto"/>
            </w:tcBorders>
            <w:shd w:val="clear" w:color="auto" w:fill="auto"/>
            <w:vAlign w:val="center"/>
            <w:hideMark/>
          </w:tcPr>
          <w:p w14:paraId="64255933"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49 009 974,0</w:t>
            </w:r>
          </w:p>
        </w:tc>
        <w:tc>
          <w:tcPr>
            <w:tcW w:w="1580" w:type="dxa"/>
            <w:tcBorders>
              <w:top w:val="nil"/>
              <w:left w:val="nil"/>
              <w:bottom w:val="single" w:sz="4" w:space="0" w:color="auto"/>
              <w:right w:val="single" w:sz="4" w:space="0" w:color="auto"/>
            </w:tcBorders>
            <w:shd w:val="clear" w:color="auto" w:fill="auto"/>
            <w:vAlign w:val="center"/>
            <w:hideMark/>
          </w:tcPr>
          <w:p w14:paraId="07DBEE32"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14:paraId="1B4DA086"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EF0F0A" w:rsidRPr="000D00B5" w14:paraId="4C85AE5E" w14:textId="77777777" w:rsidTr="00EF0F0A">
        <w:trPr>
          <w:trHeight w:val="15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5CBF506"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w:t>
            </w:r>
          </w:p>
        </w:tc>
        <w:tc>
          <w:tcPr>
            <w:tcW w:w="4460" w:type="dxa"/>
            <w:tcBorders>
              <w:top w:val="nil"/>
              <w:left w:val="nil"/>
              <w:bottom w:val="single" w:sz="4" w:space="0" w:color="auto"/>
              <w:right w:val="single" w:sz="4" w:space="0" w:color="auto"/>
            </w:tcBorders>
            <w:shd w:val="clear" w:color="auto" w:fill="auto"/>
            <w:vAlign w:val="center"/>
            <w:hideMark/>
          </w:tcPr>
          <w:p w14:paraId="2C83DE8B"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Иные межбюджетные трансферты на создание социально 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ГП </w:t>
            </w:r>
            <w:proofErr w:type="spellStart"/>
            <w:r w:rsidRPr="000D00B5">
              <w:rPr>
                <w:rFonts w:ascii="Times New Roman" w:eastAsia="Times New Roman" w:hAnsi="Times New Roman" w:cs="Times New Roman"/>
                <w:sz w:val="20"/>
                <w:szCs w:val="20"/>
                <w:lang w:eastAsia="ru-RU"/>
              </w:rPr>
              <w:t>НСО"Социальная</w:t>
            </w:r>
            <w:proofErr w:type="spellEnd"/>
            <w:r w:rsidRPr="000D00B5">
              <w:rPr>
                <w:rFonts w:ascii="Times New Roman" w:eastAsia="Times New Roman" w:hAnsi="Times New Roman" w:cs="Times New Roman"/>
                <w:sz w:val="20"/>
                <w:szCs w:val="20"/>
                <w:lang w:eastAsia="ru-RU"/>
              </w:rPr>
              <w:t xml:space="preserve"> поддержка в НСО"</w:t>
            </w:r>
          </w:p>
        </w:tc>
        <w:tc>
          <w:tcPr>
            <w:tcW w:w="2127" w:type="dxa"/>
            <w:tcBorders>
              <w:top w:val="nil"/>
              <w:left w:val="nil"/>
              <w:bottom w:val="single" w:sz="4" w:space="0" w:color="auto"/>
              <w:right w:val="single" w:sz="4" w:space="0" w:color="auto"/>
            </w:tcBorders>
            <w:shd w:val="clear" w:color="000000" w:fill="FFFFFF"/>
            <w:vAlign w:val="center"/>
            <w:hideMark/>
          </w:tcPr>
          <w:p w14:paraId="59FD3B9C"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1 036 500,0</w:t>
            </w:r>
          </w:p>
        </w:tc>
        <w:tc>
          <w:tcPr>
            <w:tcW w:w="1580" w:type="dxa"/>
            <w:tcBorders>
              <w:top w:val="nil"/>
              <w:left w:val="nil"/>
              <w:bottom w:val="single" w:sz="4" w:space="0" w:color="auto"/>
              <w:right w:val="single" w:sz="4" w:space="0" w:color="auto"/>
            </w:tcBorders>
            <w:shd w:val="clear" w:color="auto" w:fill="auto"/>
            <w:vAlign w:val="center"/>
            <w:hideMark/>
          </w:tcPr>
          <w:p w14:paraId="62E4A397"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14:paraId="7864C27A"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EF0F0A" w:rsidRPr="000D00B5" w14:paraId="668C8398" w14:textId="77777777" w:rsidTr="00EF0F0A">
        <w:trPr>
          <w:trHeight w:val="9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F7F234A"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w:t>
            </w:r>
          </w:p>
        </w:tc>
        <w:tc>
          <w:tcPr>
            <w:tcW w:w="4460" w:type="dxa"/>
            <w:tcBorders>
              <w:top w:val="nil"/>
              <w:left w:val="nil"/>
              <w:bottom w:val="single" w:sz="4" w:space="0" w:color="auto"/>
              <w:right w:val="single" w:sz="4" w:space="0" w:color="auto"/>
            </w:tcBorders>
            <w:shd w:val="clear" w:color="auto" w:fill="auto"/>
            <w:vAlign w:val="center"/>
            <w:hideMark/>
          </w:tcPr>
          <w:p w14:paraId="0B79B13E"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Иные межбюджетные трансферты на поощрение за достижение показателей деятельности органов исполнительной власти субъектов Российской Федерации</w:t>
            </w:r>
          </w:p>
        </w:tc>
        <w:tc>
          <w:tcPr>
            <w:tcW w:w="2127" w:type="dxa"/>
            <w:tcBorders>
              <w:top w:val="nil"/>
              <w:left w:val="nil"/>
              <w:bottom w:val="single" w:sz="4" w:space="0" w:color="auto"/>
              <w:right w:val="single" w:sz="4" w:space="0" w:color="auto"/>
            </w:tcBorders>
            <w:shd w:val="clear" w:color="000000" w:fill="FFFFFF"/>
            <w:vAlign w:val="center"/>
            <w:hideMark/>
          </w:tcPr>
          <w:p w14:paraId="56914574"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909 090,0</w:t>
            </w:r>
          </w:p>
        </w:tc>
        <w:tc>
          <w:tcPr>
            <w:tcW w:w="1580" w:type="dxa"/>
            <w:tcBorders>
              <w:top w:val="nil"/>
              <w:left w:val="nil"/>
              <w:bottom w:val="single" w:sz="4" w:space="0" w:color="auto"/>
              <w:right w:val="single" w:sz="4" w:space="0" w:color="auto"/>
            </w:tcBorders>
            <w:shd w:val="clear" w:color="auto" w:fill="auto"/>
            <w:vAlign w:val="center"/>
            <w:hideMark/>
          </w:tcPr>
          <w:p w14:paraId="1E225A3F"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14:paraId="26ECD3F7" w14:textId="77777777" w:rsidR="00EF0F0A" w:rsidRPr="000D00B5" w:rsidRDefault="00EF0F0A" w:rsidP="00EF0F0A">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EF0F0A" w:rsidRPr="000D00B5" w14:paraId="530ED87F" w14:textId="77777777" w:rsidTr="00EF0F0A">
        <w:trPr>
          <w:trHeight w:val="73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7A14865"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460" w:type="dxa"/>
            <w:tcBorders>
              <w:top w:val="nil"/>
              <w:left w:val="nil"/>
              <w:bottom w:val="single" w:sz="4" w:space="0" w:color="auto"/>
              <w:right w:val="single" w:sz="4" w:space="0" w:color="auto"/>
            </w:tcBorders>
            <w:shd w:val="clear" w:color="auto" w:fill="auto"/>
            <w:noWrap/>
            <w:vAlign w:val="bottom"/>
            <w:hideMark/>
          </w:tcPr>
          <w:p w14:paraId="41630CEE" w14:textId="77777777" w:rsidR="00EF0F0A" w:rsidRPr="000D00B5" w:rsidRDefault="00EF0F0A" w:rsidP="00EF0F0A">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Итого</w:t>
            </w:r>
          </w:p>
        </w:tc>
        <w:tc>
          <w:tcPr>
            <w:tcW w:w="2127" w:type="dxa"/>
            <w:tcBorders>
              <w:top w:val="nil"/>
              <w:left w:val="nil"/>
              <w:bottom w:val="single" w:sz="4" w:space="0" w:color="auto"/>
              <w:right w:val="single" w:sz="4" w:space="0" w:color="auto"/>
            </w:tcBorders>
            <w:shd w:val="clear" w:color="auto" w:fill="auto"/>
            <w:noWrap/>
            <w:vAlign w:val="center"/>
            <w:hideMark/>
          </w:tcPr>
          <w:p w14:paraId="0FF3CFD2"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99 500 364,00 </w:t>
            </w:r>
          </w:p>
        </w:tc>
        <w:tc>
          <w:tcPr>
            <w:tcW w:w="1580" w:type="dxa"/>
            <w:tcBorders>
              <w:top w:val="nil"/>
              <w:left w:val="nil"/>
              <w:bottom w:val="single" w:sz="4" w:space="0" w:color="auto"/>
              <w:right w:val="single" w:sz="4" w:space="0" w:color="auto"/>
            </w:tcBorders>
            <w:shd w:val="clear" w:color="auto" w:fill="auto"/>
            <w:noWrap/>
            <w:vAlign w:val="center"/>
            <w:hideMark/>
          </w:tcPr>
          <w:p w14:paraId="17785819"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55 886 280,80 </w:t>
            </w:r>
          </w:p>
        </w:tc>
        <w:tc>
          <w:tcPr>
            <w:tcW w:w="1820" w:type="dxa"/>
            <w:tcBorders>
              <w:top w:val="nil"/>
              <w:left w:val="nil"/>
              <w:bottom w:val="single" w:sz="4" w:space="0" w:color="auto"/>
              <w:right w:val="single" w:sz="4" w:space="0" w:color="auto"/>
            </w:tcBorders>
            <w:shd w:val="clear" w:color="auto" w:fill="auto"/>
            <w:noWrap/>
            <w:vAlign w:val="center"/>
            <w:hideMark/>
          </w:tcPr>
          <w:p w14:paraId="7ED88262" w14:textId="77777777" w:rsidR="00EF0F0A" w:rsidRPr="000D00B5" w:rsidRDefault="00EF0F0A" w:rsidP="00EF0F0A">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54 234 980,80 </w:t>
            </w:r>
          </w:p>
        </w:tc>
      </w:tr>
    </w:tbl>
    <w:p w14:paraId="363D1C1B" w14:textId="77777777" w:rsidR="0056346A" w:rsidRPr="000D00B5" w:rsidRDefault="0056346A">
      <w:pPr>
        <w:rPr>
          <w:rFonts w:ascii="Times New Roman" w:hAnsi="Times New Roman" w:cs="Times New Roman"/>
          <w:sz w:val="20"/>
          <w:szCs w:val="20"/>
        </w:rPr>
      </w:pPr>
    </w:p>
    <w:tbl>
      <w:tblPr>
        <w:tblW w:w="10854" w:type="dxa"/>
        <w:tblLook w:val="04A0" w:firstRow="1" w:lastRow="0" w:firstColumn="1" w:lastColumn="0" w:noHBand="0" w:noVBand="1"/>
      </w:tblPr>
      <w:tblGrid>
        <w:gridCol w:w="677"/>
        <w:gridCol w:w="2520"/>
        <w:gridCol w:w="2160"/>
        <w:gridCol w:w="3820"/>
        <w:gridCol w:w="1606"/>
        <w:gridCol w:w="222"/>
      </w:tblGrid>
      <w:tr w:rsidR="00320596" w:rsidRPr="000D00B5" w14:paraId="0E678D37" w14:textId="77777777" w:rsidTr="00320596">
        <w:trPr>
          <w:gridAfter w:val="1"/>
          <w:wAfter w:w="222" w:type="dxa"/>
          <w:trHeight w:val="315"/>
        </w:trPr>
        <w:tc>
          <w:tcPr>
            <w:tcW w:w="677" w:type="dxa"/>
            <w:tcBorders>
              <w:top w:val="nil"/>
              <w:left w:val="nil"/>
              <w:bottom w:val="nil"/>
              <w:right w:val="nil"/>
            </w:tcBorders>
            <w:shd w:val="clear" w:color="auto" w:fill="auto"/>
            <w:noWrap/>
            <w:vAlign w:val="bottom"/>
            <w:hideMark/>
          </w:tcPr>
          <w:p w14:paraId="7EE6E026"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2520" w:type="dxa"/>
            <w:tcBorders>
              <w:top w:val="nil"/>
              <w:left w:val="nil"/>
              <w:bottom w:val="nil"/>
              <w:right w:val="nil"/>
            </w:tcBorders>
            <w:shd w:val="clear" w:color="auto" w:fill="auto"/>
            <w:noWrap/>
            <w:vAlign w:val="bottom"/>
            <w:hideMark/>
          </w:tcPr>
          <w:p w14:paraId="7A320557"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14:paraId="6C03DE67"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3820" w:type="dxa"/>
            <w:tcBorders>
              <w:top w:val="nil"/>
              <w:left w:val="nil"/>
              <w:bottom w:val="nil"/>
              <w:right w:val="nil"/>
            </w:tcBorders>
            <w:shd w:val="clear" w:color="auto" w:fill="auto"/>
            <w:noWrap/>
            <w:vAlign w:val="bottom"/>
            <w:hideMark/>
          </w:tcPr>
          <w:p w14:paraId="6B7802BC"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noWrap/>
            <w:vAlign w:val="bottom"/>
            <w:hideMark/>
          </w:tcPr>
          <w:p w14:paraId="760DE718"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2</w:t>
            </w:r>
          </w:p>
        </w:tc>
      </w:tr>
      <w:tr w:rsidR="00320596" w:rsidRPr="000D00B5" w14:paraId="2F2E005A" w14:textId="77777777" w:rsidTr="00320596">
        <w:trPr>
          <w:gridAfter w:val="1"/>
          <w:wAfter w:w="222" w:type="dxa"/>
          <w:trHeight w:val="315"/>
        </w:trPr>
        <w:tc>
          <w:tcPr>
            <w:tcW w:w="677" w:type="dxa"/>
            <w:tcBorders>
              <w:top w:val="nil"/>
              <w:left w:val="nil"/>
              <w:bottom w:val="nil"/>
              <w:right w:val="nil"/>
            </w:tcBorders>
            <w:shd w:val="clear" w:color="auto" w:fill="auto"/>
            <w:noWrap/>
            <w:vAlign w:val="bottom"/>
            <w:hideMark/>
          </w:tcPr>
          <w:p w14:paraId="35A13672"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p>
        </w:tc>
        <w:tc>
          <w:tcPr>
            <w:tcW w:w="2520" w:type="dxa"/>
            <w:tcBorders>
              <w:top w:val="nil"/>
              <w:left w:val="nil"/>
              <w:bottom w:val="nil"/>
              <w:right w:val="nil"/>
            </w:tcBorders>
            <w:shd w:val="clear" w:color="auto" w:fill="auto"/>
            <w:noWrap/>
            <w:vAlign w:val="bottom"/>
            <w:hideMark/>
          </w:tcPr>
          <w:p w14:paraId="04B2877D"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14:paraId="5004723E"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3820" w:type="dxa"/>
            <w:tcBorders>
              <w:top w:val="nil"/>
              <w:left w:val="nil"/>
              <w:bottom w:val="nil"/>
              <w:right w:val="nil"/>
            </w:tcBorders>
            <w:shd w:val="clear" w:color="auto" w:fill="auto"/>
            <w:noWrap/>
            <w:vAlign w:val="bottom"/>
            <w:hideMark/>
          </w:tcPr>
          <w:p w14:paraId="559F9854"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noWrap/>
            <w:vAlign w:val="bottom"/>
            <w:hideMark/>
          </w:tcPr>
          <w:p w14:paraId="66A3A641"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приложения 11</w:t>
            </w:r>
          </w:p>
        </w:tc>
      </w:tr>
      <w:tr w:rsidR="00320596" w:rsidRPr="000D00B5" w14:paraId="511A2806" w14:textId="77777777" w:rsidTr="00320596">
        <w:trPr>
          <w:gridAfter w:val="1"/>
          <w:wAfter w:w="222" w:type="dxa"/>
          <w:trHeight w:val="315"/>
        </w:trPr>
        <w:tc>
          <w:tcPr>
            <w:tcW w:w="677" w:type="dxa"/>
            <w:tcBorders>
              <w:top w:val="nil"/>
              <w:left w:val="nil"/>
              <w:bottom w:val="nil"/>
              <w:right w:val="nil"/>
            </w:tcBorders>
            <w:shd w:val="clear" w:color="auto" w:fill="auto"/>
            <w:noWrap/>
            <w:vAlign w:val="bottom"/>
            <w:hideMark/>
          </w:tcPr>
          <w:p w14:paraId="12D05663"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p>
        </w:tc>
        <w:tc>
          <w:tcPr>
            <w:tcW w:w="2520" w:type="dxa"/>
            <w:tcBorders>
              <w:top w:val="nil"/>
              <w:left w:val="nil"/>
              <w:bottom w:val="nil"/>
              <w:right w:val="nil"/>
            </w:tcBorders>
            <w:shd w:val="clear" w:color="auto" w:fill="auto"/>
            <w:noWrap/>
            <w:vAlign w:val="bottom"/>
            <w:hideMark/>
          </w:tcPr>
          <w:p w14:paraId="5D8ED7B3"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noWrap/>
            <w:vAlign w:val="bottom"/>
            <w:hideMark/>
          </w:tcPr>
          <w:p w14:paraId="4BF5CFA9"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3820" w:type="dxa"/>
            <w:tcBorders>
              <w:top w:val="nil"/>
              <w:left w:val="nil"/>
              <w:bottom w:val="nil"/>
              <w:right w:val="nil"/>
            </w:tcBorders>
            <w:shd w:val="clear" w:color="auto" w:fill="auto"/>
            <w:noWrap/>
            <w:vAlign w:val="bottom"/>
            <w:hideMark/>
          </w:tcPr>
          <w:p w14:paraId="302C53DF"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noWrap/>
            <w:vAlign w:val="bottom"/>
            <w:hideMark/>
          </w:tcPr>
          <w:p w14:paraId="2F9A64CF"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4F1C33CC" w14:textId="77777777" w:rsidTr="00320596">
        <w:trPr>
          <w:gridAfter w:val="1"/>
          <w:wAfter w:w="222" w:type="dxa"/>
          <w:trHeight w:val="1335"/>
        </w:trPr>
        <w:tc>
          <w:tcPr>
            <w:tcW w:w="10632" w:type="dxa"/>
            <w:gridSpan w:val="5"/>
            <w:tcBorders>
              <w:top w:val="nil"/>
              <w:left w:val="nil"/>
              <w:bottom w:val="nil"/>
              <w:right w:val="nil"/>
            </w:tcBorders>
            <w:shd w:val="clear" w:color="auto" w:fill="auto"/>
            <w:vAlign w:val="center"/>
            <w:hideMark/>
          </w:tcPr>
          <w:p w14:paraId="737E4B50"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Субсидии на реализацию мероприятий государственной программы Новосибирской области "Культура Новосибирской области "</w:t>
            </w:r>
          </w:p>
        </w:tc>
      </w:tr>
      <w:tr w:rsidR="00320596" w:rsidRPr="000D00B5" w14:paraId="1283DF40" w14:textId="77777777" w:rsidTr="00320596">
        <w:trPr>
          <w:gridAfter w:val="1"/>
          <w:wAfter w:w="222" w:type="dxa"/>
          <w:trHeight w:val="420"/>
        </w:trPr>
        <w:tc>
          <w:tcPr>
            <w:tcW w:w="677" w:type="dxa"/>
            <w:tcBorders>
              <w:top w:val="nil"/>
              <w:left w:val="nil"/>
              <w:bottom w:val="nil"/>
              <w:right w:val="nil"/>
            </w:tcBorders>
            <w:shd w:val="clear" w:color="auto" w:fill="auto"/>
            <w:vAlign w:val="center"/>
            <w:hideMark/>
          </w:tcPr>
          <w:p w14:paraId="07FBFD24"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p>
        </w:tc>
        <w:tc>
          <w:tcPr>
            <w:tcW w:w="2520" w:type="dxa"/>
            <w:tcBorders>
              <w:top w:val="nil"/>
              <w:left w:val="nil"/>
              <w:bottom w:val="nil"/>
              <w:right w:val="nil"/>
            </w:tcBorders>
            <w:shd w:val="clear" w:color="auto" w:fill="auto"/>
            <w:vAlign w:val="center"/>
            <w:hideMark/>
          </w:tcPr>
          <w:p w14:paraId="692B145C"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auto"/>
            <w:vAlign w:val="center"/>
            <w:hideMark/>
          </w:tcPr>
          <w:p w14:paraId="34B8F5CC"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3820" w:type="dxa"/>
            <w:tcBorders>
              <w:top w:val="nil"/>
              <w:left w:val="nil"/>
              <w:bottom w:val="nil"/>
              <w:right w:val="nil"/>
            </w:tcBorders>
            <w:shd w:val="clear" w:color="auto" w:fill="auto"/>
            <w:vAlign w:val="center"/>
            <w:hideMark/>
          </w:tcPr>
          <w:p w14:paraId="36BA6DEC"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noWrap/>
            <w:vAlign w:val="bottom"/>
            <w:hideMark/>
          </w:tcPr>
          <w:p w14:paraId="2917D645"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2F68FCB2" w14:textId="77777777" w:rsidTr="00320596">
        <w:trPr>
          <w:gridAfter w:val="1"/>
          <w:wAfter w:w="222" w:type="dxa"/>
          <w:trHeight w:val="315"/>
        </w:trPr>
        <w:tc>
          <w:tcPr>
            <w:tcW w:w="677" w:type="dxa"/>
            <w:tcBorders>
              <w:top w:val="nil"/>
              <w:left w:val="nil"/>
              <w:bottom w:val="single" w:sz="4" w:space="0" w:color="auto"/>
              <w:right w:val="nil"/>
            </w:tcBorders>
            <w:shd w:val="clear" w:color="auto" w:fill="auto"/>
            <w:vAlign w:val="bottom"/>
            <w:hideMark/>
          </w:tcPr>
          <w:p w14:paraId="681846FB"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520" w:type="dxa"/>
            <w:tcBorders>
              <w:top w:val="nil"/>
              <w:left w:val="nil"/>
              <w:bottom w:val="single" w:sz="4" w:space="0" w:color="auto"/>
              <w:right w:val="nil"/>
            </w:tcBorders>
            <w:shd w:val="clear" w:color="auto" w:fill="auto"/>
            <w:vAlign w:val="bottom"/>
            <w:hideMark/>
          </w:tcPr>
          <w:p w14:paraId="0667F5E3"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160" w:type="dxa"/>
            <w:tcBorders>
              <w:top w:val="nil"/>
              <w:left w:val="nil"/>
              <w:bottom w:val="nil"/>
              <w:right w:val="nil"/>
            </w:tcBorders>
            <w:shd w:val="clear" w:color="auto" w:fill="auto"/>
            <w:vAlign w:val="bottom"/>
            <w:hideMark/>
          </w:tcPr>
          <w:p w14:paraId="5D50ABC0"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p>
        </w:tc>
        <w:tc>
          <w:tcPr>
            <w:tcW w:w="3820" w:type="dxa"/>
            <w:tcBorders>
              <w:top w:val="nil"/>
              <w:left w:val="nil"/>
              <w:bottom w:val="nil"/>
              <w:right w:val="nil"/>
            </w:tcBorders>
            <w:shd w:val="clear" w:color="auto" w:fill="auto"/>
            <w:vAlign w:val="bottom"/>
            <w:hideMark/>
          </w:tcPr>
          <w:p w14:paraId="7AD9DDFB" w14:textId="77777777" w:rsidR="00320596" w:rsidRPr="000D00B5" w:rsidRDefault="00320596" w:rsidP="00320596">
            <w:pPr>
              <w:spacing w:after="0" w:line="240" w:lineRule="auto"/>
              <w:jc w:val="center"/>
              <w:rPr>
                <w:rFonts w:ascii="Times New Roman" w:eastAsia="Times New Roman" w:hAnsi="Times New Roman" w:cs="Times New Roman"/>
                <w:sz w:val="20"/>
                <w:szCs w:val="20"/>
                <w:lang w:eastAsia="ru-RU"/>
              </w:rPr>
            </w:pPr>
          </w:p>
        </w:tc>
        <w:tc>
          <w:tcPr>
            <w:tcW w:w="1455" w:type="dxa"/>
            <w:tcBorders>
              <w:top w:val="nil"/>
              <w:left w:val="nil"/>
              <w:bottom w:val="nil"/>
              <w:right w:val="nil"/>
            </w:tcBorders>
            <w:shd w:val="clear" w:color="auto" w:fill="auto"/>
            <w:vAlign w:val="bottom"/>
            <w:hideMark/>
          </w:tcPr>
          <w:p w14:paraId="1325E258"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рублях</w:t>
            </w:r>
          </w:p>
        </w:tc>
      </w:tr>
      <w:tr w:rsidR="00320596" w:rsidRPr="000D00B5" w14:paraId="506AE6D5" w14:textId="77777777" w:rsidTr="00320596">
        <w:trPr>
          <w:gridAfter w:val="1"/>
          <w:wAfter w:w="222" w:type="dxa"/>
          <w:trHeight w:val="690"/>
        </w:trPr>
        <w:tc>
          <w:tcPr>
            <w:tcW w:w="677" w:type="dxa"/>
            <w:vMerge w:val="restart"/>
            <w:tcBorders>
              <w:top w:val="nil"/>
              <w:left w:val="single" w:sz="4" w:space="0" w:color="auto"/>
              <w:bottom w:val="nil"/>
              <w:right w:val="single" w:sz="4" w:space="0" w:color="auto"/>
            </w:tcBorders>
            <w:shd w:val="clear" w:color="auto" w:fill="auto"/>
            <w:vAlign w:val="center"/>
            <w:hideMark/>
          </w:tcPr>
          <w:p w14:paraId="69B31160"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2520" w:type="dxa"/>
            <w:vMerge w:val="restart"/>
            <w:tcBorders>
              <w:top w:val="nil"/>
              <w:left w:val="single" w:sz="4" w:space="0" w:color="auto"/>
              <w:bottom w:val="nil"/>
              <w:right w:val="single" w:sz="4" w:space="0" w:color="auto"/>
            </w:tcBorders>
            <w:shd w:val="clear" w:color="auto" w:fill="auto"/>
            <w:vAlign w:val="center"/>
            <w:hideMark/>
          </w:tcPr>
          <w:p w14:paraId="15AE927A"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2160" w:type="dxa"/>
            <w:vMerge w:val="restart"/>
            <w:tcBorders>
              <w:top w:val="single" w:sz="4" w:space="0" w:color="auto"/>
              <w:left w:val="single" w:sz="4" w:space="0" w:color="auto"/>
              <w:bottom w:val="nil"/>
              <w:right w:val="single" w:sz="4" w:space="0" w:color="auto"/>
            </w:tcBorders>
            <w:shd w:val="clear" w:color="auto" w:fill="auto"/>
            <w:vAlign w:val="center"/>
            <w:hideMark/>
          </w:tcPr>
          <w:p w14:paraId="65361CCC"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BAD13"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 приобретение оборудования и проведение капитального ремонта муниципальных учреждений сферы культуры на территории Новосибирской области</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BB27B"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комплектование книжных фондов муниципальных общедоступных библиотек</w:t>
            </w:r>
          </w:p>
        </w:tc>
      </w:tr>
      <w:tr w:rsidR="00320596" w:rsidRPr="000D00B5" w14:paraId="6F000C64" w14:textId="77777777" w:rsidTr="00320596">
        <w:trPr>
          <w:trHeight w:val="870"/>
        </w:trPr>
        <w:tc>
          <w:tcPr>
            <w:tcW w:w="677" w:type="dxa"/>
            <w:vMerge/>
            <w:tcBorders>
              <w:top w:val="nil"/>
              <w:left w:val="single" w:sz="4" w:space="0" w:color="auto"/>
              <w:bottom w:val="nil"/>
              <w:right w:val="single" w:sz="4" w:space="0" w:color="auto"/>
            </w:tcBorders>
            <w:vAlign w:val="center"/>
            <w:hideMark/>
          </w:tcPr>
          <w:p w14:paraId="30266487"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2520" w:type="dxa"/>
            <w:vMerge/>
            <w:tcBorders>
              <w:top w:val="nil"/>
              <w:left w:val="single" w:sz="4" w:space="0" w:color="auto"/>
              <w:bottom w:val="nil"/>
              <w:right w:val="single" w:sz="4" w:space="0" w:color="auto"/>
            </w:tcBorders>
            <w:vAlign w:val="center"/>
            <w:hideMark/>
          </w:tcPr>
          <w:p w14:paraId="4BEB5F24"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2160" w:type="dxa"/>
            <w:vMerge/>
            <w:tcBorders>
              <w:top w:val="single" w:sz="4" w:space="0" w:color="auto"/>
              <w:left w:val="single" w:sz="4" w:space="0" w:color="auto"/>
              <w:bottom w:val="nil"/>
              <w:right w:val="single" w:sz="4" w:space="0" w:color="auto"/>
            </w:tcBorders>
            <w:vAlign w:val="center"/>
            <w:hideMark/>
          </w:tcPr>
          <w:p w14:paraId="1FADC897"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14:paraId="68F4FA88"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193C1DA8"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324A7F3D"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p>
        </w:tc>
      </w:tr>
      <w:tr w:rsidR="00320596" w:rsidRPr="000D00B5" w14:paraId="526F5CD3" w14:textId="77777777" w:rsidTr="00320596">
        <w:trPr>
          <w:trHeight w:val="360"/>
        </w:trPr>
        <w:tc>
          <w:tcPr>
            <w:tcW w:w="677" w:type="dxa"/>
            <w:vMerge/>
            <w:tcBorders>
              <w:top w:val="nil"/>
              <w:left w:val="single" w:sz="4" w:space="0" w:color="auto"/>
              <w:bottom w:val="nil"/>
              <w:right w:val="single" w:sz="4" w:space="0" w:color="auto"/>
            </w:tcBorders>
            <w:vAlign w:val="center"/>
            <w:hideMark/>
          </w:tcPr>
          <w:p w14:paraId="6FE8523C"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2520" w:type="dxa"/>
            <w:vMerge/>
            <w:tcBorders>
              <w:top w:val="nil"/>
              <w:left w:val="single" w:sz="4" w:space="0" w:color="auto"/>
              <w:bottom w:val="nil"/>
              <w:right w:val="single" w:sz="4" w:space="0" w:color="auto"/>
            </w:tcBorders>
            <w:vAlign w:val="center"/>
            <w:hideMark/>
          </w:tcPr>
          <w:p w14:paraId="3EA7B604"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
        </w:tc>
        <w:tc>
          <w:tcPr>
            <w:tcW w:w="7435" w:type="dxa"/>
            <w:gridSpan w:val="3"/>
            <w:tcBorders>
              <w:top w:val="single" w:sz="4" w:space="0" w:color="auto"/>
              <w:left w:val="nil"/>
              <w:bottom w:val="single" w:sz="4" w:space="0" w:color="auto"/>
              <w:right w:val="single" w:sz="4" w:space="0" w:color="auto"/>
            </w:tcBorders>
            <w:shd w:val="clear" w:color="auto" w:fill="auto"/>
            <w:vAlign w:val="center"/>
            <w:hideMark/>
          </w:tcPr>
          <w:p w14:paraId="42FE98C9"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2023 год</w:t>
            </w:r>
          </w:p>
        </w:tc>
        <w:tc>
          <w:tcPr>
            <w:tcW w:w="222" w:type="dxa"/>
            <w:vAlign w:val="center"/>
            <w:hideMark/>
          </w:tcPr>
          <w:p w14:paraId="3C382EFC"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7604ADD6" w14:textId="77777777" w:rsidTr="00320596">
        <w:trPr>
          <w:trHeight w:val="315"/>
        </w:trPr>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8FE58"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2C523AD4"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г.Куйбышев</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69A7AE15"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6 950 309,28</w:t>
            </w:r>
          </w:p>
        </w:tc>
        <w:tc>
          <w:tcPr>
            <w:tcW w:w="3820" w:type="dxa"/>
            <w:tcBorders>
              <w:top w:val="nil"/>
              <w:left w:val="nil"/>
              <w:bottom w:val="single" w:sz="4" w:space="0" w:color="auto"/>
              <w:right w:val="single" w:sz="4" w:space="0" w:color="auto"/>
            </w:tcBorders>
            <w:shd w:val="clear" w:color="auto" w:fill="auto"/>
            <w:noWrap/>
            <w:vAlign w:val="bottom"/>
            <w:hideMark/>
          </w:tcPr>
          <w:p w14:paraId="60CE3804"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6 339 992,54</w:t>
            </w:r>
          </w:p>
        </w:tc>
        <w:tc>
          <w:tcPr>
            <w:tcW w:w="1455" w:type="dxa"/>
            <w:tcBorders>
              <w:top w:val="nil"/>
              <w:left w:val="nil"/>
              <w:bottom w:val="single" w:sz="4" w:space="0" w:color="auto"/>
              <w:right w:val="single" w:sz="4" w:space="0" w:color="auto"/>
            </w:tcBorders>
            <w:shd w:val="clear" w:color="auto" w:fill="auto"/>
            <w:noWrap/>
            <w:vAlign w:val="bottom"/>
            <w:hideMark/>
          </w:tcPr>
          <w:p w14:paraId="6247C9DE"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610 316,74</w:t>
            </w:r>
          </w:p>
        </w:tc>
        <w:tc>
          <w:tcPr>
            <w:tcW w:w="222" w:type="dxa"/>
            <w:vAlign w:val="center"/>
            <w:hideMark/>
          </w:tcPr>
          <w:p w14:paraId="7718305F"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4899B67B" w14:textId="77777777" w:rsidTr="0032059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C8DD85D"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w:t>
            </w:r>
          </w:p>
        </w:tc>
        <w:tc>
          <w:tcPr>
            <w:tcW w:w="2520" w:type="dxa"/>
            <w:tcBorders>
              <w:top w:val="nil"/>
              <w:left w:val="nil"/>
              <w:bottom w:val="single" w:sz="4" w:space="0" w:color="auto"/>
              <w:right w:val="single" w:sz="4" w:space="0" w:color="auto"/>
            </w:tcBorders>
            <w:shd w:val="clear" w:color="auto" w:fill="auto"/>
            <w:vAlign w:val="bottom"/>
            <w:hideMark/>
          </w:tcPr>
          <w:p w14:paraId="58B237BC"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Верх-</w:t>
            </w:r>
            <w:proofErr w:type="spellStart"/>
            <w:r w:rsidRPr="000D00B5">
              <w:rPr>
                <w:rFonts w:ascii="Times New Roman" w:eastAsia="Times New Roman" w:hAnsi="Times New Roman" w:cs="Times New Roman"/>
                <w:color w:val="000000"/>
                <w:sz w:val="20"/>
                <w:szCs w:val="20"/>
                <w:lang w:eastAsia="ru-RU"/>
              </w:rPr>
              <w:t>Ичинский</w:t>
            </w:r>
            <w:proofErr w:type="spellEnd"/>
            <w:r w:rsidRPr="000D00B5">
              <w:rPr>
                <w:rFonts w:ascii="Times New Roman" w:eastAsia="Times New Roman" w:hAnsi="Times New Roman" w:cs="Times New Roman"/>
                <w:color w:val="000000"/>
                <w:sz w:val="20"/>
                <w:szCs w:val="20"/>
                <w:lang w:eastAsia="ru-RU"/>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4810F9DE"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16 404 649,30</w:t>
            </w:r>
          </w:p>
        </w:tc>
        <w:tc>
          <w:tcPr>
            <w:tcW w:w="3820" w:type="dxa"/>
            <w:tcBorders>
              <w:top w:val="nil"/>
              <w:left w:val="nil"/>
              <w:bottom w:val="single" w:sz="4" w:space="0" w:color="auto"/>
              <w:right w:val="single" w:sz="4" w:space="0" w:color="auto"/>
            </w:tcBorders>
            <w:shd w:val="clear" w:color="auto" w:fill="auto"/>
            <w:noWrap/>
            <w:vAlign w:val="bottom"/>
            <w:hideMark/>
          </w:tcPr>
          <w:p w14:paraId="4E4E99EE"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16 404 649,30</w:t>
            </w:r>
          </w:p>
        </w:tc>
        <w:tc>
          <w:tcPr>
            <w:tcW w:w="1455" w:type="dxa"/>
            <w:tcBorders>
              <w:top w:val="nil"/>
              <w:left w:val="nil"/>
              <w:bottom w:val="single" w:sz="4" w:space="0" w:color="auto"/>
              <w:right w:val="single" w:sz="4" w:space="0" w:color="auto"/>
            </w:tcBorders>
            <w:shd w:val="clear" w:color="auto" w:fill="auto"/>
            <w:noWrap/>
            <w:vAlign w:val="bottom"/>
            <w:hideMark/>
          </w:tcPr>
          <w:p w14:paraId="387428F6"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22" w:type="dxa"/>
            <w:vAlign w:val="center"/>
            <w:hideMark/>
          </w:tcPr>
          <w:p w14:paraId="5B54359D"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29556223" w14:textId="77777777" w:rsidTr="0032059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BFA5C7B" w14:textId="77777777" w:rsidR="00320596" w:rsidRPr="000D00B5" w:rsidRDefault="00320596" w:rsidP="00320596">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w:t>
            </w:r>
          </w:p>
        </w:tc>
        <w:tc>
          <w:tcPr>
            <w:tcW w:w="2520" w:type="dxa"/>
            <w:tcBorders>
              <w:top w:val="nil"/>
              <w:left w:val="nil"/>
              <w:bottom w:val="single" w:sz="4" w:space="0" w:color="auto"/>
              <w:right w:val="single" w:sz="4" w:space="0" w:color="auto"/>
            </w:tcBorders>
            <w:shd w:val="clear" w:color="auto" w:fill="auto"/>
            <w:vAlign w:val="bottom"/>
            <w:hideMark/>
          </w:tcPr>
          <w:p w14:paraId="5EBAC5AE"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Камский</w:t>
            </w:r>
          </w:p>
        </w:tc>
        <w:tc>
          <w:tcPr>
            <w:tcW w:w="2160" w:type="dxa"/>
            <w:tcBorders>
              <w:top w:val="nil"/>
              <w:left w:val="nil"/>
              <w:bottom w:val="single" w:sz="4" w:space="0" w:color="auto"/>
              <w:right w:val="single" w:sz="4" w:space="0" w:color="auto"/>
            </w:tcBorders>
            <w:shd w:val="clear" w:color="auto" w:fill="auto"/>
            <w:noWrap/>
            <w:vAlign w:val="center"/>
            <w:hideMark/>
          </w:tcPr>
          <w:p w14:paraId="3E3E8CBD"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1 185 058,16</w:t>
            </w:r>
          </w:p>
        </w:tc>
        <w:tc>
          <w:tcPr>
            <w:tcW w:w="3820" w:type="dxa"/>
            <w:tcBorders>
              <w:top w:val="nil"/>
              <w:left w:val="nil"/>
              <w:bottom w:val="single" w:sz="4" w:space="0" w:color="auto"/>
              <w:right w:val="single" w:sz="4" w:space="0" w:color="auto"/>
            </w:tcBorders>
            <w:shd w:val="clear" w:color="auto" w:fill="auto"/>
            <w:noWrap/>
            <w:vAlign w:val="bottom"/>
            <w:hideMark/>
          </w:tcPr>
          <w:p w14:paraId="00A9F10D"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1 185 058,16</w:t>
            </w:r>
          </w:p>
        </w:tc>
        <w:tc>
          <w:tcPr>
            <w:tcW w:w="1455" w:type="dxa"/>
            <w:tcBorders>
              <w:top w:val="nil"/>
              <w:left w:val="nil"/>
              <w:bottom w:val="single" w:sz="4" w:space="0" w:color="auto"/>
              <w:right w:val="single" w:sz="4" w:space="0" w:color="auto"/>
            </w:tcBorders>
            <w:shd w:val="clear" w:color="auto" w:fill="auto"/>
            <w:noWrap/>
            <w:vAlign w:val="bottom"/>
            <w:hideMark/>
          </w:tcPr>
          <w:p w14:paraId="129130A7"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22" w:type="dxa"/>
            <w:vAlign w:val="center"/>
            <w:hideMark/>
          </w:tcPr>
          <w:p w14:paraId="67044198"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r w:rsidR="00320596" w:rsidRPr="000D00B5" w14:paraId="261B0431" w14:textId="77777777" w:rsidTr="00320596">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BA2A8E3"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2520" w:type="dxa"/>
            <w:tcBorders>
              <w:top w:val="nil"/>
              <w:left w:val="nil"/>
              <w:bottom w:val="single" w:sz="4" w:space="0" w:color="auto"/>
              <w:right w:val="single" w:sz="4" w:space="0" w:color="auto"/>
            </w:tcBorders>
            <w:shd w:val="clear" w:color="auto" w:fill="auto"/>
            <w:vAlign w:val="bottom"/>
            <w:hideMark/>
          </w:tcPr>
          <w:p w14:paraId="3A35F3F1" w14:textId="77777777" w:rsidR="00320596" w:rsidRPr="000D00B5" w:rsidRDefault="00320596" w:rsidP="0032059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2160" w:type="dxa"/>
            <w:tcBorders>
              <w:top w:val="nil"/>
              <w:left w:val="nil"/>
              <w:bottom w:val="single" w:sz="4" w:space="0" w:color="auto"/>
              <w:right w:val="single" w:sz="4" w:space="0" w:color="auto"/>
            </w:tcBorders>
            <w:shd w:val="clear" w:color="auto" w:fill="auto"/>
            <w:noWrap/>
            <w:vAlign w:val="center"/>
            <w:hideMark/>
          </w:tcPr>
          <w:p w14:paraId="42DC3878"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24 540 016,74</w:t>
            </w:r>
          </w:p>
        </w:tc>
        <w:tc>
          <w:tcPr>
            <w:tcW w:w="3820" w:type="dxa"/>
            <w:tcBorders>
              <w:top w:val="nil"/>
              <w:left w:val="nil"/>
              <w:bottom w:val="single" w:sz="4" w:space="0" w:color="auto"/>
              <w:right w:val="single" w:sz="4" w:space="0" w:color="auto"/>
            </w:tcBorders>
            <w:shd w:val="clear" w:color="auto" w:fill="auto"/>
            <w:vAlign w:val="bottom"/>
            <w:hideMark/>
          </w:tcPr>
          <w:p w14:paraId="156F3E38"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23 929 700,00</w:t>
            </w:r>
          </w:p>
        </w:tc>
        <w:tc>
          <w:tcPr>
            <w:tcW w:w="1455" w:type="dxa"/>
            <w:tcBorders>
              <w:top w:val="nil"/>
              <w:left w:val="nil"/>
              <w:bottom w:val="single" w:sz="4" w:space="0" w:color="auto"/>
              <w:right w:val="single" w:sz="4" w:space="0" w:color="auto"/>
            </w:tcBorders>
            <w:shd w:val="clear" w:color="auto" w:fill="auto"/>
            <w:vAlign w:val="bottom"/>
            <w:hideMark/>
          </w:tcPr>
          <w:p w14:paraId="67B2B006" w14:textId="77777777" w:rsidR="00320596" w:rsidRPr="000D00B5" w:rsidRDefault="00320596" w:rsidP="00320596">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610 316,74</w:t>
            </w:r>
          </w:p>
        </w:tc>
        <w:tc>
          <w:tcPr>
            <w:tcW w:w="222" w:type="dxa"/>
            <w:vAlign w:val="center"/>
            <w:hideMark/>
          </w:tcPr>
          <w:p w14:paraId="4D17D389" w14:textId="77777777" w:rsidR="00320596" w:rsidRPr="000D00B5" w:rsidRDefault="00320596" w:rsidP="00320596">
            <w:pPr>
              <w:spacing w:after="0" w:line="240" w:lineRule="auto"/>
              <w:rPr>
                <w:rFonts w:ascii="Times New Roman" w:eastAsia="Times New Roman" w:hAnsi="Times New Roman" w:cs="Times New Roman"/>
                <w:sz w:val="20"/>
                <w:szCs w:val="20"/>
                <w:lang w:eastAsia="ru-RU"/>
              </w:rPr>
            </w:pPr>
          </w:p>
        </w:tc>
      </w:tr>
    </w:tbl>
    <w:p w14:paraId="1A00D3BA" w14:textId="77777777" w:rsidR="00EF0F0A" w:rsidRPr="000D00B5" w:rsidRDefault="00EF0F0A">
      <w:pPr>
        <w:rPr>
          <w:rFonts w:ascii="Times New Roman" w:hAnsi="Times New Roman" w:cs="Times New Roman"/>
          <w:sz w:val="20"/>
          <w:szCs w:val="20"/>
        </w:rPr>
      </w:pPr>
    </w:p>
    <w:tbl>
      <w:tblPr>
        <w:tblW w:w="10662" w:type="dxa"/>
        <w:tblInd w:w="-30" w:type="dxa"/>
        <w:tblLayout w:type="fixed"/>
        <w:tblLook w:val="0000" w:firstRow="0" w:lastRow="0" w:firstColumn="0" w:lastColumn="0" w:noHBand="0" w:noVBand="0"/>
      </w:tblPr>
      <w:tblGrid>
        <w:gridCol w:w="559"/>
        <w:gridCol w:w="1923"/>
        <w:gridCol w:w="1807"/>
        <w:gridCol w:w="3112"/>
        <w:gridCol w:w="3261"/>
      </w:tblGrid>
      <w:tr w:rsidR="00320596" w:rsidRPr="000D00B5" w14:paraId="4B1716BF" w14:textId="77777777" w:rsidTr="00320596">
        <w:trPr>
          <w:trHeight w:val="240"/>
        </w:trPr>
        <w:tc>
          <w:tcPr>
            <w:tcW w:w="559" w:type="dxa"/>
            <w:tcBorders>
              <w:top w:val="nil"/>
              <w:left w:val="nil"/>
              <w:bottom w:val="nil"/>
              <w:right w:val="nil"/>
            </w:tcBorders>
          </w:tcPr>
          <w:p w14:paraId="42DAD904"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923" w:type="dxa"/>
            <w:tcBorders>
              <w:top w:val="nil"/>
              <w:left w:val="nil"/>
              <w:bottom w:val="nil"/>
              <w:right w:val="nil"/>
            </w:tcBorders>
          </w:tcPr>
          <w:p w14:paraId="60C43E1A"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807" w:type="dxa"/>
            <w:tcBorders>
              <w:top w:val="nil"/>
              <w:left w:val="nil"/>
              <w:bottom w:val="nil"/>
              <w:right w:val="nil"/>
            </w:tcBorders>
          </w:tcPr>
          <w:p w14:paraId="638F4881"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112" w:type="dxa"/>
            <w:tcBorders>
              <w:top w:val="nil"/>
              <w:left w:val="nil"/>
              <w:bottom w:val="nil"/>
              <w:right w:val="nil"/>
            </w:tcBorders>
          </w:tcPr>
          <w:p w14:paraId="0ADD6DA2"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261" w:type="dxa"/>
            <w:tcBorders>
              <w:top w:val="nil"/>
              <w:left w:val="nil"/>
              <w:bottom w:val="nil"/>
              <w:right w:val="nil"/>
            </w:tcBorders>
          </w:tcPr>
          <w:p w14:paraId="6BC3A17D"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таблица 4</w:t>
            </w:r>
          </w:p>
        </w:tc>
      </w:tr>
      <w:tr w:rsidR="00320596" w:rsidRPr="000D00B5" w14:paraId="5C6B1CAB" w14:textId="77777777" w:rsidTr="00320596">
        <w:trPr>
          <w:trHeight w:val="240"/>
        </w:trPr>
        <w:tc>
          <w:tcPr>
            <w:tcW w:w="559" w:type="dxa"/>
            <w:tcBorders>
              <w:top w:val="nil"/>
              <w:left w:val="nil"/>
              <w:bottom w:val="nil"/>
              <w:right w:val="nil"/>
            </w:tcBorders>
          </w:tcPr>
          <w:p w14:paraId="4FD06B3D"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923" w:type="dxa"/>
            <w:tcBorders>
              <w:top w:val="nil"/>
              <w:left w:val="nil"/>
              <w:bottom w:val="nil"/>
              <w:right w:val="nil"/>
            </w:tcBorders>
          </w:tcPr>
          <w:p w14:paraId="09AED270"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807" w:type="dxa"/>
            <w:tcBorders>
              <w:top w:val="nil"/>
              <w:left w:val="nil"/>
              <w:bottom w:val="nil"/>
              <w:right w:val="nil"/>
            </w:tcBorders>
          </w:tcPr>
          <w:p w14:paraId="12CBCCE9"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112" w:type="dxa"/>
            <w:tcBorders>
              <w:top w:val="nil"/>
              <w:left w:val="nil"/>
              <w:bottom w:val="nil"/>
              <w:right w:val="nil"/>
            </w:tcBorders>
          </w:tcPr>
          <w:p w14:paraId="2F80BF4B"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261" w:type="dxa"/>
            <w:tcBorders>
              <w:top w:val="nil"/>
              <w:left w:val="nil"/>
              <w:bottom w:val="nil"/>
              <w:right w:val="nil"/>
            </w:tcBorders>
          </w:tcPr>
          <w:p w14:paraId="79376002"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приложения 11</w:t>
            </w:r>
          </w:p>
        </w:tc>
      </w:tr>
      <w:tr w:rsidR="00320596" w:rsidRPr="000D00B5" w14:paraId="02A76FDD" w14:textId="77777777" w:rsidTr="00320596">
        <w:trPr>
          <w:trHeight w:val="240"/>
        </w:trPr>
        <w:tc>
          <w:tcPr>
            <w:tcW w:w="559" w:type="dxa"/>
            <w:tcBorders>
              <w:top w:val="nil"/>
              <w:left w:val="nil"/>
              <w:bottom w:val="nil"/>
              <w:right w:val="nil"/>
            </w:tcBorders>
          </w:tcPr>
          <w:p w14:paraId="1437B459"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923" w:type="dxa"/>
            <w:tcBorders>
              <w:top w:val="nil"/>
              <w:left w:val="nil"/>
              <w:bottom w:val="nil"/>
              <w:right w:val="nil"/>
            </w:tcBorders>
          </w:tcPr>
          <w:p w14:paraId="380E8736"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807" w:type="dxa"/>
            <w:tcBorders>
              <w:top w:val="nil"/>
              <w:left w:val="nil"/>
              <w:bottom w:val="nil"/>
              <w:right w:val="nil"/>
            </w:tcBorders>
          </w:tcPr>
          <w:p w14:paraId="2065E408"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112" w:type="dxa"/>
            <w:tcBorders>
              <w:top w:val="nil"/>
              <w:left w:val="nil"/>
              <w:bottom w:val="nil"/>
              <w:right w:val="nil"/>
            </w:tcBorders>
          </w:tcPr>
          <w:p w14:paraId="7FE9D055"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261" w:type="dxa"/>
            <w:tcBorders>
              <w:top w:val="nil"/>
              <w:left w:val="nil"/>
              <w:bottom w:val="nil"/>
              <w:right w:val="nil"/>
            </w:tcBorders>
          </w:tcPr>
          <w:p w14:paraId="47EA4D61"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r>
      <w:tr w:rsidR="00320596" w:rsidRPr="000D00B5" w14:paraId="11499D3A" w14:textId="77777777" w:rsidTr="00320596">
        <w:trPr>
          <w:trHeight w:val="1558"/>
        </w:trPr>
        <w:tc>
          <w:tcPr>
            <w:tcW w:w="10662" w:type="dxa"/>
            <w:gridSpan w:val="5"/>
            <w:tcBorders>
              <w:top w:val="nil"/>
              <w:left w:val="nil"/>
              <w:bottom w:val="nil"/>
              <w:right w:val="nil"/>
            </w:tcBorders>
          </w:tcPr>
          <w:p w14:paraId="6C7B1ACB"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r>
      <w:tr w:rsidR="00320596" w:rsidRPr="000D00B5" w14:paraId="21C5234A" w14:textId="77777777" w:rsidTr="00320596">
        <w:trPr>
          <w:trHeight w:val="322"/>
        </w:trPr>
        <w:tc>
          <w:tcPr>
            <w:tcW w:w="559" w:type="dxa"/>
            <w:tcBorders>
              <w:top w:val="nil"/>
              <w:left w:val="nil"/>
              <w:bottom w:val="nil"/>
              <w:right w:val="nil"/>
            </w:tcBorders>
          </w:tcPr>
          <w:p w14:paraId="50218107"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923" w:type="dxa"/>
            <w:tcBorders>
              <w:top w:val="nil"/>
              <w:left w:val="nil"/>
              <w:bottom w:val="nil"/>
              <w:right w:val="nil"/>
            </w:tcBorders>
          </w:tcPr>
          <w:p w14:paraId="305FC3E8"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807" w:type="dxa"/>
            <w:tcBorders>
              <w:top w:val="nil"/>
              <w:left w:val="nil"/>
              <w:bottom w:val="nil"/>
              <w:right w:val="nil"/>
            </w:tcBorders>
          </w:tcPr>
          <w:p w14:paraId="64EB775E"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112" w:type="dxa"/>
            <w:tcBorders>
              <w:top w:val="nil"/>
              <w:left w:val="nil"/>
              <w:bottom w:val="nil"/>
              <w:right w:val="nil"/>
            </w:tcBorders>
          </w:tcPr>
          <w:p w14:paraId="384F340E"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261" w:type="dxa"/>
            <w:tcBorders>
              <w:top w:val="nil"/>
              <w:left w:val="nil"/>
              <w:bottom w:val="nil"/>
              <w:right w:val="nil"/>
            </w:tcBorders>
          </w:tcPr>
          <w:p w14:paraId="518CCDEF"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r>
      <w:tr w:rsidR="00320596" w:rsidRPr="000D00B5" w14:paraId="3CF7E313" w14:textId="77777777" w:rsidTr="00320596">
        <w:trPr>
          <w:trHeight w:val="240"/>
        </w:trPr>
        <w:tc>
          <w:tcPr>
            <w:tcW w:w="559" w:type="dxa"/>
            <w:tcBorders>
              <w:top w:val="nil"/>
              <w:left w:val="nil"/>
              <w:bottom w:val="single" w:sz="6" w:space="0" w:color="auto"/>
              <w:right w:val="nil"/>
            </w:tcBorders>
          </w:tcPr>
          <w:p w14:paraId="22E7A314"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1923" w:type="dxa"/>
            <w:tcBorders>
              <w:top w:val="nil"/>
              <w:left w:val="nil"/>
              <w:bottom w:val="single" w:sz="6" w:space="0" w:color="auto"/>
              <w:right w:val="nil"/>
            </w:tcBorders>
          </w:tcPr>
          <w:p w14:paraId="2B67FDE6"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1807" w:type="dxa"/>
            <w:tcBorders>
              <w:top w:val="nil"/>
              <w:left w:val="nil"/>
              <w:bottom w:val="nil"/>
              <w:right w:val="nil"/>
            </w:tcBorders>
          </w:tcPr>
          <w:p w14:paraId="4F842CE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112" w:type="dxa"/>
            <w:tcBorders>
              <w:top w:val="nil"/>
              <w:left w:val="nil"/>
              <w:bottom w:val="nil"/>
              <w:right w:val="nil"/>
            </w:tcBorders>
          </w:tcPr>
          <w:p w14:paraId="1CBB9DA5"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3261" w:type="dxa"/>
            <w:tcBorders>
              <w:top w:val="nil"/>
              <w:left w:val="nil"/>
              <w:bottom w:val="nil"/>
              <w:right w:val="nil"/>
            </w:tcBorders>
          </w:tcPr>
          <w:p w14:paraId="649B82DA"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r>
      <w:tr w:rsidR="00320596" w:rsidRPr="000D00B5" w14:paraId="18E60A6C" w14:textId="77777777" w:rsidTr="00320596">
        <w:trPr>
          <w:trHeight w:val="528"/>
        </w:trPr>
        <w:tc>
          <w:tcPr>
            <w:tcW w:w="559" w:type="dxa"/>
            <w:tcBorders>
              <w:top w:val="single" w:sz="6" w:space="0" w:color="auto"/>
              <w:left w:val="single" w:sz="6" w:space="0" w:color="auto"/>
              <w:bottom w:val="single" w:sz="6" w:space="0" w:color="auto"/>
              <w:right w:val="single" w:sz="6" w:space="0" w:color="auto"/>
            </w:tcBorders>
          </w:tcPr>
          <w:p w14:paraId="0CCF2FBD"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№п/п</w:t>
            </w:r>
          </w:p>
        </w:tc>
        <w:tc>
          <w:tcPr>
            <w:tcW w:w="1923" w:type="dxa"/>
            <w:tcBorders>
              <w:top w:val="single" w:sz="6" w:space="0" w:color="auto"/>
              <w:left w:val="single" w:sz="6" w:space="0" w:color="auto"/>
              <w:bottom w:val="single" w:sz="6" w:space="0" w:color="auto"/>
              <w:right w:val="single" w:sz="6" w:space="0" w:color="auto"/>
            </w:tcBorders>
          </w:tcPr>
          <w:p w14:paraId="0367255A"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Наименование поселений</w:t>
            </w:r>
          </w:p>
        </w:tc>
        <w:tc>
          <w:tcPr>
            <w:tcW w:w="1807" w:type="dxa"/>
            <w:tcBorders>
              <w:top w:val="single" w:sz="6" w:space="0" w:color="auto"/>
              <w:left w:val="single" w:sz="6" w:space="0" w:color="auto"/>
              <w:bottom w:val="single" w:sz="6" w:space="0" w:color="auto"/>
              <w:right w:val="nil"/>
            </w:tcBorders>
          </w:tcPr>
          <w:p w14:paraId="2710B04F"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Сумма в рублях</w:t>
            </w:r>
          </w:p>
        </w:tc>
        <w:tc>
          <w:tcPr>
            <w:tcW w:w="3112" w:type="dxa"/>
            <w:tcBorders>
              <w:top w:val="single" w:sz="6" w:space="0" w:color="auto"/>
              <w:left w:val="nil"/>
              <w:bottom w:val="single" w:sz="6" w:space="0" w:color="auto"/>
              <w:right w:val="nil"/>
            </w:tcBorders>
          </w:tcPr>
          <w:p w14:paraId="46488C8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261" w:type="dxa"/>
            <w:tcBorders>
              <w:top w:val="single" w:sz="6" w:space="0" w:color="auto"/>
              <w:left w:val="nil"/>
              <w:bottom w:val="single" w:sz="6" w:space="0" w:color="auto"/>
              <w:right w:val="single" w:sz="6" w:space="0" w:color="auto"/>
            </w:tcBorders>
          </w:tcPr>
          <w:p w14:paraId="68442255"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06427F32" w14:textId="77777777" w:rsidTr="00320596">
        <w:trPr>
          <w:trHeight w:val="562"/>
        </w:trPr>
        <w:tc>
          <w:tcPr>
            <w:tcW w:w="559" w:type="dxa"/>
            <w:tcBorders>
              <w:top w:val="single" w:sz="6" w:space="0" w:color="auto"/>
              <w:left w:val="single" w:sz="6" w:space="0" w:color="auto"/>
              <w:bottom w:val="single" w:sz="6" w:space="0" w:color="auto"/>
              <w:right w:val="single" w:sz="6" w:space="0" w:color="auto"/>
            </w:tcBorders>
          </w:tcPr>
          <w:p w14:paraId="4C2A882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1923" w:type="dxa"/>
            <w:tcBorders>
              <w:top w:val="single" w:sz="6" w:space="0" w:color="auto"/>
              <w:left w:val="single" w:sz="6" w:space="0" w:color="auto"/>
              <w:bottom w:val="single" w:sz="6" w:space="0" w:color="auto"/>
              <w:right w:val="single" w:sz="6" w:space="0" w:color="auto"/>
            </w:tcBorders>
          </w:tcPr>
          <w:p w14:paraId="16B645D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1807" w:type="dxa"/>
            <w:tcBorders>
              <w:top w:val="single" w:sz="6" w:space="0" w:color="auto"/>
              <w:left w:val="single" w:sz="6" w:space="0" w:color="auto"/>
              <w:bottom w:val="single" w:sz="6" w:space="0" w:color="auto"/>
              <w:right w:val="single" w:sz="6" w:space="0" w:color="auto"/>
            </w:tcBorders>
          </w:tcPr>
          <w:p w14:paraId="69A224BE"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2023 год</w:t>
            </w:r>
          </w:p>
        </w:tc>
        <w:tc>
          <w:tcPr>
            <w:tcW w:w="3112" w:type="dxa"/>
            <w:tcBorders>
              <w:top w:val="single" w:sz="6" w:space="0" w:color="auto"/>
              <w:left w:val="single" w:sz="6" w:space="0" w:color="auto"/>
              <w:bottom w:val="single" w:sz="6" w:space="0" w:color="auto"/>
              <w:right w:val="single" w:sz="6" w:space="0" w:color="auto"/>
            </w:tcBorders>
          </w:tcPr>
          <w:p w14:paraId="0C686C7C"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2024 год</w:t>
            </w:r>
          </w:p>
        </w:tc>
        <w:tc>
          <w:tcPr>
            <w:tcW w:w="3261" w:type="dxa"/>
            <w:tcBorders>
              <w:top w:val="single" w:sz="6" w:space="0" w:color="auto"/>
              <w:left w:val="single" w:sz="6" w:space="0" w:color="auto"/>
              <w:bottom w:val="single" w:sz="6" w:space="0" w:color="auto"/>
              <w:right w:val="single" w:sz="6" w:space="0" w:color="auto"/>
            </w:tcBorders>
          </w:tcPr>
          <w:p w14:paraId="1D169443"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2025 год</w:t>
            </w:r>
          </w:p>
        </w:tc>
      </w:tr>
      <w:tr w:rsidR="00320596" w:rsidRPr="000D00B5" w14:paraId="7B8A403F"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40166520"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1</w:t>
            </w:r>
          </w:p>
        </w:tc>
        <w:tc>
          <w:tcPr>
            <w:tcW w:w="1923" w:type="dxa"/>
            <w:tcBorders>
              <w:top w:val="single" w:sz="6" w:space="0" w:color="auto"/>
              <w:left w:val="single" w:sz="6" w:space="0" w:color="auto"/>
              <w:bottom w:val="single" w:sz="6" w:space="0" w:color="auto"/>
              <w:right w:val="single" w:sz="6" w:space="0" w:color="auto"/>
            </w:tcBorders>
          </w:tcPr>
          <w:p w14:paraId="36324CCD"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proofErr w:type="spellStart"/>
            <w:r w:rsidRPr="000D00B5">
              <w:rPr>
                <w:rFonts w:ascii="Times New Roman" w:hAnsi="Times New Roman" w:cs="Times New Roman"/>
                <w:color w:val="000000"/>
                <w:sz w:val="20"/>
                <w:szCs w:val="20"/>
                <w14:ligatures w14:val="standardContextual"/>
              </w:rPr>
              <w:t>Абрамовский</w:t>
            </w:r>
            <w:proofErr w:type="spellEnd"/>
          </w:p>
        </w:tc>
        <w:tc>
          <w:tcPr>
            <w:tcW w:w="1807" w:type="dxa"/>
            <w:tcBorders>
              <w:top w:val="single" w:sz="6" w:space="0" w:color="auto"/>
              <w:left w:val="single" w:sz="6" w:space="0" w:color="auto"/>
              <w:bottom w:val="single" w:sz="6" w:space="0" w:color="auto"/>
              <w:right w:val="single" w:sz="6" w:space="0" w:color="auto"/>
            </w:tcBorders>
          </w:tcPr>
          <w:p w14:paraId="42B91596"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8 376 130,62</w:t>
            </w:r>
          </w:p>
        </w:tc>
        <w:tc>
          <w:tcPr>
            <w:tcW w:w="3112" w:type="dxa"/>
            <w:tcBorders>
              <w:top w:val="single" w:sz="6" w:space="0" w:color="auto"/>
              <w:left w:val="single" w:sz="6" w:space="0" w:color="auto"/>
              <w:bottom w:val="single" w:sz="6" w:space="0" w:color="auto"/>
              <w:right w:val="single" w:sz="6" w:space="0" w:color="auto"/>
            </w:tcBorders>
          </w:tcPr>
          <w:p w14:paraId="517DEF69"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261" w:type="dxa"/>
            <w:tcBorders>
              <w:top w:val="single" w:sz="6" w:space="0" w:color="auto"/>
              <w:left w:val="single" w:sz="6" w:space="0" w:color="auto"/>
              <w:bottom w:val="single" w:sz="6" w:space="0" w:color="auto"/>
              <w:right w:val="single" w:sz="6" w:space="0" w:color="auto"/>
            </w:tcBorders>
          </w:tcPr>
          <w:p w14:paraId="675679C4"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4B35B0A8"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01CFAE3F"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w:t>
            </w:r>
          </w:p>
        </w:tc>
        <w:tc>
          <w:tcPr>
            <w:tcW w:w="1923" w:type="dxa"/>
            <w:tcBorders>
              <w:top w:val="single" w:sz="6" w:space="0" w:color="auto"/>
              <w:left w:val="single" w:sz="6" w:space="0" w:color="auto"/>
              <w:bottom w:val="single" w:sz="6" w:space="0" w:color="auto"/>
              <w:right w:val="single" w:sz="6" w:space="0" w:color="auto"/>
            </w:tcBorders>
          </w:tcPr>
          <w:p w14:paraId="175C5605"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Гжатский</w:t>
            </w:r>
          </w:p>
        </w:tc>
        <w:tc>
          <w:tcPr>
            <w:tcW w:w="1807" w:type="dxa"/>
            <w:tcBorders>
              <w:top w:val="single" w:sz="6" w:space="0" w:color="auto"/>
              <w:left w:val="single" w:sz="6" w:space="0" w:color="auto"/>
              <w:bottom w:val="single" w:sz="6" w:space="0" w:color="auto"/>
              <w:right w:val="single" w:sz="6" w:space="0" w:color="auto"/>
            </w:tcBorders>
          </w:tcPr>
          <w:p w14:paraId="4C5CBAF6"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112" w:type="dxa"/>
            <w:tcBorders>
              <w:top w:val="single" w:sz="6" w:space="0" w:color="auto"/>
              <w:left w:val="single" w:sz="6" w:space="0" w:color="auto"/>
              <w:bottom w:val="single" w:sz="6" w:space="0" w:color="auto"/>
              <w:right w:val="single" w:sz="6" w:space="0" w:color="auto"/>
            </w:tcBorders>
          </w:tcPr>
          <w:p w14:paraId="1C7D423E"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4 842 243,01</w:t>
            </w:r>
          </w:p>
        </w:tc>
        <w:tc>
          <w:tcPr>
            <w:tcW w:w="3261" w:type="dxa"/>
            <w:tcBorders>
              <w:top w:val="single" w:sz="6" w:space="0" w:color="auto"/>
              <w:left w:val="single" w:sz="6" w:space="0" w:color="auto"/>
              <w:bottom w:val="single" w:sz="6" w:space="0" w:color="auto"/>
              <w:right w:val="single" w:sz="6" w:space="0" w:color="auto"/>
            </w:tcBorders>
          </w:tcPr>
          <w:p w14:paraId="0C62F3F5"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13480B90"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65C6EEC7"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w:t>
            </w:r>
          </w:p>
        </w:tc>
        <w:tc>
          <w:tcPr>
            <w:tcW w:w="1923" w:type="dxa"/>
            <w:tcBorders>
              <w:top w:val="single" w:sz="6" w:space="0" w:color="auto"/>
              <w:left w:val="single" w:sz="6" w:space="0" w:color="auto"/>
              <w:bottom w:val="single" w:sz="6" w:space="0" w:color="auto"/>
              <w:right w:val="single" w:sz="6" w:space="0" w:color="auto"/>
            </w:tcBorders>
          </w:tcPr>
          <w:p w14:paraId="1BC328A7"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proofErr w:type="spellStart"/>
            <w:r w:rsidRPr="000D00B5">
              <w:rPr>
                <w:rFonts w:ascii="Times New Roman" w:hAnsi="Times New Roman" w:cs="Times New Roman"/>
                <w:color w:val="000000"/>
                <w:sz w:val="20"/>
                <w:szCs w:val="20"/>
                <w14:ligatures w14:val="standardContextual"/>
              </w:rPr>
              <w:t>Новоичинский</w:t>
            </w:r>
            <w:proofErr w:type="spellEnd"/>
          </w:p>
        </w:tc>
        <w:tc>
          <w:tcPr>
            <w:tcW w:w="1807" w:type="dxa"/>
            <w:tcBorders>
              <w:top w:val="single" w:sz="6" w:space="0" w:color="auto"/>
              <w:left w:val="single" w:sz="6" w:space="0" w:color="auto"/>
              <w:bottom w:val="single" w:sz="6" w:space="0" w:color="auto"/>
              <w:right w:val="single" w:sz="6" w:space="0" w:color="auto"/>
            </w:tcBorders>
          </w:tcPr>
          <w:p w14:paraId="28FB58C6"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112" w:type="dxa"/>
            <w:tcBorders>
              <w:top w:val="single" w:sz="6" w:space="0" w:color="auto"/>
              <w:left w:val="single" w:sz="6" w:space="0" w:color="auto"/>
              <w:bottom w:val="single" w:sz="6" w:space="0" w:color="auto"/>
              <w:right w:val="single" w:sz="6" w:space="0" w:color="auto"/>
            </w:tcBorders>
          </w:tcPr>
          <w:p w14:paraId="4D89700E"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1 654 599,99</w:t>
            </w:r>
          </w:p>
        </w:tc>
        <w:tc>
          <w:tcPr>
            <w:tcW w:w="3261" w:type="dxa"/>
            <w:tcBorders>
              <w:top w:val="single" w:sz="6" w:space="0" w:color="auto"/>
              <w:left w:val="single" w:sz="6" w:space="0" w:color="auto"/>
              <w:bottom w:val="single" w:sz="6" w:space="0" w:color="auto"/>
              <w:right w:val="single" w:sz="6" w:space="0" w:color="auto"/>
            </w:tcBorders>
          </w:tcPr>
          <w:p w14:paraId="2C9CB7E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5DB5D051"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4DF04357"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4</w:t>
            </w:r>
          </w:p>
        </w:tc>
        <w:tc>
          <w:tcPr>
            <w:tcW w:w="1923" w:type="dxa"/>
            <w:tcBorders>
              <w:top w:val="single" w:sz="6" w:space="0" w:color="auto"/>
              <w:left w:val="single" w:sz="6" w:space="0" w:color="auto"/>
              <w:bottom w:val="single" w:sz="6" w:space="0" w:color="auto"/>
              <w:right w:val="single" w:sz="6" w:space="0" w:color="auto"/>
            </w:tcBorders>
          </w:tcPr>
          <w:p w14:paraId="15544B02"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Октябрьский</w:t>
            </w:r>
          </w:p>
        </w:tc>
        <w:tc>
          <w:tcPr>
            <w:tcW w:w="1807" w:type="dxa"/>
            <w:tcBorders>
              <w:top w:val="single" w:sz="6" w:space="0" w:color="auto"/>
              <w:left w:val="single" w:sz="6" w:space="0" w:color="auto"/>
              <w:bottom w:val="single" w:sz="6" w:space="0" w:color="auto"/>
              <w:right w:val="single" w:sz="6" w:space="0" w:color="auto"/>
            </w:tcBorders>
          </w:tcPr>
          <w:p w14:paraId="5DCE3C81"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112" w:type="dxa"/>
            <w:tcBorders>
              <w:top w:val="single" w:sz="6" w:space="0" w:color="auto"/>
              <w:left w:val="single" w:sz="6" w:space="0" w:color="auto"/>
              <w:bottom w:val="single" w:sz="6" w:space="0" w:color="auto"/>
              <w:right w:val="single" w:sz="6" w:space="0" w:color="auto"/>
            </w:tcBorders>
          </w:tcPr>
          <w:p w14:paraId="4BF4043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4 653 374,91</w:t>
            </w:r>
          </w:p>
        </w:tc>
        <w:tc>
          <w:tcPr>
            <w:tcW w:w="3261" w:type="dxa"/>
            <w:tcBorders>
              <w:top w:val="single" w:sz="6" w:space="0" w:color="auto"/>
              <w:left w:val="single" w:sz="6" w:space="0" w:color="auto"/>
              <w:bottom w:val="single" w:sz="6" w:space="0" w:color="auto"/>
              <w:right w:val="single" w:sz="6" w:space="0" w:color="auto"/>
            </w:tcBorders>
          </w:tcPr>
          <w:p w14:paraId="6B52ACA3"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18AD4FF4"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23058ADF"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5</w:t>
            </w:r>
          </w:p>
        </w:tc>
        <w:tc>
          <w:tcPr>
            <w:tcW w:w="1923" w:type="dxa"/>
            <w:tcBorders>
              <w:top w:val="single" w:sz="6" w:space="0" w:color="auto"/>
              <w:left w:val="single" w:sz="6" w:space="0" w:color="auto"/>
              <w:bottom w:val="single" w:sz="6" w:space="0" w:color="auto"/>
              <w:right w:val="single" w:sz="6" w:space="0" w:color="auto"/>
            </w:tcBorders>
          </w:tcPr>
          <w:p w14:paraId="26AD3F84"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proofErr w:type="spellStart"/>
            <w:r w:rsidRPr="000D00B5">
              <w:rPr>
                <w:rFonts w:ascii="Times New Roman" w:hAnsi="Times New Roman" w:cs="Times New Roman"/>
                <w:color w:val="000000"/>
                <w:sz w:val="20"/>
                <w:szCs w:val="20"/>
                <w14:ligatures w14:val="standardContextual"/>
              </w:rPr>
              <w:t>Чумаковский</w:t>
            </w:r>
            <w:proofErr w:type="spellEnd"/>
          </w:p>
        </w:tc>
        <w:tc>
          <w:tcPr>
            <w:tcW w:w="1807" w:type="dxa"/>
            <w:tcBorders>
              <w:top w:val="single" w:sz="6" w:space="0" w:color="auto"/>
              <w:left w:val="single" w:sz="6" w:space="0" w:color="auto"/>
              <w:bottom w:val="single" w:sz="6" w:space="0" w:color="auto"/>
              <w:right w:val="single" w:sz="6" w:space="0" w:color="auto"/>
            </w:tcBorders>
          </w:tcPr>
          <w:p w14:paraId="5F6A6EC3"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112" w:type="dxa"/>
            <w:tcBorders>
              <w:top w:val="single" w:sz="6" w:space="0" w:color="auto"/>
              <w:left w:val="single" w:sz="6" w:space="0" w:color="auto"/>
              <w:bottom w:val="single" w:sz="6" w:space="0" w:color="auto"/>
              <w:right w:val="single" w:sz="6" w:space="0" w:color="auto"/>
            </w:tcBorders>
          </w:tcPr>
          <w:p w14:paraId="11281771"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3 549 782,09</w:t>
            </w:r>
          </w:p>
        </w:tc>
        <w:tc>
          <w:tcPr>
            <w:tcW w:w="3261" w:type="dxa"/>
            <w:tcBorders>
              <w:top w:val="single" w:sz="6" w:space="0" w:color="auto"/>
              <w:left w:val="single" w:sz="6" w:space="0" w:color="auto"/>
              <w:bottom w:val="single" w:sz="6" w:space="0" w:color="auto"/>
              <w:right w:val="single" w:sz="6" w:space="0" w:color="auto"/>
            </w:tcBorders>
          </w:tcPr>
          <w:p w14:paraId="4A18136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320596" w:rsidRPr="000D00B5" w14:paraId="558B9FC4"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4BE10EF1"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6</w:t>
            </w:r>
          </w:p>
        </w:tc>
        <w:tc>
          <w:tcPr>
            <w:tcW w:w="1923" w:type="dxa"/>
            <w:tcBorders>
              <w:top w:val="single" w:sz="6" w:space="0" w:color="auto"/>
              <w:left w:val="single" w:sz="6" w:space="0" w:color="auto"/>
              <w:bottom w:val="single" w:sz="6" w:space="0" w:color="auto"/>
              <w:right w:val="single" w:sz="6" w:space="0" w:color="auto"/>
            </w:tcBorders>
          </w:tcPr>
          <w:p w14:paraId="14072273"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proofErr w:type="spellStart"/>
            <w:r w:rsidRPr="000D00B5">
              <w:rPr>
                <w:rFonts w:ascii="Times New Roman" w:hAnsi="Times New Roman" w:cs="Times New Roman"/>
                <w:color w:val="000000"/>
                <w:sz w:val="20"/>
                <w:szCs w:val="20"/>
                <w14:ligatures w14:val="standardContextual"/>
              </w:rPr>
              <w:t>г.Куйбышев</w:t>
            </w:r>
            <w:proofErr w:type="spellEnd"/>
          </w:p>
        </w:tc>
        <w:tc>
          <w:tcPr>
            <w:tcW w:w="1807" w:type="dxa"/>
            <w:tcBorders>
              <w:top w:val="single" w:sz="6" w:space="0" w:color="auto"/>
              <w:left w:val="single" w:sz="6" w:space="0" w:color="auto"/>
              <w:bottom w:val="single" w:sz="6" w:space="0" w:color="auto"/>
              <w:right w:val="single" w:sz="6" w:space="0" w:color="auto"/>
            </w:tcBorders>
          </w:tcPr>
          <w:p w14:paraId="70C142A8"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23 719 669,38</w:t>
            </w:r>
          </w:p>
        </w:tc>
        <w:tc>
          <w:tcPr>
            <w:tcW w:w="3112" w:type="dxa"/>
            <w:tcBorders>
              <w:top w:val="single" w:sz="6" w:space="0" w:color="auto"/>
              <w:left w:val="single" w:sz="6" w:space="0" w:color="auto"/>
              <w:bottom w:val="single" w:sz="6" w:space="0" w:color="auto"/>
              <w:right w:val="single" w:sz="6" w:space="0" w:color="auto"/>
            </w:tcBorders>
          </w:tcPr>
          <w:p w14:paraId="41271FAB"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24 963 600,00</w:t>
            </w:r>
          </w:p>
        </w:tc>
        <w:tc>
          <w:tcPr>
            <w:tcW w:w="3261" w:type="dxa"/>
            <w:tcBorders>
              <w:top w:val="single" w:sz="6" w:space="0" w:color="auto"/>
              <w:left w:val="single" w:sz="6" w:space="0" w:color="auto"/>
              <w:bottom w:val="single" w:sz="6" w:space="0" w:color="auto"/>
              <w:right w:val="single" w:sz="6" w:space="0" w:color="auto"/>
            </w:tcBorders>
          </w:tcPr>
          <w:p w14:paraId="14F6A7AF"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33 270 900,00</w:t>
            </w:r>
          </w:p>
        </w:tc>
      </w:tr>
      <w:tr w:rsidR="00320596" w:rsidRPr="000D00B5" w14:paraId="5219C16C" w14:textId="77777777" w:rsidTr="00320596">
        <w:trPr>
          <w:trHeight w:val="240"/>
        </w:trPr>
        <w:tc>
          <w:tcPr>
            <w:tcW w:w="559" w:type="dxa"/>
            <w:tcBorders>
              <w:top w:val="single" w:sz="6" w:space="0" w:color="auto"/>
              <w:left w:val="single" w:sz="6" w:space="0" w:color="auto"/>
              <w:bottom w:val="single" w:sz="6" w:space="0" w:color="auto"/>
              <w:right w:val="single" w:sz="6" w:space="0" w:color="auto"/>
            </w:tcBorders>
          </w:tcPr>
          <w:p w14:paraId="687D0F12" w14:textId="77777777" w:rsidR="00320596" w:rsidRPr="000D00B5" w:rsidRDefault="00320596">
            <w:pPr>
              <w:autoSpaceDE w:val="0"/>
              <w:autoSpaceDN w:val="0"/>
              <w:adjustRightInd w:val="0"/>
              <w:spacing w:after="0" w:line="240" w:lineRule="auto"/>
              <w:jc w:val="right"/>
              <w:rPr>
                <w:rFonts w:ascii="Times New Roman" w:hAnsi="Times New Roman" w:cs="Times New Roman"/>
                <w:color w:val="000000"/>
                <w:sz w:val="20"/>
                <w:szCs w:val="20"/>
                <w14:ligatures w14:val="standardContextual"/>
              </w:rPr>
            </w:pPr>
          </w:p>
        </w:tc>
        <w:tc>
          <w:tcPr>
            <w:tcW w:w="1923" w:type="dxa"/>
            <w:tcBorders>
              <w:top w:val="single" w:sz="6" w:space="0" w:color="auto"/>
              <w:left w:val="single" w:sz="6" w:space="0" w:color="auto"/>
              <w:bottom w:val="single" w:sz="6" w:space="0" w:color="auto"/>
              <w:right w:val="single" w:sz="6" w:space="0" w:color="auto"/>
            </w:tcBorders>
          </w:tcPr>
          <w:p w14:paraId="20B822D2" w14:textId="77777777" w:rsidR="00320596" w:rsidRPr="000D00B5" w:rsidRDefault="00320596">
            <w:pPr>
              <w:autoSpaceDE w:val="0"/>
              <w:autoSpaceDN w:val="0"/>
              <w:adjustRightInd w:val="0"/>
              <w:spacing w:after="0" w:line="240" w:lineRule="auto"/>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Итого</w:t>
            </w:r>
          </w:p>
        </w:tc>
        <w:tc>
          <w:tcPr>
            <w:tcW w:w="1807" w:type="dxa"/>
            <w:tcBorders>
              <w:top w:val="single" w:sz="6" w:space="0" w:color="auto"/>
              <w:left w:val="single" w:sz="6" w:space="0" w:color="auto"/>
              <w:bottom w:val="single" w:sz="6" w:space="0" w:color="auto"/>
              <w:right w:val="single" w:sz="6" w:space="0" w:color="auto"/>
            </w:tcBorders>
          </w:tcPr>
          <w:p w14:paraId="531CA0BD"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32 095 800,00</w:t>
            </w:r>
          </w:p>
        </w:tc>
        <w:tc>
          <w:tcPr>
            <w:tcW w:w="3112" w:type="dxa"/>
            <w:tcBorders>
              <w:top w:val="single" w:sz="6" w:space="0" w:color="auto"/>
              <w:left w:val="single" w:sz="6" w:space="0" w:color="auto"/>
              <w:bottom w:val="single" w:sz="6" w:space="0" w:color="auto"/>
              <w:right w:val="single" w:sz="6" w:space="0" w:color="auto"/>
            </w:tcBorders>
          </w:tcPr>
          <w:p w14:paraId="0C4F5352"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39 663 600,00</w:t>
            </w:r>
          </w:p>
        </w:tc>
        <w:tc>
          <w:tcPr>
            <w:tcW w:w="3261" w:type="dxa"/>
            <w:tcBorders>
              <w:top w:val="single" w:sz="6" w:space="0" w:color="auto"/>
              <w:left w:val="single" w:sz="6" w:space="0" w:color="auto"/>
              <w:bottom w:val="single" w:sz="6" w:space="0" w:color="auto"/>
              <w:right w:val="single" w:sz="6" w:space="0" w:color="auto"/>
            </w:tcBorders>
          </w:tcPr>
          <w:p w14:paraId="5A3C3067" w14:textId="77777777" w:rsidR="00320596" w:rsidRPr="000D00B5" w:rsidRDefault="00320596">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sidRPr="000D00B5">
              <w:rPr>
                <w:rFonts w:ascii="Times New Roman" w:hAnsi="Times New Roman" w:cs="Times New Roman"/>
                <w:color w:val="000000"/>
                <w:sz w:val="20"/>
                <w:szCs w:val="20"/>
                <w14:ligatures w14:val="standardContextual"/>
              </w:rPr>
              <w:t>33 270 900,00</w:t>
            </w:r>
          </w:p>
        </w:tc>
      </w:tr>
    </w:tbl>
    <w:p w14:paraId="562E78EA" w14:textId="77777777" w:rsidR="00320596" w:rsidRPr="000D00B5" w:rsidRDefault="00320596">
      <w:pPr>
        <w:rPr>
          <w:rFonts w:ascii="Times New Roman" w:hAnsi="Times New Roman" w:cs="Times New Roman"/>
          <w:sz w:val="20"/>
          <w:szCs w:val="20"/>
        </w:rPr>
      </w:pPr>
    </w:p>
    <w:tbl>
      <w:tblPr>
        <w:tblW w:w="10632" w:type="dxa"/>
        <w:tblLook w:val="04A0" w:firstRow="1" w:lastRow="0" w:firstColumn="1" w:lastColumn="0" w:noHBand="0" w:noVBand="1"/>
      </w:tblPr>
      <w:tblGrid>
        <w:gridCol w:w="677"/>
        <w:gridCol w:w="4000"/>
        <w:gridCol w:w="5955"/>
      </w:tblGrid>
      <w:tr w:rsidR="00741CEF" w:rsidRPr="000D00B5" w14:paraId="241BFA89" w14:textId="77777777" w:rsidTr="00741CEF">
        <w:trPr>
          <w:trHeight w:val="510"/>
        </w:trPr>
        <w:tc>
          <w:tcPr>
            <w:tcW w:w="677" w:type="dxa"/>
            <w:tcBorders>
              <w:top w:val="nil"/>
              <w:left w:val="nil"/>
              <w:bottom w:val="nil"/>
              <w:right w:val="nil"/>
            </w:tcBorders>
            <w:shd w:val="clear" w:color="auto" w:fill="auto"/>
            <w:noWrap/>
            <w:vAlign w:val="bottom"/>
            <w:hideMark/>
          </w:tcPr>
          <w:p w14:paraId="3C167D8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000" w:type="dxa"/>
            <w:tcBorders>
              <w:top w:val="nil"/>
              <w:left w:val="nil"/>
              <w:bottom w:val="nil"/>
              <w:right w:val="nil"/>
            </w:tcBorders>
            <w:shd w:val="clear" w:color="auto" w:fill="auto"/>
            <w:noWrap/>
            <w:vAlign w:val="bottom"/>
            <w:hideMark/>
          </w:tcPr>
          <w:p w14:paraId="45DB0A39"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955" w:type="dxa"/>
            <w:tcBorders>
              <w:top w:val="nil"/>
              <w:left w:val="nil"/>
              <w:bottom w:val="nil"/>
              <w:right w:val="nil"/>
            </w:tcBorders>
            <w:shd w:val="clear" w:color="auto" w:fill="auto"/>
            <w:noWrap/>
            <w:vAlign w:val="bottom"/>
            <w:hideMark/>
          </w:tcPr>
          <w:p w14:paraId="7F24068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Приложение 13</w:t>
            </w:r>
          </w:p>
        </w:tc>
      </w:tr>
      <w:tr w:rsidR="00741CEF" w:rsidRPr="000D00B5" w14:paraId="0C457519" w14:textId="77777777" w:rsidTr="00741CEF">
        <w:trPr>
          <w:trHeight w:val="2070"/>
        </w:trPr>
        <w:tc>
          <w:tcPr>
            <w:tcW w:w="677" w:type="dxa"/>
            <w:tcBorders>
              <w:top w:val="nil"/>
              <w:left w:val="nil"/>
              <w:bottom w:val="nil"/>
              <w:right w:val="nil"/>
            </w:tcBorders>
            <w:shd w:val="clear" w:color="auto" w:fill="auto"/>
            <w:noWrap/>
            <w:vAlign w:val="bottom"/>
            <w:hideMark/>
          </w:tcPr>
          <w:p w14:paraId="60670CF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noWrap/>
            <w:vAlign w:val="bottom"/>
            <w:hideMark/>
          </w:tcPr>
          <w:p w14:paraId="6C687C1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955" w:type="dxa"/>
            <w:tcBorders>
              <w:top w:val="nil"/>
              <w:left w:val="nil"/>
              <w:bottom w:val="nil"/>
              <w:right w:val="nil"/>
            </w:tcBorders>
            <w:shd w:val="clear" w:color="auto" w:fill="auto"/>
            <w:vAlign w:val="bottom"/>
            <w:hideMark/>
          </w:tcPr>
          <w:p w14:paraId="7F6CCEC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741CEF" w:rsidRPr="000D00B5" w14:paraId="16FFBA78" w14:textId="77777777" w:rsidTr="00741CEF">
        <w:trPr>
          <w:trHeight w:val="1815"/>
        </w:trPr>
        <w:tc>
          <w:tcPr>
            <w:tcW w:w="10632" w:type="dxa"/>
            <w:gridSpan w:val="3"/>
            <w:tcBorders>
              <w:top w:val="nil"/>
              <w:left w:val="nil"/>
              <w:bottom w:val="nil"/>
              <w:right w:val="nil"/>
            </w:tcBorders>
            <w:shd w:val="clear" w:color="auto" w:fill="auto"/>
            <w:vAlign w:val="center"/>
            <w:hideMark/>
          </w:tcPr>
          <w:p w14:paraId="5FA9FA99"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Иные межбюджетные трансферты, предоставляемые из бюджета муниципального района бюджетам поселений в 2023 году и плановом периоде 2024 и 2025 годов</w:t>
            </w:r>
          </w:p>
        </w:tc>
      </w:tr>
      <w:tr w:rsidR="00741CEF" w:rsidRPr="000D00B5" w14:paraId="2C53C557" w14:textId="77777777" w:rsidTr="00741CEF">
        <w:trPr>
          <w:trHeight w:val="525"/>
        </w:trPr>
        <w:tc>
          <w:tcPr>
            <w:tcW w:w="677" w:type="dxa"/>
            <w:tcBorders>
              <w:top w:val="nil"/>
              <w:left w:val="nil"/>
              <w:bottom w:val="nil"/>
              <w:right w:val="nil"/>
            </w:tcBorders>
            <w:shd w:val="clear" w:color="auto" w:fill="auto"/>
            <w:vAlign w:val="bottom"/>
            <w:hideMark/>
          </w:tcPr>
          <w:p w14:paraId="6BA13CDF"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p>
        </w:tc>
        <w:tc>
          <w:tcPr>
            <w:tcW w:w="4000" w:type="dxa"/>
            <w:tcBorders>
              <w:top w:val="nil"/>
              <w:left w:val="nil"/>
              <w:bottom w:val="nil"/>
              <w:right w:val="nil"/>
            </w:tcBorders>
            <w:shd w:val="clear" w:color="auto" w:fill="auto"/>
            <w:noWrap/>
            <w:vAlign w:val="bottom"/>
            <w:hideMark/>
          </w:tcPr>
          <w:p w14:paraId="23A92875"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p>
        </w:tc>
        <w:tc>
          <w:tcPr>
            <w:tcW w:w="5955" w:type="dxa"/>
            <w:tcBorders>
              <w:top w:val="nil"/>
              <w:left w:val="nil"/>
              <w:bottom w:val="nil"/>
              <w:right w:val="nil"/>
            </w:tcBorders>
            <w:shd w:val="clear" w:color="auto" w:fill="auto"/>
            <w:noWrap/>
            <w:vAlign w:val="bottom"/>
            <w:hideMark/>
          </w:tcPr>
          <w:p w14:paraId="2B81C44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1</w:t>
            </w:r>
          </w:p>
        </w:tc>
      </w:tr>
      <w:tr w:rsidR="00741CEF" w:rsidRPr="000D00B5" w14:paraId="69E46850" w14:textId="77777777" w:rsidTr="00741CEF">
        <w:trPr>
          <w:trHeight w:val="1380"/>
        </w:trPr>
        <w:tc>
          <w:tcPr>
            <w:tcW w:w="10632" w:type="dxa"/>
            <w:gridSpan w:val="3"/>
            <w:tcBorders>
              <w:top w:val="nil"/>
              <w:left w:val="nil"/>
              <w:bottom w:val="nil"/>
              <w:right w:val="nil"/>
            </w:tcBorders>
            <w:shd w:val="clear" w:color="auto" w:fill="auto"/>
            <w:vAlign w:val="center"/>
            <w:hideMark/>
          </w:tcPr>
          <w:p w14:paraId="24C66383"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741CEF" w:rsidRPr="000D00B5" w14:paraId="53D4296E" w14:textId="77777777" w:rsidTr="00741CEF">
        <w:trPr>
          <w:trHeight w:val="285"/>
        </w:trPr>
        <w:tc>
          <w:tcPr>
            <w:tcW w:w="677" w:type="dxa"/>
            <w:tcBorders>
              <w:top w:val="nil"/>
              <w:left w:val="nil"/>
              <w:bottom w:val="nil"/>
              <w:right w:val="nil"/>
            </w:tcBorders>
            <w:shd w:val="clear" w:color="auto" w:fill="auto"/>
            <w:vAlign w:val="center"/>
            <w:hideMark/>
          </w:tcPr>
          <w:p w14:paraId="7A82A917"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vAlign w:val="center"/>
            <w:hideMark/>
          </w:tcPr>
          <w:p w14:paraId="019DC401"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955" w:type="dxa"/>
            <w:tcBorders>
              <w:top w:val="nil"/>
              <w:left w:val="nil"/>
              <w:bottom w:val="nil"/>
              <w:right w:val="nil"/>
            </w:tcBorders>
            <w:shd w:val="clear" w:color="auto" w:fill="auto"/>
            <w:noWrap/>
            <w:vAlign w:val="bottom"/>
            <w:hideMark/>
          </w:tcPr>
          <w:p w14:paraId="1C751C87"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741CEF" w:rsidRPr="000D00B5" w14:paraId="0AB62EC9" w14:textId="77777777" w:rsidTr="00741CEF">
        <w:trPr>
          <w:trHeight w:val="315"/>
        </w:trPr>
        <w:tc>
          <w:tcPr>
            <w:tcW w:w="677" w:type="dxa"/>
            <w:tcBorders>
              <w:top w:val="nil"/>
              <w:left w:val="nil"/>
              <w:bottom w:val="single" w:sz="4" w:space="0" w:color="auto"/>
              <w:right w:val="nil"/>
            </w:tcBorders>
            <w:shd w:val="clear" w:color="auto" w:fill="auto"/>
            <w:vAlign w:val="bottom"/>
            <w:hideMark/>
          </w:tcPr>
          <w:p w14:paraId="0D4643C2"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nil"/>
            </w:tcBorders>
            <w:shd w:val="clear" w:color="auto" w:fill="auto"/>
            <w:vAlign w:val="bottom"/>
            <w:hideMark/>
          </w:tcPr>
          <w:p w14:paraId="5BA21CBA"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955" w:type="dxa"/>
            <w:tcBorders>
              <w:top w:val="nil"/>
              <w:left w:val="nil"/>
              <w:bottom w:val="nil"/>
              <w:right w:val="nil"/>
            </w:tcBorders>
            <w:shd w:val="clear" w:color="auto" w:fill="auto"/>
            <w:noWrap/>
            <w:vAlign w:val="bottom"/>
            <w:hideMark/>
          </w:tcPr>
          <w:p w14:paraId="7534EEB3"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p>
        </w:tc>
      </w:tr>
      <w:tr w:rsidR="00741CEF" w:rsidRPr="000D00B5" w14:paraId="664C7C04" w14:textId="77777777" w:rsidTr="00741CEF">
        <w:trPr>
          <w:trHeight w:val="495"/>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0A2D7BE9"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F7578A"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5955" w:type="dxa"/>
            <w:tcBorders>
              <w:top w:val="single" w:sz="4" w:space="0" w:color="auto"/>
              <w:left w:val="nil"/>
              <w:bottom w:val="nil"/>
              <w:right w:val="single" w:sz="4" w:space="0" w:color="auto"/>
            </w:tcBorders>
            <w:shd w:val="clear" w:color="auto" w:fill="auto"/>
            <w:vAlign w:val="center"/>
            <w:hideMark/>
          </w:tcPr>
          <w:p w14:paraId="64E5FDF5"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r>
      <w:tr w:rsidR="00741CEF" w:rsidRPr="000D00B5" w14:paraId="110215BF" w14:textId="77777777" w:rsidTr="00741CEF">
        <w:trPr>
          <w:trHeight w:val="870"/>
        </w:trPr>
        <w:tc>
          <w:tcPr>
            <w:tcW w:w="677" w:type="dxa"/>
            <w:vMerge/>
            <w:tcBorders>
              <w:top w:val="nil"/>
              <w:left w:val="single" w:sz="4" w:space="0" w:color="auto"/>
              <w:bottom w:val="single" w:sz="4" w:space="0" w:color="000000"/>
              <w:right w:val="single" w:sz="4" w:space="0" w:color="auto"/>
            </w:tcBorders>
            <w:vAlign w:val="center"/>
            <w:hideMark/>
          </w:tcPr>
          <w:p w14:paraId="1F3E816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
        </w:tc>
        <w:tc>
          <w:tcPr>
            <w:tcW w:w="4000" w:type="dxa"/>
            <w:vMerge/>
            <w:tcBorders>
              <w:top w:val="nil"/>
              <w:left w:val="single" w:sz="4" w:space="0" w:color="auto"/>
              <w:bottom w:val="single" w:sz="4" w:space="0" w:color="000000"/>
              <w:right w:val="single" w:sz="4" w:space="0" w:color="auto"/>
            </w:tcBorders>
            <w:vAlign w:val="center"/>
            <w:hideMark/>
          </w:tcPr>
          <w:p w14:paraId="3BF6AE4C"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
        </w:tc>
        <w:tc>
          <w:tcPr>
            <w:tcW w:w="5955" w:type="dxa"/>
            <w:tcBorders>
              <w:top w:val="single" w:sz="4" w:space="0" w:color="auto"/>
              <w:left w:val="nil"/>
              <w:bottom w:val="single" w:sz="4" w:space="0" w:color="auto"/>
              <w:right w:val="single" w:sz="4" w:space="0" w:color="auto"/>
            </w:tcBorders>
            <w:shd w:val="clear" w:color="auto" w:fill="auto"/>
            <w:vAlign w:val="center"/>
            <w:hideMark/>
          </w:tcPr>
          <w:p w14:paraId="018972B4"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2023 год</w:t>
            </w:r>
          </w:p>
        </w:tc>
      </w:tr>
      <w:tr w:rsidR="00741CEF" w:rsidRPr="000D00B5" w14:paraId="30C82BA0"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808F64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4000" w:type="dxa"/>
            <w:tcBorders>
              <w:top w:val="nil"/>
              <w:left w:val="nil"/>
              <w:bottom w:val="single" w:sz="4" w:space="0" w:color="auto"/>
              <w:right w:val="single" w:sz="4" w:space="0" w:color="auto"/>
            </w:tcBorders>
            <w:shd w:val="clear" w:color="auto" w:fill="auto"/>
            <w:vAlign w:val="bottom"/>
            <w:hideMark/>
          </w:tcPr>
          <w:p w14:paraId="2ADC3E5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Абрамовский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5E4FA70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3 212 000,00</w:t>
            </w:r>
          </w:p>
        </w:tc>
      </w:tr>
      <w:tr w:rsidR="00741CEF" w:rsidRPr="000D00B5" w14:paraId="56AE0EAE"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A3E540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w:t>
            </w:r>
          </w:p>
        </w:tc>
        <w:tc>
          <w:tcPr>
            <w:tcW w:w="4000" w:type="dxa"/>
            <w:tcBorders>
              <w:top w:val="nil"/>
              <w:left w:val="nil"/>
              <w:bottom w:val="single" w:sz="4" w:space="0" w:color="auto"/>
              <w:right w:val="single" w:sz="4" w:space="0" w:color="auto"/>
            </w:tcBorders>
            <w:shd w:val="clear" w:color="auto" w:fill="auto"/>
            <w:vAlign w:val="bottom"/>
            <w:hideMark/>
          </w:tcPr>
          <w:p w14:paraId="142A14D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Балманский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2D6D56F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2 795 600,00</w:t>
            </w:r>
          </w:p>
        </w:tc>
      </w:tr>
      <w:tr w:rsidR="00741CEF" w:rsidRPr="000D00B5" w14:paraId="68C2BB4B"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E7617F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w:t>
            </w:r>
          </w:p>
        </w:tc>
        <w:tc>
          <w:tcPr>
            <w:tcW w:w="4000" w:type="dxa"/>
            <w:tcBorders>
              <w:top w:val="nil"/>
              <w:left w:val="nil"/>
              <w:bottom w:val="single" w:sz="4" w:space="0" w:color="auto"/>
              <w:right w:val="single" w:sz="4" w:space="0" w:color="auto"/>
            </w:tcBorders>
            <w:shd w:val="clear" w:color="auto" w:fill="auto"/>
            <w:vAlign w:val="bottom"/>
            <w:hideMark/>
          </w:tcPr>
          <w:p w14:paraId="4381D75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Булатовский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672DF2A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3 245 200,00</w:t>
            </w:r>
          </w:p>
        </w:tc>
      </w:tr>
      <w:tr w:rsidR="00741CEF" w:rsidRPr="000D00B5" w14:paraId="068B28EE"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198292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w:t>
            </w:r>
          </w:p>
        </w:tc>
        <w:tc>
          <w:tcPr>
            <w:tcW w:w="4000" w:type="dxa"/>
            <w:tcBorders>
              <w:top w:val="nil"/>
              <w:left w:val="nil"/>
              <w:bottom w:val="single" w:sz="4" w:space="0" w:color="auto"/>
              <w:right w:val="single" w:sz="4" w:space="0" w:color="auto"/>
            </w:tcBorders>
            <w:shd w:val="clear" w:color="auto" w:fill="auto"/>
            <w:vAlign w:val="bottom"/>
            <w:hideMark/>
          </w:tcPr>
          <w:p w14:paraId="156F8F2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Верх-</w:t>
            </w:r>
            <w:proofErr w:type="spellStart"/>
            <w:r w:rsidRPr="000D00B5">
              <w:rPr>
                <w:rFonts w:ascii="Times New Roman" w:eastAsia="Times New Roman" w:hAnsi="Times New Roman" w:cs="Times New Roman"/>
                <w:color w:val="000000"/>
                <w:sz w:val="20"/>
                <w:szCs w:val="20"/>
                <w:lang w:eastAsia="ru-RU"/>
              </w:rPr>
              <w:t>ичинский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73D326F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2 634 700,00</w:t>
            </w:r>
          </w:p>
        </w:tc>
      </w:tr>
      <w:tr w:rsidR="00741CEF" w:rsidRPr="000D00B5" w14:paraId="7EF19738"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3ADD95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w:t>
            </w:r>
          </w:p>
        </w:tc>
        <w:tc>
          <w:tcPr>
            <w:tcW w:w="4000" w:type="dxa"/>
            <w:tcBorders>
              <w:top w:val="nil"/>
              <w:left w:val="nil"/>
              <w:bottom w:val="single" w:sz="4" w:space="0" w:color="auto"/>
              <w:right w:val="single" w:sz="4" w:space="0" w:color="auto"/>
            </w:tcBorders>
            <w:shd w:val="clear" w:color="auto" w:fill="auto"/>
            <w:vAlign w:val="bottom"/>
            <w:hideMark/>
          </w:tcPr>
          <w:p w14:paraId="5F780F9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Веснянский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1BFAC8A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2 100 800,00</w:t>
            </w:r>
          </w:p>
        </w:tc>
      </w:tr>
      <w:tr w:rsidR="00741CEF" w:rsidRPr="000D00B5" w14:paraId="052608E8"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54341A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w:t>
            </w:r>
          </w:p>
        </w:tc>
        <w:tc>
          <w:tcPr>
            <w:tcW w:w="4000" w:type="dxa"/>
            <w:tcBorders>
              <w:top w:val="nil"/>
              <w:left w:val="nil"/>
              <w:bottom w:val="single" w:sz="4" w:space="0" w:color="auto"/>
              <w:right w:val="single" w:sz="4" w:space="0" w:color="auto"/>
            </w:tcBorders>
            <w:shd w:val="clear" w:color="auto" w:fill="auto"/>
            <w:vAlign w:val="bottom"/>
            <w:hideMark/>
          </w:tcPr>
          <w:p w14:paraId="503A2BFC"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Гжатский</w:t>
            </w:r>
          </w:p>
        </w:tc>
        <w:tc>
          <w:tcPr>
            <w:tcW w:w="5955" w:type="dxa"/>
            <w:tcBorders>
              <w:top w:val="nil"/>
              <w:left w:val="nil"/>
              <w:bottom w:val="single" w:sz="4" w:space="0" w:color="auto"/>
              <w:right w:val="single" w:sz="4" w:space="0" w:color="auto"/>
            </w:tcBorders>
            <w:shd w:val="clear" w:color="auto" w:fill="auto"/>
            <w:noWrap/>
            <w:vAlign w:val="bottom"/>
            <w:hideMark/>
          </w:tcPr>
          <w:p w14:paraId="62B6429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3 011 400,00</w:t>
            </w:r>
          </w:p>
        </w:tc>
      </w:tr>
      <w:tr w:rsidR="00741CEF" w:rsidRPr="000D00B5" w14:paraId="3BDC41E4"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F30628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w:t>
            </w:r>
          </w:p>
        </w:tc>
        <w:tc>
          <w:tcPr>
            <w:tcW w:w="4000" w:type="dxa"/>
            <w:tcBorders>
              <w:top w:val="nil"/>
              <w:left w:val="nil"/>
              <w:bottom w:val="single" w:sz="4" w:space="0" w:color="auto"/>
              <w:right w:val="single" w:sz="4" w:space="0" w:color="auto"/>
            </w:tcBorders>
            <w:shd w:val="clear" w:color="auto" w:fill="auto"/>
            <w:vAlign w:val="bottom"/>
            <w:hideMark/>
          </w:tcPr>
          <w:p w14:paraId="1E40C25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Горбуновский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356D442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3 288 400,00</w:t>
            </w:r>
          </w:p>
        </w:tc>
      </w:tr>
      <w:tr w:rsidR="00741CEF" w:rsidRPr="000D00B5" w14:paraId="22B8E47A"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BD8AAB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8</w:t>
            </w:r>
          </w:p>
        </w:tc>
        <w:tc>
          <w:tcPr>
            <w:tcW w:w="4000" w:type="dxa"/>
            <w:tcBorders>
              <w:top w:val="nil"/>
              <w:left w:val="nil"/>
              <w:bottom w:val="single" w:sz="4" w:space="0" w:color="auto"/>
              <w:right w:val="single" w:sz="4" w:space="0" w:color="auto"/>
            </w:tcBorders>
            <w:shd w:val="clear" w:color="auto" w:fill="auto"/>
            <w:vAlign w:val="bottom"/>
            <w:hideMark/>
          </w:tcPr>
          <w:p w14:paraId="121ABF2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Зоновский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2723C7E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2 869 500,00</w:t>
            </w:r>
          </w:p>
        </w:tc>
      </w:tr>
      <w:tr w:rsidR="00741CEF" w:rsidRPr="000D00B5" w14:paraId="5F81F147"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A21E3F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w:t>
            </w:r>
          </w:p>
        </w:tc>
        <w:tc>
          <w:tcPr>
            <w:tcW w:w="4000" w:type="dxa"/>
            <w:tcBorders>
              <w:top w:val="nil"/>
              <w:left w:val="nil"/>
              <w:bottom w:val="single" w:sz="4" w:space="0" w:color="auto"/>
              <w:right w:val="single" w:sz="4" w:space="0" w:color="auto"/>
            </w:tcBorders>
            <w:shd w:val="clear" w:color="auto" w:fill="auto"/>
            <w:vAlign w:val="bottom"/>
            <w:hideMark/>
          </w:tcPr>
          <w:p w14:paraId="7132D3F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Камский</w:t>
            </w:r>
          </w:p>
        </w:tc>
        <w:tc>
          <w:tcPr>
            <w:tcW w:w="5955" w:type="dxa"/>
            <w:tcBorders>
              <w:top w:val="nil"/>
              <w:left w:val="nil"/>
              <w:bottom w:val="single" w:sz="4" w:space="0" w:color="auto"/>
              <w:right w:val="single" w:sz="4" w:space="0" w:color="auto"/>
            </w:tcBorders>
            <w:shd w:val="clear" w:color="auto" w:fill="auto"/>
            <w:noWrap/>
            <w:vAlign w:val="bottom"/>
            <w:hideMark/>
          </w:tcPr>
          <w:p w14:paraId="45FB94A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3 962 200,00</w:t>
            </w:r>
          </w:p>
        </w:tc>
      </w:tr>
      <w:tr w:rsidR="00741CEF" w:rsidRPr="000D00B5" w14:paraId="3C909032"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712164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w:t>
            </w:r>
          </w:p>
        </w:tc>
        <w:tc>
          <w:tcPr>
            <w:tcW w:w="4000" w:type="dxa"/>
            <w:tcBorders>
              <w:top w:val="nil"/>
              <w:left w:val="nil"/>
              <w:bottom w:val="single" w:sz="4" w:space="0" w:color="auto"/>
              <w:right w:val="single" w:sz="4" w:space="0" w:color="auto"/>
            </w:tcBorders>
            <w:shd w:val="clear" w:color="auto" w:fill="auto"/>
            <w:vAlign w:val="bottom"/>
            <w:hideMark/>
          </w:tcPr>
          <w:p w14:paraId="2BEC467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Куйбышевский</w:t>
            </w:r>
          </w:p>
        </w:tc>
        <w:tc>
          <w:tcPr>
            <w:tcW w:w="5955" w:type="dxa"/>
            <w:tcBorders>
              <w:top w:val="nil"/>
              <w:left w:val="nil"/>
              <w:bottom w:val="single" w:sz="4" w:space="0" w:color="auto"/>
              <w:right w:val="single" w:sz="4" w:space="0" w:color="auto"/>
            </w:tcBorders>
            <w:shd w:val="clear" w:color="auto" w:fill="auto"/>
            <w:noWrap/>
            <w:vAlign w:val="bottom"/>
            <w:hideMark/>
          </w:tcPr>
          <w:p w14:paraId="22589D2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3 528 600,00</w:t>
            </w:r>
          </w:p>
        </w:tc>
      </w:tr>
      <w:tr w:rsidR="00741CEF" w:rsidRPr="000D00B5" w14:paraId="0530BDC8"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0F8912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w:t>
            </w:r>
          </w:p>
        </w:tc>
        <w:tc>
          <w:tcPr>
            <w:tcW w:w="4000" w:type="dxa"/>
            <w:tcBorders>
              <w:top w:val="nil"/>
              <w:left w:val="nil"/>
              <w:bottom w:val="single" w:sz="4" w:space="0" w:color="auto"/>
              <w:right w:val="single" w:sz="4" w:space="0" w:color="auto"/>
            </w:tcBorders>
            <w:shd w:val="clear" w:color="auto" w:fill="auto"/>
            <w:vAlign w:val="bottom"/>
            <w:hideMark/>
          </w:tcPr>
          <w:p w14:paraId="2AE5477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Михайловский</w:t>
            </w:r>
          </w:p>
        </w:tc>
        <w:tc>
          <w:tcPr>
            <w:tcW w:w="5955" w:type="dxa"/>
            <w:tcBorders>
              <w:top w:val="nil"/>
              <w:left w:val="nil"/>
              <w:bottom w:val="single" w:sz="4" w:space="0" w:color="auto"/>
              <w:right w:val="single" w:sz="4" w:space="0" w:color="auto"/>
            </w:tcBorders>
            <w:shd w:val="clear" w:color="auto" w:fill="auto"/>
            <w:noWrap/>
            <w:vAlign w:val="bottom"/>
            <w:hideMark/>
          </w:tcPr>
          <w:p w14:paraId="38F40A0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1 775 300,00</w:t>
            </w:r>
          </w:p>
        </w:tc>
      </w:tr>
      <w:tr w:rsidR="00741CEF" w:rsidRPr="000D00B5" w14:paraId="36013EF1"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9ED46F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w:t>
            </w:r>
          </w:p>
        </w:tc>
        <w:tc>
          <w:tcPr>
            <w:tcW w:w="4000" w:type="dxa"/>
            <w:tcBorders>
              <w:top w:val="nil"/>
              <w:left w:val="nil"/>
              <w:bottom w:val="single" w:sz="4" w:space="0" w:color="auto"/>
              <w:right w:val="single" w:sz="4" w:space="0" w:color="auto"/>
            </w:tcBorders>
            <w:shd w:val="clear" w:color="auto" w:fill="auto"/>
            <w:vAlign w:val="bottom"/>
            <w:hideMark/>
          </w:tcPr>
          <w:p w14:paraId="5EC8837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Новоичинский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4D68513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2 237 400,00</w:t>
            </w:r>
          </w:p>
        </w:tc>
      </w:tr>
      <w:tr w:rsidR="00741CEF" w:rsidRPr="000D00B5" w14:paraId="701AFCBA"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8D87CB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13</w:t>
            </w:r>
          </w:p>
        </w:tc>
        <w:tc>
          <w:tcPr>
            <w:tcW w:w="4000" w:type="dxa"/>
            <w:tcBorders>
              <w:top w:val="nil"/>
              <w:left w:val="nil"/>
              <w:bottom w:val="single" w:sz="4" w:space="0" w:color="auto"/>
              <w:right w:val="single" w:sz="4" w:space="0" w:color="auto"/>
            </w:tcBorders>
            <w:shd w:val="clear" w:color="auto" w:fill="auto"/>
            <w:vAlign w:val="bottom"/>
            <w:hideMark/>
          </w:tcPr>
          <w:p w14:paraId="5435582A"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Октябрьский</w:t>
            </w:r>
          </w:p>
        </w:tc>
        <w:tc>
          <w:tcPr>
            <w:tcW w:w="5955" w:type="dxa"/>
            <w:tcBorders>
              <w:top w:val="nil"/>
              <w:left w:val="nil"/>
              <w:bottom w:val="single" w:sz="4" w:space="0" w:color="auto"/>
              <w:right w:val="single" w:sz="4" w:space="0" w:color="auto"/>
            </w:tcBorders>
            <w:shd w:val="clear" w:color="auto" w:fill="auto"/>
            <w:noWrap/>
            <w:vAlign w:val="bottom"/>
            <w:hideMark/>
          </w:tcPr>
          <w:p w14:paraId="1D841B6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4 823 400,00</w:t>
            </w:r>
          </w:p>
        </w:tc>
      </w:tr>
      <w:tr w:rsidR="00741CEF" w:rsidRPr="000D00B5" w14:paraId="3164123C"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65E570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w:t>
            </w:r>
          </w:p>
        </w:tc>
        <w:tc>
          <w:tcPr>
            <w:tcW w:w="4000" w:type="dxa"/>
            <w:tcBorders>
              <w:top w:val="nil"/>
              <w:left w:val="nil"/>
              <w:bottom w:val="single" w:sz="4" w:space="0" w:color="auto"/>
              <w:right w:val="single" w:sz="4" w:space="0" w:color="auto"/>
            </w:tcBorders>
            <w:shd w:val="clear" w:color="auto" w:fill="auto"/>
            <w:vAlign w:val="bottom"/>
            <w:hideMark/>
          </w:tcPr>
          <w:p w14:paraId="7C3D209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Осиновский</w:t>
            </w:r>
          </w:p>
        </w:tc>
        <w:tc>
          <w:tcPr>
            <w:tcW w:w="5955" w:type="dxa"/>
            <w:tcBorders>
              <w:top w:val="nil"/>
              <w:left w:val="nil"/>
              <w:bottom w:val="single" w:sz="4" w:space="0" w:color="auto"/>
              <w:right w:val="single" w:sz="4" w:space="0" w:color="auto"/>
            </w:tcBorders>
            <w:shd w:val="clear" w:color="auto" w:fill="auto"/>
            <w:noWrap/>
            <w:vAlign w:val="bottom"/>
            <w:hideMark/>
          </w:tcPr>
          <w:p w14:paraId="5017855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3 601 200,00</w:t>
            </w:r>
          </w:p>
        </w:tc>
      </w:tr>
      <w:tr w:rsidR="00741CEF" w:rsidRPr="000D00B5" w14:paraId="776631FE"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71C4C4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w:t>
            </w:r>
          </w:p>
        </w:tc>
        <w:tc>
          <w:tcPr>
            <w:tcW w:w="4000" w:type="dxa"/>
            <w:tcBorders>
              <w:top w:val="nil"/>
              <w:left w:val="nil"/>
              <w:bottom w:val="single" w:sz="4" w:space="0" w:color="auto"/>
              <w:right w:val="single" w:sz="4" w:space="0" w:color="auto"/>
            </w:tcBorders>
            <w:shd w:val="clear" w:color="auto" w:fill="auto"/>
            <w:vAlign w:val="bottom"/>
            <w:hideMark/>
          </w:tcPr>
          <w:p w14:paraId="43A740BF"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Отрадненский</w:t>
            </w:r>
          </w:p>
        </w:tc>
        <w:tc>
          <w:tcPr>
            <w:tcW w:w="5955" w:type="dxa"/>
            <w:tcBorders>
              <w:top w:val="nil"/>
              <w:left w:val="nil"/>
              <w:bottom w:val="single" w:sz="4" w:space="0" w:color="auto"/>
              <w:right w:val="single" w:sz="4" w:space="0" w:color="auto"/>
            </w:tcBorders>
            <w:shd w:val="clear" w:color="auto" w:fill="auto"/>
            <w:noWrap/>
            <w:vAlign w:val="bottom"/>
            <w:hideMark/>
          </w:tcPr>
          <w:p w14:paraId="026BAA0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3 840 000,00</w:t>
            </w:r>
          </w:p>
        </w:tc>
      </w:tr>
      <w:tr w:rsidR="00741CEF" w:rsidRPr="000D00B5" w14:paraId="1A296005"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698D59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16</w:t>
            </w:r>
          </w:p>
        </w:tc>
        <w:tc>
          <w:tcPr>
            <w:tcW w:w="4000" w:type="dxa"/>
            <w:tcBorders>
              <w:top w:val="nil"/>
              <w:left w:val="nil"/>
              <w:bottom w:val="single" w:sz="4" w:space="0" w:color="auto"/>
              <w:right w:val="single" w:sz="4" w:space="0" w:color="auto"/>
            </w:tcBorders>
            <w:shd w:val="clear" w:color="auto" w:fill="auto"/>
            <w:vAlign w:val="bottom"/>
            <w:hideMark/>
          </w:tcPr>
          <w:p w14:paraId="5047A7A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Сергинский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67F76D4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2 055 700,00</w:t>
            </w:r>
          </w:p>
        </w:tc>
      </w:tr>
      <w:tr w:rsidR="00741CEF" w:rsidRPr="000D00B5" w14:paraId="435C4110"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0555E0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17</w:t>
            </w:r>
          </w:p>
        </w:tc>
        <w:tc>
          <w:tcPr>
            <w:tcW w:w="4000" w:type="dxa"/>
            <w:tcBorders>
              <w:top w:val="nil"/>
              <w:left w:val="nil"/>
              <w:bottom w:val="single" w:sz="4" w:space="0" w:color="auto"/>
              <w:right w:val="single" w:sz="4" w:space="0" w:color="auto"/>
            </w:tcBorders>
            <w:shd w:val="clear" w:color="auto" w:fill="auto"/>
            <w:vAlign w:val="bottom"/>
            <w:hideMark/>
          </w:tcPr>
          <w:p w14:paraId="2604436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Чумаковский</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0C9B782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4 646 900,00</w:t>
            </w:r>
          </w:p>
        </w:tc>
      </w:tr>
      <w:tr w:rsidR="00741CEF" w:rsidRPr="000D00B5" w14:paraId="0BE5BF91"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538C9B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18</w:t>
            </w:r>
          </w:p>
        </w:tc>
        <w:tc>
          <w:tcPr>
            <w:tcW w:w="4000" w:type="dxa"/>
            <w:tcBorders>
              <w:top w:val="nil"/>
              <w:left w:val="nil"/>
              <w:bottom w:val="single" w:sz="4" w:space="0" w:color="auto"/>
              <w:right w:val="single" w:sz="4" w:space="0" w:color="auto"/>
            </w:tcBorders>
            <w:shd w:val="clear" w:color="auto" w:fill="auto"/>
            <w:vAlign w:val="bottom"/>
            <w:hideMark/>
          </w:tcPr>
          <w:p w14:paraId="2E9E851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г.Куйбышев</w:t>
            </w:r>
            <w:proofErr w:type="spellEnd"/>
          </w:p>
        </w:tc>
        <w:tc>
          <w:tcPr>
            <w:tcW w:w="5955" w:type="dxa"/>
            <w:tcBorders>
              <w:top w:val="nil"/>
              <w:left w:val="nil"/>
              <w:bottom w:val="single" w:sz="4" w:space="0" w:color="auto"/>
              <w:right w:val="single" w:sz="4" w:space="0" w:color="auto"/>
            </w:tcBorders>
            <w:shd w:val="clear" w:color="auto" w:fill="auto"/>
            <w:noWrap/>
            <w:vAlign w:val="bottom"/>
            <w:hideMark/>
          </w:tcPr>
          <w:p w14:paraId="126370A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65 621 300,00</w:t>
            </w:r>
          </w:p>
        </w:tc>
      </w:tr>
      <w:tr w:rsidR="00741CEF" w:rsidRPr="000D00B5" w14:paraId="77B3EA8F" w14:textId="77777777" w:rsidTr="00741CEF">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7F2CBAF"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single" w:sz="4" w:space="0" w:color="auto"/>
            </w:tcBorders>
            <w:shd w:val="clear" w:color="auto" w:fill="auto"/>
            <w:vAlign w:val="bottom"/>
            <w:hideMark/>
          </w:tcPr>
          <w:p w14:paraId="087CC049"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5955" w:type="dxa"/>
            <w:tcBorders>
              <w:top w:val="nil"/>
              <w:left w:val="nil"/>
              <w:bottom w:val="single" w:sz="4" w:space="0" w:color="auto"/>
              <w:right w:val="single" w:sz="4" w:space="0" w:color="auto"/>
            </w:tcBorders>
            <w:shd w:val="clear" w:color="auto" w:fill="auto"/>
            <w:vAlign w:val="bottom"/>
            <w:hideMark/>
          </w:tcPr>
          <w:p w14:paraId="34E95D7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119 249 600,00</w:t>
            </w:r>
          </w:p>
        </w:tc>
      </w:tr>
    </w:tbl>
    <w:p w14:paraId="09B6E215" w14:textId="77777777" w:rsidR="00320596" w:rsidRPr="000D00B5" w:rsidRDefault="00320596">
      <w:pPr>
        <w:rPr>
          <w:rFonts w:ascii="Times New Roman" w:hAnsi="Times New Roman" w:cs="Times New Roman"/>
          <w:sz w:val="20"/>
          <w:szCs w:val="20"/>
        </w:rPr>
      </w:pPr>
    </w:p>
    <w:p w14:paraId="0915D8BA" w14:textId="77777777" w:rsidR="00741CEF" w:rsidRPr="000D00B5" w:rsidRDefault="00741CEF">
      <w:pPr>
        <w:rPr>
          <w:rFonts w:ascii="Times New Roman" w:hAnsi="Times New Roman" w:cs="Times New Roman"/>
          <w:sz w:val="20"/>
          <w:szCs w:val="20"/>
        </w:rPr>
        <w:sectPr w:rsidR="00741CEF" w:rsidRPr="000D00B5" w:rsidSect="00996FBF">
          <w:pgSz w:w="11906" w:h="16838"/>
          <w:pgMar w:top="1134" w:right="1418" w:bottom="568" w:left="567" w:header="397" w:footer="397" w:gutter="0"/>
          <w:cols w:space="708"/>
          <w:titlePg/>
          <w:docGrid w:linePitch="360"/>
        </w:sectPr>
      </w:pPr>
    </w:p>
    <w:tbl>
      <w:tblPr>
        <w:tblW w:w="20346" w:type="dxa"/>
        <w:tblInd w:w="-709" w:type="dxa"/>
        <w:tblLayout w:type="fixed"/>
        <w:tblLook w:val="04A0" w:firstRow="1" w:lastRow="0" w:firstColumn="1" w:lastColumn="0" w:noHBand="0" w:noVBand="1"/>
      </w:tblPr>
      <w:tblGrid>
        <w:gridCol w:w="630"/>
        <w:gridCol w:w="1268"/>
        <w:gridCol w:w="747"/>
        <w:gridCol w:w="616"/>
        <w:gridCol w:w="426"/>
        <w:gridCol w:w="567"/>
        <w:gridCol w:w="425"/>
        <w:gridCol w:w="425"/>
        <w:gridCol w:w="567"/>
        <w:gridCol w:w="567"/>
        <w:gridCol w:w="425"/>
        <w:gridCol w:w="567"/>
        <w:gridCol w:w="993"/>
        <w:gridCol w:w="708"/>
        <w:gridCol w:w="567"/>
        <w:gridCol w:w="1374"/>
        <w:gridCol w:w="43"/>
        <w:gridCol w:w="27"/>
        <w:gridCol w:w="173"/>
        <w:gridCol w:w="509"/>
        <w:gridCol w:w="84"/>
        <w:gridCol w:w="70"/>
        <w:gridCol w:w="173"/>
        <w:gridCol w:w="1188"/>
        <w:gridCol w:w="44"/>
        <w:gridCol w:w="26"/>
        <w:gridCol w:w="173"/>
        <w:gridCol w:w="838"/>
        <w:gridCol w:w="70"/>
        <w:gridCol w:w="27"/>
        <w:gridCol w:w="1276"/>
        <w:gridCol w:w="30"/>
        <w:gridCol w:w="70"/>
        <w:gridCol w:w="4417"/>
        <w:gridCol w:w="236"/>
      </w:tblGrid>
      <w:tr w:rsidR="00043D91" w:rsidRPr="000D00B5" w14:paraId="0275A0BB" w14:textId="77777777" w:rsidTr="00043D91">
        <w:trPr>
          <w:gridAfter w:val="3"/>
          <w:wAfter w:w="4723" w:type="dxa"/>
          <w:trHeight w:val="300"/>
        </w:trPr>
        <w:tc>
          <w:tcPr>
            <w:tcW w:w="630" w:type="dxa"/>
            <w:tcBorders>
              <w:top w:val="nil"/>
              <w:left w:val="nil"/>
              <w:bottom w:val="nil"/>
              <w:right w:val="nil"/>
            </w:tcBorders>
            <w:shd w:val="clear" w:color="auto" w:fill="auto"/>
            <w:noWrap/>
            <w:vAlign w:val="bottom"/>
            <w:hideMark/>
          </w:tcPr>
          <w:p w14:paraId="211333F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noWrap/>
            <w:vAlign w:val="bottom"/>
            <w:hideMark/>
          </w:tcPr>
          <w:p w14:paraId="78BE1F9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noWrap/>
            <w:vAlign w:val="bottom"/>
            <w:hideMark/>
          </w:tcPr>
          <w:p w14:paraId="30CEC3E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073EBCC1"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0CDBFC4D"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6E6AD4A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136E3F0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0775AAC5"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825014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EAE3BE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0D3E1C70"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2D5BBA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7C8C834D"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3596236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5BD9C937"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374" w:type="dxa"/>
            <w:tcBorders>
              <w:top w:val="nil"/>
              <w:left w:val="nil"/>
              <w:bottom w:val="nil"/>
              <w:right w:val="nil"/>
            </w:tcBorders>
            <w:shd w:val="clear" w:color="auto" w:fill="auto"/>
            <w:noWrap/>
            <w:vAlign w:val="bottom"/>
            <w:hideMark/>
          </w:tcPr>
          <w:p w14:paraId="4D091AC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2</w:t>
            </w:r>
          </w:p>
        </w:tc>
        <w:tc>
          <w:tcPr>
            <w:tcW w:w="836" w:type="dxa"/>
            <w:gridSpan w:val="5"/>
            <w:tcBorders>
              <w:top w:val="nil"/>
              <w:left w:val="nil"/>
              <w:bottom w:val="nil"/>
              <w:right w:val="nil"/>
            </w:tcBorders>
            <w:shd w:val="clear" w:color="auto" w:fill="auto"/>
            <w:noWrap/>
            <w:vAlign w:val="bottom"/>
            <w:hideMark/>
          </w:tcPr>
          <w:p w14:paraId="7155D97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p>
        </w:tc>
        <w:tc>
          <w:tcPr>
            <w:tcW w:w="1431" w:type="dxa"/>
            <w:gridSpan w:val="3"/>
            <w:tcBorders>
              <w:top w:val="nil"/>
              <w:left w:val="nil"/>
              <w:bottom w:val="nil"/>
              <w:right w:val="nil"/>
            </w:tcBorders>
            <w:shd w:val="clear" w:color="auto" w:fill="auto"/>
            <w:noWrap/>
            <w:vAlign w:val="bottom"/>
            <w:hideMark/>
          </w:tcPr>
          <w:p w14:paraId="05840CB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081" w:type="dxa"/>
            <w:gridSpan w:val="4"/>
            <w:tcBorders>
              <w:top w:val="nil"/>
              <w:left w:val="nil"/>
              <w:bottom w:val="nil"/>
              <w:right w:val="nil"/>
            </w:tcBorders>
            <w:shd w:val="clear" w:color="auto" w:fill="auto"/>
            <w:noWrap/>
            <w:vAlign w:val="bottom"/>
            <w:hideMark/>
          </w:tcPr>
          <w:p w14:paraId="35E86661"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03" w:type="dxa"/>
            <w:gridSpan w:val="4"/>
            <w:tcBorders>
              <w:top w:val="nil"/>
              <w:left w:val="nil"/>
              <w:bottom w:val="nil"/>
              <w:right w:val="nil"/>
            </w:tcBorders>
            <w:shd w:val="clear" w:color="auto" w:fill="auto"/>
            <w:noWrap/>
            <w:vAlign w:val="bottom"/>
            <w:hideMark/>
          </w:tcPr>
          <w:p w14:paraId="2FAC5CE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043D91" w:rsidRPr="000D00B5" w14:paraId="409A1F61" w14:textId="77777777" w:rsidTr="00043D91">
        <w:trPr>
          <w:gridAfter w:val="3"/>
          <w:wAfter w:w="4723" w:type="dxa"/>
          <w:trHeight w:val="285"/>
        </w:trPr>
        <w:tc>
          <w:tcPr>
            <w:tcW w:w="630" w:type="dxa"/>
            <w:tcBorders>
              <w:top w:val="nil"/>
              <w:left w:val="nil"/>
              <w:bottom w:val="nil"/>
              <w:right w:val="nil"/>
            </w:tcBorders>
            <w:shd w:val="clear" w:color="auto" w:fill="auto"/>
            <w:noWrap/>
            <w:vAlign w:val="bottom"/>
            <w:hideMark/>
          </w:tcPr>
          <w:p w14:paraId="75A3D4F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noWrap/>
            <w:vAlign w:val="bottom"/>
            <w:hideMark/>
          </w:tcPr>
          <w:p w14:paraId="292ECA7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noWrap/>
            <w:vAlign w:val="bottom"/>
            <w:hideMark/>
          </w:tcPr>
          <w:p w14:paraId="031974C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02A17EFD"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0891661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D0630F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0191DAF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538A8F9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05B4A8B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7EB8831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078AD03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7361CDED"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0A25ED0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6C0380D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5D7344C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374" w:type="dxa"/>
            <w:tcBorders>
              <w:top w:val="nil"/>
              <w:left w:val="nil"/>
              <w:bottom w:val="nil"/>
              <w:right w:val="nil"/>
            </w:tcBorders>
            <w:shd w:val="clear" w:color="auto" w:fill="auto"/>
            <w:noWrap/>
            <w:vAlign w:val="bottom"/>
            <w:hideMark/>
          </w:tcPr>
          <w:p w14:paraId="2A232E0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Приложения 13</w:t>
            </w:r>
          </w:p>
        </w:tc>
        <w:tc>
          <w:tcPr>
            <w:tcW w:w="836" w:type="dxa"/>
            <w:gridSpan w:val="5"/>
            <w:tcBorders>
              <w:top w:val="nil"/>
              <w:left w:val="nil"/>
              <w:bottom w:val="nil"/>
              <w:right w:val="nil"/>
            </w:tcBorders>
            <w:shd w:val="clear" w:color="auto" w:fill="auto"/>
            <w:noWrap/>
            <w:vAlign w:val="bottom"/>
            <w:hideMark/>
          </w:tcPr>
          <w:p w14:paraId="22A9E6A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p>
        </w:tc>
        <w:tc>
          <w:tcPr>
            <w:tcW w:w="1431" w:type="dxa"/>
            <w:gridSpan w:val="3"/>
            <w:tcBorders>
              <w:top w:val="nil"/>
              <w:left w:val="nil"/>
              <w:bottom w:val="nil"/>
              <w:right w:val="nil"/>
            </w:tcBorders>
            <w:shd w:val="clear" w:color="auto" w:fill="auto"/>
            <w:noWrap/>
            <w:vAlign w:val="bottom"/>
            <w:hideMark/>
          </w:tcPr>
          <w:p w14:paraId="6B01CD1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081" w:type="dxa"/>
            <w:gridSpan w:val="4"/>
            <w:tcBorders>
              <w:top w:val="nil"/>
              <w:left w:val="nil"/>
              <w:bottom w:val="nil"/>
              <w:right w:val="nil"/>
            </w:tcBorders>
            <w:shd w:val="clear" w:color="auto" w:fill="auto"/>
            <w:noWrap/>
            <w:vAlign w:val="bottom"/>
            <w:hideMark/>
          </w:tcPr>
          <w:p w14:paraId="3F269977"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03" w:type="dxa"/>
            <w:gridSpan w:val="4"/>
            <w:tcBorders>
              <w:top w:val="nil"/>
              <w:left w:val="nil"/>
              <w:bottom w:val="nil"/>
              <w:right w:val="nil"/>
            </w:tcBorders>
            <w:shd w:val="clear" w:color="auto" w:fill="auto"/>
            <w:noWrap/>
            <w:vAlign w:val="bottom"/>
            <w:hideMark/>
          </w:tcPr>
          <w:p w14:paraId="46DA5275"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741CEF" w:rsidRPr="000D00B5" w14:paraId="6D6F0E23" w14:textId="77777777" w:rsidTr="00043D91">
        <w:trPr>
          <w:gridAfter w:val="2"/>
          <w:wAfter w:w="4653" w:type="dxa"/>
          <w:trHeight w:val="1485"/>
        </w:trPr>
        <w:tc>
          <w:tcPr>
            <w:tcW w:w="630" w:type="dxa"/>
            <w:tcBorders>
              <w:top w:val="nil"/>
              <w:left w:val="nil"/>
              <w:bottom w:val="nil"/>
              <w:right w:val="nil"/>
            </w:tcBorders>
            <w:shd w:val="clear" w:color="auto" w:fill="auto"/>
            <w:noWrap/>
            <w:vAlign w:val="bottom"/>
            <w:hideMark/>
          </w:tcPr>
          <w:p w14:paraId="73B2B40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noWrap/>
            <w:vAlign w:val="bottom"/>
            <w:hideMark/>
          </w:tcPr>
          <w:p w14:paraId="29B0C6E2"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vAlign w:val="bottom"/>
            <w:hideMark/>
          </w:tcPr>
          <w:p w14:paraId="7DCAA63D"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vAlign w:val="bottom"/>
            <w:hideMark/>
          </w:tcPr>
          <w:p w14:paraId="62585FB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vAlign w:val="bottom"/>
            <w:hideMark/>
          </w:tcPr>
          <w:p w14:paraId="735C6BC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14:paraId="3BA0C1D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bottom"/>
            <w:hideMark/>
          </w:tcPr>
          <w:p w14:paraId="2139F0D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bottom"/>
            <w:hideMark/>
          </w:tcPr>
          <w:p w14:paraId="46D9FCE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14:paraId="33C78FE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14:paraId="09E9031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bottom"/>
            <w:hideMark/>
          </w:tcPr>
          <w:p w14:paraId="4B283F3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p>
        </w:tc>
        <w:tc>
          <w:tcPr>
            <w:tcW w:w="4279" w:type="dxa"/>
            <w:gridSpan w:val="7"/>
            <w:tcBorders>
              <w:top w:val="nil"/>
              <w:left w:val="nil"/>
              <w:bottom w:val="nil"/>
              <w:right w:val="nil"/>
            </w:tcBorders>
            <w:shd w:val="clear" w:color="auto" w:fill="auto"/>
            <w:vAlign w:val="bottom"/>
            <w:hideMark/>
          </w:tcPr>
          <w:p w14:paraId="620E84E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w:t>
            </w:r>
            <w:proofErr w:type="gramStart"/>
            <w:r w:rsidRPr="000D00B5">
              <w:rPr>
                <w:rFonts w:ascii="Times New Roman" w:eastAsia="Times New Roman" w:hAnsi="Times New Roman" w:cs="Times New Roman"/>
                <w:color w:val="000000"/>
                <w:sz w:val="20"/>
                <w:szCs w:val="20"/>
                <w:lang w:eastAsia="ru-RU"/>
              </w:rPr>
              <w:t>год  и</w:t>
            </w:r>
            <w:proofErr w:type="gramEnd"/>
            <w:r w:rsidRPr="000D00B5">
              <w:rPr>
                <w:rFonts w:ascii="Times New Roman" w:eastAsia="Times New Roman" w:hAnsi="Times New Roman" w:cs="Times New Roman"/>
                <w:color w:val="000000"/>
                <w:sz w:val="20"/>
                <w:szCs w:val="20"/>
                <w:lang w:eastAsia="ru-RU"/>
              </w:rPr>
              <w:t xml:space="preserve"> плановый период 2024 и 2025 годов"</w:t>
            </w:r>
          </w:p>
        </w:tc>
        <w:tc>
          <w:tcPr>
            <w:tcW w:w="836" w:type="dxa"/>
            <w:gridSpan w:val="4"/>
            <w:tcBorders>
              <w:top w:val="nil"/>
              <w:left w:val="nil"/>
              <w:bottom w:val="nil"/>
              <w:right w:val="nil"/>
            </w:tcBorders>
            <w:shd w:val="clear" w:color="auto" w:fill="auto"/>
            <w:noWrap/>
            <w:vAlign w:val="bottom"/>
            <w:hideMark/>
          </w:tcPr>
          <w:p w14:paraId="620DCD9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p>
        </w:tc>
        <w:tc>
          <w:tcPr>
            <w:tcW w:w="1431" w:type="dxa"/>
            <w:gridSpan w:val="4"/>
            <w:tcBorders>
              <w:top w:val="nil"/>
              <w:left w:val="nil"/>
              <w:bottom w:val="nil"/>
              <w:right w:val="nil"/>
            </w:tcBorders>
            <w:shd w:val="clear" w:color="auto" w:fill="auto"/>
            <w:noWrap/>
            <w:vAlign w:val="bottom"/>
            <w:hideMark/>
          </w:tcPr>
          <w:p w14:paraId="4695DA40"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081" w:type="dxa"/>
            <w:gridSpan w:val="3"/>
            <w:tcBorders>
              <w:top w:val="nil"/>
              <w:left w:val="nil"/>
              <w:bottom w:val="nil"/>
              <w:right w:val="nil"/>
            </w:tcBorders>
            <w:shd w:val="clear" w:color="auto" w:fill="auto"/>
            <w:noWrap/>
            <w:vAlign w:val="bottom"/>
            <w:hideMark/>
          </w:tcPr>
          <w:p w14:paraId="7DE2976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03" w:type="dxa"/>
            <w:gridSpan w:val="4"/>
            <w:tcBorders>
              <w:top w:val="nil"/>
              <w:left w:val="nil"/>
              <w:bottom w:val="nil"/>
              <w:right w:val="nil"/>
            </w:tcBorders>
            <w:shd w:val="clear" w:color="auto" w:fill="auto"/>
            <w:noWrap/>
            <w:vAlign w:val="bottom"/>
            <w:hideMark/>
          </w:tcPr>
          <w:p w14:paraId="78D70F3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741CEF" w:rsidRPr="000D00B5" w14:paraId="184F23CC" w14:textId="77777777" w:rsidTr="00043D91">
        <w:trPr>
          <w:trHeight w:val="975"/>
        </w:trPr>
        <w:tc>
          <w:tcPr>
            <w:tcW w:w="11115" w:type="dxa"/>
            <w:gridSpan w:val="19"/>
            <w:tcBorders>
              <w:top w:val="nil"/>
              <w:left w:val="nil"/>
              <w:bottom w:val="nil"/>
              <w:right w:val="nil"/>
            </w:tcBorders>
            <w:shd w:val="clear" w:color="auto" w:fill="auto"/>
            <w:vAlign w:val="center"/>
            <w:hideMark/>
          </w:tcPr>
          <w:p w14:paraId="587E433C"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 xml:space="preserve">Иные межбюджетные трансферты на решение вопросов местного значения за счет средств районного бюджета </w:t>
            </w:r>
          </w:p>
        </w:tc>
        <w:tc>
          <w:tcPr>
            <w:tcW w:w="836" w:type="dxa"/>
            <w:gridSpan w:val="4"/>
            <w:tcBorders>
              <w:top w:val="nil"/>
              <w:left w:val="nil"/>
              <w:bottom w:val="nil"/>
              <w:right w:val="nil"/>
            </w:tcBorders>
            <w:shd w:val="clear" w:color="auto" w:fill="auto"/>
            <w:noWrap/>
            <w:vAlign w:val="bottom"/>
            <w:hideMark/>
          </w:tcPr>
          <w:p w14:paraId="7EE62BA3"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p>
        </w:tc>
        <w:tc>
          <w:tcPr>
            <w:tcW w:w="1431" w:type="dxa"/>
            <w:gridSpan w:val="4"/>
            <w:tcBorders>
              <w:top w:val="nil"/>
              <w:left w:val="nil"/>
              <w:bottom w:val="nil"/>
              <w:right w:val="nil"/>
            </w:tcBorders>
            <w:shd w:val="clear" w:color="auto" w:fill="auto"/>
            <w:noWrap/>
            <w:vAlign w:val="bottom"/>
            <w:hideMark/>
          </w:tcPr>
          <w:p w14:paraId="5F24FA0F"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6728" w:type="dxa"/>
            <w:gridSpan w:val="7"/>
            <w:tcBorders>
              <w:top w:val="nil"/>
              <w:left w:val="nil"/>
              <w:bottom w:val="nil"/>
              <w:right w:val="nil"/>
            </w:tcBorders>
            <w:shd w:val="clear" w:color="auto" w:fill="auto"/>
            <w:noWrap/>
            <w:vAlign w:val="bottom"/>
            <w:hideMark/>
          </w:tcPr>
          <w:p w14:paraId="2899F661"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58DB46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043D91" w:rsidRPr="000D00B5" w14:paraId="7DE9F0C7" w14:textId="77777777" w:rsidTr="00043D91">
        <w:trPr>
          <w:gridAfter w:val="3"/>
          <w:wAfter w:w="4723" w:type="dxa"/>
          <w:trHeight w:val="285"/>
        </w:trPr>
        <w:tc>
          <w:tcPr>
            <w:tcW w:w="630" w:type="dxa"/>
            <w:tcBorders>
              <w:top w:val="nil"/>
              <w:left w:val="nil"/>
              <w:bottom w:val="nil"/>
              <w:right w:val="nil"/>
            </w:tcBorders>
            <w:shd w:val="clear" w:color="auto" w:fill="auto"/>
            <w:vAlign w:val="center"/>
            <w:hideMark/>
          </w:tcPr>
          <w:p w14:paraId="2F1D020E"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vAlign w:val="center"/>
            <w:hideMark/>
          </w:tcPr>
          <w:p w14:paraId="06E4AEB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noWrap/>
            <w:vAlign w:val="bottom"/>
            <w:hideMark/>
          </w:tcPr>
          <w:p w14:paraId="0E0FCEA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0F78395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123C4919"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2DCD080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2DBA5E2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61BB7F18"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7107B600"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FDE089F"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13FDA7E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051E6711"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7A64A21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01ABE91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3B19AD76"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374" w:type="dxa"/>
            <w:tcBorders>
              <w:top w:val="nil"/>
              <w:left w:val="nil"/>
              <w:bottom w:val="nil"/>
              <w:right w:val="nil"/>
            </w:tcBorders>
            <w:shd w:val="clear" w:color="auto" w:fill="auto"/>
            <w:noWrap/>
            <w:vAlign w:val="bottom"/>
            <w:hideMark/>
          </w:tcPr>
          <w:p w14:paraId="632051BF"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836" w:type="dxa"/>
            <w:gridSpan w:val="5"/>
            <w:tcBorders>
              <w:top w:val="nil"/>
              <w:left w:val="nil"/>
              <w:bottom w:val="nil"/>
              <w:right w:val="nil"/>
            </w:tcBorders>
            <w:shd w:val="clear" w:color="auto" w:fill="auto"/>
            <w:noWrap/>
            <w:vAlign w:val="bottom"/>
            <w:hideMark/>
          </w:tcPr>
          <w:p w14:paraId="69ED00F9"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31" w:type="dxa"/>
            <w:gridSpan w:val="3"/>
            <w:tcBorders>
              <w:top w:val="nil"/>
              <w:left w:val="nil"/>
              <w:bottom w:val="nil"/>
              <w:right w:val="nil"/>
            </w:tcBorders>
            <w:shd w:val="clear" w:color="auto" w:fill="auto"/>
            <w:noWrap/>
            <w:vAlign w:val="bottom"/>
            <w:hideMark/>
          </w:tcPr>
          <w:p w14:paraId="444B4293"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081" w:type="dxa"/>
            <w:gridSpan w:val="4"/>
            <w:tcBorders>
              <w:top w:val="nil"/>
              <w:left w:val="nil"/>
              <w:bottom w:val="nil"/>
              <w:right w:val="nil"/>
            </w:tcBorders>
            <w:shd w:val="clear" w:color="auto" w:fill="auto"/>
            <w:noWrap/>
            <w:vAlign w:val="bottom"/>
            <w:hideMark/>
          </w:tcPr>
          <w:p w14:paraId="1645CD62"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03" w:type="dxa"/>
            <w:gridSpan w:val="4"/>
            <w:tcBorders>
              <w:top w:val="nil"/>
              <w:left w:val="nil"/>
              <w:bottom w:val="nil"/>
              <w:right w:val="nil"/>
            </w:tcBorders>
            <w:shd w:val="clear" w:color="auto" w:fill="auto"/>
            <w:noWrap/>
            <w:vAlign w:val="bottom"/>
            <w:hideMark/>
          </w:tcPr>
          <w:p w14:paraId="0EE4E320"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043D91" w:rsidRPr="000D00B5" w14:paraId="7E3CF63D" w14:textId="77777777" w:rsidTr="00043D91">
        <w:trPr>
          <w:gridAfter w:val="3"/>
          <w:wAfter w:w="4723" w:type="dxa"/>
          <w:trHeight w:val="315"/>
        </w:trPr>
        <w:tc>
          <w:tcPr>
            <w:tcW w:w="630" w:type="dxa"/>
            <w:tcBorders>
              <w:top w:val="nil"/>
              <w:left w:val="nil"/>
              <w:bottom w:val="nil"/>
              <w:right w:val="nil"/>
            </w:tcBorders>
            <w:shd w:val="clear" w:color="auto" w:fill="auto"/>
            <w:vAlign w:val="bottom"/>
            <w:hideMark/>
          </w:tcPr>
          <w:p w14:paraId="12C6FE4D"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268" w:type="dxa"/>
            <w:tcBorders>
              <w:top w:val="nil"/>
              <w:left w:val="nil"/>
              <w:bottom w:val="nil"/>
              <w:right w:val="nil"/>
            </w:tcBorders>
            <w:shd w:val="clear" w:color="auto" w:fill="auto"/>
            <w:vAlign w:val="bottom"/>
            <w:hideMark/>
          </w:tcPr>
          <w:p w14:paraId="77169B1F"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p>
        </w:tc>
        <w:tc>
          <w:tcPr>
            <w:tcW w:w="747" w:type="dxa"/>
            <w:tcBorders>
              <w:top w:val="nil"/>
              <w:left w:val="nil"/>
              <w:bottom w:val="nil"/>
              <w:right w:val="nil"/>
            </w:tcBorders>
            <w:shd w:val="clear" w:color="auto" w:fill="auto"/>
            <w:noWrap/>
            <w:vAlign w:val="bottom"/>
            <w:hideMark/>
          </w:tcPr>
          <w:p w14:paraId="3949FB95"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66455EC4"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vAlign w:val="bottom"/>
            <w:hideMark/>
          </w:tcPr>
          <w:p w14:paraId="0E5164A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638F90F7"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bottom"/>
            <w:hideMark/>
          </w:tcPr>
          <w:p w14:paraId="15B95150"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425" w:type="dxa"/>
            <w:tcBorders>
              <w:top w:val="single" w:sz="4" w:space="0" w:color="auto"/>
              <w:left w:val="single" w:sz="4" w:space="0" w:color="auto"/>
              <w:bottom w:val="nil"/>
              <w:right w:val="single" w:sz="4" w:space="0" w:color="auto"/>
            </w:tcBorders>
            <w:shd w:val="clear" w:color="auto" w:fill="auto"/>
            <w:vAlign w:val="center"/>
            <w:hideMark/>
          </w:tcPr>
          <w:p w14:paraId="01712E07"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single" w:sz="4" w:space="0" w:color="auto"/>
              <w:left w:val="nil"/>
              <w:bottom w:val="nil"/>
              <w:right w:val="single" w:sz="4" w:space="0" w:color="auto"/>
            </w:tcBorders>
            <w:shd w:val="clear" w:color="auto" w:fill="auto"/>
            <w:vAlign w:val="center"/>
            <w:hideMark/>
          </w:tcPr>
          <w:p w14:paraId="6DFF6C5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single" w:sz="4" w:space="0" w:color="auto"/>
              <w:left w:val="nil"/>
              <w:bottom w:val="nil"/>
              <w:right w:val="single" w:sz="4" w:space="0" w:color="auto"/>
            </w:tcBorders>
            <w:shd w:val="clear" w:color="auto" w:fill="auto"/>
            <w:vAlign w:val="center"/>
            <w:hideMark/>
          </w:tcPr>
          <w:p w14:paraId="7AECA02B"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single" w:sz="4" w:space="0" w:color="auto"/>
              <w:left w:val="nil"/>
              <w:bottom w:val="nil"/>
              <w:right w:val="single" w:sz="4" w:space="0" w:color="auto"/>
            </w:tcBorders>
            <w:shd w:val="clear" w:color="auto" w:fill="auto"/>
            <w:vAlign w:val="center"/>
            <w:hideMark/>
          </w:tcPr>
          <w:p w14:paraId="62C99784"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nil"/>
              <w:right w:val="nil"/>
            </w:tcBorders>
            <w:shd w:val="clear" w:color="auto" w:fill="auto"/>
            <w:noWrap/>
            <w:vAlign w:val="bottom"/>
            <w:hideMark/>
          </w:tcPr>
          <w:p w14:paraId="6AC69391"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5F18221A"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3BE1262C"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14:paraId="478240F2"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374" w:type="dxa"/>
            <w:tcBorders>
              <w:top w:val="nil"/>
              <w:left w:val="nil"/>
              <w:bottom w:val="nil"/>
              <w:right w:val="nil"/>
            </w:tcBorders>
            <w:shd w:val="clear" w:color="auto" w:fill="auto"/>
            <w:noWrap/>
            <w:vAlign w:val="bottom"/>
            <w:hideMark/>
          </w:tcPr>
          <w:p w14:paraId="6B02716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рублях</w:t>
            </w:r>
          </w:p>
        </w:tc>
        <w:tc>
          <w:tcPr>
            <w:tcW w:w="836" w:type="dxa"/>
            <w:gridSpan w:val="5"/>
            <w:tcBorders>
              <w:top w:val="nil"/>
              <w:left w:val="nil"/>
              <w:bottom w:val="nil"/>
              <w:right w:val="nil"/>
            </w:tcBorders>
            <w:shd w:val="clear" w:color="auto" w:fill="auto"/>
            <w:noWrap/>
            <w:vAlign w:val="bottom"/>
            <w:hideMark/>
          </w:tcPr>
          <w:p w14:paraId="57C4A4E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
        </w:tc>
        <w:tc>
          <w:tcPr>
            <w:tcW w:w="1431" w:type="dxa"/>
            <w:gridSpan w:val="3"/>
            <w:tcBorders>
              <w:top w:val="nil"/>
              <w:left w:val="nil"/>
              <w:bottom w:val="nil"/>
              <w:right w:val="nil"/>
            </w:tcBorders>
            <w:shd w:val="clear" w:color="auto" w:fill="auto"/>
            <w:noWrap/>
            <w:vAlign w:val="bottom"/>
            <w:hideMark/>
          </w:tcPr>
          <w:p w14:paraId="2DF705C4"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081" w:type="dxa"/>
            <w:gridSpan w:val="4"/>
            <w:tcBorders>
              <w:top w:val="nil"/>
              <w:left w:val="nil"/>
              <w:bottom w:val="nil"/>
              <w:right w:val="nil"/>
            </w:tcBorders>
            <w:shd w:val="clear" w:color="auto" w:fill="auto"/>
            <w:noWrap/>
            <w:vAlign w:val="bottom"/>
            <w:hideMark/>
          </w:tcPr>
          <w:p w14:paraId="78A4ED7E"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c>
          <w:tcPr>
            <w:tcW w:w="1403" w:type="dxa"/>
            <w:gridSpan w:val="4"/>
            <w:tcBorders>
              <w:top w:val="nil"/>
              <w:left w:val="nil"/>
              <w:bottom w:val="nil"/>
              <w:right w:val="nil"/>
            </w:tcBorders>
            <w:shd w:val="clear" w:color="auto" w:fill="auto"/>
            <w:noWrap/>
            <w:vAlign w:val="bottom"/>
            <w:hideMark/>
          </w:tcPr>
          <w:p w14:paraId="6A37EAF0" w14:textId="77777777" w:rsidR="00741CEF" w:rsidRPr="000D00B5" w:rsidRDefault="00741CEF" w:rsidP="00741CEF">
            <w:pPr>
              <w:spacing w:after="0" w:line="240" w:lineRule="auto"/>
              <w:rPr>
                <w:rFonts w:ascii="Times New Roman" w:eastAsia="Times New Roman" w:hAnsi="Times New Roman" w:cs="Times New Roman"/>
                <w:sz w:val="20"/>
                <w:szCs w:val="20"/>
                <w:lang w:eastAsia="ru-RU"/>
              </w:rPr>
            </w:pPr>
          </w:p>
        </w:tc>
      </w:tr>
      <w:tr w:rsidR="00043D91" w:rsidRPr="000D00B5" w14:paraId="2A33EE9D" w14:textId="77777777" w:rsidTr="00E22642">
        <w:trPr>
          <w:gridAfter w:val="4"/>
          <w:wAfter w:w="4753" w:type="dxa"/>
          <w:trHeight w:val="810"/>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F8870" w14:textId="77777777" w:rsidR="00741CEF" w:rsidRPr="000D00B5" w:rsidRDefault="00741CEF" w:rsidP="00741CEF">
            <w:pPr>
              <w:spacing w:after="0" w:line="240" w:lineRule="auto"/>
              <w:ind w:left="-102"/>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1D0FB"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31B120A"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c>
          <w:tcPr>
            <w:tcW w:w="8270" w:type="dxa"/>
            <w:gridSpan w:val="14"/>
            <w:tcBorders>
              <w:top w:val="single" w:sz="4" w:space="0" w:color="auto"/>
              <w:left w:val="nil"/>
              <w:bottom w:val="single" w:sz="4" w:space="0" w:color="auto"/>
              <w:right w:val="single" w:sz="4" w:space="0" w:color="auto"/>
            </w:tcBorders>
            <w:shd w:val="clear" w:color="auto" w:fill="auto"/>
            <w:noWrap/>
            <w:vAlign w:val="bottom"/>
            <w:hideMark/>
          </w:tcPr>
          <w:p w14:paraId="608FCFD7"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том числе</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14:paraId="08254C84"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c>
          <w:tcPr>
            <w:tcW w:w="155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F51C8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том числе</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14:paraId="6B541FD6"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5648CF"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в том числе</w:t>
            </w:r>
          </w:p>
        </w:tc>
      </w:tr>
      <w:tr w:rsidR="00043D91" w:rsidRPr="000D00B5" w14:paraId="6776E69C" w14:textId="77777777" w:rsidTr="00043D91">
        <w:trPr>
          <w:gridAfter w:val="3"/>
          <w:wAfter w:w="4723" w:type="dxa"/>
          <w:trHeight w:val="330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555C678"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6AB9D5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
        </w:tc>
        <w:tc>
          <w:tcPr>
            <w:tcW w:w="747" w:type="dxa"/>
            <w:tcBorders>
              <w:top w:val="nil"/>
              <w:left w:val="nil"/>
              <w:bottom w:val="single" w:sz="4" w:space="0" w:color="auto"/>
              <w:right w:val="single" w:sz="4" w:space="0" w:color="auto"/>
            </w:tcBorders>
            <w:shd w:val="clear" w:color="auto" w:fill="auto"/>
            <w:vAlign w:val="center"/>
            <w:hideMark/>
          </w:tcPr>
          <w:p w14:paraId="60C10CB1"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2023 год</w:t>
            </w:r>
          </w:p>
        </w:tc>
        <w:tc>
          <w:tcPr>
            <w:tcW w:w="616" w:type="dxa"/>
            <w:tcBorders>
              <w:top w:val="nil"/>
              <w:left w:val="nil"/>
              <w:bottom w:val="single" w:sz="4" w:space="0" w:color="auto"/>
              <w:right w:val="single" w:sz="4" w:space="0" w:color="auto"/>
            </w:tcBorders>
            <w:shd w:val="clear" w:color="auto" w:fill="auto"/>
            <w:vAlign w:val="center"/>
            <w:hideMark/>
          </w:tcPr>
          <w:p w14:paraId="6910D191"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 реализацию мероприятий муниципальной программы «Развитие физической куль</w:t>
            </w:r>
            <w:r w:rsidRPr="000D00B5">
              <w:rPr>
                <w:rFonts w:ascii="Times New Roman" w:eastAsia="Times New Roman" w:hAnsi="Times New Roman" w:cs="Times New Roman"/>
                <w:color w:val="000000"/>
                <w:sz w:val="20"/>
                <w:szCs w:val="20"/>
                <w:lang w:eastAsia="ru-RU"/>
              </w:rPr>
              <w:lastRenderedPageBreak/>
              <w:t>туры и спорта в Куйбышевском районе»</w:t>
            </w:r>
          </w:p>
        </w:tc>
        <w:tc>
          <w:tcPr>
            <w:tcW w:w="426" w:type="dxa"/>
            <w:tcBorders>
              <w:top w:val="nil"/>
              <w:left w:val="nil"/>
              <w:bottom w:val="single" w:sz="4" w:space="0" w:color="auto"/>
              <w:right w:val="single" w:sz="4" w:space="0" w:color="auto"/>
            </w:tcBorders>
            <w:shd w:val="clear" w:color="auto" w:fill="auto"/>
            <w:vAlign w:val="center"/>
            <w:hideMark/>
          </w:tcPr>
          <w:p w14:paraId="45449DC3"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на реализацию мероприятий муниципально</w:t>
            </w:r>
            <w:r w:rsidRPr="000D00B5">
              <w:rPr>
                <w:rFonts w:ascii="Times New Roman" w:eastAsia="Times New Roman" w:hAnsi="Times New Roman" w:cs="Times New Roman"/>
                <w:color w:val="000000"/>
                <w:sz w:val="20"/>
                <w:szCs w:val="20"/>
                <w:lang w:eastAsia="ru-RU"/>
              </w:rPr>
              <w:lastRenderedPageBreak/>
              <w:t>й программы "Содействие занятости населения Куйбышевского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746525DE"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 xml:space="preserve">на реализацию мероприятий муниципальной программы "Комплексное </w:t>
            </w:r>
            <w:r w:rsidRPr="000D00B5">
              <w:rPr>
                <w:rFonts w:ascii="Times New Roman" w:eastAsia="Times New Roman" w:hAnsi="Times New Roman" w:cs="Times New Roman"/>
                <w:color w:val="000000"/>
                <w:sz w:val="20"/>
                <w:szCs w:val="20"/>
                <w:lang w:eastAsia="ru-RU"/>
              </w:rPr>
              <w:lastRenderedPageBreak/>
              <w:t>развитие сельских территорий в Куйбышевском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676AA24B"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на реализацию мероприятий муниципально</w:t>
            </w:r>
            <w:r w:rsidRPr="000D00B5">
              <w:rPr>
                <w:rFonts w:ascii="Times New Roman" w:eastAsia="Times New Roman" w:hAnsi="Times New Roman" w:cs="Times New Roman"/>
                <w:color w:val="000000"/>
                <w:sz w:val="20"/>
                <w:szCs w:val="20"/>
                <w:lang w:eastAsia="ru-RU"/>
              </w:rPr>
              <w:lastRenderedPageBreak/>
              <w:t>й программы "Развитие автомобильных дорог местного значения в Куйбышевск</w:t>
            </w:r>
            <w:r w:rsidRPr="000D00B5">
              <w:rPr>
                <w:rFonts w:ascii="Times New Roman" w:eastAsia="Times New Roman" w:hAnsi="Times New Roman" w:cs="Times New Roman"/>
                <w:color w:val="000000"/>
                <w:sz w:val="20"/>
                <w:szCs w:val="20"/>
                <w:lang w:eastAsia="ru-RU"/>
              </w:rPr>
              <w:lastRenderedPageBreak/>
              <w:t>ом районе "</w:t>
            </w:r>
          </w:p>
        </w:tc>
        <w:tc>
          <w:tcPr>
            <w:tcW w:w="425" w:type="dxa"/>
            <w:tcBorders>
              <w:top w:val="nil"/>
              <w:left w:val="nil"/>
              <w:bottom w:val="single" w:sz="4" w:space="0" w:color="auto"/>
              <w:right w:val="single" w:sz="4" w:space="0" w:color="auto"/>
            </w:tcBorders>
            <w:shd w:val="clear" w:color="auto" w:fill="auto"/>
            <w:vAlign w:val="center"/>
            <w:hideMark/>
          </w:tcPr>
          <w:p w14:paraId="00E0FFC6"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на реализацию мероприятий муниципально</w:t>
            </w:r>
            <w:r w:rsidRPr="000D00B5">
              <w:rPr>
                <w:rFonts w:ascii="Times New Roman" w:eastAsia="Times New Roman" w:hAnsi="Times New Roman" w:cs="Times New Roman"/>
                <w:sz w:val="20"/>
                <w:szCs w:val="20"/>
                <w:lang w:eastAsia="ru-RU"/>
              </w:rPr>
              <w:lastRenderedPageBreak/>
              <w:t>й программы "Профилактика правонарушений, терроризма и экстремизма Куй</w:t>
            </w:r>
            <w:r w:rsidRPr="000D00B5">
              <w:rPr>
                <w:rFonts w:ascii="Times New Roman" w:eastAsia="Times New Roman" w:hAnsi="Times New Roman" w:cs="Times New Roman"/>
                <w:sz w:val="20"/>
                <w:szCs w:val="20"/>
                <w:lang w:eastAsia="ru-RU"/>
              </w:rPr>
              <w:lastRenderedPageBreak/>
              <w:t xml:space="preserve">бышевского района" </w:t>
            </w:r>
          </w:p>
        </w:tc>
        <w:tc>
          <w:tcPr>
            <w:tcW w:w="567" w:type="dxa"/>
            <w:tcBorders>
              <w:top w:val="nil"/>
              <w:left w:val="nil"/>
              <w:bottom w:val="single" w:sz="4" w:space="0" w:color="auto"/>
              <w:right w:val="single" w:sz="4" w:space="0" w:color="auto"/>
            </w:tcBorders>
            <w:shd w:val="clear" w:color="auto" w:fill="auto"/>
            <w:vAlign w:val="center"/>
            <w:hideMark/>
          </w:tcPr>
          <w:p w14:paraId="52C11151"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на реализацию мероприятий муниципальной программы "Патриотичес</w:t>
            </w:r>
            <w:r w:rsidRPr="000D00B5">
              <w:rPr>
                <w:rFonts w:ascii="Times New Roman" w:eastAsia="Times New Roman" w:hAnsi="Times New Roman" w:cs="Times New Roman"/>
                <w:sz w:val="20"/>
                <w:szCs w:val="20"/>
                <w:lang w:eastAsia="ru-RU"/>
              </w:rPr>
              <w:lastRenderedPageBreak/>
              <w:t>кое воспитание граждан в Куйбышевском районе"</w:t>
            </w:r>
          </w:p>
        </w:tc>
        <w:tc>
          <w:tcPr>
            <w:tcW w:w="567" w:type="dxa"/>
            <w:tcBorders>
              <w:top w:val="nil"/>
              <w:left w:val="nil"/>
              <w:bottom w:val="single" w:sz="4" w:space="0" w:color="auto"/>
              <w:right w:val="single" w:sz="4" w:space="0" w:color="auto"/>
            </w:tcBorders>
            <w:shd w:val="clear" w:color="auto" w:fill="auto"/>
            <w:vAlign w:val="center"/>
            <w:hideMark/>
          </w:tcPr>
          <w:p w14:paraId="53C227B8"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на реализацию мероприятий муниципальной программы "Развитие мол</w:t>
            </w:r>
            <w:r w:rsidRPr="000D00B5">
              <w:rPr>
                <w:rFonts w:ascii="Times New Roman" w:eastAsia="Times New Roman" w:hAnsi="Times New Roman" w:cs="Times New Roman"/>
                <w:sz w:val="20"/>
                <w:szCs w:val="20"/>
                <w:lang w:eastAsia="ru-RU"/>
              </w:rPr>
              <w:lastRenderedPageBreak/>
              <w:t>одёжной политики в Куйбышевском муниципальном районе Новосибирской области"</w:t>
            </w:r>
          </w:p>
        </w:tc>
        <w:tc>
          <w:tcPr>
            <w:tcW w:w="425" w:type="dxa"/>
            <w:tcBorders>
              <w:top w:val="nil"/>
              <w:left w:val="nil"/>
              <w:bottom w:val="single" w:sz="4" w:space="0" w:color="auto"/>
              <w:right w:val="single" w:sz="4" w:space="0" w:color="auto"/>
            </w:tcBorders>
            <w:shd w:val="clear" w:color="auto" w:fill="auto"/>
            <w:vAlign w:val="center"/>
            <w:hideMark/>
          </w:tcPr>
          <w:p w14:paraId="5A7A943C" w14:textId="77777777" w:rsidR="00741CEF" w:rsidRPr="000D00B5" w:rsidRDefault="00741CEF" w:rsidP="00741CEF">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на реализацию мероприятий муниципально</w:t>
            </w:r>
            <w:r w:rsidRPr="000D00B5">
              <w:rPr>
                <w:rFonts w:ascii="Times New Roman" w:eastAsia="Times New Roman" w:hAnsi="Times New Roman" w:cs="Times New Roman"/>
                <w:sz w:val="20"/>
                <w:szCs w:val="20"/>
                <w:lang w:eastAsia="ru-RU"/>
              </w:rPr>
              <w:lastRenderedPageBreak/>
              <w:t>й программы "Комплексные меры профилактики наркомании в Куйбышев</w:t>
            </w:r>
            <w:r w:rsidRPr="000D00B5">
              <w:rPr>
                <w:rFonts w:ascii="Times New Roman" w:eastAsia="Times New Roman" w:hAnsi="Times New Roman" w:cs="Times New Roman"/>
                <w:sz w:val="20"/>
                <w:szCs w:val="20"/>
                <w:lang w:eastAsia="ru-RU"/>
              </w:rPr>
              <w:lastRenderedPageBreak/>
              <w:t>ском районе"</w:t>
            </w:r>
          </w:p>
        </w:tc>
        <w:tc>
          <w:tcPr>
            <w:tcW w:w="567" w:type="dxa"/>
            <w:tcBorders>
              <w:top w:val="nil"/>
              <w:left w:val="nil"/>
              <w:bottom w:val="single" w:sz="4" w:space="0" w:color="auto"/>
              <w:right w:val="single" w:sz="4" w:space="0" w:color="auto"/>
            </w:tcBorders>
            <w:shd w:val="clear" w:color="auto" w:fill="auto"/>
            <w:vAlign w:val="bottom"/>
            <w:hideMark/>
          </w:tcPr>
          <w:p w14:paraId="2B95AC32"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на реализацию мероприятий по программе «Развитие культуры в Куйбы</w:t>
            </w:r>
            <w:r w:rsidRPr="000D00B5">
              <w:rPr>
                <w:rFonts w:ascii="Times New Roman" w:eastAsia="Times New Roman" w:hAnsi="Times New Roman" w:cs="Times New Roman"/>
                <w:color w:val="000000"/>
                <w:sz w:val="20"/>
                <w:szCs w:val="20"/>
                <w:lang w:eastAsia="ru-RU"/>
              </w:rPr>
              <w:lastRenderedPageBreak/>
              <w:t xml:space="preserve">шевском районе» </w:t>
            </w:r>
          </w:p>
        </w:tc>
        <w:tc>
          <w:tcPr>
            <w:tcW w:w="993" w:type="dxa"/>
            <w:tcBorders>
              <w:top w:val="nil"/>
              <w:left w:val="nil"/>
              <w:bottom w:val="single" w:sz="4" w:space="0" w:color="auto"/>
              <w:right w:val="single" w:sz="4" w:space="0" w:color="auto"/>
            </w:tcBorders>
            <w:shd w:val="clear" w:color="auto" w:fill="auto"/>
            <w:vAlign w:val="bottom"/>
            <w:hideMark/>
          </w:tcPr>
          <w:p w14:paraId="27FBD14F"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на реализацию мероприятий подпрограммы "Благоустройство территории населённых пунктов Куйбышевского района"</w:t>
            </w:r>
          </w:p>
        </w:tc>
        <w:tc>
          <w:tcPr>
            <w:tcW w:w="708" w:type="dxa"/>
            <w:tcBorders>
              <w:top w:val="nil"/>
              <w:left w:val="nil"/>
              <w:bottom w:val="single" w:sz="4" w:space="0" w:color="auto"/>
              <w:right w:val="single" w:sz="4" w:space="0" w:color="auto"/>
            </w:tcBorders>
            <w:shd w:val="clear" w:color="auto" w:fill="auto"/>
            <w:vAlign w:val="bottom"/>
            <w:hideMark/>
          </w:tcPr>
          <w:p w14:paraId="029980B2"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 реализацию мероприятий муниципальной программы «Обеспечение безопасности жизнедеятельно</w:t>
            </w:r>
            <w:r w:rsidRPr="000D00B5">
              <w:rPr>
                <w:rFonts w:ascii="Times New Roman" w:eastAsia="Times New Roman" w:hAnsi="Times New Roman" w:cs="Times New Roman"/>
                <w:color w:val="000000"/>
                <w:sz w:val="20"/>
                <w:szCs w:val="20"/>
                <w:lang w:eastAsia="ru-RU"/>
              </w:rPr>
              <w:lastRenderedPageBreak/>
              <w:t>сти населения Куйбышевского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5EADA98"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на реализацию мероприятий муниципальной программы "Охрана окр</w:t>
            </w:r>
            <w:r w:rsidRPr="000D00B5">
              <w:rPr>
                <w:rFonts w:ascii="Times New Roman" w:eastAsia="Times New Roman" w:hAnsi="Times New Roman" w:cs="Times New Roman"/>
                <w:color w:val="000000"/>
                <w:sz w:val="20"/>
                <w:szCs w:val="20"/>
                <w:lang w:eastAsia="ru-RU"/>
              </w:rPr>
              <w:lastRenderedPageBreak/>
              <w:t>ужающей среды Куйбышевского района"</w:t>
            </w:r>
          </w:p>
        </w:tc>
        <w:tc>
          <w:tcPr>
            <w:tcW w:w="1374" w:type="dxa"/>
            <w:tcBorders>
              <w:top w:val="nil"/>
              <w:left w:val="nil"/>
              <w:bottom w:val="single" w:sz="4" w:space="0" w:color="auto"/>
              <w:right w:val="single" w:sz="4" w:space="0" w:color="auto"/>
            </w:tcBorders>
            <w:shd w:val="clear" w:color="auto" w:fill="auto"/>
            <w:vAlign w:val="bottom"/>
            <w:hideMark/>
          </w:tcPr>
          <w:p w14:paraId="2DD0E053"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 xml:space="preserve">на осуществление полномочий </w:t>
            </w:r>
            <w:proofErr w:type="gramStart"/>
            <w:r w:rsidRPr="000D00B5">
              <w:rPr>
                <w:rFonts w:ascii="Times New Roman" w:eastAsia="Times New Roman" w:hAnsi="Times New Roman" w:cs="Times New Roman"/>
                <w:color w:val="000000"/>
                <w:sz w:val="20"/>
                <w:szCs w:val="20"/>
                <w:lang w:eastAsia="ru-RU"/>
              </w:rPr>
              <w:t>ОМСУ  на</w:t>
            </w:r>
            <w:proofErr w:type="gramEnd"/>
            <w:r w:rsidRPr="000D00B5">
              <w:rPr>
                <w:rFonts w:ascii="Times New Roman" w:eastAsia="Times New Roman" w:hAnsi="Times New Roman" w:cs="Times New Roman"/>
                <w:color w:val="000000"/>
                <w:sz w:val="20"/>
                <w:szCs w:val="20"/>
                <w:lang w:eastAsia="ru-RU"/>
              </w:rPr>
              <w:t xml:space="preserve"> решение вопросов местного значения</w:t>
            </w:r>
          </w:p>
        </w:tc>
        <w:tc>
          <w:tcPr>
            <w:tcW w:w="836" w:type="dxa"/>
            <w:gridSpan w:val="5"/>
            <w:tcBorders>
              <w:top w:val="nil"/>
              <w:left w:val="nil"/>
              <w:bottom w:val="single" w:sz="4" w:space="0" w:color="auto"/>
              <w:right w:val="single" w:sz="4" w:space="0" w:color="auto"/>
            </w:tcBorders>
            <w:shd w:val="clear" w:color="auto" w:fill="auto"/>
            <w:vAlign w:val="center"/>
            <w:hideMark/>
          </w:tcPr>
          <w:p w14:paraId="413A983C"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2024год</w:t>
            </w:r>
          </w:p>
        </w:tc>
        <w:tc>
          <w:tcPr>
            <w:tcW w:w="1431" w:type="dxa"/>
            <w:gridSpan w:val="3"/>
            <w:tcBorders>
              <w:top w:val="nil"/>
              <w:left w:val="nil"/>
              <w:bottom w:val="single" w:sz="4" w:space="0" w:color="auto"/>
              <w:right w:val="single" w:sz="4" w:space="0" w:color="auto"/>
            </w:tcBorders>
            <w:shd w:val="clear" w:color="auto" w:fill="auto"/>
            <w:vAlign w:val="center"/>
            <w:hideMark/>
          </w:tcPr>
          <w:p w14:paraId="7FEF0598"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 реализацию мероприятий муниципальной программы "Развитие автомобильных дорог местного значения в Куйбышевском районе "</w:t>
            </w:r>
          </w:p>
        </w:tc>
        <w:tc>
          <w:tcPr>
            <w:tcW w:w="1081" w:type="dxa"/>
            <w:gridSpan w:val="4"/>
            <w:tcBorders>
              <w:top w:val="nil"/>
              <w:left w:val="nil"/>
              <w:bottom w:val="single" w:sz="4" w:space="0" w:color="auto"/>
              <w:right w:val="single" w:sz="4" w:space="0" w:color="auto"/>
            </w:tcBorders>
            <w:shd w:val="clear" w:color="auto" w:fill="auto"/>
            <w:vAlign w:val="center"/>
            <w:hideMark/>
          </w:tcPr>
          <w:p w14:paraId="0FB68338" w14:textId="77777777" w:rsidR="00741CEF" w:rsidRPr="000D00B5" w:rsidRDefault="00741CEF" w:rsidP="00741CEF">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2025год</w:t>
            </w:r>
          </w:p>
        </w:tc>
        <w:tc>
          <w:tcPr>
            <w:tcW w:w="1403" w:type="dxa"/>
            <w:gridSpan w:val="4"/>
            <w:tcBorders>
              <w:top w:val="nil"/>
              <w:left w:val="nil"/>
              <w:bottom w:val="single" w:sz="4" w:space="0" w:color="auto"/>
              <w:right w:val="single" w:sz="4" w:space="0" w:color="auto"/>
            </w:tcBorders>
            <w:shd w:val="clear" w:color="auto" w:fill="auto"/>
            <w:vAlign w:val="bottom"/>
            <w:hideMark/>
          </w:tcPr>
          <w:p w14:paraId="67D4BD81"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на реализацию мероприятий по программе «Развитие культуры в Куйбышевском районе» </w:t>
            </w:r>
          </w:p>
        </w:tc>
      </w:tr>
      <w:tr w:rsidR="00043D91" w:rsidRPr="000D00B5" w14:paraId="5244FA2F"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779EC53"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1</w:t>
            </w:r>
          </w:p>
        </w:tc>
        <w:tc>
          <w:tcPr>
            <w:tcW w:w="1268" w:type="dxa"/>
            <w:tcBorders>
              <w:top w:val="nil"/>
              <w:left w:val="nil"/>
              <w:bottom w:val="single" w:sz="4" w:space="0" w:color="auto"/>
              <w:right w:val="single" w:sz="4" w:space="0" w:color="auto"/>
            </w:tcBorders>
            <w:shd w:val="clear" w:color="auto" w:fill="auto"/>
            <w:vAlign w:val="center"/>
            <w:hideMark/>
          </w:tcPr>
          <w:p w14:paraId="7B6C1D7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Абрамовский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7DB26A7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1 578 835,09</w:t>
            </w:r>
          </w:p>
        </w:tc>
        <w:tc>
          <w:tcPr>
            <w:tcW w:w="616" w:type="dxa"/>
            <w:tcBorders>
              <w:top w:val="nil"/>
              <w:left w:val="nil"/>
              <w:bottom w:val="single" w:sz="4" w:space="0" w:color="auto"/>
              <w:right w:val="single" w:sz="4" w:space="0" w:color="auto"/>
            </w:tcBorders>
            <w:shd w:val="clear" w:color="auto" w:fill="auto"/>
            <w:vAlign w:val="center"/>
            <w:hideMark/>
          </w:tcPr>
          <w:p w14:paraId="40AB3F2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14:paraId="04A2B8F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32275,44</w:t>
            </w:r>
          </w:p>
        </w:tc>
        <w:tc>
          <w:tcPr>
            <w:tcW w:w="567" w:type="dxa"/>
            <w:tcBorders>
              <w:top w:val="nil"/>
              <w:left w:val="nil"/>
              <w:bottom w:val="single" w:sz="4" w:space="0" w:color="auto"/>
              <w:right w:val="single" w:sz="4" w:space="0" w:color="auto"/>
            </w:tcBorders>
            <w:shd w:val="clear" w:color="auto" w:fill="auto"/>
            <w:vAlign w:val="center"/>
            <w:hideMark/>
          </w:tcPr>
          <w:p w14:paraId="719F015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7C0290F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1526971,65</w:t>
            </w:r>
          </w:p>
        </w:tc>
        <w:tc>
          <w:tcPr>
            <w:tcW w:w="425" w:type="dxa"/>
            <w:tcBorders>
              <w:top w:val="nil"/>
              <w:left w:val="nil"/>
              <w:bottom w:val="single" w:sz="4" w:space="0" w:color="auto"/>
              <w:right w:val="single" w:sz="4" w:space="0" w:color="auto"/>
            </w:tcBorders>
            <w:shd w:val="clear" w:color="auto" w:fill="auto"/>
            <w:noWrap/>
            <w:vAlign w:val="bottom"/>
            <w:hideMark/>
          </w:tcPr>
          <w:p w14:paraId="0980160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DA746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4B01CB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34A39A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19 588,00</w:t>
            </w:r>
          </w:p>
        </w:tc>
        <w:tc>
          <w:tcPr>
            <w:tcW w:w="567" w:type="dxa"/>
            <w:tcBorders>
              <w:top w:val="nil"/>
              <w:left w:val="nil"/>
              <w:bottom w:val="single" w:sz="4" w:space="0" w:color="auto"/>
              <w:right w:val="single" w:sz="4" w:space="0" w:color="auto"/>
            </w:tcBorders>
            <w:shd w:val="clear" w:color="auto" w:fill="auto"/>
            <w:vAlign w:val="bottom"/>
            <w:hideMark/>
          </w:tcPr>
          <w:p w14:paraId="0193673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14:paraId="0EEC241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14306DA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0EB7DF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vAlign w:val="bottom"/>
            <w:hideMark/>
          </w:tcPr>
          <w:p w14:paraId="054C4A3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5AC78A7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3416CF3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6A17DE3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0B6075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46C89D2D"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B3ECBE5" w14:textId="77777777" w:rsidR="00741CEF" w:rsidRPr="000D00B5" w:rsidRDefault="00741CEF" w:rsidP="00741CEF">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w:t>
            </w:r>
          </w:p>
        </w:tc>
        <w:tc>
          <w:tcPr>
            <w:tcW w:w="1268" w:type="dxa"/>
            <w:tcBorders>
              <w:top w:val="nil"/>
              <w:left w:val="nil"/>
              <w:bottom w:val="single" w:sz="4" w:space="0" w:color="auto"/>
              <w:right w:val="single" w:sz="4" w:space="0" w:color="auto"/>
            </w:tcBorders>
            <w:shd w:val="clear" w:color="auto" w:fill="auto"/>
            <w:vAlign w:val="center"/>
            <w:hideMark/>
          </w:tcPr>
          <w:p w14:paraId="7320DC7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Балманский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4EB6BDF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4 060,00</w:t>
            </w:r>
          </w:p>
        </w:tc>
        <w:tc>
          <w:tcPr>
            <w:tcW w:w="616" w:type="dxa"/>
            <w:tcBorders>
              <w:top w:val="nil"/>
              <w:left w:val="nil"/>
              <w:bottom w:val="single" w:sz="4" w:space="0" w:color="auto"/>
              <w:right w:val="single" w:sz="4" w:space="0" w:color="auto"/>
            </w:tcBorders>
            <w:shd w:val="clear" w:color="auto" w:fill="auto"/>
            <w:vAlign w:val="center"/>
            <w:hideMark/>
          </w:tcPr>
          <w:p w14:paraId="53A3570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14:paraId="3C4E38E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FEABB5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0B21808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F4D5E71"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62CD7E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2FA3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D25758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4 060,00</w:t>
            </w:r>
          </w:p>
        </w:tc>
        <w:tc>
          <w:tcPr>
            <w:tcW w:w="567" w:type="dxa"/>
            <w:tcBorders>
              <w:top w:val="nil"/>
              <w:left w:val="nil"/>
              <w:bottom w:val="single" w:sz="4" w:space="0" w:color="auto"/>
              <w:right w:val="single" w:sz="4" w:space="0" w:color="auto"/>
            </w:tcBorders>
            <w:shd w:val="clear" w:color="auto" w:fill="auto"/>
            <w:vAlign w:val="bottom"/>
            <w:hideMark/>
          </w:tcPr>
          <w:p w14:paraId="611AB7A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14:paraId="5905367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14:paraId="3806A20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182047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vAlign w:val="bottom"/>
            <w:hideMark/>
          </w:tcPr>
          <w:p w14:paraId="23F205A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16CE8E3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0D3190B9"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4189AF0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5A0D2EC8"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619F0F1D"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19429E1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w:t>
            </w:r>
          </w:p>
        </w:tc>
        <w:tc>
          <w:tcPr>
            <w:tcW w:w="1268" w:type="dxa"/>
            <w:tcBorders>
              <w:top w:val="nil"/>
              <w:left w:val="nil"/>
              <w:bottom w:val="single" w:sz="4" w:space="0" w:color="auto"/>
              <w:right w:val="single" w:sz="4" w:space="0" w:color="auto"/>
            </w:tcBorders>
            <w:shd w:val="clear" w:color="auto" w:fill="auto"/>
            <w:vAlign w:val="bottom"/>
            <w:hideMark/>
          </w:tcPr>
          <w:p w14:paraId="2BB8A56A"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Булатовский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65AE960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4 719 651,35</w:t>
            </w:r>
          </w:p>
        </w:tc>
        <w:tc>
          <w:tcPr>
            <w:tcW w:w="616" w:type="dxa"/>
            <w:tcBorders>
              <w:top w:val="nil"/>
              <w:left w:val="nil"/>
              <w:bottom w:val="single" w:sz="4" w:space="0" w:color="auto"/>
              <w:right w:val="single" w:sz="4" w:space="0" w:color="auto"/>
            </w:tcBorders>
            <w:shd w:val="clear" w:color="auto" w:fill="auto"/>
            <w:noWrap/>
            <w:vAlign w:val="bottom"/>
            <w:hideMark/>
          </w:tcPr>
          <w:p w14:paraId="75BF093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230 000,0</w:t>
            </w:r>
          </w:p>
        </w:tc>
        <w:tc>
          <w:tcPr>
            <w:tcW w:w="426" w:type="dxa"/>
            <w:tcBorders>
              <w:top w:val="nil"/>
              <w:left w:val="nil"/>
              <w:bottom w:val="single" w:sz="4" w:space="0" w:color="auto"/>
              <w:right w:val="single" w:sz="4" w:space="0" w:color="auto"/>
            </w:tcBorders>
            <w:shd w:val="clear" w:color="auto" w:fill="auto"/>
            <w:noWrap/>
            <w:vAlign w:val="bottom"/>
            <w:hideMark/>
          </w:tcPr>
          <w:p w14:paraId="3CD1B8C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4A9B76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3 149 886,35</w:t>
            </w:r>
          </w:p>
        </w:tc>
        <w:tc>
          <w:tcPr>
            <w:tcW w:w="425" w:type="dxa"/>
            <w:tcBorders>
              <w:top w:val="nil"/>
              <w:left w:val="nil"/>
              <w:bottom w:val="single" w:sz="4" w:space="0" w:color="auto"/>
              <w:right w:val="single" w:sz="4" w:space="0" w:color="auto"/>
            </w:tcBorders>
            <w:shd w:val="clear" w:color="auto" w:fill="auto"/>
            <w:noWrap/>
            <w:vAlign w:val="bottom"/>
            <w:hideMark/>
          </w:tcPr>
          <w:p w14:paraId="0DEEBF5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347 775,0</w:t>
            </w:r>
          </w:p>
        </w:tc>
        <w:tc>
          <w:tcPr>
            <w:tcW w:w="425" w:type="dxa"/>
            <w:tcBorders>
              <w:top w:val="nil"/>
              <w:left w:val="nil"/>
              <w:bottom w:val="single" w:sz="4" w:space="0" w:color="auto"/>
              <w:right w:val="single" w:sz="4" w:space="0" w:color="auto"/>
            </w:tcBorders>
            <w:shd w:val="clear" w:color="auto" w:fill="auto"/>
            <w:noWrap/>
            <w:vAlign w:val="bottom"/>
            <w:hideMark/>
          </w:tcPr>
          <w:p w14:paraId="1B2F584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25A764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379785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60B3C1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6 090,00</w:t>
            </w:r>
          </w:p>
        </w:tc>
        <w:tc>
          <w:tcPr>
            <w:tcW w:w="567" w:type="dxa"/>
            <w:tcBorders>
              <w:top w:val="nil"/>
              <w:left w:val="nil"/>
              <w:bottom w:val="single" w:sz="4" w:space="0" w:color="auto"/>
              <w:right w:val="single" w:sz="4" w:space="0" w:color="auto"/>
            </w:tcBorders>
            <w:shd w:val="clear" w:color="auto" w:fill="auto"/>
            <w:noWrap/>
            <w:vAlign w:val="bottom"/>
            <w:hideMark/>
          </w:tcPr>
          <w:p w14:paraId="380D009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5DC909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150 000,00</w:t>
            </w:r>
          </w:p>
        </w:tc>
        <w:tc>
          <w:tcPr>
            <w:tcW w:w="708" w:type="dxa"/>
            <w:tcBorders>
              <w:top w:val="nil"/>
              <w:left w:val="nil"/>
              <w:bottom w:val="single" w:sz="4" w:space="0" w:color="auto"/>
              <w:right w:val="single" w:sz="4" w:space="0" w:color="auto"/>
            </w:tcBorders>
            <w:shd w:val="clear" w:color="auto" w:fill="auto"/>
            <w:noWrap/>
            <w:vAlign w:val="bottom"/>
            <w:hideMark/>
          </w:tcPr>
          <w:p w14:paraId="59A32A9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3A514B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235 000,00</w:t>
            </w:r>
          </w:p>
        </w:tc>
        <w:tc>
          <w:tcPr>
            <w:tcW w:w="1374" w:type="dxa"/>
            <w:tcBorders>
              <w:top w:val="nil"/>
              <w:left w:val="nil"/>
              <w:bottom w:val="single" w:sz="4" w:space="0" w:color="auto"/>
              <w:right w:val="single" w:sz="4" w:space="0" w:color="auto"/>
            </w:tcBorders>
            <w:shd w:val="clear" w:color="auto" w:fill="auto"/>
            <w:noWrap/>
            <w:vAlign w:val="bottom"/>
            <w:hideMark/>
          </w:tcPr>
          <w:p w14:paraId="4F182C4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600 900,00</w:t>
            </w:r>
          </w:p>
        </w:tc>
        <w:tc>
          <w:tcPr>
            <w:tcW w:w="836" w:type="dxa"/>
            <w:gridSpan w:val="5"/>
            <w:tcBorders>
              <w:top w:val="nil"/>
              <w:left w:val="nil"/>
              <w:bottom w:val="single" w:sz="4" w:space="0" w:color="auto"/>
              <w:right w:val="single" w:sz="4" w:space="0" w:color="auto"/>
            </w:tcBorders>
            <w:shd w:val="clear" w:color="auto" w:fill="auto"/>
            <w:vAlign w:val="bottom"/>
            <w:hideMark/>
          </w:tcPr>
          <w:p w14:paraId="6D67BFC3"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4034947A"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3C30D0E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7CA294C"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79110C47"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2E13C8D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w:t>
            </w:r>
          </w:p>
        </w:tc>
        <w:tc>
          <w:tcPr>
            <w:tcW w:w="1268" w:type="dxa"/>
            <w:tcBorders>
              <w:top w:val="nil"/>
              <w:left w:val="nil"/>
              <w:bottom w:val="single" w:sz="4" w:space="0" w:color="auto"/>
              <w:right w:val="single" w:sz="4" w:space="0" w:color="auto"/>
            </w:tcBorders>
            <w:shd w:val="clear" w:color="auto" w:fill="auto"/>
            <w:vAlign w:val="bottom"/>
            <w:hideMark/>
          </w:tcPr>
          <w:p w14:paraId="480BC86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Верхичинский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0712EB8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5 748 146,86</w:t>
            </w:r>
          </w:p>
        </w:tc>
        <w:tc>
          <w:tcPr>
            <w:tcW w:w="616" w:type="dxa"/>
            <w:tcBorders>
              <w:top w:val="nil"/>
              <w:left w:val="nil"/>
              <w:bottom w:val="single" w:sz="4" w:space="0" w:color="auto"/>
              <w:right w:val="single" w:sz="4" w:space="0" w:color="auto"/>
            </w:tcBorders>
            <w:shd w:val="clear" w:color="auto" w:fill="auto"/>
            <w:noWrap/>
            <w:vAlign w:val="bottom"/>
            <w:hideMark/>
          </w:tcPr>
          <w:p w14:paraId="7BE2A66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4115DF9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F302D9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65337A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18BDF0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DF91BF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8B39525"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C6D9D49"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720,00</w:t>
            </w:r>
          </w:p>
        </w:tc>
        <w:tc>
          <w:tcPr>
            <w:tcW w:w="567" w:type="dxa"/>
            <w:tcBorders>
              <w:top w:val="nil"/>
              <w:left w:val="nil"/>
              <w:bottom w:val="single" w:sz="4" w:space="0" w:color="auto"/>
              <w:right w:val="single" w:sz="4" w:space="0" w:color="auto"/>
            </w:tcBorders>
            <w:shd w:val="clear" w:color="auto" w:fill="auto"/>
            <w:noWrap/>
            <w:vAlign w:val="bottom"/>
            <w:hideMark/>
          </w:tcPr>
          <w:p w14:paraId="3437C24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5 547 426,86</w:t>
            </w:r>
          </w:p>
        </w:tc>
        <w:tc>
          <w:tcPr>
            <w:tcW w:w="993" w:type="dxa"/>
            <w:tcBorders>
              <w:top w:val="nil"/>
              <w:left w:val="nil"/>
              <w:bottom w:val="single" w:sz="4" w:space="0" w:color="auto"/>
              <w:right w:val="single" w:sz="4" w:space="0" w:color="auto"/>
            </w:tcBorders>
            <w:shd w:val="clear" w:color="auto" w:fill="auto"/>
            <w:noWrap/>
            <w:vAlign w:val="bottom"/>
            <w:hideMark/>
          </w:tcPr>
          <w:p w14:paraId="5A24DF9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53A21D0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D40CE2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200 000,00</w:t>
            </w:r>
          </w:p>
        </w:tc>
        <w:tc>
          <w:tcPr>
            <w:tcW w:w="1374" w:type="dxa"/>
            <w:tcBorders>
              <w:top w:val="nil"/>
              <w:left w:val="nil"/>
              <w:bottom w:val="single" w:sz="4" w:space="0" w:color="auto"/>
              <w:right w:val="single" w:sz="4" w:space="0" w:color="auto"/>
            </w:tcBorders>
            <w:shd w:val="clear" w:color="auto" w:fill="auto"/>
            <w:noWrap/>
            <w:vAlign w:val="bottom"/>
            <w:hideMark/>
          </w:tcPr>
          <w:p w14:paraId="0A3210A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3DB69A8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2152490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6CC7E57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4BBBA76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25FE7918"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1E10EA0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w:t>
            </w:r>
          </w:p>
        </w:tc>
        <w:tc>
          <w:tcPr>
            <w:tcW w:w="1268" w:type="dxa"/>
            <w:tcBorders>
              <w:top w:val="nil"/>
              <w:left w:val="nil"/>
              <w:bottom w:val="single" w:sz="4" w:space="0" w:color="auto"/>
              <w:right w:val="single" w:sz="4" w:space="0" w:color="auto"/>
            </w:tcBorders>
            <w:shd w:val="clear" w:color="auto" w:fill="auto"/>
            <w:vAlign w:val="bottom"/>
            <w:hideMark/>
          </w:tcPr>
          <w:p w14:paraId="09EF715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Веснянский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41DC5CD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47 570,88</w:t>
            </w:r>
          </w:p>
        </w:tc>
        <w:tc>
          <w:tcPr>
            <w:tcW w:w="616" w:type="dxa"/>
            <w:tcBorders>
              <w:top w:val="nil"/>
              <w:left w:val="nil"/>
              <w:bottom w:val="single" w:sz="4" w:space="0" w:color="auto"/>
              <w:right w:val="single" w:sz="4" w:space="0" w:color="auto"/>
            </w:tcBorders>
            <w:shd w:val="clear" w:color="auto" w:fill="auto"/>
            <w:noWrap/>
            <w:vAlign w:val="bottom"/>
            <w:hideMark/>
          </w:tcPr>
          <w:p w14:paraId="3DE37BF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5B17082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31 900,9</w:t>
            </w:r>
          </w:p>
        </w:tc>
        <w:tc>
          <w:tcPr>
            <w:tcW w:w="567" w:type="dxa"/>
            <w:tcBorders>
              <w:top w:val="nil"/>
              <w:left w:val="nil"/>
              <w:bottom w:val="single" w:sz="4" w:space="0" w:color="auto"/>
              <w:right w:val="single" w:sz="4" w:space="0" w:color="auto"/>
            </w:tcBorders>
            <w:shd w:val="clear" w:color="auto" w:fill="auto"/>
            <w:noWrap/>
            <w:vAlign w:val="bottom"/>
            <w:hideMark/>
          </w:tcPr>
          <w:p w14:paraId="1DA1533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102D0B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40D7429"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32E42E1"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0C8807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6F61195"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15 670,00</w:t>
            </w:r>
          </w:p>
        </w:tc>
        <w:tc>
          <w:tcPr>
            <w:tcW w:w="567" w:type="dxa"/>
            <w:tcBorders>
              <w:top w:val="nil"/>
              <w:left w:val="nil"/>
              <w:bottom w:val="single" w:sz="4" w:space="0" w:color="auto"/>
              <w:right w:val="single" w:sz="4" w:space="0" w:color="auto"/>
            </w:tcBorders>
            <w:shd w:val="clear" w:color="auto" w:fill="auto"/>
            <w:noWrap/>
            <w:vAlign w:val="bottom"/>
            <w:hideMark/>
          </w:tcPr>
          <w:p w14:paraId="290D304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7A01377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BBA4BE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4FF2EF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5CB8B2B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34ACBDD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61FAE2A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70D4FCF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5F8D48A"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751F4604"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2E7841B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w:t>
            </w:r>
          </w:p>
        </w:tc>
        <w:tc>
          <w:tcPr>
            <w:tcW w:w="1268" w:type="dxa"/>
            <w:tcBorders>
              <w:top w:val="nil"/>
              <w:left w:val="nil"/>
              <w:bottom w:val="single" w:sz="4" w:space="0" w:color="auto"/>
              <w:right w:val="single" w:sz="4" w:space="0" w:color="auto"/>
            </w:tcBorders>
            <w:shd w:val="clear" w:color="auto" w:fill="auto"/>
            <w:vAlign w:val="bottom"/>
            <w:hideMark/>
          </w:tcPr>
          <w:p w14:paraId="567E0BE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Гжатский</w:t>
            </w:r>
          </w:p>
        </w:tc>
        <w:tc>
          <w:tcPr>
            <w:tcW w:w="747" w:type="dxa"/>
            <w:tcBorders>
              <w:top w:val="nil"/>
              <w:left w:val="nil"/>
              <w:bottom w:val="single" w:sz="4" w:space="0" w:color="auto"/>
              <w:right w:val="single" w:sz="4" w:space="0" w:color="auto"/>
            </w:tcBorders>
            <w:shd w:val="clear" w:color="auto" w:fill="auto"/>
            <w:vAlign w:val="center"/>
            <w:hideMark/>
          </w:tcPr>
          <w:p w14:paraId="3C9C8C5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2 204 092,92</w:t>
            </w:r>
          </w:p>
        </w:tc>
        <w:tc>
          <w:tcPr>
            <w:tcW w:w="616" w:type="dxa"/>
            <w:tcBorders>
              <w:top w:val="nil"/>
              <w:left w:val="nil"/>
              <w:bottom w:val="single" w:sz="4" w:space="0" w:color="auto"/>
              <w:right w:val="single" w:sz="4" w:space="0" w:color="auto"/>
            </w:tcBorders>
            <w:shd w:val="clear" w:color="auto" w:fill="auto"/>
            <w:noWrap/>
            <w:vAlign w:val="bottom"/>
            <w:hideMark/>
          </w:tcPr>
          <w:p w14:paraId="5CC1C2F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10628A1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2F58DCA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F15473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E59AEF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19A3D89"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537515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639372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2 36</w:t>
            </w:r>
            <w:r w:rsidRPr="000D00B5">
              <w:rPr>
                <w:rFonts w:ascii="Times New Roman" w:eastAsia="Times New Roman" w:hAnsi="Times New Roman" w:cs="Times New Roman"/>
                <w:sz w:val="20"/>
                <w:szCs w:val="20"/>
                <w:lang w:eastAsia="ru-RU"/>
              </w:rPr>
              <w:lastRenderedPageBreak/>
              <w:t>0,00</w:t>
            </w:r>
          </w:p>
        </w:tc>
        <w:tc>
          <w:tcPr>
            <w:tcW w:w="567" w:type="dxa"/>
            <w:tcBorders>
              <w:top w:val="nil"/>
              <w:left w:val="nil"/>
              <w:bottom w:val="single" w:sz="4" w:space="0" w:color="auto"/>
              <w:right w:val="single" w:sz="4" w:space="0" w:color="auto"/>
            </w:tcBorders>
            <w:shd w:val="clear" w:color="auto" w:fill="auto"/>
            <w:noWrap/>
            <w:vAlign w:val="bottom"/>
            <w:hideMark/>
          </w:tcPr>
          <w:p w14:paraId="5C05946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 xml:space="preserve">2 000 </w:t>
            </w:r>
            <w:r w:rsidRPr="000D00B5">
              <w:rPr>
                <w:rFonts w:ascii="Times New Roman" w:eastAsia="Times New Roman" w:hAnsi="Times New Roman" w:cs="Times New Roman"/>
                <w:color w:val="000000"/>
                <w:sz w:val="20"/>
                <w:szCs w:val="20"/>
                <w:lang w:eastAsia="ru-RU"/>
              </w:rPr>
              <w:lastRenderedPageBreak/>
              <w:t>000,00</w:t>
            </w:r>
          </w:p>
        </w:tc>
        <w:tc>
          <w:tcPr>
            <w:tcW w:w="993" w:type="dxa"/>
            <w:tcBorders>
              <w:top w:val="nil"/>
              <w:left w:val="nil"/>
              <w:bottom w:val="single" w:sz="4" w:space="0" w:color="auto"/>
              <w:right w:val="single" w:sz="4" w:space="0" w:color="auto"/>
            </w:tcBorders>
            <w:shd w:val="clear" w:color="auto" w:fill="auto"/>
            <w:noWrap/>
            <w:vAlign w:val="bottom"/>
            <w:hideMark/>
          </w:tcPr>
          <w:p w14:paraId="5D1AB1E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 </w:t>
            </w:r>
          </w:p>
        </w:tc>
        <w:tc>
          <w:tcPr>
            <w:tcW w:w="708" w:type="dxa"/>
            <w:tcBorders>
              <w:top w:val="nil"/>
              <w:left w:val="nil"/>
              <w:bottom w:val="single" w:sz="4" w:space="0" w:color="auto"/>
              <w:right w:val="single" w:sz="4" w:space="0" w:color="auto"/>
            </w:tcBorders>
            <w:shd w:val="clear" w:color="auto" w:fill="auto"/>
            <w:noWrap/>
            <w:vAlign w:val="bottom"/>
            <w:hideMark/>
          </w:tcPr>
          <w:p w14:paraId="6426FC5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6AAD21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224AC9A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201 732,92</w:t>
            </w:r>
          </w:p>
        </w:tc>
        <w:tc>
          <w:tcPr>
            <w:tcW w:w="836" w:type="dxa"/>
            <w:gridSpan w:val="5"/>
            <w:tcBorders>
              <w:top w:val="nil"/>
              <w:left w:val="nil"/>
              <w:bottom w:val="single" w:sz="4" w:space="0" w:color="auto"/>
              <w:right w:val="single" w:sz="4" w:space="0" w:color="auto"/>
            </w:tcBorders>
            <w:shd w:val="clear" w:color="auto" w:fill="auto"/>
            <w:vAlign w:val="bottom"/>
            <w:hideMark/>
          </w:tcPr>
          <w:p w14:paraId="2A2794F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4B8B8F0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43FA75E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7A89020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1F0A2570"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4BCDFD5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w:t>
            </w:r>
          </w:p>
        </w:tc>
        <w:tc>
          <w:tcPr>
            <w:tcW w:w="1268" w:type="dxa"/>
            <w:tcBorders>
              <w:top w:val="nil"/>
              <w:left w:val="nil"/>
              <w:bottom w:val="single" w:sz="4" w:space="0" w:color="auto"/>
              <w:right w:val="single" w:sz="4" w:space="0" w:color="auto"/>
            </w:tcBorders>
            <w:shd w:val="clear" w:color="auto" w:fill="auto"/>
            <w:vAlign w:val="bottom"/>
            <w:hideMark/>
          </w:tcPr>
          <w:p w14:paraId="387BDBA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Горбуновский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02A562B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814 466,96</w:t>
            </w:r>
          </w:p>
        </w:tc>
        <w:tc>
          <w:tcPr>
            <w:tcW w:w="616" w:type="dxa"/>
            <w:tcBorders>
              <w:top w:val="nil"/>
              <w:left w:val="nil"/>
              <w:bottom w:val="single" w:sz="4" w:space="0" w:color="auto"/>
              <w:right w:val="single" w:sz="4" w:space="0" w:color="auto"/>
            </w:tcBorders>
            <w:shd w:val="clear" w:color="auto" w:fill="auto"/>
            <w:noWrap/>
            <w:vAlign w:val="bottom"/>
            <w:hideMark/>
          </w:tcPr>
          <w:p w14:paraId="1DC9CFC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62355E2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21 517,0</w:t>
            </w:r>
          </w:p>
        </w:tc>
        <w:tc>
          <w:tcPr>
            <w:tcW w:w="567" w:type="dxa"/>
            <w:tcBorders>
              <w:top w:val="nil"/>
              <w:left w:val="nil"/>
              <w:bottom w:val="single" w:sz="4" w:space="0" w:color="auto"/>
              <w:right w:val="single" w:sz="4" w:space="0" w:color="auto"/>
            </w:tcBorders>
            <w:shd w:val="clear" w:color="auto" w:fill="auto"/>
            <w:noWrap/>
            <w:vAlign w:val="bottom"/>
            <w:hideMark/>
          </w:tcPr>
          <w:p w14:paraId="346948D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61B6D8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25462B6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FFB502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73EC42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DF8F4A5"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10 150,00</w:t>
            </w:r>
          </w:p>
        </w:tc>
        <w:tc>
          <w:tcPr>
            <w:tcW w:w="567" w:type="dxa"/>
            <w:tcBorders>
              <w:top w:val="nil"/>
              <w:left w:val="nil"/>
              <w:bottom w:val="single" w:sz="4" w:space="0" w:color="auto"/>
              <w:right w:val="single" w:sz="4" w:space="0" w:color="auto"/>
            </w:tcBorders>
            <w:shd w:val="clear" w:color="auto" w:fill="auto"/>
            <w:noWrap/>
            <w:vAlign w:val="bottom"/>
            <w:hideMark/>
          </w:tcPr>
          <w:p w14:paraId="52CE594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5143ABA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C1DA5C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86D70E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6991FF5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782 800,00</w:t>
            </w:r>
          </w:p>
        </w:tc>
        <w:tc>
          <w:tcPr>
            <w:tcW w:w="836" w:type="dxa"/>
            <w:gridSpan w:val="5"/>
            <w:tcBorders>
              <w:top w:val="nil"/>
              <w:left w:val="nil"/>
              <w:bottom w:val="single" w:sz="4" w:space="0" w:color="auto"/>
              <w:right w:val="single" w:sz="4" w:space="0" w:color="auto"/>
            </w:tcBorders>
            <w:shd w:val="clear" w:color="auto" w:fill="auto"/>
            <w:vAlign w:val="bottom"/>
            <w:hideMark/>
          </w:tcPr>
          <w:p w14:paraId="20FCFB15"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243905A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3A99E9C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800 000,00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DA932A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800 000,00</w:t>
            </w:r>
          </w:p>
        </w:tc>
      </w:tr>
      <w:tr w:rsidR="00043D91" w:rsidRPr="000D00B5" w14:paraId="4C886909"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634B069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w:t>
            </w:r>
          </w:p>
        </w:tc>
        <w:tc>
          <w:tcPr>
            <w:tcW w:w="1268" w:type="dxa"/>
            <w:tcBorders>
              <w:top w:val="nil"/>
              <w:left w:val="nil"/>
              <w:bottom w:val="single" w:sz="4" w:space="0" w:color="auto"/>
              <w:right w:val="single" w:sz="4" w:space="0" w:color="auto"/>
            </w:tcBorders>
            <w:shd w:val="clear" w:color="auto" w:fill="auto"/>
            <w:vAlign w:val="bottom"/>
            <w:hideMark/>
          </w:tcPr>
          <w:p w14:paraId="5047AA1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Зоновский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6854FDC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424 060,00</w:t>
            </w:r>
          </w:p>
        </w:tc>
        <w:tc>
          <w:tcPr>
            <w:tcW w:w="616" w:type="dxa"/>
            <w:tcBorders>
              <w:top w:val="nil"/>
              <w:left w:val="nil"/>
              <w:bottom w:val="single" w:sz="4" w:space="0" w:color="auto"/>
              <w:right w:val="single" w:sz="4" w:space="0" w:color="auto"/>
            </w:tcBorders>
            <w:shd w:val="clear" w:color="auto" w:fill="auto"/>
            <w:noWrap/>
            <w:vAlign w:val="bottom"/>
            <w:hideMark/>
          </w:tcPr>
          <w:p w14:paraId="1F98E22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4729061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BDAF62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A22C5B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30794C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4E3A94D"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CE2D75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56C4C2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4 060,00</w:t>
            </w:r>
          </w:p>
        </w:tc>
        <w:tc>
          <w:tcPr>
            <w:tcW w:w="567" w:type="dxa"/>
            <w:tcBorders>
              <w:top w:val="nil"/>
              <w:left w:val="nil"/>
              <w:bottom w:val="single" w:sz="4" w:space="0" w:color="auto"/>
              <w:right w:val="single" w:sz="4" w:space="0" w:color="auto"/>
            </w:tcBorders>
            <w:shd w:val="clear" w:color="auto" w:fill="auto"/>
            <w:noWrap/>
            <w:vAlign w:val="bottom"/>
            <w:hideMark/>
          </w:tcPr>
          <w:p w14:paraId="56B206F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120 000,00</w:t>
            </w:r>
          </w:p>
        </w:tc>
        <w:tc>
          <w:tcPr>
            <w:tcW w:w="993" w:type="dxa"/>
            <w:tcBorders>
              <w:top w:val="nil"/>
              <w:left w:val="nil"/>
              <w:bottom w:val="single" w:sz="4" w:space="0" w:color="auto"/>
              <w:right w:val="single" w:sz="4" w:space="0" w:color="auto"/>
            </w:tcBorders>
            <w:shd w:val="clear" w:color="auto" w:fill="auto"/>
            <w:noWrap/>
            <w:vAlign w:val="bottom"/>
            <w:hideMark/>
          </w:tcPr>
          <w:p w14:paraId="06C26F1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C2C05F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FEDBB4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300 000,00</w:t>
            </w:r>
          </w:p>
        </w:tc>
        <w:tc>
          <w:tcPr>
            <w:tcW w:w="1374" w:type="dxa"/>
            <w:tcBorders>
              <w:top w:val="nil"/>
              <w:left w:val="nil"/>
              <w:bottom w:val="single" w:sz="4" w:space="0" w:color="auto"/>
              <w:right w:val="single" w:sz="4" w:space="0" w:color="auto"/>
            </w:tcBorders>
            <w:shd w:val="clear" w:color="auto" w:fill="auto"/>
            <w:noWrap/>
            <w:vAlign w:val="bottom"/>
            <w:hideMark/>
          </w:tcPr>
          <w:p w14:paraId="0E3792C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050798D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0F8040B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463E50B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5FAB5FD5"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7B6F592F"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2832655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9</w:t>
            </w:r>
          </w:p>
        </w:tc>
        <w:tc>
          <w:tcPr>
            <w:tcW w:w="1268" w:type="dxa"/>
            <w:tcBorders>
              <w:top w:val="nil"/>
              <w:left w:val="nil"/>
              <w:bottom w:val="single" w:sz="4" w:space="0" w:color="auto"/>
              <w:right w:val="single" w:sz="4" w:space="0" w:color="auto"/>
            </w:tcBorders>
            <w:shd w:val="clear" w:color="auto" w:fill="auto"/>
            <w:vAlign w:val="bottom"/>
            <w:hideMark/>
          </w:tcPr>
          <w:p w14:paraId="3067C4F4"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Камский</w:t>
            </w:r>
          </w:p>
        </w:tc>
        <w:tc>
          <w:tcPr>
            <w:tcW w:w="747" w:type="dxa"/>
            <w:tcBorders>
              <w:top w:val="nil"/>
              <w:left w:val="nil"/>
              <w:bottom w:val="single" w:sz="4" w:space="0" w:color="auto"/>
              <w:right w:val="single" w:sz="4" w:space="0" w:color="auto"/>
            </w:tcBorders>
            <w:shd w:val="clear" w:color="auto" w:fill="auto"/>
            <w:vAlign w:val="center"/>
            <w:hideMark/>
          </w:tcPr>
          <w:p w14:paraId="17FB9D8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4 748 948,29</w:t>
            </w:r>
          </w:p>
        </w:tc>
        <w:tc>
          <w:tcPr>
            <w:tcW w:w="616" w:type="dxa"/>
            <w:tcBorders>
              <w:top w:val="nil"/>
              <w:left w:val="nil"/>
              <w:bottom w:val="single" w:sz="4" w:space="0" w:color="auto"/>
              <w:right w:val="single" w:sz="4" w:space="0" w:color="auto"/>
            </w:tcBorders>
            <w:shd w:val="clear" w:color="auto" w:fill="auto"/>
            <w:noWrap/>
            <w:vAlign w:val="bottom"/>
            <w:hideMark/>
          </w:tcPr>
          <w:p w14:paraId="2AD6480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799669D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A68595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2 791 219,71</w:t>
            </w:r>
          </w:p>
        </w:tc>
        <w:tc>
          <w:tcPr>
            <w:tcW w:w="425" w:type="dxa"/>
            <w:tcBorders>
              <w:top w:val="nil"/>
              <w:left w:val="nil"/>
              <w:bottom w:val="single" w:sz="4" w:space="0" w:color="auto"/>
              <w:right w:val="single" w:sz="4" w:space="0" w:color="auto"/>
            </w:tcBorders>
            <w:shd w:val="clear" w:color="auto" w:fill="auto"/>
            <w:noWrap/>
            <w:vAlign w:val="bottom"/>
            <w:hideMark/>
          </w:tcPr>
          <w:p w14:paraId="30393E6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307 547,5</w:t>
            </w:r>
          </w:p>
        </w:tc>
        <w:tc>
          <w:tcPr>
            <w:tcW w:w="425" w:type="dxa"/>
            <w:tcBorders>
              <w:top w:val="nil"/>
              <w:left w:val="nil"/>
              <w:bottom w:val="single" w:sz="4" w:space="0" w:color="auto"/>
              <w:right w:val="single" w:sz="4" w:space="0" w:color="auto"/>
            </w:tcBorders>
            <w:shd w:val="clear" w:color="auto" w:fill="auto"/>
            <w:noWrap/>
            <w:vAlign w:val="bottom"/>
            <w:hideMark/>
          </w:tcPr>
          <w:p w14:paraId="1F1B7AF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C491A2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B7CAAB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8AD63C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10 150,00</w:t>
            </w:r>
          </w:p>
        </w:tc>
        <w:tc>
          <w:tcPr>
            <w:tcW w:w="567" w:type="dxa"/>
            <w:tcBorders>
              <w:top w:val="nil"/>
              <w:left w:val="nil"/>
              <w:bottom w:val="single" w:sz="4" w:space="0" w:color="auto"/>
              <w:right w:val="single" w:sz="4" w:space="0" w:color="auto"/>
            </w:tcBorders>
            <w:shd w:val="clear" w:color="auto" w:fill="auto"/>
            <w:noWrap/>
            <w:vAlign w:val="bottom"/>
            <w:hideMark/>
          </w:tcPr>
          <w:p w14:paraId="4ED99F7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1 163 800,00</w:t>
            </w:r>
          </w:p>
        </w:tc>
        <w:tc>
          <w:tcPr>
            <w:tcW w:w="993" w:type="dxa"/>
            <w:tcBorders>
              <w:top w:val="nil"/>
              <w:left w:val="nil"/>
              <w:bottom w:val="single" w:sz="4" w:space="0" w:color="auto"/>
              <w:right w:val="single" w:sz="4" w:space="0" w:color="auto"/>
            </w:tcBorders>
            <w:shd w:val="clear" w:color="auto" w:fill="auto"/>
            <w:noWrap/>
            <w:vAlign w:val="bottom"/>
            <w:hideMark/>
          </w:tcPr>
          <w:p w14:paraId="0DC7475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310977E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282 000,00</w:t>
            </w:r>
          </w:p>
        </w:tc>
        <w:tc>
          <w:tcPr>
            <w:tcW w:w="567" w:type="dxa"/>
            <w:tcBorders>
              <w:top w:val="nil"/>
              <w:left w:val="nil"/>
              <w:bottom w:val="single" w:sz="4" w:space="0" w:color="auto"/>
              <w:right w:val="single" w:sz="4" w:space="0" w:color="auto"/>
            </w:tcBorders>
            <w:shd w:val="clear" w:color="auto" w:fill="auto"/>
            <w:noWrap/>
            <w:vAlign w:val="bottom"/>
            <w:hideMark/>
          </w:tcPr>
          <w:p w14:paraId="534AA15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711BF25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194 231,08</w:t>
            </w:r>
          </w:p>
        </w:tc>
        <w:tc>
          <w:tcPr>
            <w:tcW w:w="836" w:type="dxa"/>
            <w:gridSpan w:val="5"/>
            <w:tcBorders>
              <w:top w:val="nil"/>
              <w:left w:val="nil"/>
              <w:bottom w:val="single" w:sz="4" w:space="0" w:color="auto"/>
              <w:right w:val="single" w:sz="4" w:space="0" w:color="auto"/>
            </w:tcBorders>
            <w:shd w:val="clear" w:color="auto" w:fill="auto"/>
            <w:vAlign w:val="bottom"/>
            <w:hideMark/>
          </w:tcPr>
          <w:p w14:paraId="582E251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7D50CF1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2024D3D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FDF7A9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59FCE95E"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79BD47D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w:t>
            </w:r>
          </w:p>
        </w:tc>
        <w:tc>
          <w:tcPr>
            <w:tcW w:w="1268" w:type="dxa"/>
            <w:tcBorders>
              <w:top w:val="nil"/>
              <w:left w:val="nil"/>
              <w:bottom w:val="single" w:sz="4" w:space="0" w:color="auto"/>
              <w:right w:val="single" w:sz="4" w:space="0" w:color="auto"/>
            </w:tcBorders>
            <w:shd w:val="clear" w:color="auto" w:fill="auto"/>
            <w:vAlign w:val="bottom"/>
            <w:hideMark/>
          </w:tcPr>
          <w:p w14:paraId="6D7A3FB3"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Куйбышевский</w:t>
            </w:r>
          </w:p>
        </w:tc>
        <w:tc>
          <w:tcPr>
            <w:tcW w:w="747" w:type="dxa"/>
            <w:tcBorders>
              <w:top w:val="nil"/>
              <w:left w:val="nil"/>
              <w:bottom w:val="single" w:sz="4" w:space="0" w:color="auto"/>
              <w:right w:val="single" w:sz="4" w:space="0" w:color="auto"/>
            </w:tcBorders>
            <w:shd w:val="clear" w:color="auto" w:fill="auto"/>
            <w:vAlign w:val="center"/>
            <w:hideMark/>
          </w:tcPr>
          <w:p w14:paraId="05EA973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1 072 489,75</w:t>
            </w:r>
          </w:p>
        </w:tc>
        <w:tc>
          <w:tcPr>
            <w:tcW w:w="616" w:type="dxa"/>
            <w:tcBorders>
              <w:top w:val="nil"/>
              <w:left w:val="nil"/>
              <w:bottom w:val="single" w:sz="4" w:space="0" w:color="auto"/>
              <w:right w:val="single" w:sz="4" w:space="0" w:color="auto"/>
            </w:tcBorders>
            <w:shd w:val="clear" w:color="auto" w:fill="auto"/>
            <w:noWrap/>
            <w:vAlign w:val="bottom"/>
            <w:hideMark/>
          </w:tcPr>
          <w:p w14:paraId="13B7BCB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0ACFD15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32 275,4</w:t>
            </w:r>
          </w:p>
        </w:tc>
        <w:tc>
          <w:tcPr>
            <w:tcW w:w="567" w:type="dxa"/>
            <w:tcBorders>
              <w:top w:val="nil"/>
              <w:left w:val="nil"/>
              <w:bottom w:val="single" w:sz="4" w:space="0" w:color="auto"/>
              <w:right w:val="single" w:sz="4" w:space="0" w:color="auto"/>
            </w:tcBorders>
            <w:shd w:val="clear" w:color="auto" w:fill="auto"/>
            <w:noWrap/>
            <w:vAlign w:val="bottom"/>
            <w:hideMark/>
          </w:tcPr>
          <w:p w14:paraId="619E98B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C54D74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450 000,0</w:t>
            </w:r>
          </w:p>
        </w:tc>
        <w:tc>
          <w:tcPr>
            <w:tcW w:w="425" w:type="dxa"/>
            <w:tcBorders>
              <w:top w:val="nil"/>
              <w:left w:val="nil"/>
              <w:bottom w:val="single" w:sz="4" w:space="0" w:color="auto"/>
              <w:right w:val="single" w:sz="4" w:space="0" w:color="auto"/>
            </w:tcBorders>
            <w:shd w:val="clear" w:color="auto" w:fill="auto"/>
            <w:noWrap/>
            <w:vAlign w:val="bottom"/>
            <w:hideMark/>
          </w:tcPr>
          <w:p w14:paraId="7DD4A1B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14D46F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CA86F3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4C03428"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3 654,00</w:t>
            </w:r>
          </w:p>
        </w:tc>
        <w:tc>
          <w:tcPr>
            <w:tcW w:w="567" w:type="dxa"/>
            <w:tcBorders>
              <w:top w:val="nil"/>
              <w:left w:val="nil"/>
              <w:bottom w:val="single" w:sz="4" w:space="0" w:color="auto"/>
              <w:right w:val="single" w:sz="4" w:space="0" w:color="auto"/>
            </w:tcBorders>
            <w:shd w:val="clear" w:color="auto" w:fill="auto"/>
            <w:noWrap/>
            <w:vAlign w:val="bottom"/>
            <w:hideMark/>
          </w:tcPr>
          <w:p w14:paraId="2C9D909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33C1A5B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F065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62 000,00</w:t>
            </w:r>
          </w:p>
        </w:tc>
        <w:tc>
          <w:tcPr>
            <w:tcW w:w="567" w:type="dxa"/>
            <w:tcBorders>
              <w:top w:val="nil"/>
              <w:left w:val="nil"/>
              <w:bottom w:val="single" w:sz="4" w:space="0" w:color="auto"/>
              <w:right w:val="single" w:sz="4" w:space="0" w:color="auto"/>
            </w:tcBorders>
            <w:shd w:val="clear" w:color="auto" w:fill="auto"/>
            <w:noWrap/>
            <w:vAlign w:val="bottom"/>
            <w:hideMark/>
          </w:tcPr>
          <w:p w14:paraId="20A22B0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085A01C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524 560,31</w:t>
            </w:r>
          </w:p>
        </w:tc>
        <w:tc>
          <w:tcPr>
            <w:tcW w:w="836" w:type="dxa"/>
            <w:gridSpan w:val="5"/>
            <w:tcBorders>
              <w:top w:val="nil"/>
              <w:left w:val="nil"/>
              <w:bottom w:val="single" w:sz="4" w:space="0" w:color="auto"/>
              <w:right w:val="single" w:sz="4" w:space="0" w:color="auto"/>
            </w:tcBorders>
            <w:shd w:val="clear" w:color="auto" w:fill="auto"/>
            <w:vAlign w:val="bottom"/>
            <w:hideMark/>
          </w:tcPr>
          <w:p w14:paraId="00027B99"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7A4C435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5ABF771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800 000,00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7E49382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800 000,00</w:t>
            </w:r>
          </w:p>
        </w:tc>
      </w:tr>
      <w:tr w:rsidR="00043D91" w:rsidRPr="000D00B5" w14:paraId="241A1857"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56919EE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w:t>
            </w:r>
          </w:p>
        </w:tc>
        <w:tc>
          <w:tcPr>
            <w:tcW w:w="1268" w:type="dxa"/>
            <w:tcBorders>
              <w:top w:val="nil"/>
              <w:left w:val="nil"/>
              <w:bottom w:val="single" w:sz="4" w:space="0" w:color="auto"/>
              <w:right w:val="single" w:sz="4" w:space="0" w:color="auto"/>
            </w:tcBorders>
            <w:shd w:val="clear" w:color="auto" w:fill="auto"/>
            <w:vAlign w:val="bottom"/>
            <w:hideMark/>
          </w:tcPr>
          <w:p w14:paraId="2B88EE83"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Михайловский</w:t>
            </w:r>
          </w:p>
        </w:tc>
        <w:tc>
          <w:tcPr>
            <w:tcW w:w="747" w:type="dxa"/>
            <w:tcBorders>
              <w:top w:val="nil"/>
              <w:left w:val="nil"/>
              <w:bottom w:val="single" w:sz="4" w:space="0" w:color="auto"/>
              <w:right w:val="single" w:sz="4" w:space="0" w:color="auto"/>
            </w:tcBorders>
            <w:shd w:val="clear" w:color="auto" w:fill="auto"/>
            <w:vAlign w:val="center"/>
            <w:hideMark/>
          </w:tcPr>
          <w:p w14:paraId="3F32EA1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4 060,00</w:t>
            </w:r>
          </w:p>
        </w:tc>
        <w:tc>
          <w:tcPr>
            <w:tcW w:w="616" w:type="dxa"/>
            <w:tcBorders>
              <w:top w:val="nil"/>
              <w:left w:val="nil"/>
              <w:bottom w:val="single" w:sz="4" w:space="0" w:color="auto"/>
              <w:right w:val="single" w:sz="4" w:space="0" w:color="auto"/>
            </w:tcBorders>
            <w:shd w:val="clear" w:color="auto" w:fill="auto"/>
            <w:noWrap/>
            <w:vAlign w:val="bottom"/>
            <w:hideMark/>
          </w:tcPr>
          <w:p w14:paraId="1F4B274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212FC8F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13D2EE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33C395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870A30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42A6CD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A9EBAF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677726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4 060,00</w:t>
            </w:r>
          </w:p>
        </w:tc>
        <w:tc>
          <w:tcPr>
            <w:tcW w:w="567" w:type="dxa"/>
            <w:tcBorders>
              <w:top w:val="nil"/>
              <w:left w:val="nil"/>
              <w:bottom w:val="single" w:sz="4" w:space="0" w:color="auto"/>
              <w:right w:val="single" w:sz="4" w:space="0" w:color="auto"/>
            </w:tcBorders>
            <w:shd w:val="clear" w:color="auto" w:fill="auto"/>
            <w:noWrap/>
            <w:vAlign w:val="bottom"/>
            <w:hideMark/>
          </w:tcPr>
          <w:p w14:paraId="7F6D40C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1D5BA85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6056613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CDCFAC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748DCF8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7F5E63A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6321C4C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2186C84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4ABF3326"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79048FA3"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18248BC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w:t>
            </w:r>
          </w:p>
        </w:tc>
        <w:tc>
          <w:tcPr>
            <w:tcW w:w="1268" w:type="dxa"/>
            <w:tcBorders>
              <w:top w:val="nil"/>
              <w:left w:val="nil"/>
              <w:bottom w:val="single" w:sz="4" w:space="0" w:color="auto"/>
              <w:right w:val="single" w:sz="4" w:space="0" w:color="auto"/>
            </w:tcBorders>
            <w:shd w:val="clear" w:color="auto" w:fill="auto"/>
            <w:vAlign w:val="bottom"/>
            <w:hideMark/>
          </w:tcPr>
          <w:p w14:paraId="4D13711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Новоичинский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7DE7503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538 915,83</w:t>
            </w:r>
          </w:p>
        </w:tc>
        <w:tc>
          <w:tcPr>
            <w:tcW w:w="616" w:type="dxa"/>
            <w:tcBorders>
              <w:top w:val="nil"/>
              <w:left w:val="nil"/>
              <w:bottom w:val="single" w:sz="4" w:space="0" w:color="auto"/>
              <w:right w:val="single" w:sz="4" w:space="0" w:color="auto"/>
            </w:tcBorders>
            <w:shd w:val="clear" w:color="auto" w:fill="auto"/>
            <w:noWrap/>
            <w:vAlign w:val="bottom"/>
            <w:hideMark/>
          </w:tcPr>
          <w:p w14:paraId="2DFDDA7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7EB240B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32 275,4</w:t>
            </w:r>
          </w:p>
        </w:tc>
        <w:tc>
          <w:tcPr>
            <w:tcW w:w="567" w:type="dxa"/>
            <w:tcBorders>
              <w:top w:val="nil"/>
              <w:left w:val="nil"/>
              <w:bottom w:val="single" w:sz="4" w:space="0" w:color="auto"/>
              <w:right w:val="single" w:sz="4" w:space="0" w:color="auto"/>
            </w:tcBorders>
            <w:shd w:val="clear" w:color="auto" w:fill="auto"/>
            <w:noWrap/>
            <w:vAlign w:val="bottom"/>
            <w:hideMark/>
          </w:tcPr>
          <w:p w14:paraId="1769D5F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386 987,40</w:t>
            </w:r>
          </w:p>
        </w:tc>
        <w:tc>
          <w:tcPr>
            <w:tcW w:w="425" w:type="dxa"/>
            <w:tcBorders>
              <w:top w:val="nil"/>
              <w:left w:val="nil"/>
              <w:bottom w:val="single" w:sz="4" w:space="0" w:color="auto"/>
              <w:right w:val="single" w:sz="4" w:space="0" w:color="auto"/>
            </w:tcBorders>
            <w:shd w:val="clear" w:color="auto" w:fill="auto"/>
            <w:noWrap/>
            <w:vAlign w:val="bottom"/>
            <w:hideMark/>
          </w:tcPr>
          <w:p w14:paraId="5242602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110 887,99</w:t>
            </w:r>
          </w:p>
        </w:tc>
        <w:tc>
          <w:tcPr>
            <w:tcW w:w="425" w:type="dxa"/>
            <w:tcBorders>
              <w:top w:val="nil"/>
              <w:left w:val="nil"/>
              <w:bottom w:val="single" w:sz="4" w:space="0" w:color="auto"/>
              <w:right w:val="single" w:sz="4" w:space="0" w:color="auto"/>
            </w:tcBorders>
            <w:shd w:val="clear" w:color="auto" w:fill="auto"/>
            <w:noWrap/>
            <w:vAlign w:val="bottom"/>
            <w:hideMark/>
          </w:tcPr>
          <w:p w14:paraId="576EFEC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830C68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23CDF4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44F073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5 075,00</w:t>
            </w:r>
          </w:p>
        </w:tc>
        <w:tc>
          <w:tcPr>
            <w:tcW w:w="567" w:type="dxa"/>
            <w:tcBorders>
              <w:top w:val="nil"/>
              <w:left w:val="nil"/>
              <w:bottom w:val="single" w:sz="4" w:space="0" w:color="auto"/>
              <w:right w:val="single" w:sz="4" w:space="0" w:color="auto"/>
            </w:tcBorders>
            <w:shd w:val="clear" w:color="auto" w:fill="auto"/>
            <w:noWrap/>
            <w:vAlign w:val="bottom"/>
            <w:hideMark/>
          </w:tcPr>
          <w:p w14:paraId="76D4304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454C09B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11CFB0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3 690,00</w:t>
            </w:r>
          </w:p>
        </w:tc>
        <w:tc>
          <w:tcPr>
            <w:tcW w:w="567" w:type="dxa"/>
            <w:tcBorders>
              <w:top w:val="nil"/>
              <w:left w:val="nil"/>
              <w:bottom w:val="single" w:sz="4" w:space="0" w:color="auto"/>
              <w:right w:val="single" w:sz="4" w:space="0" w:color="auto"/>
            </w:tcBorders>
            <w:shd w:val="clear" w:color="auto" w:fill="auto"/>
            <w:noWrap/>
            <w:vAlign w:val="bottom"/>
            <w:hideMark/>
          </w:tcPr>
          <w:p w14:paraId="1FD6538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7C4FD0D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1D0B9DA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61ACBA1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3A6C89D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70F16D8C"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6CC61FFF"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3F07631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13</w:t>
            </w:r>
          </w:p>
        </w:tc>
        <w:tc>
          <w:tcPr>
            <w:tcW w:w="1268" w:type="dxa"/>
            <w:tcBorders>
              <w:top w:val="nil"/>
              <w:left w:val="nil"/>
              <w:bottom w:val="single" w:sz="4" w:space="0" w:color="auto"/>
              <w:right w:val="single" w:sz="4" w:space="0" w:color="auto"/>
            </w:tcBorders>
            <w:shd w:val="clear" w:color="auto" w:fill="auto"/>
            <w:vAlign w:val="bottom"/>
            <w:hideMark/>
          </w:tcPr>
          <w:p w14:paraId="197235F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Октябрьский</w:t>
            </w:r>
          </w:p>
        </w:tc>
        <w:tc>
          <w:tcPr>
            <w:tcW w:w="747" w:type="dxa"/>
            <w:tcBorders>
              <w:top w:val="nil"/>
              <w:left w:val="nil"/>
              <w:bottom w:val="single" w:sz="4" w:space="0" w:color="auto"/>
              <w:right w:val="single" w:sz="4" w:space="0" w:color="auto"/>
            </w:tcBorders>
            <w:shd w:val="clear" w:color="auto" w:fill="auto"/>
            <w:vAlign w:val="center"/>
            <w:hideMark/>
          </w:tcPr>
          <w:p w14:paraId="4D8D03D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2 015 716,40</w:t>
            </w:r>
          </w:p>
        </w:tc>
        <w:tc>
          <w:tcPr>
            <w:tcW w:w="616" w:type="dxa"/>
            <w:tcBorders>
              <w:top w:val="nil"/>
              <w:left w:val="nil"/>
              <w:bottom w:val="single" w:sz="4" w:space="0" w:color="auto"/>
              <w:right w:val="single" w:sz="4" w:space="0" w:color="auto"/>
            </w:tcBorders>
            <w:shd w:val="clear" w:color="auto" w:fill="auto"/>
            <w:noWrap/>
            <w:vAlign w:val="bottom"/>
            <w:hideMark/>
          </w:tcPr>
          <w:p w14:paraId="35D866E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49EFAC8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ABB0C1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4CAAB2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1 155 476,4</w:t>
            </w:r>
          </w:p>
        </w:tc>
        <w:tc>
          <w:tcPr>
            <w:tcW w:w="425" w:type="dxa"/>
            <w:tcBorders>
              <w:top w:val="nil"/>
              <w:left w:val="nil"/>
              <w:bottom w:val="single" w:sz="4" w:space="0" w:color="auto"/>
              <w:right w:val="single" w:sz="4" w:space="0" w:color="auto"/>
            </w:tcBorders>
            <w:shd w:val="clear" w:color="auto" w:fill="auto"/>
            <w:noWrap/>
            <w:vAlign w:val="bottom"/>
            <w:hideMark/>
          </w:tcPr>
          <w:p w14:paraId="2E152C9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D5BAD5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11697D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ACBB87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6 090,00</w:t>
            </w:r>
          </w:p>
        </w:tc>
        <w:tc>
          <w:tcPr>
            <w:tcW w:w="567" w:type="dxa"/>
            <w:tcBorders>
              <w:top w:val="nil"/>
              <w:left w:val="nil"/>
              <w:bottom w:val="single" w:sz="4" w:space="0" w:color="auto"/>
              <w:right w:val="single" w:sz="4" w:space="0" w:color="auto"/>
            </w:tcBorders>
            <w:shd w:val="clear" w:color="auto" w:fill="auto"/>
            <w:noWrap/>
            <w:vAlign w:val="bottom"/>
            <w:hideMark/>
          </w:tcPr>
          <w:p w14:paraId="1471AC1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7E4B56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C109E6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129 150,00</w:t>
            </w:r>
          </w:p>
        </w:tc>
        <w:tc>
          <w:tcPr>
            <w:tcW w:w="567" w:type="dxa"/>
            <w:tcBorders>
              <w:top w:val="nil"/>
              <w:left w:val="nil"/>
              <w:bottom w:val="single" w:sz="4" w:space="0" w:color="auto"/>
              <w:right w:val="single" w:sz="4" w:space="0" w:color="auto"/>
            </w:tcBorders>
            <w:shd w:val="clear" w:color="auto" w:fill="auto"/>
            <w:noWrap/>
            <w:vAlign w:val="bottom"/>
            <w:hideMark/>
          </w:tcPr>
          <w:p w14:paraId="349937F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350 000,00</w:t>
            </w:r>
          </w:p>
        </w:tc>
        <w:tc>
          <w:tcPr>
            <w:tcW w:w="1374" w:type="dxa"/>
            <w:tcBorders>
              <w:top w:val="nil"/>
              <w:left w:val="nil"/>
              <w:bottom w:val="single" w:sz="4" w:space="0" w:color="auto"/>
              <w:right w:val="single" w:sz="4" w:space="0" w:color="auto"/>
            </w:tcBorders>
            <w:shd w:val="clear" w:color="auto" w:fill="auto"/>
            <w:noWrap/>
            <w:vAlign w:val="bottom"/>
            <w:hideMark/>
          </w:tcPr>
          <w:p w14:paraId="7505168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375 000,00</w:t>
            </w:r>
          </w:p>
        </w:tc>
        <w:tc>
          <w:tcPr>
            <w:tcW w:w="836" w:type="dxa"/>
            <w:gridSpan w:val="5"/>
            <w:tcBorders>
              <w:top w:val="nil"/>
              <w:left w:val="nil"/>
              <w:bottom w:val="single" w:sz="4" w:space="0" w:color="auto"/>
              <w:right w:val="single" w:sz="4" w:space="0" w:color="auto"/>
            </w:tcBorders>
            <w:shd w:val="clear" w:color="auto" w:fill="auto"/>
            <w:vAlign w:val="bottom"/>
            <w:hideMark/>
          </w:tcPr>
          <w:p w14:paraId="5F3E5FC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76EC7528"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68577E0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7F8A03F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22C99646"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07C665C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14</w:t>
            </w:r>
          </w:p>
        </w:tc>
        <w:tc>
          <w:tcPr>
            <w:tcW w:w="1268" w:type="dxa"/>
            <w:tcBorders>
              <w:top w:val="nil"/>
              <w:left w:val="nil"/>
              <w:bottom w:val="single" w:sz="4" w:space="0" w:color="auto"/>
              <w:right w:val="single" w:sz="4" w:space="0" w:color="auto"/>
            </w:tcBorders>
            <w:shd w:val="clear" w:color="auto" w:fill="auto"/>
            <w:vAlign w:val="bottom"/>
            <w:hideMark/>
          </w:tcPr>
          <w:p w14:paraId="613AA183"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Осиновский</w:t>
            </w:r>
          </w:p>
        </w:tc>
        <w:tc>
          <w:tcPr>
            <w:tcW w:w="747" w:type="dxa"/>
            <w:tcBorders>
              <w:top w:val="nil"/>
              <w:left w:val="nil"/>
              <w:bottom w:val="single" w:sz="4" w:space="0" w:color="auto"/>
              <w:right w:val="single" w:sz="4" w:space="0" w:color="auto"/>
            </w:tcBorders>
            <w:shd w:val="clear" w:color="auto" w:fill="auto"/>
            <w:vAlign w:val="center"/>
            <w:hideMark/>
          </w:tcPr>
          <w:p w14:paraId="2152F6D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4 671 822,83</w:t>
            </w:r>
          </w:p>
        </w:tc>
        <w:tc>
          <w:tcPr>
            <w:tcW w:w="616" w:type="dxa"/>
            <w:tcBorders>
              <w:top w:val="nil"/>
              <w:left w:val="nil"/>
              <w:bottom w:val="single" w:sz="4" w:space="0" w:color="auto"/>
              <w:right w:val="single" w:sz="4" w:space="0" w:color="auto"/>
            </w:tcBorders>
            <w:shd w:val="clear" w:color="auto" w:fill="auto"/>
            <w:noWrap/>
            <w:vAlign w:val="bottom"/>
            <w:hideMark/>
          </w:tcPr>
          <w:p w14:paraId="06D5085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35AE218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449717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093B7C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DFD3DF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73EA77C"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9AC24F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1C135813"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6 956,00</w:t>
            </w:r>
          </w:p>
        </w:tc>
        <w:tc>
          <w:tcPr>
            <w:tcW w:w="567" w:type="dxa"/>
            <w:tcBorders>
              <w:top w:val="nil"/>
              <w:left w:val="nil"/>
              <w:bottom w:val="single" w:sz="4" w:space="0" w:color="auto"/>
              <w:right w:val="single" w:sz="4" w:space="0" w:color="auto"/>
            </w:tcBorders>
            <w:shd w:val="clear" w:color="auto" w:fill="auto"/>
            <w:noWrap/>
            <w:vAlign w:val="bottom"/>
            <w:hideMark/>
          </w:tcPr>
          <w:p w14:paraId="2D268EC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4 170 000,00</w:t>
            </w:r>
          </w:p>
        </w:tc>
        <w:tc>
          <w:tcPr>
            <w:tcW w:w="993" w:type="dxa"/>
            <w:tcBorders>
              <w:top w:val="nil"/>
              <w:left w:val="nil"/>
              <w:bottom w:val="single" w:sz="4" w:space="0" w:color="auto"/>
              <w:right w:val="single" w:sz="4" w:space="0" w:color="auto"/>
            </w:tcBorders>
            <w:shd w:val="clear" w:color="auto" w:fill="auto"/>
            <w:noWrap/>
            <w:vAlign w:val="bottom"/>
            <w:hideMark/>
          </w:tcPr>
          <w:p w14:paraId="3B40DCE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26898D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1BC25A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250 000,00</w:t>
            </w:r>
          </w:p>
        </w:tc>
        <w:tc>
          <w:tcPr>
            <w:tcW w:w="1374" w:type="dxa"/>
            <w:tcBorders>
              <w:top w:val="nil"/>
              <w:left w:val="nil"/>
              <w:bottom w:val="single" w:sz="4" w:space="0" w:color="auto"/>
              <w:right w:val="single" w:sz="4" w:space="0" w:color="auto"/>
            </w:tcBorders>
            <w:shd w:val="clear" w:color="auto" w:fill="auto"/>
            <w:noWrap/>
            <w:vAlign w:val="bottom"/>
            <w:hideMark/>
          </w:tcPr>
          <w:p w14:paraId="69FE592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244 866,83</w:t>
            </w:r>
          </w:p>
        </w:tc>
        <w:tc>
          <w:tcPr>
            <w:tcW w:w="836" w:type="dxa"/>
            <w:gridSpan w:val="5"/>
            <w:tcBorders>
              <w:top w:val="nil"/>
              <w:left w:val="nil"/>
              <w:bottom w:val="single" w:sz="4" w:space="0" w:color="auto"/>
              <w:right w:val="single" w:sz="4" w:space="0" w:color="auto"/>
            </w:tcBorders>
            <w:shd w:val="clear" w:color="auto" w:fill="auto"/>
            <w:vAlign w:val="bottom"/>
            <w:hideMark/>
          </w:tcPr>
          <w:p w14:paraId="5DB012C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46CE1B3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6BF5DCA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521FA353"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7E240748"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2A96BD3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lastRenderedPageBreak/>
              <w:t>15</w:t>
            </w:r>
          </w:p>
        </w:tc>
        <w:tc>
          <w:tcPr>
            <w:tcW w:w="1268" w:type="dxa"/>
            <w:tcBorders>
              <w:top w:val="nil"/>
              <w:left w:val="nil"/>
              <w:bottom w:val="single" w:sz="4" w:space="0" w:color="auto"/>
              <w:right w:val="single" w:sz="4" w:space="0" w:color="auto"/>
            </w:tcBorders>
            <w:shd w:val="clear" w:color="auto" w:fill="auto"/>
            <w:vAlign w:val="bottom"/>
            <w:hideMark/>
          </w:tcPr>
          <w:p w14:paraId="73E5D34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Отрадненский</w:t>
            </w:r>
          </w:p>
        </w:tc>
        <w:tc>
          <w:tcPr>
            <w:tcW w:w="747" w:type="dxa"/>
            <w:tcBorders>
              <w:top w:val="nil"/>
              <w:left w:val="nil"/>
              <w:bottom w:val="single" w:sz="4" w:space="0" w:color="auto"/>
              <w:right w:val="single" w:sz="4" w:space="0" w:color="auto"/>
            </w:tcBorders>
            <w:shd w:val="clear" w:color="auto" w:fill="auto"/>
            <w:vAlign w:val="center"/>
            <w:hideMark/>
          </w:tcPr>
          <w:p w14:paraId="52E62A2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693 119,40</w:t>
            </w:r>
          </w:p>
        </w:tc>
        <w:tc>
          <w:tcPr>
            <w:tcW w:w="616" w:type="dxa"/>
            <w:tcBorders>
              <w:top w:val="nil"/>
              <w:left w:val="nil"/>
              <w:bottom w:val="single" w:sz="4" w:space="0" w:color="auto"/>
              <w:right w:val="single" w:sz="4" w:space="0" w:color="auto"/>
            </w:tcBorders>
            <w:shd w:val="clear" w:color="auto" w:fill="auto"/>
            <w:noWrap/>
            <w:vAlign w:val="bottom"/>
            <w:hideMark/>
          </w:tcPr>
          <w:p w14:paraId="62EBBCD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08B9219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14A2CE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5A9FA6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4F822B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E59F7B7"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C810AEA"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4D8C67F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7 917,00</w:t>
            </w:r>
          </w:p>
        </w:tc>
        <w:tc>
          <w:tcPr>
            <w:tcW w:w="567" w:type="dxa"/>
            <w:tcBorders>
              <w:top w:val="nil"/>
              <w:left w:val="nil"/>
              <w:bottom w:val="single" w:sz="4" w:space="0" w:color="auto"/>
              <w:right w:val="single" w:sz="4" w:space="0" w:color="auto"/>
            </w:tcBorders>
            <w:shd w:val="clear" w:color="auto" w:fill="auto"/>
            <w:noWrap/>
            <w:vAlign w:val="bottom"/>
            <w:hideMark/>
          </w:tcPr>
          <w:p w14:paraId="1E7DF22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0BED60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156 000,00</w:t>
            </w:r>
          </w:p>
        </w:tc>
        <w:tc>
          <w:tcPr>
            <w:tcW w:w="708" w:type="dxa"/>
            <w:tcBorders>
              <w:top w:val="nil"/>
              <w:left w:val="nil"/>
              <w:bottom w:val="single" w:sz="4" w:space="0" w:color="auto"/>
              <w:right w:val="single" w:sz="4" w:space="0" w:color="auto"/>
            </w:tcBorders>
            <w:shd w:val="clear" w:color="auto" w:fill="auto"/>
            <w:noWrap/>
            <w:vAlign w:val="bottom"/>
            <w:hideMark/>
          </w:tcPr>
          <w:p w14:paraId="1426601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F40B15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300 000,00</w:t>
            </w:r>
          </w:p>
        </w:tc>
        <w:tc>
          <w:tcPr>
            <w:tcW w:w="1374" w:type="dxa"/>
            <w:tcBorders>
              <w:top w:val="nil"/>
              <w:left w:val="nil"/>
              <w:bottom w:val="single" w:sz="4" w:space="0" w:color="auto"/>
              <w:right w:val="single" w:sz="4" w:space="0" w:color="auto"/>
            </w:tcBorders>
            <w:shd w:val="clear" w:color="auto" w:fill="auto"/>
            <w:noWrap/>
            <w:vAlign w:val="bottom"/>
            <w:hideMark/>
          </w:tcPr>
          <w:p w14:paraId="0FDF1FE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229 202,40</w:t>
            </w:r>
          </w:p>
        </w:tc>
        <w:tc>
          <w:tcPr>
            <w:tcW w:w="836" w:type="dxa"/>
            <w:gridSpan w:val="5"/>
            <w:tcBorders>
              <w:top w:val="nil"/>
              <w:left w:val="nil"/>
              <w:bottom w:val="single" w:sz="4" w:space="0" w:color="auto"/>
              <w:right w:val="single" w:sz="4" w:space="0" w:color="auto"/>
            </w:tcBorders>
            <w:shd w:val="clear" w:color="auto" w:fill="auto"/>
            <w:vAlign w:val="bottom"/>
            <w:hideMark/>
          </w:tcPr>
          <w:p w14:paraId="7DD8CD7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014E5C0B"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362DCC5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1605F8BC"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6F8663E6"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47383DD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16</w:t>
            </w:r>
          </w:p>
        </w:tc>
        <w:tc>
          <w:tcPr>
            <w:tcW w:w="1268" w:type="dxa"/>
            <w:tcBorders>
              <w:top w:val="nil"/>
              <w:left w:val="nil"/>
              <w:bottom w:val="single" w:sz="4" w:space="0" w:color="auto"/>
              <w:right w:val="single" w:sz="4" w:space="0" w:color="auto"/>
            </w:tcBorders>
            <w:shd w:val="clear" w:color="auto" w:fill="auto"/>
            <w:vAlign w:val="bottom"/>
            <w:hideMark/>
          </w:tcPr>
          <w:p w14:paraId="53A8E4C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Сергинский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115D7C5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234 060,00</w:t>
            </w:r>
          </w:p>
        </w:tc>
        <w:tc>
          <w:tcPr>
            <w:tcW w:w="616" w:type="dxa"/>
            <w:tcBorders>
              <w:top w:val="nil"/>
              <w:left w:val="nil"/>
              <w:bottom w:val="single" w:sz="4" w:space="0" w:color="auto"/>
              <w:right w:val="single" w:sz="4" w:space="0" w:color="auto"/>
            </w:tcBorders>
            <w:shd w:val="clear" w:color="auto" w:fill="auto"/>
            <w:noWrap/>
            <w:vAlign w:val="bottom"/>
            <w:hideMark/>
          </w:tcPr>
          <w:p w14:paraId="4A76D09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230 000,0</w:t>
            </w:r>
          </w:p>
        </w:tc>
        <w:tc>
          <w:tcPr>
            <w:tcW w:w="426" w:type="dxa"/>
            <w:tcBorders>
              <w:top w:val="nil"/>
              <w:left w:val="nil"/>
              <w:bottom w:val="single" w:sz="4" w:space="0" w:color="auto"/>
              <w:right w:val="single" w:sz="4" w:space="0" w:color="auto"/>
            </w:tcBorders>
            <w:shd w:val="clear" w:color="auto" w:fill="auto"/>
            <w:noWrap/>
            <w:vAlign w:val="bottom"/>
            <w:hideMark/>
          </w:tcPr>
          <w:p w14:paraId="4B2E292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4ED51E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F6CB0A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67C13840"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A97E3AF"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006BB1E"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0D45423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4 060,00</w:t>
            </w:r>
          </w:p>
        </w:tc>
        <w:tc>
          <w:tcPr>
            <w:tcW w:w="567" w:type="dxa"/>
            <w:tcBorders>
              <w:top w:val="nil"/>
              <w:left w:val="nil"/>
              <w:bottom w:val="single" w:sz="4" w:space="0" w:color="auto"/>
              <w:right w:val="single" w:sz="4" w:space="0" w:color="auto"/>
            </w:tcBorders>
            <w:shd w:val="clear" w:color="auto" w:fill="auto"/>
            <w:noWrap/>
            <w:vAlign w:val="bottom"/>
            <w:hideMark/>
          </w:tcPr>
          <w:p w14:paraId="350938E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3DD8CD5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414B1B4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962A9B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14:paraId="5914D3E6"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836" w:type="dxa"/>
            <w:gridSpan w:val="5"/>
            <w:tcBorders>
              <w:top w:val="nil"/>
              <w:left w:val="nil"/>
              <w:bottom w:val="single" w:sz="4" w:space="0" w:color="auto"/>
              <w:right w:val="single" w:sz="4" w:space="0" w:color="auto"/>
            </w:tcBorders>
            <w:shd w:val="clear" w:color="auto" w:fill="auto"/>
            <w:vAlign w:val="bottom"/>
            <w:hideMark/>
          </w:tcPr>
          <w:p w14:paraId="0F120E4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42BA669A"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03FEED4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65E078C7"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0CD50040"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11B3673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17</w:t>
            </w:r>
          </w:p>
        </w:tc>
        <w:tc>
          <w:tcPr>
            <w:tcW w:w="1268" w:type="dxa"/>
            <w:tcBorders>
              <w:top w:val="nil"/>
              <w:left w:val="nil"/>
              <w:bottom w:val="single" w:sz="4" w:space="0" w:color="auto"/>
              <w:right w:val="single" w:sz="4" w:space="0" w:color="auto"/>
            </w:tcBorders>
            <w:shd w:val="clear" w:color="auto" w:fill="auto"/>
            <w:vAlign w:val="bottom"/>
            <w:hideMark/>
          </w:tcPr>
          <w:p w14:paraId="2A8A875D"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Чумаковский</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1F77B5F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469 577,09</w:t>
            </w:r>
          </w:p>
        </w:tc>
        <w:tc>
          <w:tcPr>
            <w:tcW w:w="616" w:type="dxa"/>
            <w:tcBorders>
              <w:top w:val="nil"/>
              <w:left w:val="nil"/>
              <w:bottom w:val="single" w:sz="4" w:space="0" w:color="auto"/>
              <w:right w:val="single" w:sz="4" w:space="0" w:color="auto"/>
            </w:tcBorders>
            <w:shd w:val="clear" w:color="auto" w:fill="auto"/>
            <w:noWrap/>
            <w:vAlign w:val="bottom"/>
            <w:hideMark/>
          </w:tcPr>
          <w:p w14:paraId="4E8D24B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17C57138"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43 033,9</w:t>
            </w:r>
          </w:p>
        </w:tc>
        <w:tc>
          <w:tcPr>
            <w:tcW w:w="567" w:type="dxa"/>
            <w:tcBorders>
              <w:top w:val="nil"/>
              <w:left w:val="nil"/>
              <w:bottom w:val="single" w:sz="4" w:space="0" w:color="auto"/>
              <w:right w:val="single" w:sz="4" w:space="0" w:color="auto"/>
            </w:tcBorders>
            <w:shd w:val="clear" w:color="auto" w:fill="auto"/>
            <w:noWrap/>
            <w:vAlign w:val="bottom"/>
            <w:hideMark/>
          </w:tcPr>
          <w:p w14:paraId="0C953FC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54BD2F6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78D06864"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E41CCB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6D56B8FB"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30359D0"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14 210,00</w:t>
            </w:r>
          </w:p>
        </w:tc>
        <w:tc>
          <w:tcPr>
            <w:tcW w:w="567" w:type="dxa"/>
            <w:tcBorders>
              <w:top w:val="nil"/>
              <w:left w:val="nil"/>
              <w:bottom w:val="single" w:sz="4" w:space="0" w:color="auto"/>
              <w:right w:val="single" w:sz="4" w:space="0" w:color="auto"/>
            </w:tcBorders>
            <w:shd w:val="clear" w:color="auto" w:fill="auto"/>
            <w:noWrap/>
            <w:vAlign w:val="bottom"/>
            <w:hideMark/>
          </w:tcPr>
          <w:p w14:paraId="2299584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6FDD76B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1E1FFDC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110 700,00</w:t>
            </w:r>
          </w:p>
        </w:tc>
        <w:tc>
          <w:tcPr>
            <w:tcW w:w="567" w:type="dxa"/>
            <w:tcBorders>
              <w:top w:val="nil"/>
              <w:left w:val="nil"/>
              <w:bottom w:val="single" w:sz="4" w:space="0" w:color="auto"/>
              <w:right w:val="single" w:sz="4" w:space="0" w:color="auto"/>
            </w:tcBorders>
            <w:shd w:val="clear" w:color="auto" w:fill="auto"/>
            <w:noWrap/>
            <w:vAlign w:val="bottom"/>
            <w:hideMark/>
          </w:tcPr>
          <w:p w14:paraId="4C58B20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200 000,00</w:t>
            </w:r>
          </w:p>
        </w:tc>
        <w:tc>
          <w:tcPr>
            <w:tcW w:w="1374" w:type="dxa"/>
            <w:tcBorders>
              <w:top w:val="nil"/>
              <w:left w:val="nil"/>
              <w:bottom w:val="single" w:sz="4" w:space="0" w:color="auto"/>
              <w:right w:val="single" w:sz="4" w:space="0" w:color="auto"/>
            </w:tcBorders>
            <w:shd w:val="clear" w:color="auto" w:fill="auto"/>
            <w:noWrap/>
            <w:vAlign w:val="bottom"/>
            <w:hideMark/>
          </w:tcPr>
          <w:p w14:paraId="01B1DF5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101 633,17</w:t>
            </w:r>
          </w:p>
        </w:tc>
        <w:tc>
          <w:tcPr>
            <w:tcW w:w="836" w:type="dxa"/>
            <w:gridSpan w:val="5"/>
            <w:tcBorders>
              <w:top w:val="nil"/>
              <w:left w:val="nil"/>
              <w:bottom w:val="single" w:sz="4" w:space="0" w:color="auto"/>
              <w:right w:val="single" w:sz="4" w:space="0" w:color="auto"/>
            </w:tcBorders>
            <w:shd w:val="clear" w:color="auto" w:fill="auto"/>
            <w:vAlign w:val="bottom"/>
            <w:hideMark/>
          </w:tcPr>
          <w:p w14:paraId="1FD162DF"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431" w:type="dxa"/>
            <w:gridSpan w:val="3"/>
            <w:tcBorders>
              <w:top w:val="nil"/>
              <w:left w:val="nil"/>
              <w:bottom w:val="single" w:sz="4" w:space="0" w:color="auto"/>
              <w:right w:val="single" w:sz="4" w:space="0" w:color="auto"/>
            </w:tcBorders>
            <w:shd w:val="clear" w:color="auto" w:fill="auto"/>
            <w:vAlign w:val="bottom"/>
            <w:hideMark/>
          </w:tcPr>
          <w:p w14:paraId="3ECAD82F"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081" w:type="dxa"/>
            <w:gridSpan w:val="4"/>
            <w:tcBorders>
              <w:top w:val="nil"/>
              <w:left w:val="nil"/>
              <w:bottom w:val="single" w:sz="4" w:space="0" w:color="auto"/>
              <w:right w:val="single" w:sz="4" w:space="0" w:color="auto"/>
            </w:tcBorders>
            <w:shd w:val="clear" w:color="auto" w:fill="auto"/>
            <w:vAlign w:val="bottom"/>
            <w:hideMark/>
          </w:tcPr>
          <w:p w14:paraId="06D46562"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1D422011"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367C9DA1"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6277431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18</w:t>
            </w:r>
          </w:p>
        </w:tc>
        <w:tc>
          <w:tcPr>
            <w:tcW w:w="1268" w:type="dxa"/>
            <w:tcBorders>
              <w:top w:val="nil"/>
              <w:left w:val="nil"/>
              <w:bottom w:val="single" w:sz="4" w:space="0" w:color="auto"/>
              <w:right w:val="single" w:sz="4" w:space="0" w:color="auto"/>
            </w:tcBorders>
            <w:shd w:val="clear" w:color="auto" w:fill="auto"/>
            <w:vAlign w:val="bottom"/>
            <w:hideMark/>
          </w:tcPr>
          <w:p w14:paraId="14556070"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г.Куйбышев</w:t>
            </w:r>
            <w:proofErr w:type="spellEnd"/>
          </w:p>
        </w:tc>
        <w:tc>
          <w:tcPr>
            <w:tcW w:w="747" w:type="dxa"/>
            <w:tcBorders>
              <w:top w:val="nil"/>
              <w:left w:val="nil"/>
              <w:bottom w:val="single" w:sz="4" w:space="0" w:color="auto"/>
              <w:right w:val="single" w:sz="4" w:space="0" w:color="auto"/>
            </w:tcBorders>
            <w:shd w:val="clear" w:color="auto" w:fill="auto"/>
            <w:vAlign w:val="center"/>
            <w:hideMark/>
          </w:tcPr>
          <w:p w14:paraId="2A615A1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8 580 515,80</w:t>
            </w:r>
          </w:p>
        </w:tc>
        <w:tc>
          <w:tcPr>
            <w:tcW w:w="616" w:type="dxa"/>
            <w:tcBorders>
              <w:top w:val="nil"/>
              <w:left w:val="nil"/>
              <w:bottom w:val="single" w:sz="4" w:space="0" w:color="auto"/>
              <w:right w:val="single" w:sz="4" w:space="0" w:color="auto"/>
            </w:tcBorders>
            <w:shd w:val="clear" w:color="auto" w:fill="auto"/>
            <w:noWrap/>
            <w:vAlign w:val="bottom"/>
            <w:hideMark/>
          </w:tcPr>
          <w:p w14:paraId="73C90C8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02F356E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C5A12D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14:paraId="3690C48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7 111 315,8</w:t>
            </w:r>
          </w:p>
        </w:tc>
        <w:tc>
          <w:tcPr>
            <w:tcW w:w="425" w:type="dxa"/>
            <w:tcBorders>
              <w:top w:val="nil"/>
              <w:left w:val="nil"/>
              <w:bottom w:val="single" w:sz="4" w:space="0" w:color="auto"/>
              <w:right w:val="single" w:sz="4" w:space="0" w:color="auto"/>
            </w:tcBorders>
            <w:shd w:val="clear" w:color="auto" w:fill="auto"/>
            <w:noWrap/>
            <w:vAlign w:val="bottom"/>
            <w:hideMark/>
          </w:tcPr>
          <w:p w14:paraId="6AD04F6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5 000,00</w:t>
            </w:r>
          </w:p>
        </w:tc>
        <w:tc>
          <w:tcPr>
            <w:tcW w:w="567" w:type="dxa"/>
            <w:tcBorders>
              <w:top w:val="nil"/>
              <w:left w:val="nil"/>
              <w:bottom w:val="single" w:sz="4" w:space="0" w:color="auto"/>
              <w:right w:val="single" w:sz="4" w:space="0" w:color="auto"/>
            </w:tcBorders>
            <w:shd w:val="clear" w:color="auto" w:fill="auto"/>
            <w:noWrap/>
            <w:vAlign w:val="bottom"/>
            <w:hideMark/>
          </w:tcPr>
          <w:p w14:paraId="5482EC85"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100 000,00</w:t>
            </w:r>
          </w:p>
        </w:tc>
        <w:tc>
          <w:tcPr>
            <w:tcW w:w="567" w:type="dxa"/>
            <w:tcBorders>
              <w:top w:val="nil"/>
              <w:left w:val="nil"/>
              <w:bottom w:val="single" w:sz="4" w:space="0" w:color="auto"/>
              <w:right w:val="single" w:sz="4" w:space="0" w:color="auto"/>
            </w:tcBorders>
            <w:shd w:val="clear" w:color="auto" w:fill="auto"/>
            <w:noWrap/>
            <w:vAlign w:val="bottom"/>
            <w:hideMark/>
          </w:tcPr>
          <w:p w14:paraId="3DB89CE2"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30 000,00</w:t>
            </w:r>
          </w:p>
        </w:tc>
        <w:tc>
          <w:tcPr>
            <w:tcW w:w="425" w:type="dxa"/>
            <w:tcBorders>
              <w:top w:val="nil"/>
              <w:left w:val="nil"/>
              <w:bottom w:val="single" w:sz="4" w:space="0" w:color="auto"/>
              <w:right w:val="single" w:sz="4" w:space="0" w:color="auto"/>
            </w:tcBorders>
            <w:shd w:val="clear" w:color="auto" w:fill="auto"/>
            <w:noWrap/>
            <w:vAlign w:val="bottom"/>
            <w:hideMark/>
          </w:tcPr>
          <w:p w14:paraId="6E675986" w14:textId="77777777" w:rsidR="00741CEF" w:rsidRPr="000D00B5" w:rsidRDefault="00741CEF" w:rsidP="00741CEF">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34 200,00</w:t>
            </w:r>
          </w:p>
        </w:tc>
        <w:tc>
          <w:tcPr>
            <w:tcW w:w="567" w:type="dxa"/>
            <w:tcBorders>
              <w:top w:val="nil"/>
              <w:left w:val="nil"/>
              <w:bottom w:val="single" w:sz="4" w:space="0" w:color="auto"/>
              <w:right w:val="single" w:sz="4" w:space="0" w:color="auto"/>
            </w:tcBorders>
            <w:shd w:val="clear" w:color="auto" w:fill="auto"/>
            <w:noWrap/>
            <w:vAlign w:val="bottom"/>
            <w:hideMark/>
          </w:tcPr>
          <w:p w14:paraId="0DE25834"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14:paraId="3F5E735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257CCAF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F84570D"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1 000 000,00</w:t>
            </w:r>
          </w:p>
        </w:tc>
        <w:tc>
          <w:tcPr>
            <w:tcW w:w="1374" w:type="dxa"/>
            <w:tcBorders>
              <w:top w:val="nil"/>
              <w:left w:val="nil"/>
              <w:bottom w:val="single" w:sz="4" w:space="0" w:color="auto"/>
              <w:right w:val="single" w:sz="4" w:space="0" w:color="auto"/>
            </w:tcBorders>
            <w:shd w:val="clear" w:color="auto" w:fill="auto"/>
            <w:noWrap/>
            <w:vAlign w:val="bottom"/>
            <w:hideMark/>
          </w:tcPr>
          <w:p w14:paraId="530C735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300 000,00</w:t>
            </w:r>
          </w:p>
        </w:tc>
        <w:tc>
          <w:tcPr>
            <w:tcW w:w="836" w:type="dxa"/>
            <w:gridSpan w:val="5"/>
            <w:tcBorders>
              <w:top w:val="nil"/>
              <w:left w:val="nil"/>
              <w:bottom w:val="single" w:sz="4" w:space="0" w:color="auto"/>
              <w:right w:val="single" w:sz="4" w:space="0" w:color="auto"/>
            </w:tcBorders>
            <w:shd w:val="clear" w:color="auto" w:fill="auto"/>
            <w:vAlign w:val="bottom"/>
            <w:hideMark/>
          </w:tcPr>
          <w:p w14:paraId="1FB11CA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2 040 000,00</w:t>
            </w:r>
          </w:p>
        </w:tc>
        <w:tc>
          <w:tcPr>
            <w:tcW w:w="1431" w:type="dxa"/>
            <w:gridSpan w:val="3"/>
            <w:tcBorders>
              <w:top w:val="nil"/>
              <w:left w:val="nil"/>
              <w:bottom w:val="single" w:sz="4" w:space="0" w:color="auto"/>
              <w:right w:val="single" w:sz="4" w:space="0" w:color="auto"/>
            </w:tcBorders>
            <w:shd w:val="clear" w:color="auto" w:fill="auto"/>
            <w:vAlign w:val="bottom"/>
            <w:hideMark/>
          </w:tcPr>
          <w:p w14:paraId="68A61DC5"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2 040 000,00</w:t>
            </w:r>
          </w:p>
        </w:tc>
        <w:tc>
          <w:tcPr>
            <w:tcW w:w="1081" w:type="dxa"/>
            <w:gridSpan w:val="4"/>
            <w:tcBorders>
              <w:top w:val="nil"/>
              <w:left w:val="nil"/>
              <w:bottom w:val="single" w:sz="4" w:space="0" w:color="auto"/>
              <w:right w:val="single" w:sz="4" w:space="0" w:color="auto"/>
            </w:tcBorders>
            <w:shd w:val="clear" w:color="auto" w:fill="auto"/>
            <w:vAlign w:val="bottom"/>
            <w:hideMark/>
          </w:tcPr>
          <w:p w14:paraId="47D0F13F"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5C3E032"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r>
      <w:tr w:rsidR="00043D91" w:rsidRPr="000D00B5" w14:paraId="53FA1531" w14:textId="77777777" w:rsidTr="00043D91">
        <w:trPr>
          <w:gridAfter w:val="3"/>
          <w:wAfter w:w="4723" w:type="dxa"/>
          <w:trHeight w:val="315"/>
        </w:trPr>
        <w:tc>
          <w:tcPr>
            <w:tcW w:w="630" w:type="dxa"/>
            <w:tcBorders>
              <w:top w:val="nil"/>
              <w:left w:val="single" w:sz="4" w:space="0" w:color="auto"/>
              <w:bottom w:val="single" w:sz="4" w:space="0" w:color="auto"/>
              <w:right w:val="single" w:sz="4" w:space="0" w:color="auto"/>
            </w:tcBorders>
            <w:shd w:val="clear" w:color="auto" w:fill="auto"/>
            <w:vAlign w:val="bottom"/>
            <w:hideMark/>
          </w:tcPr>
          <w:p w14:paraId="65B7FD8E"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auto"/>
              <w:right w:val="single" w:sz="4" w:space="0" w:color="auto"/>
            </w:tcBorders>
            <w:shd w:val="clear" w:color="auto" w:fill="auto"/>
            <w:vAlign w:val="bottom"/>
            <w:hideMark/>
          </w:tcPr>
          <w:p w14:paraId="5E872925" w14:textId="77777777" w:rsidR="00741CEF" w:rsidRPr="000D00B5" w:rsidRDefault="00741CEF" w:rsidP="00741CEF">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747" w:type="dxa"/>
            <w:tcBorders>
              <w:top w:val="nil"/>
              <w:left w:val="nil"/>
              <w:bottom w:val="single" w:sz="4" w:space="0" w:color="auto"/>
              <w:right w:val="single" w:sz="4" w:space="0" w:color="auto"/>
            </w:tcBorders>
            <w:shd w:val="clear" w:color="auto" w:fill="auto"/>
            <w:noWrap/>
            <w:vAlign w:val="bottom"/>
            <w:hideMark/>
          </w:tcPr>
          <w:p w14:paraId="0242544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38 570 109,45</w:t>
            </w:r>
          </w:p>
        </w:tc>
        <w:tc>
          <w:tcPr>
            <w:tcW w:w="616" w:type="dxa"/>
            <w:tcBorders>
              <w:top w:val="nil"/>
              <w:left w:val="nil"/>
              <w:bottom w:val="single" w:sz="4" w:space="0" w:color="auto"/>
              <w:right w:val="single" w:sz="4" w:space="0" w:color="auto"/>
            </w:tcBorders>
            <w:shd w:val="clear" w:color="auto" w:fill="auto"/>
            <w:noWrap/>
            <w:vAlign w:val="bottom"/>
            <w:hideMark/>
          </w:tcPr>
          <w:p w14:paraId="45A6CCA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460 000,00</w:t>
            </w:r>
          </w:p>
        </w:tc>
        <w:tc>
          <w:tcPr>
            <w:tcW w:w="426" w:type="dxa"/>
            <w:tcBorders>
              <w:top w:val="nil"/>
              <w:left w:val="nil"/>
              <w:bottom w:val="single" w:sz="4" w:space="0" w:color="auto"/>
              <w:right w:val="single" w:sz="4" w:space="0" w:color="auto"/>
            </w:tcBorders>
            <w:shd w:val="clear" w:color="000000" w:fill="FFFFFF"/>
            <w:noWrap/>
            <w:vAlign w:val="bottom"/>
            <w:hideMark/>
          </w:tcPr>
          <w:p w14:paraId="2B050AD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193 278,08</w:t>
            </w:r>
          </w:p>
        </w:tc>
        <w:tc>
          <w:tcPr>
            <w:tcW w:w="567" w:type="dxa"/>
            <w:tcBorders>
              <w:top w:val="nil"/>
              <w:left w:val="nil"/>
              <w:bottom w:val="single" w:sz="4" w:space="0" w:color="auto"/>
              <w:right w:val="single" w:sz="4" w:space="0" w:color="auto"/>
            </w:tcBorders>
            <w:shd w:val="clear" w:color="000000" w:fill="FFFFFF"/>
            <w:noWrap/>
            <w:vAlign w:val="bottom"/>
            <w:hideMark/>
          </w:tcPr>
          <w:p w14:paraId="7B7EB0F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6 328 093,46</w:t>
            </w:r>
          </w:p>
        </w:tc>
        <w:tc>
          <w:tcPr>
            <w:tcW w:w="425" w:type="dxa"/>
            <w:tcBorders>
              <w:top w:val="nil"/>
              <w:left w:val="nil"/>
              <w:bottom w:val="single" w:sz="4" w:space="0" w:color="auto"/>
              <w:right w:val="single" w:sz="4" w:space="0" w:color="auto"/>
            </w:tcBorders>
            <w:shd w:val="clear" w:color="000000" w:fill="FFFFFF"/>
            <w:noWrap/>
            <w:vAlign w:val="bottom"/>
            <w:hideMark/>
          </w:tcPr>
          <w:p w14:paraId="465847D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11 009 974,34</w:t>
            </w:r>
          </w:p>
        </w:tc>
        <w:tc>
          <w:tcPr>
            <w:tcW w:w="425" w:type="dxa"/>
            <w:tcBorders>
              <w:top w:val="nil"/>
              <w:left w:val="nil"/>
              <w:bottom w:val="single" w:sz="4" w:space="0" w:color="auto"/>
              <w:right w:val="single" w:sz="4" w:space="0" w:color="auto"/>
            </w:tcBorders>
            <w:shd w:val="clear" w:color="000000" w:fill="FFFFFF"/>
            <w:noWrap/>
            <w:vAlign w:val="bottom"/>
            <w:hideMark/>
          </w:tcPr>
          <w:p w14:paraId="43C958B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5 000,00</w:t>
            </w:r>
          </w:p>
        </w:tc>
        <w:tc>
          <w:tcPr>
            <w:tcW w:w="567" w:type="dxa"/>
            <w:tcBorders>
              <w:top w:val="nil"/>
              <w:left w:val="nil"/>
              <w:bottom w:val="single" w:sz="4" w:space="0" w:color="auto"/>
              <w:right w:val="single" w:sz="4" w:space="0" w:color="auto"/>
            </w:tcBorders>
            <w:shd w:val="clear" w:color="000000" w:fill="FFFFFF"/>
            <w:noWrap/>
            <w:vAlign w:val="bottom"/>
            <w:hideMark/>
          </w:tcPr>
          <w:p w14:paraId="1E5DABF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100 000,00</w:t>
            </w:r>
          </w:p>
        </w:tc>
        <w:tc>
          <w:tcPr>
            <w:tcW w:w="567" w:type="dxa"/>
            <w:tcBorders>
              <w:top w:val="nil"/>
              <w:left w:val="nil"/>
              <w:bottom w:val="single" w:sz="4" w:space="0" w:color="auto"/>
              <w:right w:val="single" w:sz="4" w:space="0" w:color="auto"/>
            </w:tcBorders>
            <w:shd w:val="clear" w:color="000000" w:fill="FFFFFF"/>
            <w:noWrap/>
            <w:vAlign w:val="bottom"/>
            <w:hideMark/>
          </w:tcPr>
          <w:p w14:paraId="0A9A044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30 000,00</w:t>
            </w:r>
          </w:p>
        </w:tc>
        <w:tc>
          <w:tcPr>
            <w:tcW w:w="425" w:type="dxa"/>
            <w:tcBorders>
              <w:top w:val="nil"/>
              <w:left w:val="nil"/>
              <w:bottom w:val="single" w:sz="4" w:space="0" w:color="auto"/>
              <w:right w:val="single" w:sz="4" w:space="0" w:color="auto"/>
            </w:tcBorders>
            <w:shd w:val="clear" w:color="000000" w:fill="FFFFFF"/>
            <w:noWrap/>
            <w:vAlign w:val="bottom"/>
            <w:hideMark/>
          </w:tcPr>
          <w:p w14:paraId="51A22B4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159 070,00</w:t>
            </w:r>
          </w:p>
        </w:tc>
        <w:tc>
          <w:tcPr>
            <w:tcW w:w="567" w:type="dxa"/>
            <w:tcBorders>
              <w:top w:val="nil"/>
              <w:left w:val="nil"/>
              <w:bottom w:val="single" w:sz="4" w:space="0" w:color="auto"/>
              <w:right w:val="single" w:sz="4" w:space="0" w:color="auto"/>
            </w:tcBorders>
            <w:shd w:val="clear" w:color="000000" w:fill="FFFFFF"/>
            <w:noWrap/>
            <w:vAlign w:val="bottom"/>
            <w:hideMark/>
          </w:tcPr>
          <w:p w14:paraId="5563DBD9"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13 001 226,86</w:t>
            </w:r>
          </w:p>
        </w:tc>
        <w:tc>
          <w:tcPr>
            <w:tcW w:w="993" w:type="dxa"/>
            <w:tcBorders>
              <w:top w:val="nil"/>
              <w:left w:val="nil"/>
              <w:bottom w:val="single" w:sz="4" w:space="0" w:color="auto"/>
              <w:right w:val="single" w:sz="4" w:space="0" w:color="auto"/>
            </w:tcBorders>
            <w:shd w:val="clear" w:color="000000" w:fill="FFFFFF"/>
            <w:noWrap/>
            <w:vAlign w:val="bottom"/>
            <w:hideMark/>
          </w:tcPr>
          <w:p w14:paraId="72F5FA7B"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306 000,00</w:t>
            </w:r>
          </w:p>
        </w:tc>
        <w:tc>
          <w:tcPr>
            <w:tcW w:w="708" w:type="dxa"/>
            <w:tcBorders>
              <w:top w:val="nil"/>
              <w:left w:val="nil"/>
              <w:bottom w:val="single" w:sz="4" w:space="0" w:color="auto"/>
              <w:right w:val="single" w:sz="4" w:space="0" w:color="auto"/>
            </w:tcBorders>
            <w:shd w:val="clear" w:color="000000" w:fill="FFFFFF"/>
            <w:noWrap/>
            <w:vAlign w:val="bottom"/>
            <w:hideMark/>
          </w:tcPr>
          <w:p w14:paraId="61973B0A"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587 540,00</w:t>
            </w:r>
          </w:p>
        </w:tc>
        <w:tc>
          <w:tcPr>
            <w:tcW w:w="567" w:type="dxa"/>
            <w:tcBorders>
              <w:top w:val="nil"/>
              <w:left w:val="nil"/>
              <w:bottom w:val="single" w:sz="4" w:space="0" w:color="auto"/>
              <w:right w:val="single" w:sz="4" w:space="0" w:color="auto"/>
            </w:tcBorders>
            <w:shd w:val="clear" w:color="000000" w:fill="FFFFFF"/>
            <w:noWrap/>
            <w:vAlign w:val="bottom"/>
            <w:hideMark/>
          </w:tcPr>
          <w:p w14:paraId="01C0E04E"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2 835 000,00</w:t>
            </w:r>
          </w:p>
        </w:tc>
        <w:tc>
          <w:tcPr>
            <w:tcW w:w="1374" w:type="dxa"/>
            <w:tcBorders>
              <w:top w:val="nil"/>
              <w:left w:val="nil"/>
              <w:bottom w:val="single" w:sz="4" w:space="0" w:color="auto"/>
              <w:right w:val="single" w:sz="4" w:space="0" w:color="auto"/>
            </w:tcBorders>
            <w:shd w:val="clear" w:color="000000" w:fill="FFFFFF"/>
            <w:noWrap/>
            <w:vAlign w:val="bottom"/>
            <w:hideMark/>
          </w:tcPr>
          <w:p w14:paraId="5F69B280"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3 554 926,71</w:t>
            </w:r>
          </w:p>
        </w:tc>
        <w:tc>
          <w:tcPr>
            <w:tcW w:w="836" w:type="dxa"/>
            <w:gridSpan w:val="5"/>
            <w:tcBorders>
              <w:top w:val="nil"/>
              <w:left w:val="nil"/>
              <w:bottom w:val="single" w:sz="4" w:space="0" w:color="auto"/>
              <w:right w:val="single" w:sz="4" w:space="0" w:color="auto"/>
            </w:tcBorders>
            <w:shd w:val="clear" w:color="000000" w:fill="FFFFFF"/>
            <w:vAlign w:val="bottom"/>
            <w:hideMark/>
          </w:tcPr>
          <w:p w14:paraId="74F1D21C"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2 040 000,00</w:t>
            </w:r>
          </w:p>
        </w:tc>
        <w:tc>
          <w:tcPr>
            <w:tcW w:w="1431" w:type="dxa"/>
            <w:gridSpan w:val="3"/>
            <w:tcBorders>
              <w:top w:val="nil"/>
              <w:left w:val="nil"/>
              <w:bottom w:val="single" w:sz="4" w:space="0" w:color="auto"/>
              <w:right w:val="single" w:sz="4" w:space="0" w:color="auto"/>
            </w:tcBorders>
            <w:shd w:val="clear" w:color="auto" w:fill="auto"/>
            <w:vAlign w:val="bottom"/>
            <w:hideMark/>
          </w:tcPr>
          <w:p w14:paraId="7C166571"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2 040 000,00</w:t>
            </w:r>
          </w:p>
        </w:tc>
        <w:tc>
          <w:tcPr>
            <w:tcW w:w="1081" w:type="dxa"/>
            <w:gridSpan w:val="4"/>
            <w:tcBorders>
              <w:top w:val="nil"/>
              <w:left w:val="nil"/>
              <w:bottom w:val="single" w:sz="4" w:space="0" w:color="auto"/>
              <w:right w:val="single" w:sz="4" w:space="0" w:color="auto"/>
            </w:tcBorders>
            <w:shd w:val="clear" w:color="auto" w:fill="auto"/>
            <w:vAlign w:val="bottom"/>
            <w:hideMark/>
          </w:tcPr>
          <w:p w14:paraId="023EA833"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1 600 000,00</w:t>
            </w:r>
          </w:p>
        </w:tc>
        <w:tc>
          <w:tcPr>
            <w:tcW w:w="1403" w:type="dxa"/>
            <w:gridSpan w:val="4"/>
            <w:tcBorders>
              <w:top w:val="nil"/>
              <w:left w:val="nil"/>
              <w:bottom w:val="single" w:sz="4" w:space="0" w:color="auto"/>
              <w:right w:val="single" w:sz="4" w:space="0" w:color="auto"/>
            </w:tcBorders>
            <w:shd w:val="clear" w:color="auto" w:fill="auto"/>
            <w:vAlign w:val="bottom"/>
            <w:hideMark/>
          </w:tcPr>
          <w:p w14:paraId="38C761A7" w14:textId="77777777" w:rsidR="00741CEF" w:rsidRPr="000D00B5" w:rsidRDefault="00741CEF" w:rsidP="00741CEF">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1 600 000,00</w:t>
            </w:r>
          </w:p>
        </w:tc>
      </w:tr>
    </w:tbl>
    <w:p w14:paraId="51FA442A" w14:textId="77777777" w:rsidR="00741CEF" w:rsidRPr="000D00B5" w:rsidRDefault="00741CEF">
      <w:pPr>
        <w:rPr>
          <w:rFonts w:ascii="Times New Roman" w:hAnsi="Times New Roman" w:cs="Times New Roman"/>
          <w:sz w:val="20"/>
          <w:szCs w:val="20"/>
        </w:rPr>
      </w:pPr>
    </w:p>
    <w:p w14:paraId="6BC4DAE7" w14:textId="77777777" w:rsidR="00043D91" w:rsidRPr="000D00B5" w:rsidRDefault="00043D91">
      <w:pPr>
        <w:rPr>
          <w:rFonts w:ascii="Times New Roman" w:hAnsi="Times New Roman" w:cs="Times New Roman"/>
          <w:sz w:val="20"/>
          <w:szCs w:val="20"/>
        </w:rPr>
        <w:sectPr w:rsidR="00043D91" w:rsidRPr="000D00B5" w:rsidSect="00741CEF">
          <w:pgSz w:w="16838" w:h="11906" w:orient="landscape"/>
          <w:pgMar w:top="1418" w:right="568" w:bottom="567" w:left="1134" w:header="397" w:footer="397" w:gutter="0"/>
          <w:cols w:space="708"/>
          <w:titlePg/>
          <w:docGrid w:linePitch="360"/>
        </w:sectPr>
      </w:pPr>
    </w:p>
    <w:tbl>
      <w:tblPr>
        <w:tblW w:w="10348" w:type="dxa"/>
        <w:tblLook w:val="04A0" w:firstRow="1" w:lastRow="0" w:firstColumn="1" w:lastColumn="0" w:noHBand="0" w:noVBand="1"/>
      </w:tblPr>
      <w:tblGrid>
        <w:gridCol w:w="677"/>
        <w:gridCol w:w="4000"/>
        <w:gridCol w:w="5671"/>
      </w:tblGrid>
      <w:tr w:rsidR="00043D91" w:rsidRPr="000D00B5" w14:paraId="564C9EA4" w14:textId="77777777" w:rsidTr="00043D91">
        <w:trPr>
          <w:trHeight w:val="300"/>
        </w:trPr>
        <w:tc>
          <w:tcPr>
            <w:tcW w:w="677" w:type="dxa"/>
            <w:tcBorders>
              <w:top w:val="nil"/>
              <w:left w:val="nil"/>
              <w:bottom w:val="nil"/>
              <w:right w:val="nil"/>
            </w:tcBorders>
            <w:shd w:val="clear" w:color="auto" w:fill="auto"/>
            <w:noWrap/>
            <w:vAlign w:val="bottom"/>
            <w:hideMark/>
          </w:tcPr>
          <w:p w14:paraId="30BC6966"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4000" w:type="dxa"/>
            <w:tcBorders>
              <w:top w:val="nil"/>
              <w:left w:val="nil"/>
              <w:bottom w:val="nil"/>
              <w:right w:val="nil"/>
            </w:tcBorders>
            <w:shd w:val="clear" w:color="auto" w:fill="auto"/>
            <w:noWrap/>
            <w:vAlign w:val="bottom"/>
            <w:hideMark/>
          </w:tcPr>
          <w:p w14:paraId="4724468B"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671" w:type="dxa"/>
            <w:tcBorders>
              <w:top w:val="nil"/>
              <w:left w:val="nil"/>
              <w:bottom w:val="nil"/>
              <w:right w:val="nil"/>
            </w:tcBorders>
            <w:shd w:val="clear" w:color="auto" w:fill="auto"/>
            <w:noWrap/>
            <w:vAlign w:val="bottom"/>
            <w:hideMark/>
          </w:tcPr>
          <w:p w14:paraId="55B33031"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3</w:t>
            </w:r>
          </w:p>
        </w:tc>
      </w:tr>
      <w:tr w:rsidR="00043D91" w:rsidRPr="000D00B5" w14:paraId="474B9AD4" w14:textId="77777777" w:rsidTr="00043D91">
        <w:trPr>
          <w:trHeight w:val="285"/>
        </w:trPr>
        <w:tc>
          <w:tcPr>
            <w:tcW w:w="677" w:type="dxa"/>
            <w:tcBorders>
              <w:top w:val="nil"/>
              <w:left w:val="nil"/>
              <w:bottom w:val="nil"/>
              <w:right w:val="nil"/>
            </w:tcBorders>
            <w:shd w:val="clear" w:color="auto" w:fill="auto"/>
            <w:noWrap/>
            <w:vAlign w:val="bottom"/>
            <w:hideMark/>
          </w:tcPr>
          <w:p w14:paraId="546EE76C"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noWrap/>
            <w:vAlign w:val="bottom"/>
            <w:hideMark/>
          </w:tcPr>
          <w:p w14:paraId="3DB0FF03"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671" w:type="dxa"/>
            <w:tcBorders>
              <w:top w:val="nil"/>
              <w:left w:val="nil"/>
              <w:bottom w:val="nil"/>
              <w:right w:val="nil"/>
            </w:tcBorders>
            <w:shd w:val="clear" w:color="auto" w:fill="auto"/>
            <w:noWrap/>
            <w:vAlign w:val="bottom"/>
            <w:hideMark/>
          </w:tcPr>
          <w:p w14:paraId="4A33FBB1"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Приложения 13</w:t>
            </w:r>
          </w:p>
        </w:tc>
      </w:tr>
      <w:tr w:rsidR="00043D91" w:rsidRPr="000D00B5" w14:paraId="1C1EE4A7" w14:textId="77777777" w:rsidTr="00043D91">
        <w:trPr>
          <w:trHeight w:val="1875"/>
        </w:trPr>
        <w:tc>
          <w:tcPr>
            <w:tcW w:w="677" w:type="dxa"/>
            <w:tcBorders>
              <w:top w:val="nil"/>
              <w:left w:val="nil"/>
              <w:bottom w:val="nil"/>
              <w:right w:val="nil"/>
            </w:tcBorders>
            <w:shd w:val="clear" w:color="auto" w:fill="auto"/>
            <w:noWrap/>
            <w:vAlign w:val="bottom"/>
            <w:hideMark/>
          </w:tcPr>
          <w:p w14:paraId="3A7F9593"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vAlign w:val="bottom"/>
            <w:hideMark/>
          </w:tcPr>
          <w:p w14:paraId="4B9A0B15"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671" w:type="dxa"/>
            <w:tcBorders>
              <w:top w:val="nil"/>
              <w:left w:val="nil"/>
              <w:bottom w:val="nil"/>
              <w:right w:val="nil"/>
            </w:tcBorders>
            <w:shd w:val="clear" w:color="auto" w:fill="auto"/>
            <w:vAlign w:val="bottom"/>
            <w:hideMark/>
          </w:tcPr>
          <w:p w14:paraId="6FA806EF"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043D91" w:rsidRPr="000D00B5" w14:paraId="00C282BC" w14:textId="77777777" w:rsidTr="00043D91">
        <w:trPr>
          <w:trHeight w:val="495"/>
        </w:trPr>
        <w:tc>
          <w:tcPr>
            <w:tcW w:w="677" w:type="dxa"/>
            <w:tcBorders>
              <w:top w:val="nil"/>
              <w:left w:val="nil"/>
              <w:bottom w:val="nil"/>
              <w:right w:val="nil"/>
            </w:tcBorders>
            <w:shd w:val="clear" w:color="auto" w:fill="auto"/>
            <w:vAlign w:val="bottom"/>
            <w:hideMark/>
          </w:tcPr>
          <w:p w14:paraId="6836AECF"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vAlign w:val="bottom"/>
            <w:hideMark/>
          </w:tcPr>
          <w:p w14:paraId="14DD3ABB"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c>
          <w:tcPr>
            <w:tcW w:w="5671" w:type="dxa"/>
            <w:tcBorders>
              <w:top w:val="nil"/>
              <w:left w:val="nil"/>
              <w:bottom w:val="nil"/>
              <w:right w:val="nil"/>
            </w:tcBorders>
            <w:shd w:val="clear" w:color="auto" w:fill="auto"/>
            <w:noWrap/>
            <w:vAlign w:val="bottom"/>
            <w:hideMark/>
          </w:tcPr>
          <w:p w14:paraId="0622D142"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r>
      <w:tr w:rsidR="00043D91" w:rsidRPr="000D00B5" w14:paraId="3890AC78" w14:textId="77777777" w:rsidTr="00043D91">
        <w:trPr>
          <w:trHeight w:val="1170"/>
        </w:trPr>
        <w:tc>
          <w:tcPr>
            <w:tcW w:w="10348" w:type="dxa"/>
            <w:gridSpan w:val="3"/>
            <w:tcBorders>
              <w:top w:val="nil"/>
              <w:left w:val="nil"/>
              <w:bottom w:val="nil"/>
              <w:right w:val="nil"/>
            </w:tcBorders>
            <w:shd w:val="clear" w:color="auto" w:fill="auto"/>
            <w:vAlign w:val="center"/>
            <w:hideMark/>
          </w:tcPr>
          <w:p w14:paraId="411E0ACA"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 xml:space="preserve">Иные межбюджетные трансферты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w:t>
            </w:r>
          </w:p>
        </w:tc>
      </w:tr>
      <w:tr w:rsidR="00043D91" w:rsidRPr="000D00B5" w14:paraId="7472E30B" w14:textId="77777777" w:rsidTr="00043D91">
        <w:trPr>
          <w:trHeight w:val="285"/>
        </w:trPr>
        <w:tc>
          <w:tcPr>
            <w:tcW w:w="677" w:type="dxa"/>
            <w:tcBorders>
              <w:top w:val="nil"/>
              <w:left w:val="nil"/>
              <w:bottom w:val="nil"/>
              <w:right w:val="nil"/>
            </w:tcBorders>
            <w:shd w:val="clear" w:color="auto" w:fill="auto"/>
            <w:vAlign w:val="center"/>
            <w:hideMark/>
          </w:tcPr>
          <w:p w14:paraId="213548AB"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p>
        </w:tc>
        <w:tc>
          <w:tcPr>
            <w:tcW w:w="4000" w:type="dxa"/>
            <w:tcBorders>
              <w:top w:val="nil"/>
              <w:left w:val="nil"/>
              <w:bottom w:val="nil"/>
              <w:right w:val="nil"/>
            </w:tcBorders>
            <w:shd w:val="clear" w:color="auto" w:fill="auto"/>
            <w:vAlign w:val="center"/>
            <w:hideMark/>
          </w:tcPr>
          <w:p w14:paraId="14319021"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671" w:type="dxa"/>
            <w:tcBorders>
              <w:top w:val="nil"/>
              <w:left w:val="nil"/>
              <w:bottom w:val="nil"/>
              <w:right w:val="nil"/>
            </w:tcBorders>
            <w:shd w:val="clear" w:color="auto" w:fill="auto"/>
            <w:noWrap/>
            <w:vAlign w:val="bottom"/>
            <w:hideMark/>
          </w:tcPr>
          <w:p w14:paraId="4C730AD1"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r>
      <w:tr w:rsidR="00043D91" w:rsidRPr="000D00B5" w14:paraId="1456C82A" w14:textId="77777777" w:rsidTr="00043D91">
        <w:trPr>
          <w:trHeight w:val="315"/>
        </w:trPr>
        <w:tc>
          <w:tcPr>
            <w:tcW w:w="677" w:type="dxa"/>
            <w:tcBorders>
              <w:top w:val="nil"/>
              <w:left w:val="nil"/>
              <w:bottom w:val="single" w:sz="4" w:space="0" w:color="auto"/>
              <w:right w:val="nil"/>
            </w:tcBorders>
            <w:shd w:val="clear" w:color="auto" w:fill="auto"/>
            <w:vAlign w:val="bottom"/>
            <w:hideMark/>
          </w:tcPr>
          <w:p w14:paraId="767D0525"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nil"/>
            </w:tcBorders>
            <w:shd w:val="clear" w:color="auto" w:fill="auto"/>
            <w:vAlign w:val="bottom"/>
            <w:hideMark/>
          </w:tcPr>
          <w:p w14:paraId="353B48DD"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671" w:type="dxa"/>
            <w:tcBorders>
              <w:top w:val="nil"/>
              <w:left w:val="nil"/>
              <w:bottom w:val="nil"/>
              <w:right w:val="nil"/>
            </w:tcBorders>
            <w:shd w:val="clear" w:color="auto" w:fill="auto"/>
            <w:noWrap/>
            <w:vAlign w:val="bottom"/>
            <w:hideMark/>
          </w:tcPr>
          <w:p w14:paraId="3E6719D5"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p>
        </w:tc>
      </w:tr>
      <w:tr w:rsidR="00043D91" w:rsidRPr="000D00B5" w14:paraId="129E3E7E" w14:textId="77777777" w:rsidTr="00043D91">
        <w:trPr>
          <w:trHeight w:val="495"/>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6049A72E"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9F8B32"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77ABBDD3"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r>
      <w:tr w:rsidR="00043D91" w:rsidRPr="000D00B5" w14:paraId="3D658CC6" w14:textId="77777777" w:rsidTr="00043D91">
        <w:trPr>
          <w:trHeight w:val="990"/>
        </w:trPr>
        <w:tc>
          <w:tcPr>
            <w:tcW w:w="677" w:type="dxa"/>
            <w:vMerge/>
            <w:tcBorders>
              <w:top w:val="nil"/>
              <w:left w:val="single" w:sz="4" w:space="0" w:color="auto"/>
              <w:bottom w:val="single" w:sz="4" w:space="0" w:color="000000"/>
              <w:right w:val="single" w:sz="4" w:space="0" w:color="auto"/>
            </w:tcBorders>
            <w:vAlign w:val="center"/>
            <w:hideMark/>
          </w:tcPr>
          <w:p w14:paraId="5BD01E8B"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4000" w:type="dxa"/>
            <w:vMerge/>
            <w:tcBorders>
              <w:top w:val="nil"/>
              <w:left w:val="single" w:sz="4" w:space="0" w:color="auto"/>
              <w:bottom w:val="single" w:sz="4" w:space="0" w:color="000000"/>
              <w:right w:val="single" w:sz="4" w:space="0" w:color="auto"/>
            </w:tcBorders>
            <w:vAlign w:val="center"/>
            <w:hideMark/>
          </w:tcPr>
          <w:p w14:paraId="5A30B23B"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5671" w:type="dxa"/>
            <w:tcBorders>
              <w:top w:val="nil"/>
              <w:left w:val="nil"/>
              <w:bottom w:val="single" w:sz="4" w:space="0" w:color="auto"/>
              <w:right w:val="single" w:sz="4" w:space="0" w:color="auto"/>
            </w:tcBorders>
            <w:shd w:val="clear" w:color="auto" w:fill="auto"/>
            <w:vAlign w:val="center"/>
            <w:hideMark/>
          </w:tcPr>
          <w:p w14:paraId="19326551"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2023 год</w:t>
            </w:r>
          </w:p>
        </w:tc>
      </w:tr>
      <w:tr w:rsidR="00043D91" w:rsidRPr="000D00B5" w14:paraId="6122A203"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BD6522E"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4000" w:type="dxa"/>
            <w:tcBorders>
              <w:top w:val="nil"/>
              <w:left w:val="nil"/>
              <w:bottom w:val="single" w:sz="4" w:space="0" w:color="auto"/>
              <w:right w:val="single" w:sz="4" w:space="0" w:color="auto"/>
            </w:tcBorders>
            <w:shd w:val="clear" w:color="auto" w:fill="auto"/>
            <w:vAlign w:val="bottom"/>
            <w:hideMark/>
          </w:tcPr>
          <w:p w14:paraId="681BAF23"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Булатовский</w:t>
            </w:r>
            <w:proofErr w:type="spellEnd"/>
          </w:p>
        </w:tc>
        <w:tc>
          <w:tcPr>
            <w:tcW w:w="5671" w:type="dxa"/>
            <w:tcBorders>
              <w:top w:val="nil"/>
              <w:left w:val="nil"/>
              <w:bottom w:val="single" w:sz="4" w:space="0" w:color="auto"/>
              <w:right w:val="single" w:sz="4" w:space="0" w:color="auto"/>
            </w:tcBorders>
            <w:shd w:val="clear" w:color="auto" w:fill="auto"/>
            <w:noWrap/>
            <w:vAlign w:val="bottom"/>
            <w:hideMark/>
          </w:tcPr>
          <w:p w14:paraId="091AB872"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1 410 799,19</w:t>
            </w:r>
          </w:p>
        </w:tc>
      </w:tr>
      <w:tr w:rsidR="00043D91" w:rsidRPr="000D00B5" w14:paraId="2E420360"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8AE3A90"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w:t>
            </w:r>
          </w:p>
        </w:tc>
        <w:tc>
          <w:tcPr>
            <w:tcW w:w="4000" w:type="dxa"/>
            <w:tcBorders>
              <w:top w:val="nil"/>
              <w:left w:val="nil"/>
              <w:bottom w:val="single" w:sz="4" w:space="0" w:color="auto"/>
              <w:right w:val="single" w:sz="4" w:space="0" w:color="auto"/>
            </w:tcBorders>
            <w:shd w:val="clear" w:color="auto" w:fill="auto"/>
            <w:vAlign w:val="bottom"/>
            <w:hideMark/>
          </w:tcPr>
          <w:p w14:paraId="1F096840"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Камский</w:t>
            </w:r>
          </w:p>
        </w:tc>
        <w:tc>
          <w:tcPr>
            <w:tcW w:w="5671" w:type="dxa"/>
            <w:tcBorders>
              <w:top w:val="nil"/>
              <w:left w:val="nil"/>
              <w:bottom w:val="single" w:sz="4" w:space="0" w:color="auto"/>
              <w:right w:val="single" w:sz="4" w:space="0" w:color="auto"/>
            </w:tcBorders>
            <w:shd w:val="clear" w:color="auto" w:fill="auto"/>
            <w:noWrap/>
            <w:vAlign w:val="bottom"/>
            <w:hideMark/>
          </w:tcPr>
          <w:p w14:paraId="46F13318"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1 501 425,53</w:t>
            </w:r>
          </w:p>
        </w:tc>
      </w:tr>
      <w:tr w:rsidR="00043D91" w:rsidRPr="000D00B5" w14:paraId="3547CAC9"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58843AE"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w:t>
            </w:r>
          </w:p>
        </w:tc>
        <w:tc>
          <w:tcPr>
            <w:tcW w:w="4000" w:type="dxa"/>
            <w:tcBorders>
              <w:top w:val="nil"/>
              <w:left w:val="nil"/>
              <w:bottom w:val="single" w:sz="4" w:space="0" w:color="auto"/>
              <w:right w:val="single" w:sz="4" w:space="0" w:color="auto"/>
            </w:tcBorders>
            <w:shd w:val="clear" w:color="auto" w:fill="auto"/>
            <w:vAlign w:val="bottom"/>
            <w:hideMark/>
          </w:tcPr>
          <w:p w14:paraId="479940D4"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Новоичинский</w:t>
            </w:r>
            <w:proofErr w:type="spellEnd"/>
          </w:p>
        </w:tc>
        <w:tc>
          <w:tcPr>
            <w:tcW w:w="5671" w:type="dxa"/>
            <w:tcBorders>
              <w:top w:val="nil"/>
              <w:left w:val="nil"/>
              <w:bottom w:val="single" w:sz="4" w:space="0" w:color="auto"/>
              <w:right w:val="single" w:sz="4" w:space="0" w:color="auto"/>
            </w:tcBorders>
            <w:shd w:val="clear" w:color="auto" w:fill="auto"/>
            <w:noWrap/>
            <w:vAlign w:val="bottom"/>
            <w:hideMark/>
          </w:tcPr>
          <w:p w14:paraId="5D58DDF4"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1 179 509,51</w:t>
            </w:r>
          </w:p>
        </w:tc>
      </w:tr>
      <w:tr w:rsidR="00043D91" w:rsidRPr="000D00B5" w14:paraId="3B59F6E0"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E3B3F23"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single" w:sz="4" w:space="0" w:color="auto"/>
            </w:tcBorders>
            <w:shd w:val="clear" w:color="auto" w:fill="auto"/>
            <w:vAlign w:val="bottom"/>
            <w:hideMark/>
          </w:tcPr>
          <w:p w14:paraId="61F1EB71"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5671" w:type="dxa"/>
            <w:tcBorders>
              <w:top w:val="nil"/>
              <w:left w:val="nil"/>
              <w:bottom w:val="single" w:sz="4" w:space="0" w:color="auto"/>
              <w:right w:val="single" w:sz="4" w:space="0" w:color="auto"/>
            </w:tcBorders>
            <w:shd w:val="clear" w:color="auto" w:fill="auto"/>
            <w:noWrap/>
            <w:vAlign w:val="bottom"/>
            <w:hideMark/>
          </w:tcPr>
          <w:p w14:paraId="18E24411"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4 091 734,23</w:t>
            </w:r>
          </w:p>
        </w:tc>
      </w:tr>
    </w:tbl>
    <w:p w14:paraId="189D7602" w14:textId="77777777" w:rsidR="00043D91" w:rsidRPr="000D00B5" w:rsidRDefault="00043D91">
      <w:pPr>
        <w:rPr>
          <w:rFonts w:ascii="Times New Roman" w:hAnsi="Times New Roman" w:cs="Times New Roman"/>
          <w:sz w:val="20"/>
          <w:szCs w:val="20"/>
        </w:rPr>
      </w:pPr>
    </w:p>
    <w:tbl>
      <w:tblPr>
        <w:tblW w:w="10632" w:type="dxa"/>
        <w:tblLook w:val="04A0" w:firstRow="1" w:lastRow="0" w:firstColumn="1" w:lastColumn="0" w:noHBand="0" w:noVBand="1"/>
      </w:tblPr>
      <w:tblGrid>
        <w:gridCol w:w="953"/>
        <w:gridCol w:w="3725"/>
        <w:gridCol w:w="5954"/>
      </w:tblGrid>
      <w:tr w:rsidR="00043D91" w:rsidRPr="000D00B5" w14:paraId="12C30CB7" w14:textId="77777777" w:rsidTr="00043D91">
        <w:trPr>
          <w:trHeight w:val="420"/>
        </w:trPr>
        <w:tc>
          <w:tcPr>
            <w:tcW w:w="953" w:type="dxa"/>
            <w:tcBorders>
              <w:top w:val="nil"/>
              <w:left w:val="nil"/>
              <w:bottom w:val="nil"/>
              <w:right w:val="nil"/>
            </w:tcBorders>
            <w:shd w:val="clear" w:color="auto" w:fill="auto"/>
            <w:noWrap/>
            <w:vAlign w:val="bottom"/>
            <w:hideMark/>
          </w:tcPr>
          <w:p w14:paraId="1D49ED63"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3725" w:type="dxa"/>
            <w:tcBorders>
              <w:top w:val="nil"/>
              <w:left w:val="nil"/>
              <w:bottom w:val="nil"/>
              <w:right w:val="nil"/>
            </w:tcBorders>
            <w:shd w:val="clear" w:color="auto" w:fill="auto"/>
            <w:noWrap/>
            <w:vAlign w:val="bottom"/>
            <w:hideMark/>
          </w:tcPr>
          <w:p w14:paraId="3824ABF5"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noWrap/>
            <w:vAlign w:val="bottom"/>
            <w:hideMark/>
          </w:tcPr>
          <w:p w14:paraId="71E5AA4C"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4</w:t>
            </w:r>
          </w:p>
        </w:tc>
      </w:tr>
      <w:tr w:rsidR="00043D91" w:rsidRPr="000D00B5" w14:paraId="6B6308E5" w14:textId="77777777" w:rsidTr="00043D91">
        <w:trPr>
          <w:trHeight w:val="615"/>
        </w:trPr>
        <w:tc>
          <w:tcPr>
            <w:tcW w:w="953" w:type="dxa"/>
            <w:tcBorders>
              <w:top w:val="nil"/>
              <w:left w:val="nil"/>
              <w:bottom w:val="nil"/>
              <w:right w:val="nil"/>
            </w:tcBorders>
            <w:shd w:val="clear" w:color="auto" w:fill="auto"/>
            <w:noWrap/>
            <w:vAlign w:val="bottom"/>
            <w:hideMark/>
          </w:tcPr>
          <w:p w14:paraId="5FCB798F"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3725" w:type="dxa"/>
            <w:tcBorders>
              <w:top w:val="nil"/>
              <w:left w:val="nil"/>
              <w:bottom w:val="nil"/>
              <w:right w:val="nil"/>
            </w:tcBorders>
            <w:shd w:val="clear" w:color="auto" w:fill="auto"/>
            <w:noWrap/>
            <w:vAlign w:val="bottom"/>
            <w:hideMark/>
          </w:tcPr>
          <w:p w14:paraId="1C033BD1"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noWrap/>
            <w:vAlign w:val="bottom"/>
            <w:hideMark/>
          </w:tcPr>
          <w:p w14:paraId="431A84BC"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Приложения 13</w:t>
            </w:r>
          </w:p>
        </w:tc>
      </w:tr>
      <w:tr w:rsidR="00043D91" w:rsidRPr="000D00B5" w14:paraId="44B2BFDB" w14:textId="77777777" w:rsidTr="00043D91">
        <w:trPr>
          <w:trHeight w:val="4095"/>
        </w:trPr>
        <w:tc>
          <w:tcPr>
            <w:tcW w:w="953" w:type="dxa"/>
            <w:tcBorders>
              <w:top w:val="nil"/>
              <w:left w:val="nil"/>
              <w:bottom w:val="nil"/>
              <w:right w:val="nil"/>
            </w:tcBorders>
            <w:shd w:val="clear" w:color="auto" w:fill="auto"/>
            <w:noWrap/>
            <w:vAlign w:val="bottom"/>
            <w:hideMark/>
          </w:tcPr>
          <w:p w14:paraId="515928E9"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3725" w:type="dxa"/>
            <w:tcBorders>
              <w:top w:val="nil"/>
              <w:left w:val="nil"/>
              <w:bottom w:val="nil"/>
              <w:right w:val="nil"/>
            </w:tcBorders>
            <w:shd w:val="clear" w:color="auto" w:fill="auto"/>
            <w:vAlign w:val="bottom"/>
            <w:hideMark/>
          </w:tcPr>
          <w:p w14:paraId="648345E3"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vAlign w:val="bottom"/>
            <w:hideMark/>
          </w:tcPr>
          <w:p w14:paraId="1B1D0E1A"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043D91" w:rsidRPr="000D00B5" w14:paraId="681432C3" w14:textId="77777777" w:rsidTr="00043D91">
        <w:trPr>
          <w:trHeight w:val="495"/>
        </w:trPr>
        <w:tc>
          <w:tcPr>
            <w:tcW w:w="953" w:type="dxa"/>
            <w:tcBorders>
              <w:top w:val="nil"/>
              <w:left w:val="nil"/>
              <w:bottom w:val="nil"/>
              <w:right w:val="nil"/>
            </w:tcBorders>
            <w:shd w:val="clear" w:color="auto" w:fill="auto"/>
            <w:vAlign w:val="bottom"/>
            <w:hideMark/>
          </w:tcPr>
          <w:p w14:paraId="1877082E"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3725" w:type="dxa"/>
            <w:tcBorders>
              <w:top w:val="nil"/>
              <w:left w:val="nil"/>
              <w:bottom w:val="nil"/>
              <w:right w:val="nil"/>
            </w:tcBorders>
            <w:shd w:val="clear" w:color="auto" w:fill="auto"/>
            <w:vAlign w:val="bottom"/>
            <w:hideMark/>
          </w:tcPr>
          <w:p w14:paraId="29819B76"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noWrap/>
            <w:vAlign w:val="bottom"/>
            <w:hideMark/>
          </w:tcPr>
          <w:p w14:paraId="6C35D408"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r>
      <w:tr w:rsidR="00043D91" w:rsidRPr="000D00B5" w14:paraId="28566012" w14:textId="77777777" w:rsidTr="00043D91">
        <w:trPr>
          <w:trHeight w:val="2520"/>
        </w:trPr>
        <w:tc>
          <w:tcPr>
            <w:tcW w:w="10632" w:type="dxa"/>
            <w:gridSpan w:val="3"/>
            <w:tcBorders>
              <w:top w:val="nil"/>
              <w:left w:val="nil"/>
              <w:bottom w:val="nil"/>
              <w:right w:val="nil"/>
            </w:tcBorders>
            <w:shd w:val="clear" w:color="auto" w:fill="auto"/>
            <w:vAlign w:val="center"/>
            <w:hideMark/>
          </w:tcPr>
          <w:p w14:paraId="69EC466B"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lastRenderedPageBreak/>
              <w:t>Иные межбюджетные трансферты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r>
      <w:tr w:rsidR="00043D91" w:rsidRPr="000D00B5" w14:paraId="19D1E3EE" w14:textId="77777777" w:rsidTr="00043D91">
        <w:trPr>
          <w:trHeight w:val="285"/>
        </w:trPr>
        <w:tc>
          <w:tcPr>
            <w:tcW w:w="953" w:type="dxa"/>
            <w:tcBorders>
              <w:top w:val="nil"/>
              <w:left w:val="nil"/>
              <w:bottom w:val="nil"/>
              <w:right w:val="nil"/>
            </w:tcBorders>
            <w:shd w:val="clear" w:color="auto" w:fill="auto"/>
            <w:vAlign w:val="center"/>
            <w:hideMark/>
          </w:tcPr>
          <w:p w14:paraId="14B06D48"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p>
        </w:tc>
        <w:tc>
          <w:tcPr>
            <w:tcW w:w="3725" w:type="dxa"/>
            <w:tcBorders>
              <w:top w:val="nil"/>
              <w:left w:val="nil"/>
              <w:bottom w:val="nil"/>
              <w:right w:val="nil"/>
            </w:tcBorders>
            <w:shd w:val="clear" w:color="auto" w:fill="auto"/>
            <w:vAlign w:val="center"/>
            <w:hideMark/>
          </w:tcPr>
          <w:p w14:paraId="4F5D155C"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954" w:type="dxa"/>
            <w:tcBorders>
              <w:top w:val="nil"/>
              <w:left w:val="nil"/>
              <w:bottom w:val="nil"/>
              <w:right w:val="nil"/>
            </w:tcBorders>
            <w:shd w:val="clear" w:color="auto" w:fill="auto"/>
            <w:noWrap/>
            <w:vAlign w:val="bottom"/>
            <w:hideMark/>
          </w:tcPr>
          <w:p w14:paraId="410938B9"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r>
      <w:tr w:rsidR="00043D91" w:rsidRPr="000D00B5" w14:paraId="3C171B71" w14:textId="77777777" w:rsidTr="00043D91">
        <w:trPr>
          <w:trHeight w:val="420"/>
        </w:trPr>
        <w:tc>
          <w:tcPr>
            <w:tcW w:w="953" w:type="dxa"/>
            <w:tcBorders>
              <w:top w:val="nil"/>
              <w:left w:val="nil"/>
              <w:bottom w:val="single" w:sz="4" w:space="0" w:color="auto"/>
              <w:right w:val="nil"/>
            </w:tcBorders>
            <w:shd w:val="clear" w:color="auto" w:fill="auto"/>
            <w:vAlign w:val="bottom"/>
            <w:hideMark/>
          </w:tcPr>
          <w:p w14:paraId="2421E952"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3725" w:type="dxa"/>
            <w:tcBorders>
              <w:top w:val="nil"/>
              <w:left w:val="nil"/>
              <w:bottom w:val="single" w:sz="4" w:space="0" w:color="auto"/>
              <w:right w:val="nil"/>
            </w:tcBorders>
            <w:shd w:val="clear" w:color="auto" w:fill="auto"/>
            <w:vAlign w:val="bottom"/>
            <w:hideMark/>
          </w:tcPr>
          <w:p w14:paraId="4400A9AF"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954" w:type="dxa"/>
            <w:tcBorders>
              <w:top w:val="nil"/>
              <w:left w:val="nil"/>
              <w:bottom w:val="nil"/>
              <w:right w:val="nil"/>
            </w:tcBorders>
            <w:shd w:val="clear" w:color="auto" w:fill="auto"/>
            <w:noWrap/>
            <w:vAlign w:val="bottom"/>
            <w:hideMark/>
          </w:tcPr>
          <w:p w14:paraId="687A6F92"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p>
        </w:tc>
      </w:tr>
      <w:tr w:rsidR="00043D91" w:rsidRPr="000D00B5" w14:paraId="6A14702D" w14:textId="77777777" w:rsidTr="00043D91">
        <w:trPr>
          <w:trHeight w:val="495"/>
        </w:trPr>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14:paraId="5D848B00"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3725" w:type="dxa"/>
            <w:vMerge w:val="restart"/>
            <w:tcBorders>
              <w:top w:val="nil"/>
              <w:left w:val="single" w:sz="4" w:space="0" w:color="auto"/>
              <w:bottom w:val="single" w:sz="4" w:space="0" w:color="000000"/>
              <w:right w:val="single" w:sz="4" w:space="0" w:color="auto"/>
            </w:tcBorders>
            <w:shd w:val="clear" w:color="auto" w:fill="auto"/>
            <w:vAlign w:val="center"/>
            <w:hideMark/>
          </w:tcPr>
          <w:p w14:paraId="40D56DBF"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DFFDB2" w14:textId="77777777" w:rsidR="00043D91" w:rsidRPr="000D00B5" w:rsidRDefault="00043D91" w:rsidP="00043D91">
            <w:pPr>
              <w:spacing w:after="0" w:line="240" w:lineRule="auto"/>
              <w:ind w:left="-98" w:firstLine="98"/>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r>
      <w:tr w:rsidR="00043D91" w:rsidRPr="000D00B5" w14:paraId="7827D055" w14:textId="77777777" w:rsidTr="00043D91">
        <w:trPr>
          <w:trHeight w:val="990"/>
        </w:trPr>
        <w:tc>
          <w:tcPr>
            <w:tcW w:w="953" w:type="dxa"/>
            <w:vMerge/>
            <w:tcBorders>
              <w:top w:val="nil"/>
              <w:left w:val="single" w:sz="4" w:space="0" w:color="auto"/>
              <w:bottom w:val="single" w:sz="4" w:space="0" w:color="000000"/>
              <w:right w:val="single" w:sz="4" w:space="0" w:color="auto"/>
            </w:tcBorders>
            <w:vAlign w:val="center"/>
            <w:hideMark/>
          </w:tcPr>
          <w:p w14:paraId="2D20585F"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3725" w:type="dxa"/>
            <w:vMerge/>
            <w:tcBorders>
              <w:top w:val="nil"/>
              <w:left w:val="single" w:sz="4" w:space="0" w:color="auto"/>
              <w:bottom w:val="single" w:sz="4" w:space="0" w:color="000000"/>
              <w:right w:val="single" w:sz="4" w:space="0" w:color="auto"/>
            </w:tcBorders>
            <w:vAlign w:val="center"/>
            <w:hideMark/>
          </w:tcPr>
          <w:p w14:paraId="4CEB0F2D"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5954" w:type="dxa"/>
            <w:tcBorders>
              <w:top w:val="nil"/>
              <w:left w:val="nil"/>
              <w:bottom w:val="single" w:sz="4" w:space="0" w:color="auto"/>
              <w:right w:val="single" w:sz="4" w:space="0" w:color="auto"/>
            </w:tcBorders>
            <w:shd w:val="clear" w:color="auto" w:fill="auto"/>
            <w:vAlign w:val="center"/>
            <w:hideMark/>
          </w:tcPr>
          <w:p w14:paraId="70B202F1"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2023 год</w:t>
            </w:r>
          </w:p>
        </w:tc>
      </w:tr>
      <w:tr w:rsidR="00043D91" w:rsidRPr="000D00B5" w14:paraId="0F5D3AA1" w14:textId="77777777" w:rsidTr="00043D91">
        <w:trPr>
          <w:trHeight w:val="40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2A704597"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3725" w:type="dxa"/>
            <w:tcBorders>
              <w:top w:val="nil"/>
              <w:left w:val="nil"/>
              <w:bottom w:val="single" w:sz="4" w:space="0" w:color="auto"/>
              <w:right w:val="single" w:sz="4" w:space="0" w:color="auto"/>
            </w:tcBorders>
            <w:shd w:val="clear" w:color="auto" w:fill="auto"/>
            <w:vAlign w:val="bottom"/>
            <w:hideMark/>
          </w:tcPr>
          <w:p w14:paraId="302A7D4F"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г.Куйбышев</w:t>
            </w:r>
            <w:proofErr w:type="spellEnd"/>
          </w:p>
        </w:tc>
        <w:tc>
          <w:tcPr>
            <w:tcW w:w="5954" w:type="dxa"/>
            <w:tcBorders>
              <w:top w:val="nil"/>
              <w:left w:val="nil"/>
              <w:bottom w:val="single" w:sz="4" w:space="0" w:color="auto"/>
              <w:right w:val="single" w:sz="4" w:space="0" w:color="auto"/>
            </w:tcBorders>
            <w:shd w:val="clear" w:color="auto" w:fill="auto"/>
            <w:noWrap/>
            <w:vAlign w:val="bottom"/>
            <w:hideMark/>
          </w:tcPr>
          <w:p w14:paraId="6916162A"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125 582 100,00</w:t>
            </w:r>
          </w:p>
        </w:tc>
      </w:tr>
      <w:tr w:rsidR="00043D91" w:rsidRPr="000D00B5" w14:paraId="0D652EFA" w14:textId="77777777" w:rsidTr="00043D91">
        <w:trPr>
          <w:trHeight w:val="405"/>
        </w:trPr>
        <w:tc>
          <w:tcPr>
            <w:tcW w:w="953" w:type="dxa"/>
            <w:tcBorders>
              <w:top w:val="nil"/>
              <w:left w:val="single" w:sz="4" w:space="0" w:color="auto"/>
              <w:bottom w:val="single" w:sz="4" w:space="0" w:color="auto"/>
              <w:right w:val="single" w:sz="4" w:space="0" w:color="auto"/>
            </w:tcBorders>
            <w:shd w:val="clear" w:color="auto" w:fill="auto"/>
            <w:vAlign w:val="bottom"/>
            <w:hideMark/>
          </w:tcPr>
          <w:p w14:paraId="069EDF26"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3725" w:type="dxa"/>
            <w:tcBorders>
              <w:top w:val="nil"/>
              <w:left w:val="nil"/>
              <w:bottom w:val="single" w:sz="4" w:space="0" w:color="auto"/>
              <w:right w:val="single" w:sz="4" w:space="0" w:color="auto"/>
            </w:tcBorders>
            <w:shd w:val="clear" w:color="auto" w:fill="auto"/>
            <w:vAlign w:val="bottom"/>
            <w:hideMark/>
          </w:tcPr>
          <w:p w14:paraId="17E3722C"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5954" w:type="dxa"/>
            <w:tcBorders>
              <w:top w:val="nil"/>
              <w:left w:val="nil"/>
              <w:bottom w:val="single" w:sz="4" w:space="0" w:color="auto"/>
              <w:right w:val="single" w:sz="4" w:space="0" w:color="auto"/>
            </w:tcBorders>
            <w:shd w:val="clear" w:color="auto" w:fill="auto"/>
            <w:noWrap/>
            <w:vAlign w:val="bottom"/>
            <w:hideMark/>
          </w:tcPr>
          <w:p w14:paraId="0B9FD2C3"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125 582 100,00</w:t>
            </w:r>
          </w:p>
        </w:tc>
      </w:tr>
    </w:tbl>
    <w:p w14:paraId="554ECB52" w14:textId="77777777" w:rsidR="00043D91" w:rsidRPr="000D00B5" w:rsidRDefault="00043D91">
      <w:pPr>
        <w:rPr>
          <w:rFonts w:ascii="Times New Roman" w:hAnsi="Times New Roman" w:cs="Times New Roman"/>
          <w:sz w:val="20"/>
          <w:szCs w:val="20"/>
        </w:rPr>
      </w:pPr>
    </w:p>
    <w:tbl>
      <w:tblPr>
        <w:tblW w:w="10490" w:type="dxa"/>
        <w:tblLook w:val="04A0" w:firstRow="1" w:lastRow="0" w:firstColumn="1" w:lastColumn="0" w:noHBand="0" w:noVBand="1"/>
      </w:tblPr>
      <w:tblGrid>
        <w:gridCol w:w="677"/>
        <w:gridCol w:w="4000"/>
        <w:gridCol w:w="5813"/>
      </w:tblGrid>
      <w:tr w:rsidR="00043D91" w:rsidRPr="000D00B5" w14:paraId="78D1142D" w14:textId="77777777" w:rsidTr="00043D91">
        <w:trPr>
          <w:trHeight w:val="300"/>
        </w:trPr>
        <w:tc>
          <w:tcPr>
            <w:tcW w:w="677" w:type="dxa"/>
            <w:tcBorders>
              <w:top w:val="nil"/>
              <w:left w:val="nil"/>
              <w:bottom w:val="nil"/>
              <w:right w:val="nil"/>
            </w:tcBorders>
            <w:shd w:val="clear" w:color="auto" w:fill="auto"/>
            <w:noWrap/>
            <w:vAlign w:val="bottom"/>
            <w:hideMark/>
          </w:tcPr>
          <w:p w14:paraId="132C21F7"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4000" w:type="dxa"/>
            <w:tcBorders>
              <w:top w:val="nil"/>
              <w:left w:val="nil"/>
              <w:bottom w:val="nil"/>
              <w:right w:val="nil"/>
            </w:tcBorders>
            <w:shd w:val="clear" w:color="auto" w:fill="auto"/>
            <w:noWrap/>
            <w:vAlign w:val="bottom"/>
            <w:hideMark/>
          </w:tcPr>
          <w:p w14:paraId="1F1FBEB3"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813" w:type="dxa"/>
            <w:tcBorders>
              <w:top w:val="nil"/>
              <w:left w:val="nil"/>
              <w:bottom w:val="nil"/>
              <w:right w:val="nil"/>
            </w:tcBorders>
            <w:shd w:val="clear" w:color="auto" w:fill="auto"/>
            <w:noWrap/>
            <w:vAlign w:val="bottom"/>
            <w:hideMark/>
          </w:tcPr>
          <w:p w14:paraId="1FE394D3"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таблица 5</w:t>
            </w:r>
          </w:p>
        </w:tc>
      </w:tr>
      <w:tr w:rsidR="00043D91" w:rsidRPr="000D00B5" w14:paraId="2338C70C" w14:textId="77777777" w:rsidTr="00043D91">
        <w:trPr>
          <w:trHeight w:val="285"/>
        </w:trPr>
        <w:tc>
          <w:tcPr>
            <w:tcW w:w="677" w:type="dxa"/>
            <w:tcBorders>
              <w:top w:val="nil"/>
              <w:left w:val="nil"/>
              <w:bottom w:val="nil"/>
              <w:right w:val="nil"/>
            </w:tcBorders>
            <w:shd w:val="clear" w:color="auto" w:fill="auto"/>
            <w:noWrap/>
            <w:vAlign w:val="bottom"/>
            <w:hideMark/>
          </w:tcPr>
          <w:p w14:paraId="08000507"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noWrap/>
            <w:vAlign w:val="bottom"/>
            <w:hideMark/>
          </w:tcPr>
          <w:p w14:paraId="03CD88A1"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813" w:type="dxa"/>
            <w:tcBorders>
              <w:top w:val="nil"/>
              <w:left w:val="nil"/>
              <w:bottom w:val="nil"/>
              <w:right w:val="nil"/>
            </w:tcBorders>
            <w:shd w:val="clear" w:color="auto" w:fill="auto"/>
            <w:noWrap/>
            <w:vAlign w:val="bottom"/>
            <w:hideMark/>
          </w:tcPr>
          <w:p w14:paraId="7EFF4CF8"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Приложения 13</w:t>
            </w:r>
          </w:p>
        </w:tc>
      </w:tr>
      <w:tr w:rsidR="00043D91" w:rsidRPr="000D00B5" w14:paraId="0E8B80A4" w14:textId="77777777" w:rsidTr="00043D91">
        <w:trPr>
          <w:trHeight w:val="2100"/>
        </w:trPr>
        <w:tc>
          <w:tcPr>
            <w:tcW w:w="677" w:type="dxa"/>
            <w:tcBorders>
              <w:top w:val="nil"/>
              <w:left w:val="nil"/>
              <w:bottom w:val="nil"/>
              <w:right w:val="nil"/>
            </w:tcBorders>
            <w:shd w:val="clear" w:color="auto" w:fill="auto"/>
            <w:noWrap/>
            <w:vAlign w:val="bottom"/>
            <w:hideMark/>
          </w:tcPr>
          <w:p w14:paraId="5438E210"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vAlign w:val="bottom"/>
            <w:hideMark/>
          </w:tcPr>
          <w:p w14:paraId="25455D53"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813" w:type="dxa"/>
            <w:tcBorders>
              <w:top w:val="nil"/>
              <w:left w:val="nil"/>
              <w:bottom w:val="nil"/>
              <w:right w:val="nil"/>
            </w:tcBorders>
            <w:shd w:val="clear" w:color="auto" w:fill="auto"/>
            <w:vAlign w:val="bottom"/>
            <w:hideMark/>
          </w:tcPr>
          <w:p w14:paraId="711A0700"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043D91" w:rsidRPr="000D00B5" w14:paraId="65C4E187" w14:textId="77777777" w:rsidTr="00043D91">
        <w:trPr>
          <w:trHeight w:val="495"/>
        </w:trPr>
        <w:tc>
          <w:tcPr>
            <w:tcW w:w="677" w:type="dxa"/>
            <w:tcBorders>
              <w:top w:val="nil"/>
              <w:left w:val="nil"/>
              <w:bottom w:val="nil"/>
              <w:right w:val="nil"/>
            </w:tcBorders>
            <w:shd w:val="clear" w:color="auto" w:fill="auto"/>
            <w:vAlign w:val="bottom"/>
            <w:hideMark/>
          </w:tcPr>
          <w:p w14:paraId="18D2CDF3"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p>
        </w:tc>
        <w:tc>
          <w:tcPr>
            <w:tcW w:w="4000" w:type="dxa"/>
            <w:tcBorders>
              <w:top w:val="nil"/>
              <w:left w:val="nil"/>
              <w:bottom w:val="nil"/>
              <w:right w:val="nil"/>
            </w:tcBorders>
            <w:shd w:val="clear" w:color="auto" w:fill="auto"/>
            <w:vAlign w:val="bottom"/>
            <w:hideMark/>
          </w:tcPr>
          <w:p w14:paraId="6A33A9DC"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c>
          <w:tcPr>
            <w:tcW w:w="5813" w:type="dxa"/>
            <w:tcBorders>
              <w:top w:val="nil"/>
              <w:left w:val="nil"/>
              <w:bottom w:val="nil"/>
              <w:right w:val="nil"/>
            </w:tcBorders>
            <w:shd w:val="clear" w:color="auto" w:fill="auto"/>
            <w:noWrap/>
            <w:vAlign w:val="bottom"/>
            <w:hideMark/>
          </w:tcPr>
          <w:p w14:paraId="5B083ACE" w14:textId="77777777" w:rsidR="00043D91" w:rsidRPr="000D00B5" w:rsidRDefault="00043D91" w:rsidP="00043D91">
            <w:pPr>
              <w:spacing w:after="0" w:line="240" w:lineRule="auto"/>
              <w:jc w:val="center"/>
              <w:rPr>
                <w:rFonts w:ascii="Times New Roman" w:eastAsia="Times New Roman" w:hAnsi="Times New Roman" w:cs="Times New Roman"/>
                <w:sz w:val="20"/>
                <w:szCs w:val="20"/>
                <w:lang w:eastAsia="ru-RU"/>
              </w:rPr>
            </w:pPr>
          </w:p>
        </w:tc>
      </w:tr>
      <w:tr w:rsidR="00043D91" w:rsidRPr="000D00B5" w14:paraId="00F0905D" w14:textId="77777777" w:rsidTr="00043D91">
        <w:trPr>
          <w:trHeight w:val="1650"/>
        </w:trPr>
        <w:tc>
          <w:tcPr>
            <w:tcW w:w="10490" w:type="dxa"/>
            <w:gridSpan w:val="3"/>
            <w:tcBorders>
              <w:top w:val="nil"/>
              <w:left w:val="nil"/>
              <w:bottom w:val="nil"/>
              <w:right w:val="nil"/>
            </w:tcBorders>
            <w:shd w:val="clear" w:color="auto" w:fill="auto"/>
            <w:vAlign w:val="center"/>
            <w:hideMark/>
          </w:tcPr>
          <w:p w14:paraId="4D0CD913"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r w:rsidRPr="000D00B5">
              <w:rPr>
                <w:rFonts w:ascii="Times New Roman" w:eastAsia="Times New Roman" w:hAnsi="Times New Roman" w:cs="Times New Roman"/>
                <w:b/>
                <w:bCs/>
                <w:color w:val="000000"/>
                <w:sz w:val="20"/>
                <w:szCs w:val="20"/>
                <w:lang w:eastAsia="ru-RU"/>
              </w:rPr>
              <w:t>Иные межбюджетные трансферты на приобретение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w:t>
            </w:r>
          </w:p>
        </w:tc>
      </w:tr>
      <w:tr w:rsidR="00043D91" w:rsidRPr="000D00B5" w14:paraId="4E0A8E66" w14:textId="77777777" w:rsidTr="00043D91">
        <w:trPr>
          <w:trHeight w:val="285"/>
        </w:trPr>
        <w:tc>
          <w:tcPr>
            <w:tcW w:w="677" w:type="dxa"/>
            <w:tcBorders>
              <w:top w:val="nil"/>
              <w:left w:val="nil"/>
              <w:bottom w:val="nil"/>
              <w:right w:val="nil"/>
            </w:tcBorders>
            <w:shd w:val="clear" w:color="auto" w:fill="auto"/>
            <w:vAlign w:val="center"/>
            <w:hideMark/>
          </w:tcPr>
          <w:p w14:paraId="27DEE6D3" w14:textId="77777777" w:rsidR="00043D91" w:rsidRPr="000D00B5" w:rsidRDefault="00043D91" w:rsidP="00043D91">
            <w:pPr>
              <w:spacing w:after="0" w:line="240" w:lineRule="auto"/>
              <w:jc w:val="center"/>
              <w:rPr>
                <w:rFonts w:ascii="Times New Roman" w:eastAsia="Times New Roman" w:hAnsi="Times New Roman" w:cs="Times New Roman"/>
                <w:b/>
                <w:bCs/>
                <w:color w:val="000000"/>
                <w:sz w:val="20"/>
                <w:szCs w:val="20"/>
                <w:lang w:eastAsia="ru-RU"/>
              </w:rPr>
            </w:pPr>
          </w:p>
        </w:tc>
        <w:tc>
          <w:tcPr>
            <w:tcW w:w="4000" w:type="dxa"/>
            <w:tcBorders>
              <w:top w:val="nil"/>
              <w:left w:val="nil"/>
              <w:bottom w:val="nil"/>
              <w:right w:val="nil"/>
            </w:tcBorders>
            <w:shd w:val="clear" w:color="auto" w:fill="auto"/>
            <w:vAlign w:val="center"/>
            <w:hideMark/>
          </w:tcPr>
          <w:p w14:paraId="2D49F87B"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c>
          <w:tcPr>
            <w:tcW w:w="5813" w:type="dxa"/>
            <w:tcBorders>
              <w:top w:val="nil"/>
              <w:left w:val="nil"/>
              <w:bottom w:val="nil"/>
              <w:right w:val="nil"/>
            </w:tcBorders>
            <w:shd w:val="clear" w:color="auto" w:fill="auto"/>
            <w:noWrap/>
            <w:vAlign w:val="bottom"/>
            <w:hideMark/>
          </w:tcPr>
          <w:p w14:paraId="09CE6522" w14:textId="77777777" w:rsidR="00043D91" w:rsidRPr="000D00B5" w:rsidRDefault="00043D91" w:rsidP="00043D91">
            <w:pPr>
              <w:spacing w:after="0" w:line="240" w:lineRule="auto"/>
              <w:rPr>
                <w:rFonts w:ascii="Times New Roman" w:eastAsia="Times New Roman" w:hAnsi="Times New Roman" w:cs="Times New Roman"/>
                <w:sz w:val="20"/>
                <w:szCs w:val="20"/>
                <w:lang w:eastAsia="ru-RU"/>
              </w:rPr>
            </w:pPr>
          </w:p>
        </w:tc>
      </w:tr>
      <w:tr w:rsidR="00043D91" w:rsidRPr="000D00B5" w14:paraId="3D1600C0" w14:textId="77777777" w:rsidTr="00043D91">
        <w:trPr>
          <w:trHeight w:val="315"/>
        </w:trPr>
        <w:tc>
          <w:tcPr>
            <w:tcW w:w="677" w:type="dxa"/>
            <w:tcBorders>
              <w:top w:val="nil"/>
              <w:left w:val="nil"/>
              <w:bottom w:val="single" w:sz="4" w:space="0" w:color="auto"/>
              <w:right w:val="nil"/>
            </w:tcBorders>
            <w:shd w:val="clear" w:color="auto" w:fill="auto"/>
            <w:vAlign w:val="bottom"/>
            <w:hideMark/>
          </w:tcPr>
          <w:p w14:paraId="0605B45D"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nil"/>
            </w:tcBorders>
            <w:shd w:val="clear" w:color="auto" w:fill="auto"/>
            <w:vAlign w:val="bottom"/>
            <w:hideMark/>
          </w:tcPr>
          <w:p w14:paraId="23E512BA"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5813" w:type="dxa"/>
            <w:tcBorders>
              <w:top w:val="nil"/>
              <w:left w:val="nil"/>
              <w:bottom w:val="nil"/>
              <w:right w:val="nil"/>
            </w:tcBorders>
            <w:shd w:val="clear" w:color="auto" w:fill="auto"/>
            <w:noWrap/>
            <w:vAlign w:val="bottom"/>
            <w:hideMark/>
          </w:tcPr>
          <w:p w14:paraId="260C333A"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p>
        </w:tc>
      </w:tr>
      <w:tr w:rsidR="00043D91" w:rsidRPr="000D00B5" w14:paraId="7C4D056B" w14:textId="77777777" w:rsidTr="00043D91">
        <w:trPr>
          <w:trHeight w:val="495"/>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1027A6EF"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№п/п</w:t>
            </w:r>
          </w:p>
        </w:tc>
        <w:tc>
          <w:tcPr>
            <w:tcW w:w="40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BE8DA"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Наименование поселений</w:t>
            </w:r>
          </w:p>
        </w:tc>
        <w:tc>
          <w:tcPr>
            <w:tcW w:w="5813" w:type="dxa"/>
            <w:tcBorders>
              <w:top w:val="single" w:sz="4" w:space="0" w:color="auto"/>
              <w:left w:val="nil"/>
              <w:bottom w:val="single" w:sz="4" w:space="0" w:color="auto"/>
              <w:right w:val="single" w:sz="4" w:space="0" w:color="auto"/>
            </w:tcBorders>
            <w:shd w:val="clear" w:color="auto" w:fill="auto"/>
            <w:vAlign w:val="center"/>
            <w:hideMark/>
          </w:tcPr>
          <w:p w14:paraId="0160DEB9"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Сумма в рублях</w:t>
            </w:r>
          </w:p>
        </w:tc>
      </w:tr>
      <w:tr w:rsidR="00043D91" w:rsidRPr="000D00B5" w14:paraId="62922D75" w14:textId="77777777" w:rsidTr="00043D91">
        <w:trPr>
          <w:trHeight w:val="990"/>
        </w:trPr>
        <w:tc>
          <w:tcPr>
            <w:tcW w:w="677" w:type="dxa"/>
            <w:vMerge/>
            <w:tcBorders>
              <w:top w:val="nil"/>
              <w:left w:val="single" w:sz="4" w:space="0" w:color="auto"/>
              <w:bottom w:val="single" w:sz="4" w:space="0" w:color="000000"/>
              <w:right w:val="single" w:sz="4" w:space="0" w:color="auto"/>
            </w:tcBorders>
            <w:vAlign w:val="center"/>
            <w:hideMark/>
          </w:tcPr>
          <w:p w14:paraId="31D5CC24"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4000" w:type="dxa"/>
            <w:vMerge/>
            <w:tcBorders>
              <w:top w:val="nil"/>
              <w:left w:val="single" w:sz="4" w:space="0" w:color="auto"/>
              <w:bottom w:val="single" w:sz="4" w:space="0" w:color="000000"/>
              <w:right w:val="single" w:sz="4" w:space="0" w:color="auto"/>
            </w:tcBorders>
            <w:vAlign w:val="center"/>
            <w:hideMark/>
          </w:tcPr>
          <w:p w14:paraId="7205403D"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
        </w:tc>
        <w:tc>
          <w:tcPr>
            <w:tcW w:w="5813" w:type="dxa"/>
            <w:tcBorders>
              <w:top w:val="nil"/>
              <w:left w:val="nil"/>
              <w:bottom w:val="single" w:sz="4" w:space="0" w:color="auto"/>
              <w:right w:val="single" w:sz="4" w:space="0" w:color="auto"/>
            </w:tcBorders>
            <w:shd w:val="clear" w:color="auto" w:fill="auto"/>
            <w:vAlign w:val="center"/>
            <w:hideMark/>
          </w:tcPr>
          <w:p w14:paraId="4E7E6915" w14:textId="77777777" w:rsidR="00043D91" w:rsidRPr="000D00B5" w:rsidRDefault="00043D91" w:rsidP="00043D91">
            <w:pPr>
              <w:spacing w:after="0" w:line="240" w:lineRule="auto"/>
              <w:jc w:val="center"/>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2023 год</w:t>
            </w:r>
          </w:p>
        </w:tc>
      </w:tr>
      <w:tr w:rsidR="00043D91" w:rsidRPr="000D00B5" w14:paraId="0CB550F3"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CE6D1C0"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w:t>
            </w:r>
          </w:p>
        </w:tc>
        <w:tc>
          <w:tcPr>
            <w:tcW w:w="4000" w:type="dxa"/>
            <w:tcBorders>
              <w:top w:val="nil"/>
              <w:left w:val="nil"/>
              <w:bottom w:val="single" w:sz="4" w:space="0" w:color="auto"/>
              <w:right w:val="single" w:sz="4" w:space="0" w:color="auto"/>
            </w:tcBorders>
            <w:shd w:val="clear" w:color="auto" w:fill="auto"/>
            <w:vAlign w:val="bottom"/>
            <w:hideMark/>
          </w:tcPr>
          <w:p w14:paraId="5E0969F8"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proofErr w:type="spellStart"/>
            <w:r w:rsidRPr="000D00B5">
              <w:rPr>
                <w:rFonts w:ascii="Times New Roman" w:eastAsia="Times New Roman" w:hAnsi="Times New Roman" w:cs="Times New Roman"/>
                <w:color w:val="000000"/>
                <w:sz w:val="20"/>
                <w:szCs w:val="20"/>
                <w:lang w:eastAsia="ru-RU"/>
              </w:rPr>
              <w:t>г.Куйбышев</w:t>
            </w:r>
            <w:proofErr w:type="spellEnd"/>
          </w:p>
        </w:tc>
        <w:tc>
          <w:tcPr>
            <w:tcW w:w="5813" w:type="dxa"/>
            <w:tcBorders>
              <w:top w:val="nil"/>
              <w:left w:val="nil"/>
              <w:bottom w:val="single" w:sz="4" w:space="0" w:color="auto"/>
              <w:right w:val="single" w:sz="4" w:space="0" w:color="auto"/>
            </w:tcBorders>
            <w:shd w:val="clear" w:color="auto" w:fill="auto"/>
            <w:noWrap/>
            <w:vAlign w:val="bottom"/>
            <w:hideMark/>
          </w:tcPr>
          <w:p w14:paraId="2A334A47"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19 000 000,00</w:t>
            </w:r>
          </w:p>
        </w:tc>
      </w:tr>
      <w:tr w:rsidR="00043D91" w:rsidRPr="000D00B5" w14:paraId="5BFCABA2" w14:textId="77777777" w:rsidTr="00043D91">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2EF34E0"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w:t>
            </w:r>
          </w:p>
        </w:tc>
        <w:tc>
          <w:tcPr>
            <w:tcW w:w="4000" w:type="dxa"/>
            <w:tcBorders>
              <w:top w:val="nil"/>
              <w:left w:val="nil"/>
              <w:bottom w:val="single" w:sz="4" w:space="0" w:color="auto"/>
              <w:right w:val="single" w:sz="4" w:space="0" w:color="auto"/>
            </w:tcBorders>
            <w:shd w:val="clear" w:color="auto" w:fill="auto"/>
            <w:vAlign w:val="bottom"/>
            <w:hideMark/>
          </w:tcPr>
          <w:p w14:paraId="4DCC2A80" w14:textId="77777777" w:rsidR="00043D91" w:rsidRPr="000D00B5" w:rsidRDefault="00043D91" w:rsidP="00043D91">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Итого</w:t>
            </w:r>
          </w:p>
        </w:tc>
        <w:tc>
          <w:tcPr>
            <w:tcW w:w="5813" w:type="dxa"/>
            <w:tcBorders>
              <w:top w:val="nil"/>
              <w:left w:val="nil"/>
              <w:bottom w:val="single" w:sz="4" w:space="0" w:color="auto"/>
              <w:right w:val="single" w:sz="4" w:space="0" w:color="auto"/>
            </w:tcBorders>
            <w:shd w:val="clear" w:color="auto" w:fill="auto"/>
            <w:noWrap/>
            <w:vAlign w:val="bottom"/>
            <w:hideMark/>
          </w:tcPr>
          <w:p w14:paraId="2C874206" w14:textId="77777777" w:rsidR="00043D91" w:rsidRPr="000D00B5" w:rsidRDefault="00043D91" w:rsidP="00043D91">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19 000 000,00</w:t>
            </w:r>
          </w:p>
        </w:tc>
      </w:tr>
    </w:tbl>
    <w:p w14:paraId="3C07D57E" w14:textId="77777777" w:rsidR="00043D91" w:rsidRPr="000D00B5" w:rsidRDefault="00043D91">
      <w:pPr>
        <w:rPr>
          <w:rFonts w:ascii="Times New Roman" w:hAnsi="Times New Roman" w:cs="Times New Roman"/>
          <w:sz w:val="20"/>
          <w:szCs w:val="20"/>
        </w:rPr>
      </w:pPr>
    </w:p>
    <w:tbl>
      <w:tblPr>
        <w:tblW w:w="10490" w:type="dxa"/>
        <w:tblLook w:val="04A0" w:firstRow="1" w:lastRow="0" w:firstColumn="1" w:lastColumn="0" w:noHBand="0" w:noVBand="1"/>
      </w:tblPr>
      <w:tblGrid>
        <w:gridCol w:w="2977"/>
        <w:gridCol w:w="1843"/>
        <w:gridCol w:w="1840"/>
        <w:gridCol w:w="1960"/>
        <w:gridCol w:w="1870"/>
      </w:tblGrid>
      <w:tr w:rsidR="00F6556D" w:rsidRPr="000D00B5" w14:paraId="176B0DF4" w14:textId="77777777" w:rsidTr="00F6556D">
        <w:trPr>
          <w:trHeight w:val="630"/>
        </w:trPr>
        <w:tc>
          <w:tcPr>
            <w:tcW w:w="2977" w:type="dxa"/>
            <w:tcBorders>
              <w:top w:val="nil"/>
              <w:left w:val="nil"/>
              <w:bottom w:val="nil"/>
              <w:right w:val="nil"/>
            </w:tcBorders>
            <w:shd w:val="clear" w:color="auto" w:fill="auto"/>
            <w:noWrap/>
            <w:vAlign w:val="bottom"/>
            <w:hideMark/>
          </w:tcPr>
          <w:p w14:paraId="7ECDA9E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2FB300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696F1A6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66546CF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70" w:type="dxa"/>
            <w:tcBorders>
              <w:top w:val="nil"/>
              <w:left w:val="nil"/>
              <w:bottom w:val="nil"/>
              <w:right w:val="nil"/>
            </w:tcBorders>
            <w:shd w:val="clear" w:color="auto" w:fill="auto"/>
            <w:noWrap/>
            <w:vAlign w:val="bottom"/>
            <w:hideMark/>
          </w:tcPr>
          <w:p w14:paraId="4FE4CBC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14</w:t>
            </w:r>
          </w:p>
        </w:tc>
      </w:tr>
      <w:tr w:rsidR="00F6556D" w:rsidRPr="000D00B5" w14:paraId="326D9322" w14:textId="77777777" w:rsidTr="00F6556D">
        <w:trPr>
          <w:trHeight w:val="255"/>
        </w:trPr>
        <w:tc>
          <w:tcPr>
            <w:tcW w:w="2977" w:type="dxa"/>
            <w:tcBorders>
              <w:top w:val="nil"/>
              <w:left w:val="nil"/>
              <w:bottom w:val="nil"/>
              <w:right w:val="nil"/>
            </w:tcBorders>
            <w:shd w:val="clear" w:color="auto" w:fill="auto"/>
            <w:noWrap/>
            <w:vAlign w:val="bottom"/>
            <w:hideMark/>
          </w:tcPr>
          <w:p w14:paraId="0103100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D8998F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52BEABE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3830" w:type="dxa"/>
            <w:gridSpan w:val="2"/>
            <w:vMerge w:val="restart"/>
            <w:tcBorders>
              <w:top w:val="nil"/>
              <w:left w:val="nil"/>
              <w:bottom w:val="nil"/>
              <w:right w:val="nil"/>
            </w:tcBorders>
            <w:shd w:val="clear" w:color="auto" w:fill="auto"/>
            <w:vAlign w:val="bottom"/>
            <w:hideMark/>
          </w:tcPr>
          <w:p w14:paraId="77D49BE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w:t>
            </w:r>
            <w:proofErr w:type="gramStart"/>
            <w:r w:rsidRPr="000D00B5">
              <w:rPr>
                <w:rFonts w:ascii="Times New Roman" w:eastAsia="Times New Roman" w:hAnsi="Times New Roman" w:cs="Times New Roman"/>
                <w:sz w:val="20"/>
                <w:szCs w:val="20"/>
                <w:lang w:eastAsia="ru-RU"/>
              </w:rPr>
              <w:t>год  и</w:t>
            </w:r>
            <w:proofErr w:type="gramEnd"/>
            <w:r w:rsidRPr="000D00B5">
              <w:rPr>
                <w:rFonts w:ascii="Times New Roman" w:eastAsia="Times New Roman" w:hAnsi="Times New Roman" w:cs="Times New Roman"/>
                <w:sz w:val="20"/>
                <w:szCs w:val="20"/>
                <w:lang w:eastAsia="ru-RU"/>
              </w:rPr>
              <w:t xml:space="preserve">  плановый период 2024 и 2025 годов"</w:t>
            </w:r>
          </w:p>
        </w:tc>
      </w:tr>
      <w:tr w:rsidR="00F6556D" w:rsidRPr="000D00B5" w14:paraId="36D70ACF" w14:textId="77777777" w:rsidTr="00F6556D">
        <w:trPr>
          <w:trHeight w:val="255"/>
        </w:trPr>
        <w:tc>
          <w:tcPr>
            <w:tcW w:w="2977" w:type="dxa"/>
            <w:tcBorders>
              <w:top w:val="nil"/>
              <w:left w:val="nil"/>
              <w:bottom w:val="nil"/>
              <w:right w:val="nil"/>
            </w:tcBorders>
            <w:shd w:val="clear" w:color="auto" w:fill="auto"/>
            <w:noWrap/>
            <w:vAlign w:val="bottom"/>
            <w:hideMark/>
          </w:tcPr>
          <w:p w14:paraId="30B24B6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303964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7BA8A57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3830" w:type="dxa"/>
            <w:gridSpan w:val="2"/>
            <w:vMerge/>
            <w:tcBorders>
              <w:top w:val="nil"/>
              <w:left w:val="nil"/>
              <w:bottom w:val="nil"/>
              <w:right w:val="nil"/>
            </w:tcBorders>
            <w:vAlign w:val="center"/>
            <w:hideMark/>
          </w:tcPr>
          <w:p w14:paraId="0FE09C4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r>
      <w:tr w:rsidR="00F6556D" w:rsidRPr="000D00B5" w14:paraId="254F6C05" w14:textId="77777777" w:rsidTr="00F6556D">
        <w:trPr>
          <w:trHeight w:val="255"/>
        </w:trPr>
        <w:tc>
          <w:tcPr>
            <w:tcW w:w="2977" w:type="dxa"/>
            <w:tcBorders>
              <w:top w:val="nil"/>
              <w:left w:val="nil"/>
              <w:bottom w:val="nil"/>
              <w:right w:val="nil"/>
            </w:tcBorders>
            <w:shd w:val="clear" w:color="auto" w:fill="auto"/>
            <w:noWrap/>
            <w:vAlign w:val="bottom"/>
            <w:hideMark/>
          </w:tcPr>
          <w:p w14:paraId="72C66C9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140719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605353A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3830" w:type="dxa"/>
            <w:gridSpan w:val="2"/>
            <w:vMerge/>
            <w:tcBorders>
              <w:top w:val="nil"/>
              <w:left w:val="nil"/>
              <w:bottom w:val="nil"/>
              <w:right w:val="nil"/>
            </w:tcBorders>
            <w:vAlign w:val="center"/>
            <w:hideMark/>
          </w:tcPr>
          <w:p w14:paraId="77BCE94F"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r>
      <w:tr w:rsidR="00F6556D" w:rsidRPr="000D00B5" w14:paraId="137270B8" w14:textId="77777777" w:rsidTr="00F6556D">
        <w:trPr>
          <w:trHeight w:val="255"/>
        </w:trPr>
        <w:tc>
          <w:tcPr>
            <w:tcW w:w="2977" w:type="dxa"/>
            <w:tcBorders>
              <w:top w:val="nil"/>
              <w:left w:val="nil"/>
              <w:bottom w:val="nil"/>
              <w:right w:val="nil"/>
            </w:tcBorders>
            <w:shd w:val="clear" w:color="auto" w:fill="auto"/>
            <w:noWrap/>
            <w:vAlign w:val="bottom"/>
            <w:hideMark/>
          </w:tcPr>
          <w:p w14:paraId="72EFBA1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71C28F4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50001E2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3830" w:type="dxa"/>
            <w:gridSpan w:val="2"/>
            <w:vMerge/>
            <w:tcBorders>
              <w:top w:val="nil"/>
              <w:left w:val="nil"/>
              <w:bottom w:val="nil"/>
              <w:right w:val="nil"/>
            </w:tcBorders>
            <w:vAlign w:val="center"/>
            <w:hideMark/>
          </w:tcPr>
          <w:p w14:paraId="2F921D1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r>
      <w:tr w:rsidR="00F6556D" w:rsidRPr="000D00B5" w14:paraId="0D8B92C3" w14:textId="77777777" w:rsidTr="00F6556D">
        <w:trPr>
          <w:trHeight w:val="705"/>
        </w:trPr>
        <w:tc>
          <w:tcPr>
            <w:tcW w:w="2977" w:type="dxa"/>
            <w:tcBorders>
              <w:top w:val="nil"/>
              <w:left w:val="nil"/>
              <w:bottom w:val="nil"/>
              <w:right w:val="nil"/>
            </w:tcBorders>
            <w:shd w:val="clear" w:color="auto" w:fill="auto"/>
            <w:noWrap/>
            <w:vAlign w:val="bottom"/>
            <w:hideMark/>
          </w:tcPr>
          <w:p w14:paraId="285AFE4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5D92BC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377055A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3830" w:type="dxa"/>
            <w:gridSpan w:val="2"/>
            <w:vMerge/>
            <w:tcBorders>
              <w:top w:val="nil"/>
              <w:left w:val="nil"/>
              <w:bottom w:val="nil"/>
              <w:right w:val="nil"/>
            </w:tcBorders>
            <w:vAlign w:val="center"/>
            <w:hideMark/>
          </w:tcPr>
          <w:p w14:paraId="6B9350B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r>
      <w:tr w:rsidR="00F6556D" w:rsidRPr="000D00B5" w14:paraId="241B4607" w14:textId="77777777" w:rsidTr="00F6556D">
        <w:trPr>
          <w:trHeight w:val="255"/>
        </w:trPr>
        <w:tc>
          <w:tcPr>
            <w:tcW w:w="2977" w:type="dxa"/>
            <w:tcBorders>
              <w:top w:val="nil"/>
              <w:left w:val="nil"/>
              <w:bottom w:val="nil"/>
              <w:right w:val="nil"/>
            </w:tcBorders>
            <w:shd w:val="clear" w:color="auto" w:fill="auto"/>
            <w:noWrap/>
            <w:vAlign w:val="bottom"/>
            <w:hideMark/>
          </w:tcPr>
          <w:p w14:paraId="3E89EB1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C0C267F"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092DB3E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395A54C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870" w:type="dxa"/>
            <w:tcBorders>
              <w:top w:val="nil"/>
              <w:left w:val="nil"/>
              <w:bottom w:val="nil"/>
              <w:right w:val="nil"/>
            </w:tcBorders>
            <w:shd w:val="clear" w:color="auto" w:fill="auto"/>
            <w:noWrap/>
            <w:vAlign w:val="bottom"/>
            <w:hideMark/>
          </w:tcPr>
          <w:p w14:paraId="5972CC7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r>
      <w:tr w:rsidR="00F6556D" w:rsidRPr="000D00B5" w14:paraId="47CD3A8B" w14:textId="77777777" w:rsidTr="00F6556D">
        <w:trPr>
          <w:trHeight w:val="150"/>
        </w:trPr>
        <w:tc>
          <w:tcPr>
            <w:tcW w:w="2977" w:type="dxa"/>
            <w:tcBorders>
              <w:top w:val="nil"/>
              <w:left w:val="nil"/>
              <w:bottom w:val="nil"/>
              <w:right w:val="nil"/>
            </w:tcBorders>
            <w:shd w:val="clear" w:color="auto" w:fill="auto"/>
            <w:noWrap/>
            <w:vAlign w:val="bottom"/>
            <w:hideMark/>
          </w:tcPr>
          <w:p w14:paraId="455A4EF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34950E9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555D5FB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7A2CE2E9"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70" w:type="dxa"/>
            <w:tcBorders>
              <w:top w:val="nil"/>
              <w:left w:val="nil"/>
              <w:bottom w:val="nil"/>
              <w:right w:val="nil"/>
            </w:tcBorders>
            <w:shd w:val="clear" w:color="auto" w:fill="auto"/>
            <w:noWrap/>
            <w:vAlign w:val="bottom"/>
            <w:hideMark/>
          </w:tcPr>
          <w:p w14:paraId="270A0E2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r>
      <w:tr w:rsidR="00F6556D" w:rsidRPr="000D00B5" w14:paraId="1F411EE0" w14:textId="77777777" w:rsidTr="00F6556D">
        <w:trPr>
          <w:trHeight w:val="1065"/>
        </w:trPr>
        <w:tc>
          <w:tcPr>
            <w:tcW w:w="10490" w:type="dxa"/>
            <w:gridSpan w:val="5"/>
            <w:tcBorders>
              <w:top w:val="nil"/>
              <w:left w:val="nil"/>
              <w:bottom w:val="nil"/>
              <w:right w:val="nil"/>
            </w:tcBorders>
            <w:shd w:val="clear" w:color="auto" w:fill="auto"/>
            <w:vAlign w:val="center"/>
            <w:hideMark/>
          </w:tcPr>
          <w:p w14:paraId="274BBA91"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Перечень </w:t>
            </w:r>
            <w:proofErr w:type="spellStart"/>
            <w:r w:rsidRPr="000D00B5">
              <w:rPr>
                <w:rFonts w:ascii="Times New Roman" w:eastAsia="Times New Roman" w:hAnsi="Times New Roman" w:cs="Times New Roman"/>
                <w:b/>
                <w:bCs/>
                <w:sz w:val="20"/>
                <w:szCs w:val="20"/>
                <w:lang w:eastAsia="ru-RU"/>
              </w:rPr>
              <w:t>мунициальных</w:t>
            </w:r>
            <w:proofErr w:type="spellEnd"/>
            <w:r w:rsidRPr="000D00B5">
              <w:rPr>
                <w:rFonts w:ascii="Times New Roman" w:eastAsia="Times New Roman" w:hAnsi="Times New Roman" w:cs="Times New Roman"/>
                <w:b/>
                <w:bCs/>
                <w:sz w:val="20"/>
                <w:szCs w:val="20"/>
                <w:lang w:eastAsia="ru-RU"/>
              </w:rPr>
              <w:t xml:space="preserve"> </w:t>
            </w:r>
            <w:proofErr w:type="gramStart"/>
            <w:r w:rsidRPr="000D00B5">
              <w:rPr>
                <w:rFonts w:ascii="Times New Roman" w:eastAsia="Times New Roman" w:hAnsi="Times New Roman" w:cs="Times New Roman"/>
                <w:b/>
                <w:bCs/>
                <w:sz w:val="20"/>
                <w:szCs w:val="20"/>
                <w:lang w:eastAsia="ru-RU"/>
              </w:rPr>
              <w:t>программ  администрация</w:t>
            </w:r>
            <w:proofErr w:type="gramEnd"/>
            <w:r w:rsidRPr="000D00B5">
              <w:rPr>
                <w:rFonts w:ascii="Times New Roman" w:eastAsia="Times New Roman" w:hAnsi="Times New Roman" w:cs="Times New Roman"/>
                <w:b/>
                <w:bCs/>
                <w:sz w:val="20"/>
                <w:szCs w:val="20"/>
                <w:lang w:eastAsia="ru-RU"/>
              </w:rPr>
              <w:t xml:space="preserve"> Куйбышевского муниципального района Новосибирской области на 2023 год и плановый период 2024 и 2025 годов</w:t>
            </w:r>
          </w:p>
        </w:tc>
      </w:tr>
      <w:tr w:rsidR="00F6556D" w:rsidRPr="000D00B5" w14:paraId="50CD5B40" w14:textId="77777777" w:rsidTr="00F6556D">
        <w:trPr>
          <w:trHeight w:val="255"/>
        </w:trPr>
        <w:tc>
          <w:tcPr>
            <w:tcW w:w="2977" w:type="dxa"/>
            <w:tcBorders>
              <w:top w:val="nil"/>
              <w:left w:val="nil"/>
              <w:bottom w:val="nil"/>
              <w:right w:val="nil"/>
            </w:tcBorders>
            <w:shd w:val="clear" w:color="auto" w:fill="auto"/>
            <w:noWrap/>
            <w:vAlign w:val="bottom"/>
            <w:hideMark/>
          </w:tcPr>
          <w:p w14:paraId="204A34D2"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p>
        </w:tc>
        <w:tc>
          <w:tcPr>
            <w:tcW w:w="1843" w:type="dxa"/>
            <w:tcBorders>
              <w:top w:val="nil"/>
              <w:left w:val="nil"/>
              <w:bottom w:val="nil"/>
              <w:right w:val="nil"/>
            </w:tcBorders>
            <w:shd w:val="clear" w:color="auto" w:fill="auto"/>
            <w:noWrap/>
            <w:vAlign w:val="bottom"/>
            <w:hideMark/>
          </w:tcPr>
          <w:p w14:paraId="59D90DA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14:paraId="76EE277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296E0CD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p>
        </w:tc>
        <w:tc>
          <w:tcPr>
            <w:tcW w:w="1870" w:type="dxa"/>
            <w:tcBorders>
              <w:top w:val="nil"/>
              <w:left w:val="nil"/>
              <w:bottom w:val="nil"/>
              <w:right w:val="nil"/>
            </w:tcBorders>
            <w:shd w:val="clear" w:color="auto" w:fill="auto"/>
            <w:noWrap/>
            <w:vAlign w:val="bottom"/>
            <w:hideMark/>
          </w:tcPr>
          <w:p w14:paraId="7DEEE4D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руб.</w:t>
            </w:r>
          </w:p>
        </w:tc>
      </w:tr>
      <w:tr w:rsidR="00F6556D" w:rsidRPr="000D00B5" w14:paraId="410C5F62" w14:textId="77777777" w:rsidTr="00F6556D">
        <w:trPr>
          <w:trHeight w:val="300"/>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14:paraId="713295F7"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Наименование муниципальных программ</w:t>
            </w:r>
          </w:p>
        </w:tc>
        <w:tc>
          <w:tcPr>
            <w:tcW w:w="1843" w:type="dxa"/>
            <w:vMerge w:val="restart"/>
            <w:tcBorders>
              <w:top w:val="single" w:sz="4" w:space="0" w:color="auto"/>
              <w:left w:val="single" w:sz="4" w:space="0" w:color="auto"/>
              <w:bottom w:val="single" w:sz="4" w:space="0" w:color="auto"/>
              <w:right w:val="nil"/>
            </w:tcBorders>
            <w:shd w:val="clear" w:color="auto" w:fill="auto"/>
            <w:vAlign w:val="center"/>
            <w:hideMark/>
          </w:tcPr>
          <w:p w14:paraId="3CB01E44"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КЦСР</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5E22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1EEFF"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2024 год</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A9E00"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2025 год</w:t>
            </w:r>
          </w:p>
        </w:tc>
      </w:tr>
      <w:tr w:rsidR="00F6556D" w:rsidRPr="000D00B5" w14:paraId="61B6F544" w14:textId="77777777" w:rsidTr="00F6556D">
        <w:trPr>
          <w:trHeight w:val="480"/>
        </w:trPr>
        <w:tc>
          <w:tcPr>
            <w:tcW w:w="2977" w:type="dxa"/>
            <w:tcBorders>
              <w:top w:val="nil"/>
              <w:left w:val="single" w:sz="4" w:space="0" w:color="auto"/>
              <w:bottom w:val="nil"/>
              <w:right w:val="single" w:sz="4" w:space="0" w:color="auto"/>
            </w:tcBorders>
            <w:shd w:val="clear" w:color="auto" w:fill="auto"/>
            <w:noWrap/>
            <w:vAlign w:val="center"/>
            <w:hideMark/>
          </w:tcPr>
          <w:p w14:paraId="12B4165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843" w:type="dxa"/>
            <w:vMerge/>
            <w:tcBorders>
              <w:top w:val="single" w:sz="4" w:space="0" w:color="auto"/>
              <w:left w:val="single" w:sz="4" w:space="0" w:color="auto"/>
              <w:bottom w:val="single" w:sz="4" w:space="0" w:color="auto"/>
              <w:right w:val="nil"/>
            </w:tcBorders>
            <w:vAlign w:val="center"/>
            <w:hideMark/>
          </w:tcPr>
          <w:p w14:paraId="21C98BA7"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4BFF582A"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DE61C93"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1FE2FAA9"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r>
      <w:tr w:rsidR="00F6556D" w:rsidRPr="000D00B5" w14:paraId="4CBD4A74" w14:textId="77777777" w:rsidTr="00F6556D">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2EC23AB"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843" w:type="dxa"/>
            <w:vMerge/>
            <w:tcBorders>
              <w:top w:val="single" w:sz="4" w:space="0" w:color="auto"/>
              <w:left w:val="single" w:sz="4" w:space="0" w:color="auto"/>
              <w:bottom w:val="single" w:sz="4" w:space="0" w:color="auto"/>
              <w:right w:val="nil"/>
            </w:tcBorders>
            <w:vAlign w:val="center"/>
            <w:hideMark/>
          </w:tcPr>
          <w:p w14:paraId="78213B86"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2DF56CCE"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B5BEEAE"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50E06CDD"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p>
        </w:tc>
      </w:tr>
      <w:tr w:rsidR="00F6556D" w:rsidRPr="000D00B5" w14:paraId="3F71AD45" w14:textId="77777777" w:rsidTr="00F6556D">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4DE1AC3"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7B55D6B"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3CD9CA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31FF70C9"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2F9698D3"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w:t>
            </w:r>
          </w:p>
        </w:tc>
      </w:tr>
      <w:tr w:rsidR="00F6556D" w:rsidRPr="000D00B5" w14:paraId="2A4D5DE9" w14:textId="77777777" w:rsidTr="00F6556D">
        <w:trPr>
          <w:trHeight w:val="585"/>
        </w:trPr>
        <w:tc>
          <w:tcPr>
            <w:tcW w:w="2977" w:type="dxa"/>
            <w:tcBorders>
              <w:top w:val="nil"/>
              <w:left w:val="single" w:sz="4" w:space="0" w:color="auto"/>
              <w:bottom w:val="nil"/>
              <w:right w:val="nil"/>
            </w:tcBorders>
            <w:shd w:val="clear" w:color="auto" w:fill="auto"/>
            <w:hideMark/>
          </w:tcPr>
          <w:p w14:paraId="07110903"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"Содействие занятости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33935C82"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0100000000</w:t>
            </w:r>
          </w:p>
        </w:tc>
        <w:tc>
          <w:tcPr>
            <w:tcW w:w="1840" w:type="dxa"/>
            <w:tcBorders>
              <w:top w:val="nil"/>
              <w:left w:val="single" w:sz="4" w:space="0" w:color="auto"/>
              <w:bottom w:val="nil"/>
              <w:right w:val="nil"/>
            </w:tcBorders>
            <w:shd w:val="clear" w:color="auto" w:fill="auto"/>
            <w:noWrap/>
            <w:vAlign w:val="center"/>
            <w:hideMark/>
          </w:tcPr>
          <w:p w14:paraId="3750A55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5 429 700,00</w:t>
            </w:r>
          </w:p>
        </w:tc>
        <w:tc>
          <w:tcPr>
            <w:tcW w:w="1960" w:type="dxa"/>
            <w:tcBorders>
              <w:top w:val="nil"/>
              <w:left w:val="single" w:sz="4" w:space="0" w:color="auto"/>
              <w:bottom w:val="nil"/>
              <w:right w:val="nil"/>
            </w:tcBorders>
            <w:shd w:val="clear" w:color="auto" w:fill="auto"/>
            <w:noWrap/>
            <w:vAlign w:val="center"/>
            <w:hideMark/>
          </w:tcPr>
          <w:p w14:paraId="2BE3EAB3"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c>
          <w:tcPr>
            <w:tcW w:w="1870" w:type="dxa"/>
            <w:tcBorders>
              <w:top w:val="nil"/>
              <w:left w:val="single" w:sz="4" w:space="0" w:color="auto"/>
              <w:bottom w:val="nil"/>
              <w:right w:val="nil"/>
            </w:tcBorders>
            <w:shd w:val="clear" w:color="auto" w:fill="auto"/>
            <w:noWrap/>
            <w:vAlign w:val="center"/>
            <w:hideMark/>
          </w:tcPr>
          <w:p w14:paraId="61AFA4AD"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5 009 700,00</w:t>
            </w:r>
          </w:p>
        </w:tc>
      </w:tr>
      <w:tr w:rsidR="00F6556D" w:rsidRPr="000D00B5" w14:paraId="30FC2A13" w14:textId="77777777" w:rsidTr="00F6556D">
        <w:trPr>
          <w:trHeight w:val="585"/>
        </w:trPr>
        <w:tc>
          <w:tcPr>
            <w:tcW w:w="2977" w:type="dxa"/>
            <w:tcBorders>
              <w:top w:val="nil"/>
              <w:left w:val="single" w:sz="4" w:space="0" w:color="auto"/>
              <w:bottom w:val="single" w:sz="4" w:space="0" w:color="auto"/>
              <w:right w:val="nil"/>
            </w:tcBorders>
            <w:shd w:val="clear" w:color="auto" w:fill="auto"/>
            <w:hideMark/>
          </w:tcPr>
          <w:p w14:paraId="75187E0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в рамках МП "Содействие занятости населения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47A87A5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0100079500</w:t>
            </w:r>
          </w:p>
        </w:tc>
        <w:tc>
          <w:tcPr>
            <w:tcW w:w="1840" w:type="dxa"/>
            <w:tcBorders>
              <w:top w:val="nil"/>
              <w:left w:val="single" w:sz="4" w:space="0" w:color="auto"/>
              <w:bottom w:val="single" w:sz="4" w:space="0" w:color="auto"/>
              <w:right w:val="nil"/>
            </w:tcBorders>
            <w:shd w:val="clear" w:color="auto" w:fill="auto"/>
            <w:noWrap/>
            <w:vAlign w:val="center"/>
            <w:hideMark/>
          </w:tcPr>
          <w:p w14:paraId="256AF9C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5 429 700,00</w:t>
            </w:r>
          </w:p>
        </w:tc>
        <w:tc>
          <w:tcPr>
            <w:tcW w:w="1960" w:type="dxa"/>
            <w:tcBorders>
              <w:top w:val="nil"/>
              <w:left w:val="single" w:sz="4" w:space="0" w:color="auto"/>
              <w:bottom w:val="single" w:sz="4" w:space="0" w:color="auto"/>
              <w:right w:val="nil"/>
            </w:tcBorders>
            <w:shd w:val="clear" w:color="auto" w:fill="auto"/>
            <w:noWrap/>
            <w:vAlign w:val="center"/>
            <w:hideMark/>
          </w:tcPr>
          <w:p w14:paraId="13FC554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c>
          <w:tcPr>
            <w:tcW w:w="1870" w:type="dxa"/>
            <w:tcBorders>
              <w:top w:val="nil"/>
              <w:left w:val="single" w:sz="4" w:space="0" w:color="auto"/>
              <w:bottom w:val="single" w:sz="4" w:space="0" w:color="auto"/>
              <w:right w:val="nil"/>
            </w:tcBorders>
            <w:shd w:val="clear" w:color="auto" w:fill="auto"/>
            <w:noWrap/>
            <w:vAlign w:val="center"/>
            <w:hideMark/>
          </w:tcPr>
          <w:p w14:paraId="525F66E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5 009 700,00</w:t>
            </w:r>
          </w:p>
        </w:tc>
      </w:tr>
      <w:tr w:rsidR="00F6556D" w:rsidRPr="000D00B5" w14:paraId="439CCAEA" w14:textId="77777777" w:rsidTr="00F6556D">
        <w:trPr>
          <w:trHeight w:val="870"/>
        </w:trPr>
        <w:tc>
          <w:tcPr>
            <w:tcW w:w="2977" w:type="dxa"/>
            <w:tcBorders>
              <w:top w:val="nil"/>
              <w:left w:val="single" w:sz="4" w:space="0" w:color="auto"/>
              <w:bottom w:val="nil"/>
              <w:right w:val="nil"/>
            </w:tcBorders>
            <w:shd w:val="clear" w:color="auto" w:fill="auto"/>
            <w:hideMark/>
          </w:tcPr>
          <w:p w14:paraId="54E6F989"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малого и среднего предпринимательства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BFFE66B"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0200000000</w:t>
            </w:r>
          </w:p>
        </w:tc>
        <w:tc>
          <w:tcPr>
            <w:tcW w:w="1840" w:type="dxa"/>
            <w:tcBorders>
              <w:top w:val="nil"/>
              <w:left w:val="single" w:sz="4" w:space="0" w:color="auto"/>
              <w:bottom w:val="nil"/>
              <w:right w:val="nil"/>
            </w:tcBorders>
            <w:shd w:val="clear" w:color="auto" w:fill="auto"/>
            <w:noWrap/>
            <w:vAlign w:val="center"/>
            <w:hideMark/>
          </w:tcPr>
          <w:p w14:paraId="6337750E"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2 141 583,60</w:t>
            </w:r>
          </w:p>
        </w:tc>
        <w:tc>
          <w:tcPr>
            <w:tcW w:w="1960" w:type="dxa"/>
            <w:tcBorders>
              <w:top w:val="nil"/>
              <w:left w:val="single" w:sz="4" w:space="0" w:color="auto"/>
              <w:bottom w:val="nil"/>
              <w:right w:val="nil"/>
            </w:tcBorders>
            <w:shd w:val="clear" w:color="auto" w:fill="auto"/>
            <w:noWrap/>
            <w:vAlign w:val="center"/>
            <w:hideMark/>
          </w:tcPr>
          <w:p w14:paraId="61928049"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c>
          <w:tcPr>
            <w:tcW w:w="1870" w:type="dxa"/>
            <w:tcBorders>
              <w:top w:val="nil"/>
              <w:left w:val="single" w:sz="4" w:space="0" w:color="auto"/>
              <w:bottom w:val="nil"/>
              <w:right w:val="nil"/>
            </w:tcBorders>
            <w:shd w:val="clear" w:color="auto" w:fill="auto"/>
            <w:noWrap/>
            <w:vAlign w:val="center"/>
            <w:hideMark/>
          </w:tcPr>
          <w:p w14:paraId="4C50676E"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271 600,00</w:t>
            </w:r>
          </w:p>
        </w:tc>
      </w:tr>
      <w:tr w:rsidR="00F6556D" w:rsidRPr="000D00B5" w14:paraId="113AC11F" w14:textId="77777777" w:rsidTr="00F6556D">
        <w:trPr>
          <w:trHeight w:val="870"/>
        </w:trPr>
        <w:tc>
          <w:tcPr>
            <w:tcW w:w="2977" w:type="dxa"/>
            <w:tcBorders>
              <w:top w:val="nil"/>
              <w:left w:val="single" w:sz="4" w:space="0" w:color="auto"/>
              <w:bottom w:val="nil"/>
              <w:right w:val="nil"/>
            </w:tcBorders>
            <w:shd w:val="clear" w:color="auto" w:fill="auto"/>
            <w:hideMark/>
          </w:tcPr>
          <w:p w14:paraId="712158AF"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в рамках МП "Развитие и поддержка малого и среднего предпринимательства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27541E1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0200049500</w:t>
            </w:r>
          </w:p>
        </w:tc>
        <w:tc>
          <w:tcPr>
            <w:tcW w:w="1840" w:type="dxa"/>
            <w:tcBorders>
              <w:top w:val="nil"/>
              <w:left w:val="single" w:sz="4" w:space="0" w:color="auto"/>
              <w:bottom w:val="nil"/>
              <w:right w:val="nil"/>
            </w:tcBorders>
            <w:shd w:val="clear" w:color="auto" w:fill="auto"/>
            <w:noWrap/>
            <w:vAlign w:val="center"/>
            <w:hideMark/>
          </w:tcPr>
          <w:p w14:paraId="611272F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1 550 000,00</w:t>
            </w:r>
          </w:p>
        </w:tc>
        <w:tc>
          <w:tcPr>
            <w:tcW w:w="1960" w:type="dxa"/>
            <w:tcBorders>
              <w:top w:val="nil"/>
              <w:left w:val="single" w:sz="4" w:space="0" w:color="auto"/>
              <w:bottom w:val="nil"/>
              <w:right w:val="nil"/>
            </w:tcBorders>
            <w:shd w:val="clear" w:color="auto" w:fill="auto"/>
            <w:noWrap/>
            <w:vAlign w:val="center"/>
            <w:hideMark/>
          </w:tcPr>
          <w:p w14:paraId="1BD1C3E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5954472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72D329D7"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160F71D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698F2C0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0200070690</w:t>
            </w:r>
          </w:p>
        </w:tc>
        <w:tc>
          <w:tcPr>
            <w:tcW w:w="1840" w:type="dxa"/>
            <w:tcBorders>
              <w:top w:val="nil"/>
              <w:left w:val="single" w:sz="4" w:space="0" w:color="auto"/>
              <w:bottom w:val="single" w:sz="4" w:space="0" w:color="auto"/>
              <w:right w:val="nil"/>
            </w:tcBorders>
            <w:shd w:val="clear" w:color="auto" w:fill="auto"/>
            <w:noWrap/>
            <w:vAlign w:val="center"/>
            <w:hideMark/>
          </w:tcPr>
          <w:p w14:paraId="349A04F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591 583,60</w:t>
            </w:r>
          </w:p>
        </w:tc>
        <w:tc>
          <w:tcPr>
            <w:tcW w:w="1960" w:type="dxa"/>
            <w:tcBorders>
              <w:top w:val="nil"/>
              <w:left w:val="single" w:sz="4" w:space="0" w:color="auto"/>
              <w:bottom w:val="single" w:sz="4" w:space="0" w:color="auto"/>
              <w:right w:val="nil"/>
            </w:tcBorders>
            <w:shd w:val="clear" w:color="auto" w:fill="auto"/>
            <w:noWrap/>
            <w:vAlign w:val="center"/>
            <w:hideMark/>
          </w:tcPr>
          <w:p w14:paraId="13BCE5C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c>
          <w:tcPr>
            <w:tcW w:w="1870" w:type="dxa"/>
            <w:tcBorders>
              <w:top w:val="nil"/>
              <w:left w:val="single" w:sz="4" w:space="0" w:color="auto"/>
              <w:bottom w:val="single" w:sz="4" w:space="0" w:color="auto"/>
              <w:right w:val="nil"/>
            </w:tcBorders>
            <w:shd w:val="clear" w:color="auto" w:fill="auto"/>
            <w:noWrap/>
            <w:vAlign w:val="center"/>
            <w:hideMark/>
          </w:tcPr>
          <w:p w14:paraId="50C6B9C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271 600,00</w:t>
            </w:r>
          </w:p>
        </w:tc>
      </w:tr>
      <w:tr w:rsidR="00F6556D" w:rsidRPr="000D00B5" w14:paraId="3321618A" w14:textId="77777777" w:rsidTr="00F6556D">
        <w:trPr>
          <w:trHeight w:val="585"/>
        </w:trPr>
        <w:tc>
          <w:tcPr>
            <w:tcW w:w="2977" w:type="dxa"/>
            <w:tcBorders>
              <w:top w:val="nil"/>
              <w:left w:val="single" w:sz="4" w:space="0" w:color="auto"/>
              <w:bottom w:val="nil"/>
              <w:right w:val="nil"/>
            </w:tcBorders>
            <w:shd w:val="clear" w:color="auto" w:fill="auto"/>
            <w:hideMark/>
          </w:tcPr>
          <w:p w14:paraId="29F90FAC"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"Патриотическое воспитание граждан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52DB08FC"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0300000000</w:t>
            </w:r>
          </w:p>
        </w:tc>
        <w:tc>
          <w:tcPr>
            <w:tcW w:w="1840" w:type="dxa"/>
            <w:tcBorders>
              <w:top w:val="nil"/>
              <w:left w:val="single" w:sz="4" w:space="0" w:color="auto"/>
              <w:bottom w:val="nil"/>
              <w:right w:val="nil"/>
            </w:tcBorders>
            <w:shd w:val="clear" w:color="auto" w:fill="auto"/>
            <w:noWrap/>
            <w:vAlign w:val="center"/>
            <w:hideMark/>
          </w:tcPr>
          <w:p w14:paraId="37F47AAC"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960" w:type="dxa"/>
            <w:tcBorders>
              <w:top w:val="nil"/>
              <w:left w:val="single" w:sz="4" w:space="0" w:color="auto"/>
              <w:bottom w:val="nil"/>
              <w:right w:val="nil"/>
            </w:tcBorders>
            <w:shd w:val="clear" w:color="auto" w:fill="auto"/>
            <w:noWrap/>
            <w:vAlign w:val="center"/>
            <w:hideMark/>
          </w:tcPr>
          <w:p w14:paraId="3912EB22"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c>
          <w:tcPr>
            <w:tcW w:w="1870" w:type="dxa"/>
            <w:tcBorders>
              <w:top w:val="nil"/>
              <w:left w:val="single" w:sz="4" w:space="0" w:color="auto"/>
              <w:bottom w:val="nil"/>
              <w:right w:val="nil"/>
            </w:tcBorders>
            <w:shd w:val="clear" w:color="auto" w:fill="auto"/>
            <w:noWrap/>
            <w:vAlign w:val="center"/>
            <w:hideMark/>
          </w:tcPr>
          <w:p w14:paraId="25D3383E"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1 000 000,00</w:t>
            </w:r>
          </w:p>
        </w:tc>
      </w:tr>
      <w:tr w:rsidR="00F6556D" w:rsidRPr="000D00B5" w14:paraId="78700607" w14:textId="77777777" w:rsidTr="00F6556D">
        <w:trPr>
          <w:trHeight w:val="585"/>
        </w:trPr>
        <w:tc>
          <w:tcPr>
            <w:tcW w:w="2977" w:type="dxa"/>
            <w:tcBorders>
              <w:top w:val="nil"/>
              <w:left w:val="single" w:sz="4" w:space="0" w:color="auto"/>
              <w:bottom w:val="single" w:sz="4" w:space="0" w:color="auto"/>
              <w:right w:val="nil"/>
            </w:tcBorders>
            <w:shd w:val="clear" w:color="auto" w:fill="auto"/>
            <w:hideMark/>
          </w:tcPr>
          <w:p w14:paraId="22A7BBC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в рамках МП "Патриотическое воспитание граждан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17DAC60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0300079500</w:t>
            </w:r>
          </w:p>
        </w:tc>
        <w:tc>
          <w:tcPr>
            <w:tcW w:w="1840" w:type="dxa"/>
            <w:tcBorders>
              <w:top w:val="nil"/>
              <w:left w:val="single" w:sz="4" w:space="0" w:color="auto"/>
              <w:bottom w:val="single" w:sz="4" w:space="0" w:color="auto"/>
              <w:right w:val="nil"/>
            </w:tcBorders>
            <w:shd w:val="clear" w:color="auto" w:fill="auto"/>
            <w:noWrap/>
            <w:vAlign w:val="center"/>
            <w:hideMark/>
          </w:tcPr>
          <w:p w14:paraId="3EEC28D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04E7138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70" w:type="dxa"/>
            <w:tcBorders>
              <w:top w:val="nil"/>
              <w:left w:val="single" w:sz="4" w:space="0" w:color="auto"/>
              <w:bottom w:val="single" w:sz="4" w:space="0" w:color="auto"/>
              <w:right w:val="nil"/>
            </w:tcBorders>
            <w:shd w:val="clear" w:color="auto" w:fill="auto"/>
            <w:noWrap/>
            <w:vAlign w:val="center"/>
            <w:hideMark/>
          </w:tcPr>
          <w:p w14:paraId="2FE4D29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F6556D" w:rsidRPr="000D00B5" w14:paraId="16446355" w14:textId="77777777" w:rsidTr="00F6556D">
        <w:trPr>
          <w:trHeight w:val="870"/>
        </w:trPr>
        <w:tc>
          <w:tcPr>
            <w:tcW w:w="2977" w:type="dxa"/>
            <w:tcBorders>
              <w:top w:val="nil"/>
              <w:left w:val="single" w:sz="4" w:space="0" w:color="auto"/>
              <w:bottom w:val="nil"/>
              <w:right w:val="nil"/>
            </w:tcBorders>
            <w:shd w:val="clear" w:color="auto" w:fill="auto"/>
            <w:hideMark/>
          </w:tcPr>
          <w:p w14:paraId="7CA4418F"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Муниципальная программа "Развитие молодёжной политики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4741771"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0400000000</w:t>
            </w:r>
          </w:p>
        </w:tc>
        <w:tc>
          <w:tcPr>
            <w:tcW w:w="1840" w:type="dxa"/>
            <w:tcBorders>
              <w:top w:val="nil"/>
              <w:left w:val="single" w:sz="4" w:space="0" w:color="auto"/>
              <w:bottom w:val="nil"/>
              <w:right w:val="nil"/>
            </w:tcBorders>
            <w:shd w:val="clear" w:color="auto" w:fill="auto"/>
            <w:noWrap/>
            <w:vAlign w:val="center"/>
            <w:hideMark/>
          </w:tcPr>
          <w:p w14:paraId="34B413B5"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30 829 177,88</w:t>
            </w:r>
          </w:p>
        </w:tc>
        <w:tc>
          <w:tcPr>
            <w:tcW w:w="1960" w:type="dxa"/>
            <w:tcBorders>
              <w:top w:val="nil"/>
              <w:left w:val="single" w:sz="4" w:space="0" w:color="auto"/>
              <w:bottom w:val="nil"/>
              <w:right w:val="nil"/>
            </w:tcBorders>
            <w:shd w:val="clear" w:color="auto" w:fill="auto"/>
            <w:noWrap/>
            <w:vAlign w:val="center"/>
            <w:hideMark/>
          </w:tcPr>
          <w:p w14:paraId="7B64CF6E"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c>
          <w:tcPr>
            <w:tcW w:w="1870" w:type="dxa"/>
            <w:tcBorders>
              <w:top w:val="nil"/>
              <w:left w:val="single" w:sz="4" w:space="0" w:color="auto"/>
              <w:bottom w:val="nil"/>
              <w:right w:val="nil"/>
            </w:tcBorders>
            <w:shd w:val="clear" w:color="auto" w:fill="auto"/>
            <w:noWrap/>
            <w:vAlign w:val="center"/>
            <w:hideMark/>
          </w:tcPr>
          <w:p w14:paraId="6576B681"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17 250 000,00</w:t>
            </w:r>
          </w:p>
        </w:tc>
      </w:tr>
      <w:tr w:rsidR="00F6556D" w:rsidRPr="000D00B5" w14:paraId="52CF7478" w14:textId="77777777" w:rsidTr="00F6556D">
        <w:trPr>
          <w:trHeight w:val="870"/>
        </w:trPr>
        <w:tc>
          <w:tcPr>
            <w:tcW w:w="2977" w:type="dxa"/>
            <w:tcBorders>
              <w:top w:val="nil"/>
              <w:left w:val="single" w:sz="4" w:space="0" w:color="auto"/>
              <w:bottom w:val="nil"/>
              <w:right w:val="nil"/>
            </w:tcBorders>
            <w:shd w:val="clear" w:color="auto" w:fill="auto"/>
            <w:hideMark/>
          </w:tcPr>
          <w:p w14:paraId="58A3800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организационно-воспитательной работе с молодежью</w:t>
            </w:r>
          </w:p>
        </w:tc>
        <w:tc>
          <w:tcPr>
            <w:tcW w:w="1843" w:type="dxa"/>
            <w:tcBorders>
              <w:top w:val="nil"/>
              <w:left w:val="single" w:sz="4" w:space="0" w:color="auto"/>
              <w:bottom w:val="nil"/>
              <w:right w:val="nil"/>
            </w:tcBorders>
            <w:shd w:val="clear" w:color="auto" w:fill="auto"/>
            <w:noWrap/>
            <w:vAlign w:val="center"/>
            <w:hideMark/>
          </w:tcPr>
          <w:p w14:paraId="1372952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0400007590</w:t>
            </w:r>
          </w:p>
        </w:tc>
        <w:tc>
          <w:tcPr>
            <w:tcW w:w="1840" w:type="dxa"/>
            <w:tcBorders>
              <w:top w:val="nil"/>
              <w:left w:val="single" w:sz="4" w:space="0" w:color="auto"/>
              <w:bottom w:val="nil"/>
              <w:right w:val="nil"/>
            </w:tcBorders>
            <w:shd w:val="clear" w:color="auto" w:fill="auto"/>
            <w:noWrap/>
            <w:vAlign w:val="center"/>
            <w:hideMark/>
          </w:tcPr>
          <w:p w14:paraId="2DD1F85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28 504 177,88</w:t>
            </w:r>
          </w:p>
        </w:tc>
        <w:tc>
          <w:tcPr>
            <w:tcW w:w="1960" w:type="dxa"/>
            <w:tcBorders>
              <w:top w:val="nil"/>
              <w:left w:val="single" w:sz="4" w:space="0" w:color="auto"/>
              <w:bottom w:val="nil"/>
              <w:right w:val="nil"/>
            </w:tcBorders>
            <w:shd w:val="clear" w:color="auto" w:fill="auto"/>
            <w:noWrap/>
            <w:vAlign w:val="center"/>
            <w:hideMark/>
          </w:tcPr>
          <w:p w14:paraId="6B316B1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c>
          <w:tcPr>
            <w:tcW w:w="1870" w:type="dxa"/>
            <w:tcBorders>
              <w:top w:val="nil"/>
              <w:left w:val="single" w:sz="4" w:space="0" w:color="auto"/>
              <w:bottom w:val="nil"/>
              <w:right w:val="nil"/>
            </w:tcBorders>
            <w:shd w:val="clear" w:color="auto" w:fill="auto"/>
            <w:noWrap/>
            <w:vAlign w:val="center"/>
            <w:hideMark/>
          </w:tcPr>
          <w:p w14:paraId="61E6156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15 000 000,00</w:t>
            </w:r>
          </w:p>
        </w:tc>
      </w:tr>
      <w:tr w:rsidR="00F6556D" w:rsidRPr="000D00B5" w14:paraId="34A0E617"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7BB402F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"Развитие молодёжной политики в Куйбышевском районе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3E1F89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0400079500</w:t>
            </w:r>
          </w:p>
        </w:tc>
        <w:tc>
          <w:tcPr>
            <w:tcW w:w="1840" w:type="dxa"/>
            <w:tcBorders>
              <w:top w:val="nil"/>
              <w:left w:val="single" w:sz="4" w:space="0" w:color="auto"/>
              <w:bottom w:val="single" w:sz="4" w:space="0" w:color="auto"/>
              <w:right w:val="nil"/>
            </w:tcBorders>
            <w:shd w:val="clear" w:color="auto" w:fill="auto"/>
            <w:noWrap/>
            <w:vAlign w:val="center"/>
            <w:hideMark/>
          </w:tcPr>
          <w:p w14:paraId="4F09E03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2 325 000,00</w:t>
            </w:r>
          </w:p>
        </w:tc>
        <w:tc>
          <w:tcPr>
            <w:tcW w:w="1960" w:type="dxa"/>
            <w:tcBorders>
              <w:top w:val="nil"/>
              <w:left w:val="single" w:sz="4" w:space="0" w:color="auto"/>
              <w:bottom w:val="single" w:sz="4" w:space="0" w:color="auto"/>
              <w:right w:val="nil"/>
            </w:tcBorders>
            <w:shd w:val="clear" w:color="auto" w:fill="auto"/>
            <w:noWrap/>
            <w:vAlign w:val="center"/>
            <w:hideMark/>
          </w:tcPr>
          <w:p w14:paraId="48EB7C6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2 250 000,00</w:t>
            </w:r>
          </w:p>
        </w:tc>
        <w:tc>
          <w:tcPr>
            <w:tcW w:w="1870" w:type="dxa"/>
            <w:tcBorders>
              <w:top w:val="nil"/>
              <w:left w:val="single" w:sz="4" w:space="0" w:color="auto"/>
              <w:bottom w:val="single" w:sz="4" w:space="0" w:color="auto"/>
              <w:right w:val="nil"/>
            </w:tcBorders>
            <w:shd w:val="clear" w:color="auto" w:fill="auto"/>
            <w:noWrap/>
            <w:vAlign w:val="center"/>
            <w:hideMark/>
          </w:tcPr>
          <w:p w14:paraId="0D0FDD1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2 250 000,00</w:t>
            </w:r>
          </w:p>
        </w:tc>
      </w:tr>
      <w:tr w:rsidR="00F6556D" w:rsidRPr="000D00B5" w14:paraId="5B5F1129" w14:textId="77777777" w:rsidTr="00F6556D">
        <w:trPr>
          <w:trHeight w:val="585"/>
        </w:trPr>
        <w:tc>
          <w:tcPr>
            <w:tcW w:w="2977" w:type="dxa"/>
            <w:tcBorders>
              <w:top w:val="nil"/>
              <w:left w:val="single" w:sz="4" w:space="0" w:color="auto"/>
              <w:bottom w:val="nil"/>
              <w:right w:val="nil"/>
            </w:tcBorders>
            <w:shd w:val="clear" w:color="auto" w:fill="auto"/>
            <w:hideMark/>
          </w:tcPr>
          <w:p w14:paraId="1BA7BF13"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туризма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0D59F0A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0500000000</w:t>
            </w:r>
          </w:p>
        </w:tc>
        <w:tc>
          <w:tcPr>
            <w:tcW w:w="1840" w:type="dxa"/>
            <w:tcBorders>
              <w:top w:val="nil"/>
              <w:left w:val="single" w:sz="4" w:space="0" w:color="auto"/>
              <w:bottom w:val="nil"/>
              <w:right w:val="nil"/>
            </w:tcBorders>
            <w:shd w:val="clear" w:color="auto" w:fill="auto"/>
            <w:noWrap/>
            <w:vAlign w:val="center"/>
            <w:hideMark/>
          </w:tcPr>
          <w:p w14:paraId="4E720BB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960" w:type="dxa"/>
            <w:tcBorders>
              <w:top w:val="nil"/>
              <w:left w:val="single" w:sz="4" w:space="0" w:color="auto"/>
              <w:bottom w:val="nil"/>
              <w:right w:val="nil"/>
            </w:tcBorders>
            <w:shd w:val="clear" w:color="auto" w:fill="auto"/>
            <w:noWrap/>
            <w:vAlign w:val="center"/>
            <w:hideMark/>
          </w:tcPr>
          <w:p w14:paraId="0838252E"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c>
          <w:tcPr>
            <w:tcW w:w="1870" w:type="dxa"/>
            <w:tcBorders>
              <w:top w:val="nil"/>
              <w:left w:val="single" w:sz="4" w:space="0" w:color="auto"/>
              <w:bottom w:val="nil"/>
              <w:right w:val="nil"/>
            </w:tcBorders>
            <w:shd w:val="clear" w:color="auto" w:fill="auto"/>
            <w:noWrap/>
            <w:vAlign w:val="center"/>
            <w:hideMark/>
          </w:tcPr>
          <w:p w14:paraId="6CF703F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700 000,00</w:t>
            </w:r>
          </w:p>
        </w:tc>
      </w:tr>
      <w:tr w:rsidR="00F6556D" w:rsidRPr="000D00B5" w14:paraId="47C075BA" w14:textId="77777777" w:rsidTr="00F6556D">
        <w:trPr>
          <w:trHeight w:val="585"/>
        </w:trPr>
        <w:tc>
          <w:tcPr>
            <w:tcW w:w="2977" w:type="dxa"/>
            <w:tcBorders>
              <w:top w:val="nil"/>
              <w:left w:val="single" w:sz="4" w:space="0" w:color="auto"/>
              <w:bottom w:val="single" w:sz="4" w:space="0" w:color="auto"/>
              <w:right w:val="nil"/>
            </w:tcBorders>
            <w:shd w:val="clear" w:color="auto" w:fill="auto"/>
            <w:hideMark/>
          </w:tcPr>
          <w:p w14:paraId="69223F3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Мероприятия в рамках МП "Развитие туризма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61DFFB5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0500011950</w:t>
            </w:r>
          </w:p>
        </w:tc>
        <w:tc>
          <w:tcPr>
            <w:tcW w:w="1840" w:type="dxa"/>
            <w:tcBorders>
              <w:top w:val="nil"/>
              <w:left w:val="single" w:sz="4" w:space="0" w:color="auto"/>
              <w:bottom w:val="single" w:sz="4" w:space="0" w:color="auto"/>
              <w:right w:val="nil"/>
            </w:tcBorders>
            <w:shd w:val="clear" w:color="auto" w:fill="auto"/>
            <w:noWrap/>
            <w:vAlign w:val="center"/>
            <w:hideMark/>
          </w:tcPr>
          <w:p w14:paraId="68BA3B0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4B786AF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870" w:type="dxa"/>
            <w:tcBorders>
              <w:top w:val="nil"/>
              <w:left w:val="single" w:sz="4" w:space="0" w:color="auto"/>
              <w:bottom w:val="single" w:sz="4" w:space="0" w:color="auto"/>
              <w:right w:val="nil"/>
            </w:tcBorders>
            <w:shd w:val="clear" w:color="auto" w:fill="auto"/>
            <w:noWrap/>
            <w:vAlign w:val="center"/>
            <w:hideMark/>
          </w:tcPr>
          <w:p w14:paraId="65AD631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F6556D" w:rsidRPr="000D00B5" w14:paraId="39ADF003" w14:textId="77777777" w:rsidTr="00F6556D">
        <w:trPr>
          <w:trHeight w:val="585"/>
        </w:trPr>
        <w:tc>
          <w:tcPr>
            <w:tcW w:w="2977" w:type="dxa"/>
            <w:tcBorders>
              <w:top w:val="nil"/>
              <w:left w:val="single" w:sz="4" w:space="0" w:color="auto"/>
              <w:bottom w:val="nil"/>
              <w:right w:val="nil"/>
            </w:tcBorders>
            <w:shd w:val="clear" w:color="auto" w:fill="auto"/>
            <w:hideMark/>
          </w:tcPr>
          <w:p w14:paraId="3D7135C4"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B2867D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0600000000</w:t>
            </w:r>
          </w:p>
        </w:tc>
        <w:tc>
          <w:tcPr>
            <w:tcW w:w="1840" w:type="dxa"/>
            <w:tcBorders>
              <w:top w:val="nil"/>
              <w:left w:val="single" w:sz="4" w:space="0" w:color="auto"/>
              <w:bottom w:val="nil"/>
              <w:right w:val="nil"/>
            </w:tcBorders>
            <w:shd w:val="clear" w:color="auto" w:fill="auto"/>
            <w:noWrap/>
            <w:vAlign w:val="center"/>
            <w:hideMark/>
          </w:tcPr>
          <w:p w14:paraId="18244919"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10 419 827,69</w:t>
            </w:r>
          </w:p>
        </w:tc>
        <w:tc>
          <w:tcPr>
            <w:tcW w:w="1960" w:type="dxa"/>
            <w:tcBorders>
              <w:top w:val="nil"/>
              <w:left w:val="single" w:sz="4" w:space="0" w:color="auto"/>
              <w:bottom w:val="nil"/>
              <w:right w:val="nil"/>
            </w:tcBorders>
            <w:shd w:val="clear" w:color="auto" w:fill="auto"/>
            <w:noWrap/>
            <w:vAlign w:val="center"/>
            <w:hideMark/>
          </w:tcPr>
          <w:p w14:paraId="4314FB14"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2 706 843,72</w:t>
            </w:r>
          </w:p>
        </w:tc>
        <w:tc>
          <w:tcPr>
            <w:tcW w:w="1870" w:type="dxa"/>
            <w:tcBorders>
              <w:top w:val="nil"/>
              <w:left w:val="single" w:sz="4" w:space="0" w:color="auto"/>
              <w:bottom w:val="nil"/>
              <w:right w:val="nil"/>
            </w:tcBorders>
            <w:shd w:val="clear" w:color="auto" w:fill="auto"/>
            <w:noWrap/>
            <w:vAlign w:val="center"/>
            <w:hideMark/>
          </w:tcPr>
          <w:p w14:paraId="16F1148C"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F6556D" w:rsidRPr="000D00B5" w14:paraId="29E04DEF" w14:textId="77777777" w:rsidTr="00F6556D">
        <w:trPr>
          <w:trHeight w:val="870"/>
        </w:trPr>
        <w:tc>
          <w:tcPr>
            <w:tcW w:w="2977" w:type="dxa"/>
            <w:tcBorders>
              <w:top w:val="nil"/>
              <w:left w:val="single" w:sz="4" w:space="0" w:color="auto"/>
              <w:bottom w:val="nil"/>
              <w:right w:val="nil"/>
            </w:tcBorders>
            <w:shd w:val="clear" w:color="auto" w:fill="auto"/>
            <w:hideMark/>
          </w:tcPr>
          <w:p w14:paraId="60DD82E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«Комплексное развитие сельских территорий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2CF47DC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0600005956</w:t>
            </w:r>
          </w:p>
        </w:tc>
        <w:tc>
          <w:tcPr>
            <w:tcW w:w="1840" w:type="dxa"/>
            <w:tcBorders>
              <w:top w:val="nil"/>
              <w:left w:val="single" w:sz="4" w:space="0" w:color="auto"/>
              <w:bottom w:val="nil"/>
              <w:right w:val="nil"/>
            </w:tcBorders>
            <w:shd w:val="clear" w:color="auto" w:fill="auto"/>
            <w:noWrap/>
            <w:vAlign w:val="center"/>
            <w:hideMark/>
          </w:tcPr>
          <w:p w14:paraId="3A8A70F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6 328 093,46</w:t>
            </w:r>
          </w:p>
        </w:tc>
        <w:tc>
          <w:tcPr>
            <w:tcW w:w="1960" w:type="dxa"/>
            <w:tcBorders>
              <w:top w:val="nil"/>
              <w:left w:val="single" w:sz="4" w:space="0" w:color="auto"/>
              <w:bottom w:val="nil"/>
              <w:right w:val="nil"/>
            </w:tcBorders>
            <w:shd w:val="clear" w:color="auto" w:fill="auto"/>
            <w:noWrap/>
            <w:vAlign w:val="center"/>
            <w:hideMark/>
          </w:tcPr>
          <w:p w14:paraId="6C1DAC7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496E5C8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49C2D549" w14:textId="77777777" w:rsidTr="00F6556D">
        <w:trPr>
          <w:trHeight w:val="1440"/>
        </w:trPr>
        <w:tc>
          <w:tcPr>
            <w:tcW w:w="2977" w:type="dxa"/>
            <w:tcBorders>
              <w:top w:val="nil"/>
              <w:left w:val="single" w:sz="4" w:space="0" w:color="auto"/>
              <w:bottom w:val="nil"/>
              <w:right w:val="nil"/>
            </w:tcBorders>
            <w:shd w:val="clear" w:color="auto" w:fill="auto"/>
            <w:hideMark/>
          </w:tcPr>
          <w:p w14:paraId="1D1A87B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DD552A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0600070780</w:t>
            </w:r>
          </w:p>
        </w:tc>
        <w:tc>
          <w:tcPr>
            <w:tcW w:w="1840" w:type="dxa"/>
            <w:tcBorders>
              <w:top w:val="nil"/>
              <w:left w:val="single" w:sz="4" w:space="0" w:color="auto"/>
              <w:bottom w:val="nil"/>
              <w:right w:val="nil"/>
            </w:tcBorders>
            <w:shd w:val="clear" w:color="auto" w:fill="auto"/>
            <w:noWrap/>
            <w:vAlign w:val="center"/>
            <w:hideMark/>
          </w:tcPr>
          <w:p w14:paraId="1BD1462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467C624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2 650 000,00</w:t>
            </w:r>
          </w:p>
        </w:tc>
        <w:tc>
          <w:tcPr>
            <w:tcW w:w="1870" w:type="dxa"/>
            <w:tcBorders>
              <w:top w:val="nil"/>
              <w:left w:val="single" w:sz="4" w:space="0" w:color="auto"/>
              <w:bottom w:val="nil"/>
              <w:right w:val="nil"/>
            </w:tcBorders>
            <w:shd w:val="clear" w:color="auto" w:fill="auto"/>
            <w:noWrap/>
            <w:vAlign w:val="center"/>
            <w:hideMark/>
          </w:tcPr>
          <w:p w14:paraId="2CD385D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3D9EBD95" w14:textId="77777777" w:rsidTr="00F6556D">
        <w:trPr>
          <w:trHeight w:val="1155"/>
        </w:trPr>
        <w:tc>
          <w:tcPr>
            <w:tcW w:w="2977" w:type="dxa"/>
            <w:tcBorders>
              <w:top w:val="nil"/>
              <w:left w:val="single" w:sz="4" w:space="0" w:color="auto"/>
              <w:bottom w:val="nil"/>
              <w:right w:val="nil"/>
            </w:tcBorders>
            <w:shd w:val="clear" w:color="auto" w:fill="auto"/>
            <w:hideMark/>
          </w:tcPr>
          <w:p w14:paraId="527D2A3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26CA1C0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06000L5765</w:t>
            </w:r>
          </w:p>
        </w:tc>
        <w:tc>
          <w:tcPr>
            <w:tcW w:w="1840" w:type="dxa"/>
            <w:tcBorders>
              <w:top w:val="nil"/>
              <w:left w:val="single" w:sz="4" w:space="0" w:color="auto"/>
              <w:bottom w:val="nil"/>
              <w:right w:val="nil"/>
            </w:tcBorders>
            <w:shd w:val="clear" w:color="auto" w:fill="auto"/>
            <w:noWrap/>
            <w:vAlign w:val="center"/>
            <w:hideMark/>
          </w:tcPr>
          <w:p w14:paraId="32A24FC0"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4 091 734,23</w:t>
            </w:r>
          </w:p>
        </w:tc>
        <w:tc>
          <w:tcPr>
            <w:tcW w:w="1960" w:type="dxa"/>
            <w:tcBorders>
              <w:top w:val="nil"/>
              <w:left w:val="single" w:sz="4" w:space="0" w:color="auto"/>
              <w:bottom w:val="nil"/>
              <w:right w:val="nil"/>
            </w:tcBorders>
            <w:shd w:val="clear" w:color="auto" w:fill="auto"/>
            <w:noWrap/>
            <w:vAlign w:val="center"/>
            <w:hideMark/>
          </w:tcPr>
          <w:p w14:paraId="17DA415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2B0A1A4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4010A7E4"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0DDBC1E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2AAFE1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06000S0780</w:t>
            </w:r>
          </w:p>
        </w:tc>
        <w:tc>
          <w:tcPr>
            <w:tcW w:w="1840" w:type="dxa"/>
            <w:tcBorders>
              <w:top w:val="nil"/>
              <w:left w:val="single" w:sz="4" w:space="0" w:color="auto"/>
              <w:bottom w:val="single" w:sz="4" w:space="0" w:color="auto"/>
              <w:right w:val="nil"/>
            </w:tcBorders>
            <w:shd w:val="clear" w:color="auto" w:fill="auto"/>
            <w:noWrap/>
            <w:vAlign w:val="center"/>
            <w:hideMark/>
          </w:tcPr>
          <w:p w14:paraId="34E3325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B0E257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56 843,72</w:t>
            </w:r>
          </w:p>
        </w:tc>
        <w:tc>
          <w:tcPr>
            <w:tcW w:w="1870" w:type="dxa"/>
            <w:tcBorders>
              <w:top w:val="nil"/>
              <w:left w:val="single" w:sz="4" w:space="0" w:color="auto"/>
              <w:bottom w:val="single" w:sz="4" w:space="0" w:color="auto"/>
              <w:right w:val="nil"/>
            </w:tcBorders>
            <w:shd w:val="clear" w:color="auto" w:fill="auto"/>
            <w:noWrap/>
            <w:vAlign w:val="center"/>
            <w:hideMark/>
          </w:tcPr>
          <w:p w14:paraId="38C0307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6D014B0A" w14:textId="77777777" w:rsidTr="00F6556D">
        <w:trPr>
          <w:trHeight w:val="585"/>
        </w:trPr>
        <w:tc>
          <w:tcPr>
            <w:tcW w:w="2977" w:type="dxa"/>
            <w:tcBorders>
              <w:top w:val="nil"/>
              <w:left w:val="single" w:sz="4" w:space="0" w:color="auto"/>
              <w:bottom w:val="nil"/>
              <w:right w:val="nil"/>
            </w:tcBorders>
            <w:shd w:val="clear" w:color="auto" w:fill="auto"/>
            <w:hideMark/>
          </w:tcPr>
          <w:p w14:paraId="5A059B10"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Муниципальная программа "Развитие системы </w:t>
            </w:r>
            <w:r w:rsidRPr="000D00B5">
              <w:rPr>
                <w:rFonts w:ascii="Times New Roman" w:eastAsia="Times New Roman" w:hAnsi="Times New Roman" w:cs="Times New Roman"/>
                <w:b/>
                <w:bCs/>
                <w:sz w:val="20"/>
                <w:szCs w:val="20"/>
                <w:lang w:eastAsia="ru-RU"/>
              </w:rPr>
              <w:lastRenderedPageBreak/>
              <w:t>образования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241A885C"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0700000000</w:t>
            </w:r>
          </w:p>
        </w:tc>
        <w:tc>
          <w:tcPr>
            <w:tcW w:w="1840" w:type="dxa"/>
            <w:tcBorders>
              <w:top w:val="nil"/>
              <w:left w:val="single" w:sz="4" w:space="0" w:color="auto"/>
              <w:bottom w:val="nil"/>
              <w:right w:val="nil"/>
            </w:tcBorders>
            <w:shd w:val="clear" w:color="auto" w:fill="auto"/>
            <w:noWrap/>
            <w:vAlign w:val="center"/>
            <w:hideMark/>
          </w:tcPr>
          <w:p w14:paraId="28EDF934"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1 800 213 850,63</w:t>
            </w:r>
          </w:p>
        </w:tc>
        <w:tc>
          <w:tcPr>
            <w:tcW w:w="1960" w:type="dxa"/>
            <w:tcBorders>
              <w:top w:val="nil"/>
              <w:left w:val="single" w:sz="4" w:space="0" w:color="auto"/>
              <w:bottom w:val="nil"/>
              <w:right w:val="nil"/>
            </w:tcBorders>
            <w:shd w:val="clear" w:color="auto" w:fill="auto"/>
            <w:noWrap/>
            <w:vAlign w:val="center"/>
            <w:hideMark/>
          </w:tcPr>
          <w:p w14:paraId="4C7E1A2E"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1 445 954 548,12</w:t>
            </w:r>
          </w:p>
        </w:tc>
        <w:tc>
          <w:tcPr>
            <w:tcW w:w="1870" w:type="dxa"/>
            <w:tcBorders>
              <w:top w:val="nil"/>
              <w:left w:val="single" w:sz="4" w:space="0" w:color="auto"/>
              <w:bottom w:val="nil"/>
              <w:right w:val="nil"/>
            </w:tcBorders>
            <w:shd w:val="clear" w:color="auto" w:fill="auto"/>
            <w:noWrap/>
            <w:vAlign w:val="center"/>
            <w:hideMark/>
          </w:tcPr>
          <w:p w14:paraId="1CBF2BD5"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1 495 186 137,18</w:t>
            </w:r>
          </w:p>
        </w:tc>
      </w:tr>
      <w:tr w:rsidR="00F6556D" w:rsidRPr="000D00B5" w14:paraId="2583AC6D" w14:textId="77777777" w:rsidTr="00F6556D">
        <w:trPr>
          <w:trHeight w:val="585"/>
        </w:trPr>
        <w:tc>
          <w:tcPr>
            <w:tcW w:w="2977" w:type="dxa"/>
            <w:tcBorders>
              <w:top w:val="nil"/>
              <w:left w:val="single" w:sz="4" w:space="0" w:color="auto"/>
              <w:bottom w:val="nil"/>
              <w:right w:val="nil"/>
            </w:tcBorders>
            <w:shd w:val="clear" w:color="auto" w:fill="auto"/>
            <w:hideMark/>
          </w:tcPr>
          <w:p w14:paraId="65A8B578"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"Развитие дошкольного, общего и дополнительного образования детей"</w:t>
            </w:r>
          </w:p>
        </w:tc>
        <w:tc>
          <w:tcPr>
            <w:tcW w:w="1843" w:type="dxa"/>
            <w:tcBorders>
              <w:top w:val="nil"/>
              <w:left w:val="single" w:sz="4" w:space="0" w:color="auto"/>
              <w:bottom w:val="nil"/>
              <w:right w:val="nil"/>
            </w:tcBorders>
            <w:shd w:val="clear" w:color="auto" w:fill="auto"/>
            <w:noWrap/>
            <w:vAlign w:val="center"/>
            <w:hideMark/>
          </w:tcPr>
          <w:p w14:paraId="144699BC"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0710000000</w:t>
            </w:r>
          </w:p>
        </w:tc>
        <w:tc>
          <w:tcPr>
            <w:tcW w:w="1840" w:type="dxa"/>
            <w:tcBorders>
              <w:top w:val="nil"/>
              <w:left w:val="single" w:sz="4" w:space="0" w:color="auto"/>
              <w:bottom w:val="nil"/>
              <w:right w:val="nil"/>
            </w:tcBorders>
            <w:shd w:val="clear" w:color="auto" w:fill="auto"/>
            <w:noWrap/>
            <w:vAlign w:val="center"/>
            <w:hideMark/>
          </w:tcPr>
          <w:p w14:paraId="73846C4E"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1 785 667 005,78</w:t>
            </w:r>
          </w:p>
        </w:tc>
        <w:tc>
          <w:tcPr>
            <w:tcW w:w="1960" w:type="dxa"/>
            <w:tcBorders>
              <w:top w:val="nil"/>
              <w:left w:val="single" w:sz="4" w:space="0" w:color="auto"/>
              <w:bottom w:val="nil"/>
              <w:right w:val="nil"/>
            </w:tcBorders>
            <w:shd w:val="clear" w:color="auto" w:fill="auto"/>
            <w:noWrap/>
            <w:vAlign w:val="center"/>
            <w:hideMark/>
          </w:tcPr>
          <w:p w14:paraId="3A3BD037"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1 437 059 436,12</w:t>
            </w:r>
          </w:p>
        </w:tc>
        <w:tc>
          <w:tcPr>
            <w:tcW w:w="1870" w:type="dxa"/>
            <w:tcBorders>
              <w:top w:val="nil"/>
              <w:left w:val="single" w:sz="4" w:space="0" w:color="auto"/>
              <w:bottom w:val="nil"/>
              <w:right w:val="nil"/>
            </w:tcBorders>
            <w:shd w:val="clear" w:color="auto" w:fill="auto"/>
            <w:noWrap/>
            <w:vAlign w:val="center"/>
            <w:hideMark/>
          </w:tcPr>
          <w:p w14:paraId="23AFACC4"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1 486 485 737,18</w:t>
            </w:r>
          </w:p>
        </w:tc>
      </w:tr>
      <w:tr w:rsidR="00F6556D" w:rsidRPr="000D00B5" w14:paraId="612D54A1" w14:textId="77777777" w:rsidTr="00F6556D">
        <w:trPr>
          <w:trHeight w:val="1725"/>
        </w:trPr>
        <w:tc>
          <w:tcPr>
            <w:tcW w:w="2977" w:type="dxa"/>
            <w:tcBorders>
              <w:top w:val="nil"/>
              <w:left w:val="single" w:sz="4" w:space="0" w:color="auto"/>
              <w:bottom w:val="nil"/>
              <w:right w:val="nil"/>
            </w:tcBorders>
            <w:shd w:val="clear" w:color="auto" w:fill="auto"/>
            <w:hideMark/>
          </w:tcPr>
          <w:p w14:paraId="477AA78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477A401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0710002590</w:t>
            </w:r>
          </w:p>
        </w:tc>
        <w:tc>
          <w:tcPr>
            <w:tcW w:w="1840" w:type="dxa"/>
            <w:tcBorders>
              <w:top w:val="nil"/>
              <w:left w:val="single" w:sz="4" w:space="0" w:color="auto"/>
              <w:bottom w:val="nil"/>
              <w:right w:val="nil"/>
            </w:tcBorders>
            <w:shd w:val="clear" w:color="auto" w:fill="auto"/>
            <w:noWrap/>
            <w:vAlign w:val="center"/>
            <w:hideMark/>
          </w:tcPr>
          <w:p w14:paraId="37F9557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3 000 000,00</w:t>
            </w:r>
          </w:p>
        </w:tc>
        <w:tc>
          <w:tcPr>
            <w:tcW w:w="1960" w:type="dxa"/>
            <w:tcBorders>
              <w:top w:val="nil"/>
              <w:left w:val="single" w:sz="4" w:space="0" w:color="auto"/>
              <w:bottom w:val="nil"/>
              <w:right w:val="nil"/>
            </w:tcBorders>
            <w:shd w:val="clear" w:color="auto" w:fill="auto"/>
            <w:noWrap/>
            <w:vAlign w:val="center"/>
            <w:hideMark/>
          </w:tcPr>
          <w:p w14:paraId="7351CA3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c>
          <w:tcPr>
            <w:tcW w:w="1870" w:type="dxa"/>
            <w:tcBorders>
              <w:top w:val="nil"/>
              <w:left w:val="single" w:sz="4" w:space="0" w:color="auto"/>
              <w:bottom w:val="nil"/>
              <w:right w:val="nil"/>
            </w:tcBorders>
            <w:shd w:val="clear" w:color="auto" w:fill="auto"/>
            <w:noWrap/>
            <w:vAlign w:val="center"/>
            <w:hideMark/>
          </w:tcPr>
          <w:p w14:paraId="23C895F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500 000,00</w:t>
            </w:r>
          </w:p>
        </w:tc>
      </w:tr>
      <w:tr w:rsidR="00F6556D" w:rsidRPr="000D00B5" w14:paraId="362B2632" w14:textId="77777777" w:rsidTr="00F6556D">
        <w:trPr>
          <w:trHeight w:val="870"/>
        </w:trPr>
        <w:tc>
          <w:tcPr>
            <w:tcW w:w="2977" w:type="dxa"/>
            <w:tcBorders>
              <w:top w:val="nil"/>
              <w:left w:val="single" w:sz="4" w:space="0" w:color="auto"/>
              <w:bottom w:val="nil"/>
              <w:right w:val="nil"/>
            </w:tcBorders>
            <w:shd w:val="clear" w:color="auto" w:fill="auto"/>
            <w:hideMark/>
          </w:tcPr>
          <w:p w14:paraId="23149E0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на социальную поддержку отдельных категорий детей, обучающихся в 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68FF177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0710003349</w:t>
            </w:r>
          </w:p>
        </w:tc>
        <w:tc>
          <w:tcPr>
            <w:tcW w:w="1840" w:type="dxa"/>
            <w:tcBorders>
              <w:top w:val="nil"/>
              <w:left w:val="single" w:sz="4" w:space="0" w:color="auto"/>
              <w:bottom w:val="nil"/>
              <w:right w:val="nil"/>
            </w:tcBorders>
            <w:shd w:val="clear" w:color="auto" w:fill="auto"/>
            <w:noWrap/>
            <w:vAlign w:val="center"/>
            <w:hideMark/>
          </w:tcPr>
          <w:p w14:paraId="1D34B89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39 859 500,00</w:t>
            </w:r>
          </w:p>
        </w:tc>
        <w:tc>
          <w:tcPr>
            <w:tcW w:w="1960" w:type="dxa"/>
            <w:tcBorders>
              <w:top w:val="nil"/>
              <w:left w:val="single" w:sz="4" w:space="0" w:color="auto"/>
              <w:bottom w:val="nil"/>
              <w:right w:val="nil"/>
            </w:tcBorders>
            <w:shd w:val="clear" w:color="auto" w:fill="auto"/>
            <w:noWrap/>
            <w:vAlign w:val="center"/>
            <w:hideMark/>
          </w:tcPr>
          <w:p w14:paraId="0A99D90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39 859 500,00</w:t>
            </w:r>
          </w:p>
        </w:tc>
        <w:tc>
          <w:tcPr>
            <w:tcW w:w="1870" w:type="dxa"/>
            <w:tcBorders>
              <w:top w:val="nil"/>
              <w:left w:val="single" w:sz="4" w:space="0" w:color="auto"/>
              <w:bottom w:val="nil"/>
              <w:right w:val="nil"/>
            </w:tcBorders>
            <w:shd w:val="clear" w:color="auto" w:fill="auto"/>
            <w:noWrap/>
            <w:vAlign w:val="center"/>
            <w:hideMark/>
          </w:tcPr>
          <w:p w14:paraId="4B271A5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39 859 500,00</w:t>
            </w:r>
          </w:p>
        </w:tc>
      </w:tr>
      <w:tr w:rsidR="00F6556D" w:rsidRPr="000D00B5" w14:paraId="0F6F2EB3" w14:textId="77777777" w:rsidTr="00F6556D">
        <w:trPr>
          <w:trHeight w:val="1725"/>
        </w:trPr>
        <w:tc>
          <w:tcPr>
            <w:tcW w:w="2977" w:type="dxa"/>
            <w:tcBorders>
              <w:top w:val="nil"/>
              <w:left w:val="single" w:sz="4" w:space="0" w:color="auto"/>
              <w:bottom w:val="nil"/>
              <w:right w:val="nil"/>
            </w:tcBorders>
            <w:shd w:val="clear" w:color="auto" w:fill="auto"/>
            <w:hideMark/>
          </w:tcPr>
          <w:p w14:paraId="30651FC9"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843" w:type="dxa"/>
            <w:tcBorders>
              <w:top w:val="nil"/>
              <w:left w:val="single" w:sz="4" w:space="0" w:color="auto"/>
              <w:bottom w:val="nil"/>
              <w:right w:val="nil"/>
            </w:tcBorders>
            <w:shd w:val="clear" w:color="auto" w:fill="auto"/>
            <w:noWrap/>
            <w:vAlign w:val="center"/>
            <w:hideMark/>
          </w:tcPr>
          <w:p w14:paraId="328130C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0710003350</w:t>
            </w:r>
          </w:p>
        </w:tc>
        <w:tc>
          <w:tcPr>
            <w:tcW w:w="1840" w:type="dxa"/>
            <w:tcBorders>
              <w:top w:val="nil"/>
              <w:left w:val="single" w:sz="4" w:space="0" w:color="auto"/>
              <w:bottom w:val="nil"/>
              <w:right w:val="nil"/>
            </w:tcBorders>
            <w:shd w:val="clear" w:color="auto" w:fill="auto"/>
            <w:noWrap/>
            <w:vAlign w:val="center"/>
            <w:hideMark/>
          </w:tcPr>
          <w:p w14:paraId="2138CBB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1 421 800,00</w:t>
            </w:r>
          </w:p>
        </w:tc>
        <w:tc>
          <w:tcPr>
            <w:tcW w:w="1960" w:type="dxa"/>
            <w:tcBorders>
              <w:top w:val="nil"/>
              <w:left w:val="single" w:sz="4" w:space="0" w:color="auto"/>
              <w:bottom w:val="nil"/>
              <w:right w:val="nil"/>
            </w:tcBorders>
            <w:shd w:val="clear" w:color="auto" w:fill="auto"/>
            <w:noWrap/>
            <w:vAlign w:val="center"/>
            <w:hideMark/>
          </w:tcPr>
          <w:p w14:paraId="1AECC0C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1 421 800,00</w:t>
            </w:r>
          </w:p>
        </w:tc>
        <w:tc>
          <w:tcPr>
            <w:tcW w:w="1870" w:type="dxa"/>
            <w:tcBorders>
              <w:top w:val="nil"/>
              <w:left w:val="single" w:sz="4" w:space="0" w:color="auto"/>
              <w:bottom w:val="nil"/>
              <w:right w:val="nil"/>
            </w:tcBorders>
            <w:shd w:val="clear" w:color="auto" w:fill="auto"/>
            <w:noWrap/>
            <w:vAlign w:val="center"/>
            <w:hideMark/>
          </w:tcPr>
          <w:p w14:paraId="07ACE8E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1 421 800,00</w:t>
            </w:r>
          </w:p>
        </w:tc>
      </w:tr>
      <w:tr w:rsidR="00F6556D" w:rsidRPr="000D00B5" w14:paraId="64673729" w14:textId="77777777" w:rsidTr="00F6556D">
        <w:trPr>
          <w:trHeight w:val="2010"/>
        </w:trPr>
        <w:tc>
          <w:tcPr>
            <w:tcW w:w="2977" w:type="dxa"/>
            <w:tcBorders>
              <w:top w:val="nil"/>
              <w:left w:val="single" w:sz="4" w:space="0" w:color="auto"/>
              <w:bottom w:val="nil"/>
              <w:right w:val="nil"/>
            </w:tcBorders>
            <w:shd w:val="clear" w:color="auto" w:fill="auto"/>
            <w:hideMark/>
          </w:tcPr>
          <w:p w14:paraId="375F418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по модернизации образования Новосибирской </w:t>
            </w:r>
            <w:proofErr w:type="gramStart"/>
            <w:r w:rsidRPr="000D00B5">
              <w:rPr>
                <w:rFonts w:ascii="Times New Roman" w:eastAsia="Times New Roman" w:hAnsi="Times New Roman" w:cs="Times New Roman"/>
                <w:sz w:val="20"/>
                <w:szCs w:val="20"/>
                <w:lang w:eastAsia="ru-RU"/>
              </w:rPr>
              <w:t>области  подпрограммы</w:t>
            </w:r>
            <w:proofErr w:type="gramEnd"/>
            <w:r w:rsidRPr="000D00B5">
              <w:rPr>
                <w:rFonts w:ascii="Times New Roman" w:eastAsia="Times New Roman" w:hAnsi="Times New Roman" w:cs="Times New Roman"/>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C6189D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0710003470</w:t>
            </w:r>
          </w:p>
        </w:tc>
        <w:tc>
          <w:tcPr>
            <w:tcW w:w="1840" w:type="dxa"/>
            <w:tcBorders>
              <w:top w:val="nil"/>
              <w:left w:val="single" w:sz="4" w:space="0" w:color="auto"/>
              <w:bottom w:val="nil"/>
              <w:right w:val="nil"/>
            </w:tcBorders>
            <w:shd w:val="clear" w:color="auto" w:fill="auto"/>
            <w:noWrap/>
            <w:vAlign w:val="center"/>
            <w:hideMark/>
          </w:tcPr>
          <w:p w14:paraId="24F301D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6 000 000,00</w:t>
            </w:r>
          </w:p>
        </w:tc>
        <w:tc>
          <w:tcPr>
            <w:tcW w:w="1960" w:type="dxa"/>
            <w:tcBorders>
              <w:top w:val="nil"/>
              <w:left w:val="single" w:sz="4" w:space="0" w:color="auto"/>
              <w:bottom w:val="nil"/>
              <w:right w:val="nil"/>
            </w:tcBorders>
            <w:shd w:val="clear" w:color="auto" w:fill="auto"/>
            <w:noWrap/>
            <w:vAlign w:val="center"/>
            <w:hideMark/>
          </w:tcPr>
          <w:p w14:paraId="199A2FB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7 000 000,00</w:t>
            </w:r>
          </w:p>
        </w:tc>
        <w:tc>
          <w:tcPr>
            <w:tcW w:w="1870" w:type="dxa"/>
            <w:tcBorders>
              <w:top w:val="nil"/>
              <w:left w:val="single" w:sz="4" w:space="0" w:color="auto"/>
              <w:bottom w:val="nil"/>
              <w:right w:val="nil"/>
            </w:tcBorders>
            <w:shd w:val="clear" w:color="auto" w:fill="auto"/>
            <w:noWrap/>
            <w:vAlign w:val="center"/>
            <w:hideMark/>
          </w:tcPr>
          <w:p w14:paraId="4B24F8B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7 000 000,00</w:t>
            </w:r>
          </w:p>
        </w:tc>
      </w:tr>
      <w:tr w:rsidR="00F6556D" w:rsidRPr="000D00B5" w14:paraId="63A31D40" w14:textId="77777777" w:rsidTr="00F6556D">
        <w:trPr>
          <w:trHeight w:val="2295"/>
        </w:trPr>
        <w:tc>
          <w:tcPr>
            <w:tcW w:w="2977" w:type="dxa"/>
            <w:tcBorders>
              <w:top w:val="nil"/>
              <w:left w:val="single" w:sz="4" w:space="0" w:color="auto"/>
              <w:bottom w:val="nil"/>
              <w:right w:val="nil"/>
            </w:tcBorders>
            <w:shd w:val="clear" w:color="auto" w:fill="auto"/>
            <w:hideMark/>
          </w:tcPr>
          <w:p w14:paraId="66BC0B3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w:t>
            </w:r>
            <w:r w:rsidRPr="000D00B5">
              <w:rPr>
                <w:rFonts w:ascii="Times New Roman" w:eastAsia="Times New Roman" w:hAnsi="Times New Roman" w:cs="Times New Roman"/>
                <w:sz w:val="20"/>
                <w:szCs w:val="20"/>
                <w:lang w:eastAsia="ru-RU"/>
              </w:rPr>
              <w:lastRenderedPageBreak/>
              <w:t>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70634D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0710004849</w:t>
            </w:r>
          </w:p>
        </w:tc>
        <w:tc>
          <w:tcPr>
            <w:tcW w:w="1840" w:type="dxa"/>
            <w:tcBorders>
              <w:top w:val="nil"/>
              <w:left w:val="single" w:sz="4" w:space="0" w:color="auto"/>
              <w:bottom w:val="nil"/>
              <w:right w:val="nil"/>
            </w:tcBorders>
            <w:shd w:val="clear" w:color="auto" w:fill="auto"/>
            <w:noWrap/>
            <w:vAlign w:val="center"/>
            <w:hideMark/>
          </w:tcPr>
          <w:p w14:paraId="2425CE0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705 200,00</w:t>
            </w:r>
          </w:p>
        </w:tc>
        <w:tc>
          <w:tcPr>
            <w:tcW w:w="1960" w:type="dxa"/>
            <w:tcBorders>
              <w:top w:val="nil"/>
              <w:left w:val="single" w:sz="4" w:space="0" w:color="auto"/>
              <w:bottom w:val="nil"/>
              <w:right w:val="nil"/>
            </w:tcBorders>
            <w:shd w:val="clear" w:color="auto" w:fill="auto"/>
            <w:noWrap/>
            <w:vAlign w:val="center"/>
            <w:hideMark/>
          </w:tcPr>
          <w:p w14:paraId="595CFB8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5F29DA2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1EF46299" w14:textId="77777777" w:rsidTr="00F6556D">
        <w:trPr>
          <w:trHeight w:val="585"/>
        </w:trPr>
        <w:tc>
          <w:tcPr>
            <w:tcW w:w="2977" w:type="dxa"/>
            <w:tcBorders>
              <w:top w:val="nil"/>
              <w:left w:val="single" w:sz="4" w:space="0" w:color="auto"/>
              <w:bottom w:val="nil"/>
              <w:right w:val="nil"/>
            </w:tcBorders>
            <w:shd w:val="clear" w:color="auto" w:fill="auto"/>
            <w:hideMark/>
          </w:tcPr>
          <w:p w14:paraId="03A60F99"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дошкольного образования</w:t>
            </w:r>
          </w:p>
        </w:tc>
        <w:tc>
          <w:tcPr>
            <w:tcW w:w="1843" w:type="dxa"/>
            <w:tcBorders>
              <w:top w:val="nil"/>
              <w:left w:val="single" w:sz="4" w:space="0" w:color="auto"/>
              <w:bottom w:val="nil"/>
              <w:right w:val="nil"/>
            </w:tcBorders>
            <w:shd w:val="clear" w:color="auto" w:fill="auto"/>
            <w:noWrap/>
            <w:vAlign w:val="center"/>
            <w:hideMark/>
          </w:tcPr>
          <w:p w14:paraId="14B110E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0710007190</w:t>
            </w:r>
          </w:p>
        </w:tc>
        <w:tc>
          <w:tcPr>
            <w:tcW w:w="1840" w:type="dxa"/>
            <w:tcBorders>
              <w:top w:val="nil"/>
              <w:left w:val="single" w:sz="4" w:space="0" w:color="auto"/>
              <w:bottom w:val="nil"/>
              <w:right w:val="nil"/>
            </w:tcBorders>
            <w:shd w:val="clear" w:color="auto" w:fill="auto"/>
            <w:noWrap/>
            <w:vAlign w:val="center"/>
            <w:hideMark/>
          </w:tcPr>
          <w:p w14:paraId="67E29A8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81 175 846,96</w:t>
            </w:r>
          </w:p>
        </w:tc>
        <w:tc>
          <w:tcPr>
            <w:tcW w:w="1960" w:type="dxa"/>
            <w:tcBorders>
              <w:top w:val="nil"/>
              <w:left w:val="single" w:sz="4" w:space="0" w:color="auto"/>
              <w:bottom w:val="nil"/>
              <w:right w:val="nil"/>
            </w:tcBorders>
            <w:shd w:val="clear" w:color="auto" w:fill="auto"/>
            <w:noWrap/>
            <w:vAlign w:val="center"/>
            <w:hideMark/>
          </w:tcPr>
          <w:p w14:paraId="7B50003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76 932 124,56</w:t>
            </w:r>
          </w:p>
        </w:tc>
        <w:tc>
          <w:tcPr>
            <w:tcW w:w="1870" w:type="dxa"/>
            <w:tcBorders>
              <w:top w:val="nil"/>
              <w:left w:val="single" w:sz="4" w:space="0" w:color="auto"/>
              <w:bottom w:val="nil"/>
              <w:right w:val="nil"/>
            </w:tcBorders>
            <w:shd w:val="clear" w:color="auto" w:fill="auto"/>
            <w:noWrap/>
            <w:vAlign w:val="center"/>
            <w:hideMark/>
          </w:tcPr>
          <w:p w14:paraId="47262F6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56 157 962,00</w:t>
            </w:r>
          </w:p>
        </w:tc>
      </w:tr>
      <w:tr w:rsidR="00F6556D" w:rsidRPr="000D00B5" w14:paraId="18F3A80B" w14:textId="77777777" w:rsidTr="00F6556D">
        <w:trPr>
          <w:trHeight w:val="870"/>
        </w:trPr>
        <w:tc>
          <w:tcPr>
            <w:tcW w:w="2977" w:type="dxa"/>
            <w:tcBorders>
              <w:top w:val="nil"/>
              <w:left w:val="single" w:sz="4" w:space="0" w:color="auto"/>
              <w:bottom w:val="nil"/>
              <w:right w:val="nil"/>
            </w:tcBorders>
            <w:shd w:val="clear" w:color="auto" w:fill="auto"/>
            <w:hideMark/>
          </w:tcPr>
          <w:p w14:paraId="2077509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начальных, неполных средних и средних школ, школ-детских садов</w:t>
            </w:r>
          </w:p>
        </w:tc>
        <w:tc>
          <w:tcPr>
            <w:tcW w:w="1843" w:type="dxa"/>
            <w:tcBorders>
              <w:top w:val="nil"/>
              <w:left w:val="single" w:sz="4" w:space="0" w:color="auto"/>
              <w:bottom w:val="nil"/>
              <w:right w:val="nil"/>
            </w:tcBorders>
            <w:shd w:val="clear" w:color="auto" w:fill="auto"/>
            <w:noWrap/>
            <w:vAlign w:val="center"/>
            <w:hideMark/>
          </w:tcPr>
          <w:p w14:paraId="1C5A7B0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0710007290</w:t>
            </w:r>
          </w:p>
        </w:tc>
        <w:tc>
          <w:tcPr>
            <w:tcW w:w="1840" w:type="dxa"/>
            <w:tcBorders>
              <w:top w:val="nil"/>
              <w:left w:val="single" w:sz="4" w:space="0" w:color="auto"/>
              <w:bottom w:val="nil"/>
              <w:right w:val="nil"/>
            </w:tcBorders>
            <w:shd w:val="clear" w:color="auto" w:fill="auto"/>
            <w:noWrap/>
            <w:vAlign w:val="center"/>
            <w:hideMark/>
          </w:tcPr>
          <w:p w14:paraId="562DB54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167 366 620,42</w:t>
            </w:r>
          </w:p>
        </w:tc>
        <w:tc>
          <w:tcPr>
            <w:tcW w:w="1960" w:type="dxa"/>
            <w:tcBorders>
              <w:top w:val="nil"/>
              <w:left w:val="single" w:sz="4" w:space="0" w:color="auto"/>
              <w:bottom w:val="nil"/>
              <w:right w:val="nil"/>
            </w:tcBorders>
            <w:shd w:val="clear" w:color="auto" w:fill="auto"/>
            <w:noWrap/>
            <w:vAlign w:val="center"/>
            <w:hideMark/>
          </w:tcPr>
          <w:p w14:paraId="3290051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131 713 439,78</w:t>
            </w:r>
          </w:p>
        </w:tc>
        <w:tc>
          <w:tcPr>
            <w:tcW w:w="1870" w:type="dxa"/>
            <w:tcBorders>
              <w:top w:val="nil"/>
              <w:left w:val="single" w:sz="4" w:space="0" w:color="auto"/>
              <w:bottom w:val="nil"/>
              <w:right w:val="nil"/>
            </w:tcBorders>
            <w:shd w:val="clear" w:color="auto" w:fill="auto"/>
            <w:noWrap/>
            <w:vAlign w:val="center"/>
            <w:hideMark/>
          </w:tcPr>
          <w:p w14:paraId="5A2001D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92 897 829,07</w:t>
            </w:r>
          </w:p>
        </w:tc>
      </w:tr>
      <w:tr w:rsidR="00F6556D" w:rsidRPr="000D00B5" w14:paraId="3D3B7393" w14:textId="77777777" w:rsidTr="00F6556D">
        <w:trPr>
          <w:trHeight w:val="585"/>
        </w:trPr>
        <w:tc>
          <w:tcPr>
            <w:tcW w:w="2977" w:type="dxa"/>
            <w:tcBorders>
              <w:top w:val="nil"/>
              <w:left w:val="single" w:sz="4" w:space="0" w:color="auto"/>
              <w:bottom w:val="nil"/>
              <w:right w:val="nil"/>
            </w:tcBorders>
            <w:shd w:val="clear" w:color="auto" w:fill="auto"/>
            <w:hideMark/>
          </w:tcPr>
          <w:p w14:paraId="5682690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школ-интернатов</w:t>
            </w:r>
          </w:p>
        </w:tc>
        <w:tc>
          <w:tcPr>
            <w:tcW w:w="1843" w:type="dxa"/>
            <w:tcBorders>
              <w:top w:val="nil"/>
              <w:left w:val="single" w:sz="4" w:space="0" w:color="auto"/>
              <w:bottom w:val="nil"/>
              <w:right w:val="nil"/>
            </w:tcBorders>
            <w:shd w:val="clear" w:color="auto" w:fill="auto"/>
            <w:noWrap/>
            <w:vAlign w:val="center"/>
            <w:hideMark/>
          </w:tcPr>
          <w:p w14:paraId="6404839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0710007390</w:t>
            </w:r>
          </w:p>
        </w:tc>
        <w:tc>
          <w:tcPr>
            <w:tcW w:w="1840" w:type="dxa"/>
            <w:tcBorders>
              <w:top w:val="nil"/>
              <w:left w:val="single" w:sz="4" w:space="0" w:color="auto"/>
              <w:bottom w:val="nil"/>
              <w:right w:val="nil"/>
            </w:tcBorders>
            <w:shd w:val="clear" w:color="auto" w:fill="auto"/>
            <w:noWrap/>
            <w:vAlign w:val="center"/>
            <w:hideMark/>
          </w:tcPr>
          <w:p w14:paraId="1C3830D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13 411 906,81</w:t>
            </w:r>
          </w:p>
        </w:tc>
        <w:tc>
          <w:tcPr>
            <w:tcW w:w="1960" w:type="dxa"/>
            <w:tcBorders>
              <w:top w:val="nil"/>
              <w:left w:val="single" w:sz="4" w:space="0" w:color="auto"/>
              <w:bottom w:val="nil"/>
              <w:right w:val="nil"/>
            </w:tcBorders>
            <w:shd w:val="clear" w:color="auto" w:fill="auto"/>
            <w:noWrap/>
            <w:vAlign w:val="center"/>
            <w:hideMark/>
          </w:tcPr>
          <w:p w14:paraId="32B64F7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6 704 984,17</w:t>
            </w:r>
          </w:p>
        </w:tc>
        <w:tc>
          <w:tcPr>
            <w:tcW w:w="1870" w:type="dxa"/>
            <w:tcBorders>
              <w:top w:val="nil"/>
              <w:left w:val="single" w:sz="4" w:space="0" w:color="auto"/>
              <w:bottom w:val="nil"/>
              <w:right w:val="nil"/>
            </w:tcBorders>
            <w:shd w:val="clear" w:color="auto" w:fill="auto"/>
            <w:noWrap/>
            <w:vAlign w:val="center"/>
            <w:hideMark/>
          </w:tcPr>
          <w:p w14:paraId="171289C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3 304 178,29</w:t>
            </w:r>
          </w:p>
        </w:tc>
      </w:tr>
      <w:tr w:rsidR="00F6556D" w:rsidRPr="000D00B5" w14:paraId="270689C1" w14:textId="77777777" w:rsidTr="00F6556D">
        <w:trPr>
          <w:trHeight w:val="585"/>
        </w:trPr>
        <w:tc>
          <w:tcPr>
            <w:tcW w:w="2977" w:type="dxa"/>
            <w:tcBorders>
              <w:top w:val="nil"/>
              <w:left w:val="single" w:sz="4" w:space="0" w:color="auto"/>
              <w:bottom w:val="nil"/>
              <w:right w:val="nil"/>
            </w:tcBorders>
            <w:shd w:val="clear" w:color="auto" w:fill="auto"/>
            <w:hideMark/>
          </w:tcPr>
          <w:p w14:paraId="2CCDACA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дополнительного образования</w:t>
            </w:r>
          </w:p>
        </w:tc>
        <w:tc>
          <w:tcPr>
            <w:tcW w:w="1843" w:type="dxa"/>
            <w:tcBorders>
              <w:top w:val="nil"/>
              <w:left w:val="single" w:sz="4" w:space="0" w:color="auto"/>
              <w:bottom w:val="nil"/>
              <w:right w:val="nil"/>
            </w:tcBorders>
            <w:shd w:val="clear" w:color="auto" w:fill="auto"/>
            <w:noWrap/>
            <w:vAlign w:val="center"/>
            <w:hideMark/>
          </w:tcPr>
          <w:p w14:paraId="6965BC90"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0710007490</w:t>
            </w:r>
          </w:p>
        </w:tc>
        <w:tc>
          <w:tcPr>
            <w:tcW w:w="1840" w:type="dxa"/>
            <w:tcBorders>
              <w:top w:val="nil"/>
              <w:left w:val="single" w:sz="4" w:space="0" w:color="auto"/>
              <w:bottom w:val="nil"/>
              <w:right w:val="nil"/>
            </w:tcBorders>
            <w:shd w:val="clear" w:color="auto" w:fill="auto"/>
            <w:noWrap/>
            <w:vAlign w:val="center"/>
            <w:hideMark/>
          </w:tcPr>
          <w:p w14:paraId="7EFFD31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31 564 186,89</w:t>
            </w:r>
          </w:p>
        </w:tc>
        <w:tc>
          <w:tcPr>
            <w:tcW w:w="1960" w:type="dxa"/>
            <w:tcBorders>
              <w:top w:val="nil"/>
              <w:left w:val="single" w:sz="4" w:space="0" w:color="auto"/>
              <w:bottom w:val="nil"/>
              <w:right w:val="nil"/>
            </w:tcBorders>
            <w:shd w:val="clear" w:color="auto" w:fill="auto"/>
            <w:noWrap/>
            <w:vAlign w:val="center"/>
            <w:hideMark/>
          </w:tcPr>
          <w:p w14:paraId="375270C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80 029 608,34</w:t>
            </w:r>
          </w:p>
        </w:tc>
        <w:tc>
          <w:tcPr>
            <w:tcW w:w="1870" w:type="dxa"/>
            <w:tcBorders>
              <w:top w:val="nil"/>
              <w:left w:val="single" w:sz="4" w:space="0" w:color="auto"/>
              <w:bottom w:val="nil"/>
              <w:right w:val="nil"/>
            </w:tcBorders>
            <w:shd w:val="clear" w:color="auto" w:fill="auto"/>
            <w:noWrap/>
            <w:vAlign w:val="center"/>
            <w:hideMark/>
          </w:tcPr>
          <w:p w14:paraId="70BD3E2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81 000 000,00</w:t>
            </w:r>
          </w:p>
        </w:tc>
      </w:tr>
      <w:tr w:rsidR="00F6556D" w:rsidRPr="000D00B5" w14:paraId="54358ED7" w14:textId="77777777" w:rsidTr="00F6556D">
        <w:trPr>
          <w:trHeight w:val="870"/>
        </w:trPr>
        <w:tc>
          <w:tcPr>
            <w:tcW w:w="2977" w:type="dxa"/>
            <w:tcBorders>
              <w:top w:val="nil"/>
              <w:left w:val="single" w:sz="4" w:space="0" w:color="auto"/>
              <w:bottom w:val="nil"/>
              <w:right w:val="nil"/>
            </w:tcBorders>
            <w:shd w:val="clear" w:color="auto" w:fill="auto"/>
            <w:hideMark/>
          </w:tcPr>
          <w:p w14:paraId="40DF897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1843" w:type="dxa"/>
            <w:tcBorders>
              <w:top w:val="nil"/>
              <w:left w:val="single" w:sz="4" w:space="0" w:color="auto"/>
              <w:bottom w:val="nil"/>
              <w:right w:val="nil"/>
            </w:tcBorders>
            <w:shd w:val="clear" w:color="auto" w:fill="auto"/>
            <w:noWrap/>
            <w:vAlign w:val="center"/>
            <w:hideMark/>
          </w:tcPr>
          <w:p w14:paraId="5AA906E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0710007491</w:t>
            </w:r>
          </w:p>
        </w:tc>
        <w:tc>
          <w:tcPr>
            <w:tcW w:w="1840" w:type="dxa"/>
            <w:tcBorders>
              <w:top w:val="nil"/>
              <w:left w:val="single" w:sz="4" w:space="0" w:color="auto"/>
              <w:bottom w:val="nil"/>
              <w:right w:val="nil"/>
            </w:tcBorders>
            <w:shd w:val="clear" w:color="auto" w:fill="auto"/>
            <w:noWrap/>
            <w:vAlign w:val="center"/>
            <w:hideMark/>
          </w:tcPr>
          <w:p w14:paraId="217A84A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11 286 000,00</w:t>
            </w:r>
          </w:p>
        </w:tc>
        <w:tc>
          <w:tcPr>
            <w:tcW w:w="1960" w:type="dxa"/>
            <w:tcBorders>
              <w:top w:val="nil"/>
              <w:left w:val="single" w:sz="4" w:space="0" w:color="auto"/>
              <w:bottom w:val="nil"/>
              <w:right w:val="nil"/>
            </w:tcBorders>
            <w:shd w:val="clear" w:color="auto" w:fill="auto"/>
            <w:noWrap/>
            <w:vAlign w:val="center"/>
            <w:hideMark/>
          </w:tcPr>
          <w:p w14:paraId="743F4E4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3BAC188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0DD82A6E" w14:textId="77777777" w:rsidTr="00F6556D">
        <w:trPr>
          <w:trHeight w:val="870"/>
        </w:trPr>
        <w:tc>
          <w:tcPr>
            <w:tcW w:w="2977" w:type="dxa"/>
            <w:tcBorders>
              <w:top w:val="nil"/>
              <w:left w:val="single" w:sz="4" w:space="0" w:color="auto"/>
              <w:bottom w:val="nil"/>
              <w:right w:val="nil"/>
            </w:tcBorders>
            <w:shd w:val="clear" w:color="auto" w:fill="auto"/>
            <w:hideMark/>
          </w:tcPr>
          <w:p w14:paraId="25B5B6D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843" w:type="dxa"/>
            <w:tcBorders>
              <w:top w:val="nil"/>
              <w:left w:val="single" w:sz="4" w:space="0" w:color="auto"/>
              <w:bottom w:val="nil"/>
              <w:right w:val="nil"/>
            </w:tcBorders>
            <w:shd w:val="clear" w:color="auto" w:fill="auto"/>
            <w:noWrap/>
            <w:vAlign w:val="center"/>
            <w:hideMark/>
          </w:tcPr>
          <w:p w14:paraId="4734C6D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0710007790</w:t>
            </w:r>
          </w:p>
        </w:tc>
        <w:tc>
          <w:tcPr>
            <w:tcW w:w="1840" w:type="dxa"/>
            <w:tcBorders>
              <w:top w:val="nil"/>
              <w:left w:val="single" w:sz="4" w:space="0" w:color="auto"/>
              <w:bottom w:val="nil"/>
              <w:right w:val="nil"/>
            </w:tcBorders>
            <w:shd w:val="clear" w:color="auto" w:fill="auto"/>
            <w:noWrap/>
            <w:vAlign w:val="center"/>
            <w:hideMark/>
          </w:tcPr>
          <w:p w14:paraId="4EBD641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7 067 190,31</w:t>
            </w:r>
          </w:p>
        </w:tc>
        <w:tc>
          <w:tcPr>
            <w:tcW w:w="1960" w:type="dxa"/>
            <w:tcBorders>
              <w:top w:val="nil"/>
              <w:left w:val="single" w:sz="4" w:space="0" w:color="auto"/>
              <w:bottom w:val="nil"/>
              <w:right w:val="nil"/>
            </w:tcBorders>
            <w:shd w:val="clear" w:color="auto" w:fill="auto"/>
            <w:noWrap/>
            <w:vAlign w:val="center"/>
            <w:hideMark/>
          </w:tcPr>
          <w:p w14:paraId="52B6EBA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136 240,00</w:t>
            </w:r>
          </w:p>
        </w:tc>
        <w:tc>
          <w:tcPr>
            <w:tcW w:w="1870" w:type="dxa"/>
            <w:tcBorders>
              <w:top w:val="nil"/>
              <w:left w:val="single" w:sz="4" w:space="0" w:color="auto"/>
              <w:bottom w:val="nil"/>
              <w:right w:val="nil"/>
            </w:tcBorders>
            <w:shd w:val="clear" w:color="auto" w:fill="auto"/>
            <w:noWrap/>
            <w:vAlign w:val="center"/>
            <w:hideMark/>
          </w:tcPr>
          <w:p w14:paraId="4E7C33B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3 975 800,00</w:t>
            </w:r>
          </w:p>
        </w:tc>
      </w:tr>
      <w:tr w:rsidR="00F6556D" w:rsidRPr="000D00B5" w14:paraId="7633E576" w14:textId="77777777" w:rsidTr="00F6556D">
        <w:trPr>
          <w:trHeight w:val="870"/>
        </w:trPr>
        <w:tc>
          <w:tcPr>
            <w:tcW w:w="2977" w:type="dxa"/>
            <w:tcBorders>
              <w:top w:val="nil"/>
              <w:left w:val="single" w:sz="4" w:space="0" w:color="auto"/>
              <w:bottom w:val="nil"/>
              <w:right w:val="nil"/>
            </w:tcBorders>
            <w:shd w:val="clear" w:color="auto" w:fill="auto"/>
            <w:hideMark/>
          </w:tcPr>
          <w:p w14:paraId="38E06D9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центра бухгалтерского, материально-технического обеспечения</w:t>
            </w:r>
          </w:p>
        </w:tc>
        <w:tc>
          <w:tcPr>
            <w:tcW w:w="1843" w:type="dxa"/>
            <w:tcBorders>
              <w:top w:val="nil"/>
              <w:left w:val="single" w:sz="4" w:space="0" w:color="auto"/>
              <w:bottom w:val="nil"/>
              <w:right w:val="nil"/>
            </w:tcBorders>
            <w:shd w:val="clear" w:color="auto" w:fill="auto"/>
            <w:noWrap/>
            <w:vAlign w:val="center"/>
            <w:hideMark/>
          </w:tcPr>
          <w:p w14:paraId="14DA0DF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0710007890</w:t>
            </w:r>
          </w:p>
        </w:tc>
        <w:tc>
          <w:tcPr>
            <w:tcW w:w="1840" w:type="dxa"/>
            <w:tcBorders>
              <w:top w:val="nil"/>
              <w:left w:val="single" w:sz="4" w:space="0" w:color="auto"/>
              <w:bottom w:val="nil"/>
              <w:right w:val="nil"/>
            </w:tcBorders>
            <w:shd w:val="clear" w:color="auto" w:fill="auto"/>
            <w:noWrap/>
            <w:vAlign w:val="center"/>
            <w:hideMark/>
          </w:tcPr>
          <w:p w14:paraId="0C56356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87 105 424,30</w:t>
            </w:r>
          </w:p>
        </w:tc>
        <w:tc>
          <w:tcPr>
            <w:tcW w:w="1960" w:type="dxa"/>
            <w:tcBorders>
              <w:top w:val="nil"/>
              <w:left w:val="single" w:sz="4" w:space="0" w:color="auto"/>
              <w:bottom w:val="nil"/>
              <w:right w:val="nil"/>
            </w:tcBorders>
            <w:shd w:val="clear" w:color="auto" w:fill="auto"/>
            <w:noWrap/>
            <w:vAlign w:val="center"/>
            <w:hideMark/>
          </w:tcPr>
          <w:p w14:paraId="624AF87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3 682 221,18</w:t>
            </w:r>
          </w:p>
        </w:tc>
        <w:tc>
          <w:tcPr>
            <w:tcW w:w="1870" w:type="dxa"/>
            <w:tcBorders>
              <w:top w:val="nil"/>
              <w:left w:val="single" w:sz="4" w:space="0" w:color="auto"/>
              <w:bottom w:val="nil"/>
              <w:right w:val="nil"/>
            </w:tcBorders>
            <w:shd w:val="clear" w:color="auto" w:fill="auto"/>
            <w:noWrap/>
            <w:vAlign w:val="center"/>
            <w:hideMark/>
          </w:tcPr>
          <w:p w14:paraId="712A135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73 100 000,00</w:t>
            </w:r>
          </w:p>
        </w:tc>
      </w:tr>
      <w:tr w:rsidR="00F6556D" w:rsidRPr="000D00B5" w14:paraId="048F836B" w14:textId="77777777" w:rsidTr="00F6556D">
        <w:trPr>
          <w:trHeight w:val="1725"/>
        </w:trPr>
        <w:tc>
          <w:tcPr>
            <w:tcW w:w="2977" w:type="dxa"/>
            <w:tcBorders>
              <w:top w:val="nil"/>
              <w:left w:val="single" w:sz="4" w:space="0" w:color="auto"/>
              <w:bottom w:val="nil"/>
              <w:right w:val="nil"/>
            </w:tcBorders>
            <w:shd w:val="clear" w:color="auto" w:fill="auto"/>
            <w:hideMark/>
          </w:tcPr>
          <w:p w14:paraId="3FF6D46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7B3E787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0710053030</w:t>
            </w:r>
          </w:p>
        </w:tc>
        <w:tc>
          <w:tcPr>
            <w:tcW w:w="1840" w:type="dxa"/>
            <w:tcBorders>
              <w:top w:val="nil"/>
              <w:left w:val="single" w:sz="4" w:space="0" w:color="auto"/>
              <w:bottom w:val="nil"/>
              <w:right w:val="nil"/>
            </w:tcBorders>
            <w:shd w:val="clear" w:color="auto" w:fill="auto"/>
            <w:noWrap/>
            <w:vAlign w:val="center"/>
            <w:hideMark/>
          </w:tcPr>
          <w:p w14:paraId="26A01DF0"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33 572 500,00</w:t>
            </w:r>
          </w:p>
        </w:tc>
        <w:tc>
          <w:tcPr>
            <w:tcW w:w="1960" w:type="dxa"/>
            <w:tcBorders>
              <w:top w:val="nil"/>
              <w:left w:val="single" w:sz="4" w:space="0" w:color="auto"/>
              <w:bottom w:val="nil"/>
              <w:right w:val="nil"/>
            </w:tcBorders>
            <w:shd w:val="clear" w:color="auto" w:fill="auto"/>
            <w:noWrap/>
            <w:vAlign w:val="center"/>
            <w:hideMark/>
          </w:tcPr>
          <w:p w14:paraId="67A9365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34 859 500,00</w:t>
            </w:r>
          </w:p>
        </w:tc>
        <w:tc>
          <w:tcPr>
            <w:tcW w:w="1870" w:type="dxa"/>
            <w:tcBorders>
              <w:top w:val="nil"/>
              <w:left w:val="single" w:sz="4" w:space="0" w:color="auto"/>
              <w:bottom w:val="nil"/>
              <w:right w:val="nil"/>
            </w:tcBorders>
            <w:shd w:val="clear" w:color="auto" w:fill="auto"/>
            <w:noWrap/>
            <w:vAlign w:val="center"/>
            <w:hideMark/>
          </w:tcPr>
          <w:p w14:paraId="61974DC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34 859 500,00</w:t>
            </w:r>
          </w:p>
        </w:tc>
      </w:tr>
      <w:tr w:rsidR="00F6556D" w:rsidRPr="000D00B5" w14:paraId="38C2D6D8" w14:textId="77777777" w:rsidTr="00F6556D">
        <w:trPr>
          <w:trHeight w:val="870"/>
        </w:trPr>
        <w:tc>
          <w:tcPr>
            <w:tcW w:w="2977" w:type="dxa"/>
            <w:tcBorders>
              <w:top w:val="nil"/>
              <w:left w:val="single" w:sz="4" w:space="0" w:color="auto"/>
              <w:bottom w:val="nil"/>
              <w:right w:val="nil"/>
            </w:tcBorders>
            <w:shd w:val="clear" w:color="auto" w:fill="auto"/>
            <w:hideMark/>
          </w:tcPr>
          <w:p w14:paraId="10B15539"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7E1F2BC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0710070110</w:t>
            </w:r>
          </w:p>
        </w:tc>
        <w:tc>
          <w:tcPr>
            <w:tcW w:w="1840" w:type="dxa"/>
            <w:tcBorders>
              <w:top w:val="nil"/>
              <w:left w:val="single" w:sz="4" w:space="0" w:color="auto"/>
              <w:bottom w:val="nil"/>
              <w:right w:val="nil"/>
            </w:tcBorders>
            <w:shd w:val="clear" w:color="auto" w:fill="auto"/>
            <w:noWrap/>
            <w:vAlign w:val="center"/>
            <w:hideMark/>
          </w:tcPr>
          <w:p w14:paraId="0CDF0A0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252 764 400,00</w:t>
            </w:r>
          </w:p>
        </w:tc>
        <w:tc>
          <w:tcPr>
            <w:tcW w:w="1960" w:type="dxa"/>
            <w:tcBorders>
              <w:top w:val="nil"/>
              <w:left w:val="single" w:sz="4" w:space="0" w:color="auto"/>
              <w:bottom w:val="nil"/>
              <w:right w:val="nil"/>
            </w:tcBorders>
            <w:shd w:val="clear" w:color="auto" w:fill="auto"/>
            <w:noWrap/>
            <w:vAlign w:val="center"/>
            <w:hideMark/>
          </w:tcPr>
          <w:p w14:paraId="6390398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269 026 100,00</w:t>
            </w:r>
          </w:p>
        </w:tc>
        <w:tc>
          <w:tcPr>
            <w:tcW w:w="1870" w:type="dxa"/>
            <w:tcBorders>
              <w:top w:val="nil"/>
              <w:left w:val="single" w:sz="4" w:space="0" w:color="auto"/>
              <w:bottom w:val="nil"/>
              <w:right w:val="nil"/>
            </w:tcBorders>
            <w:shd w:val="clear" w:color="auto" w:fill="auto"/>
            <w:noWrap/>
            <w:vAlign w:val="center"/>
            <w:hideMark/>
          </w:tcPr>
          <w:p w14:paraId="2EFCF15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294 052 200,00</w:t>
            </w:r>
          </w:p>
        </w:tc>
      </w:tr>
      <w:tr w:rsidR="00F6556D" w:rsidRPr="000D00B5" w14:paraId="2954E6BE" w14:textId="77777777" w:rsidTr="00F6556D">
        <w:trPr>
          <w:trHeight w:val="585"/>
        </w:trPr>
        <w:tc>
          <w:tcPr>
            <w:tcW w:w="2977" w:type="dxa"/>
            <w:tcBorders>
              <w:top w:val="nil"/>
              <w:left w:val="single" w:sz="4" w:space="0" w:color="auto"/>
              <w:bottom w:val="nil"/>
              <w:right w:val="nil"/>
            </w:tcBorders>
            <w:shd w:val="clear" w:color="auto" w:fill="auto"/>
            <w:hideMark/>
          </w:tcPr>
          <w:p w14:paraId="25B8E03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основных общеобразовательных программ в муниципальных </w:t>
            </w:r>
            <w:r w:rsidRPr="000D00B5">
              <w:rPr>
                <w:rFonts w:ascii="Times New Roman" w:eastAsia="Times New Roman" w:hAnsi="Times New Roman" w:cs="Times New Roman"/>
                <w:sz w:val="20"/>
                <w:szCs w:val="20"/>
                <w:lang w:eastAsia="ru-RU"/>
              </w:rPr>
              <w:lastRenderedPageBreak/>
              <w:t>общеобразовательных организациях</w:t>
            </w:r>
          </w:p>
        </w:tc>
        <w:tc>
          <w:tcPr>
            <w:tcW w:w="1843" w:type="dxa"/>
            <w:tcBorders>
              <w:top w:val="nil"/>
              <w:left w:val="single" w:sz="4" w:space="0" w:color="auto"/>
              <w:bottom w:val="nil"/>
              <w:right w:val="nil"/>
            </w:tcBorders>
            <w:shd w:val="clear" w:color="auto" w:fill="auto"/>
            <w:noWrap/>
            <w:vAlign w:val="center"/>
            <w:hideMark/>
          </w:tcPr>
          <w:p w14:paraId="407E0C8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0710070120</w:t>
            </w:r>
          </w:p>
        </w:tc>
        <w:tc>
          <w:tcPr>
            <w:tcW w:w="1840" w:type="dxa"/>
            <w:tcBorders>
              <w:top w:val="nil"/>
              <w:left w:val="single" w:sz="4" w:space="0" w:color="auto"/>
              <w:bottom w:val="nil"/>
              <w:right w:val="nil"/>
            </w:tcBorders>
            <w:shd w:val="clear" w:color="auto" w:fill="auto"/>
            <w:noWrap/>
            <w:vAlign w:val="center"/>
            <w:hideMark/>
          </w:tcPr>
          <w:p w14:paraId="3EB33E2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470 978 700,00</w:t>
            </w:r>
          </w:p>
        </w:tc>
        <w:tc>
          <w:tcPr>
            <w:tcW w:w="1960" w:type="dxa"/>
            <w:tcBorders>
              <w:top w:val="nil"/>
              <w:left w:val="single" w:sz="4" w:space="0" w:color="auto"/>
              <w:bottom w:val="nil"/>
              <w:right w:val="nil"/>
            </w:tcBorders>
            <w:shd w:val="clear" w:color="auto" w:fill="auto"/>
            <w:noWrap/>
            <w:vAlign w:val="center"/>
            <w:hideMark/>
          </w:tcPr>
          <w:p w14:paraId="7D64575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482 348 800,00</w:t>
            </w:r>
          </w:p>
        </w:tc>
        <w:tc>
          <w:tcPr>
            <w:tcW w:w="1870" w:type="dxa"/>
            <w:tcBorders>
              <w:top w:val="nil"/>
              <w:left w:val="single" w:sz="4" w:space="0" w:color="auto"/>
              <w:bottom w:val="nil"/>
              <w:right w:val="nil"/>
            </w:tcBorders>
            <w:shd w:val="clear" w:color="auto" w:fill="auto"/>
            <w:noWrap/>
            <w:vAlign w:val="center"/>
            <w:hideMark/>
          </w:tcPr>
          <w:p w14:paraId="0D77005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511 756 700,00</w:t>
            </w:r>
          </w:p>
        </w:tc>
      </w:tr>
      <w:tr w:rsidR="00F6556D" w:rsidRPr="000D00B5" w14:paraId="57B4E52D" w14:textId="77777777" w:rsidTr="00F6556D">
        <w:trPr>
          <w:trHeight w:val="1725"/>
        </w:trPr>
        <w:tc>
          <w:tcPr>
            <w:tcW w:w="2977" w:type="dxa"/>
            <w:tcBorders>
              <w:top w:val="nil"/>
              <w:left w:val="single" w:sz="4" w:space="0" w:color="auto"/>
              <w:bottom w:val="nil"/>
              <w:right w:val="nil"/>
            </w:tcBorders>
            <w:shd w:val="clear" w:color="auto" w:fill="auto"/>
            <w:hideMark/>
          </w:tcPr>
          <w:p w14:paraId="3924D86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3" w:type="dxa"/>
            <w:tcBorders>
              <w:top w:val="nil"/>
              <w:left w:val="single" w:sz="4" w:space="0" w:color="auto"/>
              <w:bottom w:val="nil"/>
              <w:right w:val="nil"/>
            </w:tcBorders>
            <w:shd w:val="clear" w:color="auto" w:fill="auto"/>
            <w:noWrap/>
            <w:vAlign w:val="center"/>
            <w:hideMark/>
          </w:tcPr>
          <w:p w14:paraId="558E7E9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0710070140</w:t>
            </w:r>
          </w:p>
        </w:tc>
        <w:tc>
          <w:tcPr>
            <w:tcW w:w="1840" w:type="dxa"/>
            <w:tcBorders>
              <w:top w:val="nil"/>
              <w:left w:val="single" w:sz="4" w:space="0" w:color="auto"/>
              <w:bottom w:val="nil"/>
              <w:right w:val="nil"/>
            </w:tcBorders>
            <w:shd w:val="clear" w:color="auto" w:fill="auto"/>
            <w:noWrap/>
            <w:vAlign w:val="center"/>
            <w:hideMark/>
          </w:tcPr>
          <w:p w14:paraId="569A85B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75 861 100,00</w:t>
            </w:r>
          </w:p>
        </w:tc>
        <w:tc>
          <w:tcPr>
            <w:tcW w:w="1960" w:type="dxa"/>
            <w:tcBorders>
              <w:top w:val="nil"/>
              <w:left w:val="single" w:sz="4" w:space="0" w:color="auto"/>
              <w:bottom w:val="nil"/>
              <w:right w:val="nil"/>
            </w:tcBorders>
            <w:shd w:val="clear" w:color="auto" w:fill="auto"/>
            <w:noWrap/>
            <w:vAlign w:val="center"/>
            <w:hideMark/>
          </w:tcPr>
          <w:p w14:paraId="0109E10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79 599 600,00</w:t>
            </w:r>
          </w:p>
        </w:tc>
        <w:tc>
          <w:tcPr>
            <w:tcW w:w="1870" w:type="dxa"/>
            <w:tcBorders>
              <w:top w:val="nil"/>
              <w:left w:val="single" w:sz="4" w:space="0" w:color="auto"/>
              <w:bottom w:val="nil"/>
              <w:right w:val="nil"/>
            </w:tcBorders>
            <w:shd w:val="clear" w:color="auto" w:fill="auto"/>
            <w:noWrap/>
            <w:vAlign w:val="center"/>
            <w:hideMark/>
          </w:tcPr>
          <w:p w14:paraId="7309BD6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84 147 000,00</w:t>
            </w:r>
          </w:p>
        </w:tc>
      </w:tr>
      <w:tr w:rsidR="00F6556D" w:rsidRPr="000D00B5" w14:paraId="703947F0" w14:textId="77777777" w:rsidTr="00F6556D">
        <w:trPr>
          <w:trHeight w:val="1155"/>
        </w:trPr>
        <w:tc>
          <w:tcPr>
            <w:tcW w:w="2977" w:type="dxa"/>
            <w:tcBorders>
              <w:top w:val="nil"/>
              <w:left w:val="single" w:sz="4" w:space="0" w:color="auto"/>
              <w:bottom w:val="nil"/>
              <w:right w:val="nil"/>
            </w:tcBorders>
            <w:shd w:val="clear" w:color="auto" w:fill="auto"/>
            <w:hideMark/>
          </w:tcPr>
          <w:p w14:paraId="51C8C7FD"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sz w:val="20"/>
                <w:szCs w:val="20"/>
                <w:lang w:eastAsia="ru-RU"/>
              </w:rPr>
              <w:t>бюджетов  государственной</w:t>
            </w:r>
            <w:proofErr w:type="gramEnd"/>
            <w:r w:rsidRPr="000D00B5">
              <w:rPr>
                <w:rFonts w:ascii="Times New Roman" w:eastAsia="Times New Roman" w:hAnsi="Times New Roman" w:cs="Times New Roman"/>
                <w:sz w:val="20"/>
                <w:szCs w:val="20"/>
                <w:lang w:eastAsia="ru-RU"/>
              </w:rPr>
              <w:t xml:space="preserve"> программы Новосибирской области "Управление  финансами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EAD0A2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0710070510</w:t>
            </w:r>
          </w:p>
        </w:tc>
        <w:tc>
          <w:tcPr>
            <w:tcW w:w="1840" w:type="dxa"/>
            <w:tcBorders>
              <w:top w:val="nil"/>
              <w:left w:val="single" w:sz="4" w:space="0" w:color="auto"/>
              <w:bottom w:val="nil"/>
              <w:right w:val="nil"/>
            </w:tcBorders>
            <w:shd w:val="clear" w:color="auto" w:fill="auto"/>
            <w:noWrap/>
            <w:vAlign w:val="center"/>
            <w:hideMark/>
          </w:tcPr>
          <w:p w14:paraId="6F6C554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397 379 653,01</w:t>
            </w:r>
          </w:p>
        </w:tc>
        <w:tc>
          <w:tcPr>
            <w:tcW w:w="1960" w:type="dxa"/>
            <w:tcBorders>
              <w:top w:val="nil"/>
              <w:left w:val="single" w:sz="4" w:space="0" w:color="auto"/>
              <w:bottom w:val="nil"/>
              <w:right w:val="nil"/>
            </w:tcBorders>
            <w:shd w:val="clear" w:color="auto" w:fill="auto"/>
            <w:noWrap/>
            <w:vAlign w:val="center"/>
            <w:hideMark/>
          </w:tcPr>
          <w:p w14:paraId="2A11A64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022568F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5444A87E" w14:textId="77777777" w:rsidTr="00F6556D">
        <w:trPr>
          <w:trHeight w:val="585"/>
        </w:trPr>
        <w:tc>
          <w:tcPr>
            <w:tcW w:w="2977" w:type="dxa"/>
            <w:tcBorders>
              <w:top w:val="nil"/>
              <w:left w:val="single" w:sz="4" w:space="0" w:color="auto"/>
              <w:bottom w:val="nil"/>
              <w:right w:val="nil"/>
            </w:tcBorders>
            <w:shd w:val="clear" w:color="auto" w:fill="auto"/>
            <w:hideMark/>
          </w:tcPr>
          <w:p w14:paraId="6089AB7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в рамках </w:t>
            </w:r>
            <w:proofErr w:type="spellStart"/>
            <w:r w:rsidRPr="000D00B5">
              <w:rPr>
                <w:rFonts w:ascii="Times New Roman" w:eastAsia="Times New Roman" w:hAnsi="Times New Roman" w:cs="Times New Roman"/>
                <w:sz w:val="20"/>
                <w:szCs w:val="20"/>
                <w:lang w:eastAsia="ru-RU"/>
              </w:rPr>
              <w:t>подпрограммы"Развитие</w:t>
            </w:r>
            <w:proofErr w:type="spellEnd"/>
            <w:r w:rsidRPr="000D00B5">
              <w:rPr>
                <w:rFonts w:ascii="Times New Roman" w:eastAsia="Times New Roman" w:hAnsi="Times New Roman" w:cs="Times New Roman"/>
                <w:sz w:val="20"/>
                <w:szCs w:val="20"/>
                <w:lang w:eastAsia="ru-RU"/>
              </w:rPr>
              <w:t xml:space="preserve"> дошкольного, общего и дополнительного образования детей "</w:t>
            </w:r>
          </w:p>
        </w:tc>
        <w:tc>
          <w:tcPr>
            <w:tcW w:w="1843" w:type="dxa"/>
            <w:tcBorders>
              <w:top w:val="nil"/>
              <w:left w:val="single" w:sz="4" w:space="0" w:color="auto"/>
              <w:bottom w:val="nil"/>
              <w:right w:val="nil"/>
            </w:tcBorders>
            <w:shd w:val="clear" w:color="auto" w:fill="auto"/>
            <w:noWrap/>
            <w:vAlign w:val="center"/>
            <w:hideMark/>
          </w:tcPr>
          <w:p w14:paraId="1C83C69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0710079500</w:t>
            </w:r>
          </w:p>
        </w:tc>
        <w:tc>
          <w:tcPr>
            <w:tcW w:w="1840" w:type="dxa"/>
            <w:tcBorders>
              <w:top w:val="nil"/>
              <w:left w:val="single" w:sz="4" w:space="0" w:color="auto"/>
              <w:bottom w:val="nil"/>
              <w:right w:val="nil"/>
            </w:tcBorders>
            <w:shd w:val="clear" w:color="auto" w:fill="auto"/>
            <w:noWrap/>
            <w:vAlign w:val="center"/>
            <w:hideMark/>
          </w:tcPr>
          <w:p w14:paraId="0665E72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1 491 000,00</w:t>
            </w:r>
          </w:p>
        </w:tc>
        <w:tc>
          <w:tcPr>
            <w:tcW w:w="1960" w:type="dxa"/>
            <w:tcBorders>
              <w:top w:val="nil"/>
              <w:left w:val="single" w:sz="4" w:space="0" w:color="auto"/>
              <w:bottom w:val="nil"/>
              <w:right w:val="nil"/>
            </w:tcBorders>
            <w:shd w:val="clear" w:color="auto" w:fill="auto"/>
            <w:noWrap/>
            <w:vAlign w:val="center"/>
            <w:hideMark/>
          </w:tcPr>
          <w:p w14:paraId="0E6145F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1870" w:type="dxa"/>
            <w:tcBorders>
              <w:top w:val="nil"/>
              <w:left w:val="single" w:sz="4" w:space="0" w:color="auto"/>
              <w:bottom w:val="nil"/>
              <w:right w:val="nil"/>
            </w:tcBorders>
            <w:shd w:val="clear" w:color="auto" w:fill="auto"/>
            <w:noWrap/>
            <w:vAlign w:val="center"/>
            <w:hideMark/>
          </w:tcPr>
          <w:p w14:paraId="44C4FDA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r>
      <w:tr w:rsidR="00F6556D" w:rsidRPr="000D00B5" w14:paraId="13F2017B" w14:textId="77777777" w:rsidTr="00F6556D">
        <w:trPr>
          <w:trHeight w:val="1725"/>
        </w:trPr>
        <w:tc>
          <w:tcPr>
            <w:tcW w:w="2977" w:type="dxa"/>
            <w:tcBorders>
              <w:top w:val="nil"/>
              <w:left w:val="single" w:sz="4" w:space="0" w:color="auto"/>
              <w:bottom w:val="nil"/>
              <w:right w:val="nil"/>
            </w:tcBorders>
            <w:shd w:val="clear" w:color="auto" w:fill="auto"/>
            <w:hideMark/>
          </w:tcPr>
          <w:p w14:paraId="6900D10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F5FB88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07100L3040</w:t>
            </w:r>
          </w:p>
        </w:tc>
        <w:tc>
          <w:tcPr>
            <w:tcW w:w="1840" w:type="dxa"/>
            <w:tcBorders>
              <w:top w:val="nil"/>
              <w:left w:val="single" w:sz="4" w:space="0" w:color="auto"/>
              <w:bottom w:val="nil"/>
              <w:right w:val="nil"/>
            </w:tcBorders>
            <w:shd w:val="clear" w:color="auto" w:fill="auto"/>
            <w:noWrap/>
            <w:vAlign w:val="center"/>
            <w:hideMark/>
          </w:tcPr>
          <w:p w14:paraId="7638169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36 436 772,22</w:t>
            </w:r>
          </w:p>
        </w:tc>
        <w:tc>
          <w:tcPr>
            <w:tcW w:w="1960" w:type="dxa"/>
            <w:tcBorders>
              <w:top w:val="nil"/>
              <w:left w:val="single" w:sz="4" w:space="0" w:color="auto"/>
              <w:bottom w:val="nil"/>
              <w:right w:val="nil"/>
            </w:tcBorders>
            <w:shd w:val="clear" w:color="auto" w:fill="auto"/>
            <w:noWrap/>
            <w:vAlign w:val="center"/>
            <w:hideMark/>
          </w:tcPr>
          <w:p w14:paraId="60C6C9F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36 436 772,22</w:t>
            </w:r>
          </w:p>
        </w:tc>
        <w:tc>
          <w:tcPr>
            <w:tcW w:w="1870" w:type="dxa"/>
            <w:tcBorders>
              <w:top w:val="nil"/>
              <w:left w:val="single" w:sz="4" w:space="0" w:color="auto"/>
              <w:bottom w:val="nil"/>
              <w:right w:val="nil"/>
            </w:tcBorders>
            <w:shd w:val="clear" w:color="auto" w:fill="auto"/>
            <w:noWrap/>
            <w:vAlign w:val="center"/>
            <w:hideMark/>
          </w:tcPr>
          <w:p w14:paraId="453EC40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34 743 411,64</w:t>
            </w:r>
          </w:p>
        </w:tc>
      </w:tr>
      <w:tr w:rsidR="00F6556D" w:rsidRPr="000D00B5" w14:paraId="7A0838C1" w14:textId="77777777" w:rsidTr="00F6556D">
        <w:trPr>
          <w:trHeight w:val="1440"/>
        </w:trPr>
        <w:tc>
          <w:tcPr>
            <w:tcW w:w="2977" w:type="dxa"/>
            <w:tcBorders>
              <w:top w:val="nil"/>
              <w:left w:val="single" w:sz="4" w:space="0" w:color="auto"/>
              <w:bottom w:val="nil"/>
              <w:right w:val="nil"/>
            </w:tcBorders>
            <w:shd w:val="clear" w:color="auto" w:fill="auto"/>
            <w:hideMark/>
          </w:tcPr>
          <w:p w14:paraId="462F781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61FE5B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07100L7500</w:t>
            </w:r>
          </w:p>
        </w:tc>
        <w:tc>
          <w:tcPr>
            <w:tcW w:w="1840" w:type="dxa"/>
            <w:tcBorders>
              <w:top w:val="nil"/>
              <w:left w:val="single" w:sz="4" w:space="0" w:color="auto"/>
              <w:bottom w:val="nil"/>
              <w:right w:val="nil"/>
            </w:tcBorders>
            <w:shd w:val="clear" w:color="auto" w:fill="auto"/>
            <w:noWrap/>
            <w:vAlign w:val="center"/>
            <w:hideMark/>
          </w:tcPr>
          <w:p w14:paraId="30BCC75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58 338 794,86</w:t>
            </w:r>
          </w:p>
        </w:tc>
        <w:tc>
          <w:tcPr>
            <w:tcW w:w="1960" w:type="dxa"/>
            <w:tcBorders>
              <w:top w:val="nil"/>
              <w:left w:val="single" w:sz="4" w:space="0" w:color="auto"/>
              <w:bottom w:val="nil"/>
              <w:right w:val="nil"/>
            </w:tcBorders>
            <w:shd w:val="clear" w:color="auto" w:fill="auto"/>
            <w:noWrap/>
            <w:vAlign w:val="center"/>
            <w:hideMark/>
          </w:tcPr>
          <w:p w14:paraId="55384C5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c>
          <w:tcPr>
            <w:tcW w:w="1870" w:type="dxa"/>
            <w:tcBorders>
              <w:top w:val="nil"/>
              <w:left w:val="single" w:sz="4" w:space="0" w:color="auto"/>
              <w:bottom w:val="nil"/>
              <w:right w:val="nil"/>
            </w:tcBorders>
            <w:shd w:val="clear" w:color="auto" w:fill="auto"/>
            <w:noWrap/>
            <w:vAlign w:val="center"/>
            <w:hideMark/>
          </w:tcPr>
          <w:p w14:paraId="6BD5897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124 960 700,00</w:t>
            </w:r>
          </w:p>
        </w:tc>
      </w:tr>
      <w:tr w:rsidR="00F6556D" w:rsidRPr="000D00B5" w14:paraId="609D2AD2" w14:textId="77777777" w:rsidTr="00F6556D">
        <w:trPr>
          <w:trHeight w:val="2010"/>
        </w:trPr>
        <w:tc>
          <w:tcPr>
            <w:tcW w:w="2977" w:type="dxa"/>
            <w:tcBorders>
              <w:top w:val="nil"/>
              <w:left w:val="single" w:sz="4" w:space="0" w:color="auto"/>
              <w:bottom w:val="nil"/>
              <w:right w:val="nil"/>
            </w:tcBorders>
            <w:shd w:val="clear" w:color="auto" w:fill="auto"/>
            <w:hideMark/>
          </w:tcPr>
          <w:p w14:paraId="287634B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w:t>
            </w:r>
            <w:r w:rsidRPr="000D00B5">
              <w:rPr>
                <w:rFonts w:ascii="Times New Roman" w:eastAsia="Times New Roman" w:hAnsi="Times New Roman" w:cs="Times New Roman"/>
                <w:sz w:val="20"/>
                <w:szCs w:val="20"/>
                <w:lang w:eastAsia="ru-RU"/>
              </w:rPr>
              <w:lastRenderedPageBreak/>
              <w:t>развитие аппаратно-программного комплекса "Безопасный город"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9D1C41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07100S2590</w:t>
            </w:r>
          </w:p>
        </w:tc>
        <w:tc>
          <w:tcPr>
            <w:tcW w:w="1840" w:type="dxa"/>
            <w:tcBorders>
              <w:top w:val="nil"/>
              <w:left w:val="single" w:sz="4" w:space="0" w:color="auto"/>
              <w:bottom w:val="nil"/>
              <w:right w:val="nil"/>
            </w:tcBorders>
            <w:shd w:val="clear" w:color="auto" w:fill="auto"/>
            <w:noWrap/>
            <w:vAlign w:val="center"/>
            <w:hideMark/>
          </w:tcPr>
          <w:p w14:paraId="5F5BD41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64 360,00</w:t>
            </w:r>
          </w:p>
        </w:tc>
        <w:tc>
          <w:tcPr>
            <w:tcW w:w="1960" w:type="dxa"/>
            <w:tcBorders>
              <w:top w:val="nil"/>
              <w:left w:val="single" w:sz="4" w:space="0" w:color="auto"/>
              <w:bottom w:val="nil"/>
              <w:right w:val="nil"/>
            </w:tcBorders>
            <w:shd w:val="clear" w:color="auto" w:fill="auto"/>
            <w:noWrap/>
            <w:vAlign w:val="center"/>
            <w:hideMark/>
          </w:tcPr>
          <w:p w14:paraId="60E418E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c>
          <w:tcPr>
            <w:tcW w:w="1870" w:type="dxa"/>
            <w:tcBorders>
              <w:top w:val="nil"/>
              <w:left w:val="single" w:sz="4" w:space="0" w:color="auto"/>
              <w:bottom w:val="nil"/>
              <w:right w:val="nil"/>
            </w:tcBorders>
            <w:shd w:val="clear" w:color="auto" w:fill="auto"/>
            <w:noWrap/>
            <w:vAlign w:val="center"/>
            <w:hideMark/>
          </w:tcPr>
          <w:p w14:paraId="299BFF4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10 725,23</w:t>
            </w:r>
          </w:p>
        </w:tc>
      </w:tr>
      <w:tr w:rsidR="00F6556D" w:rsidRPr="000D00B5" w14:paraId="34DEED13"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0880A6F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Софинансирование местного бюджета на реализацию мероприятий по модернизации образования Новосибирской </w:t>
            </w:r>
            <w:proofErr w:type="gramStart"/>
            <w:r w:rsidRPr="000D00B5">
              <w:rPr>
                <w:rFonts w:ascii="Times New Roman" w:eastAsia="Times New Roman" w:hAnsi="Times New Roman" w:cs="Times New Roman"/>
                <w:sz w:val="20"/>
                <w:szCs w:val="20"/>
                <w:lang w:eastAsia="ru-RU"/>
              </w:rPr>
              <w:t>области  подпрограммы</w:t>
            </w:r>
            <w:proofErr w:type="gramEnd"/>
            <w:r w:rsidRPr="000D00B5">
              <w:rPr>
                <w:rFonts w:ascii="Times New Roman" w:eastAsia="Times New Roman" w:hAnsi="Times New Roman" w:cs="Times New Roman"/>
                <w:sz w:val="20"/>
                <w:szCs w:val="20"/>
                <w:lang w:eastAsia="ru-RU"/>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A91073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07100S3470</w:t>
            </w:r>
          </w:p>
        </w:tc>
        <w:tc>
          <w:tcPr>
            <w:tcW w:w="1840" w:type="dxa"/>
            <w:tcBorders>
              <w:top w:val="nil"/>
              <w:left w:val="single" w:sz="4" w:space="0" w:color="auto"/>
              <w:bottom w:val="single" w:sz="4" w:space="0" w:color="auto"/>
              <w:right w:val="nil"/>
            </w:tcBorders>
            <w:shd w:val="clear" w:color="auto" w:fill="auto"/>
            <w:noWrap/>
            <w:vAlign w:val="center"/>
            <w:hideMark/>
          </w:tcPr>
          <w:p w14:paraId="38CE0A5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107 300,00</w:t>
            </w:r>
          </w:p>
        </w:tc>
        <w:tc>
          <w:tcPr>
            <w:tcW w:w="1960" w:type="dxa"/>
            <w:tcBorders>
              <w:top w:val="nil"/>
              <w:left w:val="single" w:sz="4" w:space="0" w:color="auto"/>
              <w:bottom w:val="single" w:sz="4" w:space="0" w:color="auto"/>
              <w:right w:val="nil"/>
            </w:tcBorders>
            <w:shd w:val="clear" w:color="auto" w:fill="auto"/>
            <w:noWrap/>
            <w:vAlign w:val="center"/>
            <w:hideMark/>
          </w:tcPr>
          <w:p w14:paraId="536F8B2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c>
          <w:tcPr>
            <w:tcW w:w="1870" w:type="dxa"/>
            <w:tcBorders>
              <w:top w:val="nil"/>
              <w:left w:val="single" w:sz="4" w:space="0" w:color="auto"/>
              <w:bottom w:val="single" w:sz="4" w:space="0" w:color="auto"/>
              <w:right w:val="nil"/>
            </w:tcBorders>
            <w:shd w:val="clear" w:color="auto" w:fill="auto"/>
            <w:noWrap/>
            <w:vAlign w:val="center"/>
            <w:hideMark/>
          </w:tcPr>
          <w:p w14:paraId="7939AE4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107 252,30</w:t>
            </w:r>
          </w:p>
        </w:tc>
      </w:tr>
      <w:tr w:rsidR="00F6556D" w:rsidRPr="000D00B5" w14:paraId="36625CA9" w14:textId="77777777" w:rsidTr="00F6556D">
        <w:trPr>
          <w:trHeight w:val="405"/>
        </w:trPr>
        <w:tc>
          <w:tcPr>
            <w:tcW w:w="2977" w:type="dxa"/>
            <w:tcBorders>
              <w:top w:val="nil"/>
              <w:left w:val="single" w:sz="4" w:space="0" w:color="auto"/>
              <w:bottom w:val="nil"/>
              <w:right w:val="nil"/>
            </w:tcBorders>
            <w:shd w:val="clear" w:color="auto" w:fill="auto"/>
            <w:hideMark/>
          </w:tcPr>
          <w:p w14:paraId="6739B64F"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Региональный проект "Современная школа"</w:t>
            </w:r>
          </w:p>
        </w:tc>
        <w:tc>
          <w:tcPr>
            <w:tcW w:w="1843" w:type="dxa"/>
            <w:tcBorders>
              <w:top w:val="nil"/>
              <w:left w:val="single" w:sz="4" w:space="0" w:color="auto"/>
              <w:bottom w:val="nil"/>
              <w:right w:val="nil"/>
            </w:tcBorders>
            <w:shd w:val="clear" w:color="auto" w:fill="auto"/>
            <w:noWrap/>
            <w:vAlign w:val="center"/>
            <w:hideMark/>
          </w:tcPr>
          <w:p w14:paraId="2C13EEAF"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071E100000</w:t>
            </w:r>
          </w:p>
        </w:tc>
        <w:tc>
          <w:tcPr>
            <w:tcW w:w="1840" w:type="dxa"/>
            <w:tcBorders>
              <w:top w:val="nil"/>
              <w:left w:val="single" w:sz="4" w:space="0" w:color="auto"/>
              <w:bottom w:val="nil"/>
              <w:right w:val="nil"/>
            </w:tcBorders>
            <w:shd w:val="clear" w:color="auto" w:fill="auto"/>
            <w:noWrap/>
            <w:vAlign w:val="center"/>
            <w:hideMark/>
          </w:tcPr>
          <w:p w14:paraId="13B87E54"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6 128 800,00</w:t>
            </w:r>
          </w:p>
        </w:tc>
        <w:tc>
          <w:tcPr>
            <w:tcW w:w="1960" w:type="dxa"/>
            <w:tcBorders>
              <w:top w:val="nil"/>
              <w:left w:val="single" w:sz="4" w:space="0" w:color="auto"/>
              <w:bottom w:val="nil"/>
              <w:right w:val="nil"/>
            </w:tcBorders>
            <w:shd w:val="clear" w:color="auto" w:fill="auto"/>
            <w:noWrap/>
            <w:vAlign w:val="center"/>
            <w:hideMark/>
          </w:tcPr>
          <w:p w14:paraId="27D30C52"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6 128 702,76</w:t>
            </w:r>
          </w:p>
        </w:tc>
        <w:tc>
          <w:tcPr>
            <w:tcW w:w="1870" w:type="dxa"/>
            <w:tcBorders>
              <w:top w:val="nil"/>
              <w:left w:val="single" w:sz="4" w:space="0" w:color="auto"/>
              <w:bottom w:val="nil"/>
              <w:right w:val="nil"/>
            </w:tcBorders>
            <w:shd w:val="clear" w:color="auto" w:fill="auto"/>
            <w:noWrap/>
            <w:vAlign w:val="center"/>
            <w:hideMark/>
          </w:tcPr>
          <w:p w14:paraId="668C7B48"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6 128 702,76</w:t>
            </w:r>
          </w:p>
        </w:tc>
      </w:tr>
      <w:tr w:rsidR="00F6556D" w:rsidRPr="000D00B5" w14:paraId="3D64C77B"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7689A19F"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843" w:type="dxa"/>
            <w:tcBorders>
              <w:top w:val="nil"/>
              <w:left w:val="single" w:sz="4" w:space="0" w:color="auto"/>
              <w:bottom w:val="single" w:sz="4" w:space="0" w:color="auto"/>
              <w:right w:val="nil"/>
            </w:tcBorders>
            <w:shd w:val="clear" w:color="auto" w:fill="auto"/>
            <w:noWrap/>
            <w:vAlign w:val="center"/>
            <w:hideMark/>
          </w:tcPr>
          <w:p w14:paraId="190A55F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071E151722</w:t>
            </w:r>
          </w:p>
        </w:tc>
        <w:tc>
          <w:tcPr>
            <w:tcW w:w="1840" w:type="dxa"/>
            <w:tcBorders>
              <w:top w:val="nil"/>
              <w:left w:val="single" w:sz="4" w:space="0" w:color="auto"/>
              <w:bottom w:val="single" w:sz="4" w:space="0" w:color="auto"/>
              <w:right w:val="nil"/>
            </w:tcBorders>
            <w:shd w:val="clear" w:color="auto" w:fill="auto"/>
            <w:noWrap/>
            <w:vAlign w:val="center"/>
            <w:hideMark/>
          </w:tcPr>
          <w:p w14:paraId="3C917CE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6 128 800,00</w:t>
            </w:r>
          </w:p>
        </w:tc>
        <w:tc>
          <w:tcPr>
            <w:tcW w:w="1960" w:type="dxa"/>
            <w:tcBorders>
              <w:top w:val="nil"/>
              <w:left w:val="single" w:sz="4" w:space="0" w:color="auto"/>
              <w:bottom w:val="single" w:sz="4" w:space="0" w:color="auto"/>
              <w:right w:val="nil"/>
            </w:tcBorders>
            <w:shd w:val="clear" w:color="auto" w:fill="auto"/>
            <w:noWrap/>
            <w:vAlign w:val="center"/>
            <w:hideMark/>
          </w:tcPr>
          <w:p w14:paraId="3470F03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c>
          <w:tcPr>
            <w:tcW w:w="1870" w:type="dxa"/>
            <w:tcBorders>
              <w:top w:val="nil"/>
              <w:left w:val="single" w:sz="4" w:space="0" w:color="auto"/>
              <w:bottom w:val="single" w:sz="4" w:space="0" w:color="auto"/>
              <w:right w:val="nil"/>
            </w:tcBorders>
            <w:shd w:val="clear" w:color="auto" w:fill="auto"/>
            <w:noWrap/>
            <w:vAlign w:val="center"/>
            <w:hideMark/>
          </w:tcPr>
          <w:p w14:paraId="6BBC99C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6 128 702,76</w:t>
            </w:r>
          </w:p>
        </w:tc>
      </w:tr>
      <w:tr w:rsidR="00F6556D" w:rsidRPr="000D00B5" w14:paraId="1A88D983" w14:textId="77777777" w:rsidTr="00F6556D">
        <w:trPr>
          <w:trHeight w:val="405"/>
        </w:trPr>
        <w:tc>
          <w:tcPr>
            <w:tcW w:w="2977" w:type="dxa"/>
            <w:tcBorders>
              <w:top w:val="nil"/>
              <w:left w:val="single" w:sz="4" w:space="0" w:color="auto"/>
              <w:bottom w:val="nil"/>
              <w:right w:val="nil"/>
            </w:tcBorders>
            <w:shd w:val="clear" w:color="auto" w:fill="auto"/>
            <w:hideMark/>
          </w:tcPr>
          <w:p w14:paraId="5E457F24"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Региональный проект "Успех каждого ребёнка"</w:t>
            </w:r>
          </w:p>
        </w:tc>
        <w:tc>
          <w:tcPr>
            <w:tcW w:w="1843" w:type="dxa"/>
            <w:tcBorders>
              <w:top w:val="nil"/>
              <w:left w:val="single" w:sz="4" w:space="0" w:color="auto"/>
              <w:bottom w:val="nil"/>
              <w:right w:val="nil"/>
            </w:tcBorders>
            <w:shd w:val="clear" w:color="auto" w:fill="auto"/>
            <w:noWrap/>
            <w:vAlign w:val="center"/>
            <w:hideMark/>
          </w:tcPr>
          <w:p w14:paraId="2B2B7088"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071E200000</w:t>
            </w:r>
          </w:p>
        </w:tc>
        <w:tc>
          <w:tcPr>
            <w:tcW w:w="1840" w:type="dxa"/>
            <w:tcBorders>
              <w:top w:val="nil"/>
              <w:left w:val="single" w:sz="4" w:space="0" w:color="auto"/>
              <w:bottom w:val="nil"/>
              <w:right w:val="nil"/>
            </w:tcBorders>
            <w:shd w:val="clear" w:color="auto" w:fill="auto"/>
            <w:noWrap/>
            <w:vAlign w:val="center"/>
            <w:hideMark/>
          </w:tcPr>
          <w:p w14:paraId="3C88CCD3"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1 757 750,00</w:t>
            </w:r>
          </w:p>
        </w:tc>
        <w:tc>
          <w:tcPr>
            <w:tcW w:w="1960" w:type="dxa"/>
            <w:tcBorders>
              <w:top w:val="nil"/>
              <w:left w:val="single" w:sz="4" w:space="0" w:color="auto"/>
              <w:bottom w:val="nil"/>
              <w:right w:val="nil"/>
            </w:tcBorders>
            <w:shd w:val="clear" w:color="auto" w:fill="auto"/>
            <w:noWrap/>
            <w:vAlign w:val="center"/>
            <w:hideMark/>
          </w:tcPr>
          <w:p w14:paraId="67269610"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4E57D4BB"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r>
      <w:tr w:rsidR="00F6556D" w:rsidRPr="000D00B5" w14:paraId="3C05516C"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0F0D265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683E65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071E250980</w:t>
            </w:r>
          </w:p>
        </w:tc>
        <w:tc>
          <w:tcPr>
            <w:tcW w:w="1840" w:type="dxa"/>
            <w:tcBorders>
              <w:top w:val="nil"/>
              <w:left w:val="single" w:sz="4" w:space="0" w:color="auto"/>
              <w:bottom w:val="single" w:sz="4" w:space="0" w:color="auto"/>
              <w:right w:val="nil"/>
            </w:tcBorders>
            <w:shd w:val="clear" w:color="auto" w:fill="auto"/>
            <w:noWrap/>
            <w:vAlign w:val="center"/>
            <w:hideMark/>
          </w:tcPr>
          <w:p w14:paraId="0D2772B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1 757 750,00</w:t>
            </w:r>
          </w:p>
        </w:tc>
        <w:tc>
          <w:tcPr>
            <w:tcW w:w="1960" w:type="dxa"/>
            <w:tcBorders>
              <w:top w:val="nil"/>
              <w:left w:val="single" w:sz="4" w:space="0" w:color="auto"/>
              <w:bottom w:val="single" w:sz="4" w:space="0" w:color="auto"/>
              <w:right w:val="nil"/>
            </w:tcBorders>
            <w:shd w:val="clear" w:color="auto" w:fill="auto"/>
            <w:noWrap/>
            <w:vAlign w:val="center"/>
            <w:hideMark/>
          </w:tcPr>
          <w:p w14:paraId="3D67ABC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4D366D2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366BB905" w14:textId="77777777" w:rsidTr="00F6556D">
        <w:trPr>
          <w:trHeight w:val="1440"/>
        </w:trPr>
        <w:tc>
          <w:tcPr>
            <w:tcW w:w="2977" w:type="dxa"/>
            <w:tcBorders>
              <w:top w:val="nil"/>
              <w:left w:val="single" w:sz="4" w:space="0" w:color="auto"/>
              <w:bottom w:val="nil"/>
              <w:right w:val="nil"/>
            </w:tcBorders>
            <w:shd w:val="clear" w:color="auto" w:fill="auto"/>
            <w:hideMark/>
          </w:tcPr>
          <w:p w14:paraId="33116C2F"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1843" w:type="dxa"/>
            <w:tcBorders>
              <w:top w:val="nil"/>
              <w:left w:val="single" w:sz="4" w:space="0" w:color="auto"/>
              <w:bottom w:val="nil"/>
              <w:right w:val="nil"/>
            </w:tcBorders>
            <w:shd w:val="clear" w:color="auto" w:fill="auto"/>
            <w:noWrap/>
            <w:vAlign w:val="center"/>
            <w:hideMark/>
          </w:tcPr>
          <w:p w14:paraId="3E7019A5"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071E400000</w:t>
            </w:r>
          </w:p>
        </w:tc>
        <w:tc>
          <w:tcPr>
            <w:tcW w:w="1840" w:type="dxa"/>
            <w:tcBorders>
              <w:top w:val="nil"/>
              <w:left w:val="single" w:sz="4" w:space="0" w:color="auto"/>
              <w:bottom w:val="nil"/>
              <w:right w:val="nil"/>
            </w:tcBorders>
            <w:shd w:val="clear" w:color="auto" w:fill="auto"/>
            <w:noWrap/>
            <w:vAlign w:val="center"/>
            <w:hideMark/>
          </w:tcPr>
          <w:p w14:paraId="6D94AF39"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7C130734"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45 160 265,58</w:t>
            </w:r>
          </w:p>
        </w:tc>
        <w:tc>
          <w:tcPr>
            <w:tcW w:w="1870" w:type="dxa"/>
            <w:tcBorders>
              <w:top w:val="nil"/>
              <w:left w:val="single" w:sz="4" w:space="0" w:color="auto"/>
              <w:bottom w:val="nil"/>
              <w:right w:val="nil"/>
            </w:tcBorders>
            <w:shd w:val="clear" w:color="auto" w:fill="auto"/>
            <w:noWrap/>
            <w:vAlign w:val="center"/>
            <w:hideMark/>
          </w:tcPr>
          <w:p w14:paraId="01084C82"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23 708 375,89</w:t>
            </w:r>
          </w:p>
        </w:tc>
      </w:tr>
      <w:tr w:rsidR="00F6556D" w:rsidRPr="000D00B5" w14:paraId="4F8FA6D4" w14:textId="77777777" w:rsidTr="00F6556D">
        <w:trPr>
          <w:trHeight w:val="1440"/>
        </w:trPr>
        <w:tc>
          <w:tcPr>
            <w:tcW w:w="2977" w:type="dxa"/>
            <w:tcBorders>
              <w:top w:val="nil"/>
              <w:left w:val="single" w:sz="4" w:space="0" w:color="auto"/>
              <w:bottom w:val="nil"/>
              <w:right w:val="nil"/>
            </w:tcBorders>
            <w:shd w:val="clear" w:color="auto" w:fill="auto"/>
            <w:hideMark/>
          </w:tcPr>
          <w:p w14:paraId="5DA5CB9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IT-куб)</w:t>
            </w:r>
          </w:p>
        </w:tc>
        <w:tc>
          <w:tcPr>
            <w:tcW w:w="1843" w:type="dxa"/>
            <w:tcBorders>
              <w:top w:val="nil"/>
              <w:left w:val="single" w:sz="4" w:space="0" w:color="auto"/>
              <w:bottom w:val="nil"/>
              <w:right w:val="nil"/>
            </w:tcBorders>
            <w:shd w:val="clear" w:color="auto" w:fill="auto"/>
            <w:noWrap/>
            <w:vAlign w:val="center"/>
            <w:hideMark/>
          </w:tcPr>
          <w:p w14:paraId="3C80057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071E452102</w:t>
            </w:r>
          </w:p>
        </w:tc>
        <w:tc>
          <w:tcPr>
            <w:tcW w:w="1840" w:type="dxa"/>
            <w:tcBorders>
              <w:top w:val="nil"/>
              <w:left w:val="single" w:sz="4" w:space="0" w:color="auto"/>
              <w:bottom w:val="nil"/>
              <w:right w:val="nil"/>
            </w:tcBorders>
            <w:shd w:val="clear" w:color="auto" w:fill="auto"/>
            <w:noWrap/>
            <w:vAlign w:val="center"/>
            <w:hideMark/>
          </w:tcPr>
          <w:p w14:paraId="165EAD7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4931F5D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17 917 773,00</w:t>
            </w:r>
          </w:p>
        </w:tc>
        <w:tc>
          <w:tcPr>
            <w:tcW w:w="1870" w:type="dxa"/>
            <w:tcBorders>
              <w:top w:val="nil"/>
              <w:left w:val="single" w:sz="4" w:space="0" w:color="auto"/>
              <w:bottom w:val="nil"/>
              <w:right w:val="nil"/>
            </w:tcBorders>
            <w:shd w:val="clear" w:color="auto" w:fill="auto"/>
            <w:noWrap/>
            <w:vAlign w:val="center"/>
            <w:hideMark/>
          </w:tcPr>
          <w:p w14:paraId="1CB10EC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5 669 000,00</w:t>
            </w:r>
          </w:p>
        </w:tc>
      </w:tr>
      <w:tr w:rsidR="00F6556D" w:rsidRPr="000D00B5" w14:paraId="1727FF9B" w14:textId="77777777" w:rsidTr="00F6556D">
        <w:trPr>
          <w:trHeight w:val="1440"/>
        </w:trPr>
        <w:tc>
          <w:tcPr>
            <w:tcW w:w="2977" w:type="dxa"/>
            <w:tcBorders>
              <w:top w:val="nil"/>
              <w:left w:val="single" w:sz="4" w:space="0" w:color="auto"/>
              <w:bottom w:val="nil"/>
              <w:right w:val="nil"/>
            </w:tcBorders>
            <w:shd w:val="clear" w:color="auto" w:fill="auto"/>
            <w:hideMark/>
          </w:tcPr>
          <w:p w14:paraId="54FFED0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(обеспечение деятельности "IT-куб")</w:t>
            </w:r>
          </w:p>
        </w:tc>
        <w:tc>
          <w:tcPr>
            <w:tcW w:w="1843" w:type="dxa"/>
            <w:tcBorders>
              <w:top w:val="nil"/>
              <w:left w:val="single" w:sz="4" w:space="0" w:color="auto"/>
              <w:bottom w:val="nil"/>
              <w:right w:val="nil"/>
            </w:tcBorders>
            <w:shd w:val="clear" w:color="auto" w:fill="auto"/>
            <w:noWrap/>
            <w:vAlign w:val="center"/>
            <w:hideMark/>
          </w:tcPr>
          <w:p w14:paraId="79341EF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071E452103</w:t>
            </w:r>
          </w:p>
        </w:tc>
        <w:tc>
          <w:tcPr>
            <w:tcW w:w="1840" w:type="dxa"/>
            <w:tcBorders>
              <w:top w:val="nil"/>
              <w:left w:val="single" w:sz="4" w:space="0" w:color="auto"/>
              <w:bottom w:val="nil"/>
              <w:right w:val="nil"/>
            </w:tcBorders>
            <w:shd w:val="clear" w:color="auto" w:fill="auto"/>
            <w:noWrap/>
            <w:vAlign w:val="center"/>
            <w:hideMark/>
          </w:tcPr>
          <w:p w14:paraId="5F95079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7351945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6 241 092,58</w:t>
            </w:r>
          </w:p>
        </w:tc>
        <w:tc>
          <w:tcPr>
            <w:tcW w:w="1870" w:type="dxa"/>
            <w:tcBorders>
              <w:top w:val="nil"/>
              <w:left w:val="single" w:sz="4" w:space="0" w:color="auto"/>
              <w:bottom w:val="nil"/>
              <w:right w:val="nil"/>
            </w:tcBorders>
            <w:shd w:val="clear" w:color="auto" w:fill="auto"/>
            <w:noWrap/>
            <w:vAlign w:val="center"/>
            <w:hideMark/>
          </w:tcPr>
          <w:p w14:paraId="1BB5591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18 039 375,89</w:t>
            </w:r>
          </w:p>
        </w:tc>
      </w:tr>
      <w:tr w:rsidR="00F6556D" w:rsidRPr="000D00B5" w14:paraId="061278F3"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7485A9E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843" w:type="dxa"/>
            <w:tcBorders>
              <w:top w:val="nil"/>
              <w:left w:val="single" w:sz="4" w:space="0" w:color="auto"/>
              <w:bottom w:val="single" w:sz="4" w:space="0" w:color="auto"/>
              <w:right w:val="nil"/>
            </w:tcBorders>
            <w:shd w:val="clear" w:color="auto" w:fill="auto"/>
            <w:noWrap/>
            <w:vAlign w:val="center"/>
            <w:hideMark/>
          </w:tcPr>
          <w:p w14:paraId="46D3355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071E452131</w:t>
            </w:r>
          </w:p>
        </w:tc>
        <w:tc>
          <w:tcPr>
            <w:tcW w:w="1840" w:type="dxa"/>
            <w:tcBorders>
              <w:top w:val="nil"/>
              <w:left w:val="single" w:sz="4" w:space="0" w:color="auto"/>
              <w:bottom w:val="single" w:sz="4" w:space="0" w:color="auto"/>
              <w:right w:val="nil"/>
            </w:tcBorders>
            <w:shd w:val="clear" w:color="auto" w:fill="auto"/>
            <w:noWrap/>
            <w:vAlign w:val="center"/>
            <w:hideMark/>
          </w:tcPr>
          <w:p w14:paraId="2FB3312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870EB5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21 001 400,00</w:t>
            </w:r>
          </w:p>
        </w:tc>
        <w:tc>
          <w:tcPr>
            <w:tcW w:w="1870" w:type="dxa"/>
            <w:tcBorders>
              <w:top w:val="nil"/>
              <w:left w:val="single" w:sz="4" w:space="0" w:color="auto"/>
              <w:bottom w:val="single" w:sz="4" w:space="0" w:color="auto"/>
              <w:right w:val="nil"/>
            </w:tcBorders>
            <w:shd w:val="clear" w:color="auto" w:fill="auto"/>
            <w:noWrap/>
            <w:vAlign w:val="center"/>
            <w:hideMark/>
          </w:tcPr>
          <w:p w14:paraId="6F00A04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63D696F9" w14:textId="77777777" w:rsidTr="00F6556D">
        <w:trPr>
          <w:trHeight w:val="2010"/>
        </w:trPr>
        <w:tc>
          <w:tcPr>
            <w:tcW w:w="2977" w:type="dxa"/>
            <w:tcBorders>
              <w:top w:val="nil"/>
              <w:left w:val="single" w:sz="4" w:space="0" w:color="auto"/>
              <w:bottom w:val="nil"/>
              <w:right w:val="nil"/>
            </w:tcBorders>
            <w:shd w:val="clear" w:color="auto" w:fill="auto"/>
            <w:hideMark/>
          </w:tcPr>
          <w:p w14:paraId="0DB6C724"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380260C8"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071ЕВ00000</w:t>
            </w:r>
          </w:p>
        </w:tc>
        <w:tc>
          <w:tcPr>
            <w:tcW w:w="1840" w:type="dxa"/>
            <w:tcBorders>
              <w:top w:val="nil"/>
              <w:left w:val="single" w:sz="4" w:space="0" w:color="auto"/>
              <w:bottom w:val="nil"/>
              <w:right w:val="nil"/>
            </w:tcBorders>
            <w:shd w:val="clear" w:color="auto" w:fill="auto"/>
            <w:noWrap/>
            <w:vAlign w:val="center"/>
            <w:hideMark/>
          </w:tcPr>
          <w:p w14:paraId="4E47B50B"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822 200,00</w:t>
            </w:r>
          </w:p>
        </w:tc>
        <w:tc>
          <w:tcPr>
            <w:tcW w:w="1960" w:type="dxa"/>
            <w:tcBorders>
              <w:top w:val="nil"/>
              <w:left w:val="single" w:sz="4" w:space="0" w:color="auto"/>
              <w:bottom w:val="nil"/>
              <w:right w:val="nil"/>
            </w:tcBorders>
            <w:shd w:val="clear" w:color="auto" w:fill="auto"/>
            <w:noWrap/>
            <w:vAlign w:val="center"/>
            <w:hideMark/>
          </w:tcPr>
          <w:p w14:paraId="2FF93F6A"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8 941 100,00</w:t>
            </w:r>
          </w:p>
        </w:tc>
        <w:tc>
          <w:tcPr>
            <w:tcW w:w="1870" w:type="dxa"/>
            <w:tcBorders>
              <w:top w:val="nil"/>
              <w:left w:val="single" w:sz="4" w:space="0" w:color="auto"/>
              <w:bottom w:val="nil"/>
              <w:right w:val="nil"/>
            </w:tcBorders>
            <w:shd w:val="clear" w:color="auto" w:fill="auto"/>
            <w:noWrap/>
            <w:vAlign w:val="center"/>
            <w:hideMark/>
          </w:tcPr>
          <w:p w14:paraId="080285E0"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11 294 100,00</w:t>
            </w:r>
          </w:p>
        </w:tc>
      </w:tr>
      <w:tr w:rsidR="00F6556D" w:rsidRPr="000D00B5" w14:paraId="0E020CEE"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3A6ABBE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w:t>
            </w:r>
            <w:r w:rsidRPr="000D00B5">
              <w:rPr>
                <w:rFonts w:ascii="Times New Roman" w:eastAsia="Times New Roman" w:hAnsi="Times New Roman" w:cs="Times New Roman"/>
                <w:sz w:val="20"/>
                <w:szCs w:val="20"/>
                <w:lang w:eastAsia="ru-RU"/>
              </w:rPr>
              <w:lastRenderedPageBreak/>
              <w:t>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2BB85B6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071ЕВ51790</w:t>
            </w:r>
          </w:p>
        </w:tc>
        <w:tc>
          <w:tcPr>
            <w:tcW w:w="1840" w:type="dxa"/>
            <w:tcBorders>
              <w:top w:val="nil"/>
              <w:left w:val="single" w:sz="4" w:space="0" w:color="auto"/>
              <w:bottom w:val="single" w:sz="4" w:space="0" w:color="auto"/>
              <w:right w:val="nil"/>
            </w:tcBorders>
            <w:shd w:val="clear" w:color="auto" w:fill="auto"/>
            <w:noWrap/>
            <w:vAlign w:val="center"/>
            <w:hideMark/>
          </w:tcPr>
          <w:p w14:paraId="5A972BE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822 200,00</w:t>
            </w:r>
          </w:p>
        </w:tc>
        <w:tc>
          <w:tcPr>
            <w:tcW w:w="1960" w:type="dxa"/>
            <w:tcBorders>
              <w:top w:val="nil"/>
              <w:left w:val="single" w:sz="4" w:space="0" w:color="auto"/>
              <w:bottom w:val="single" w:sz="4" w:space="0" w:color="auto"/>
              <w:right w:val="nil"/>
            </w:tcBorders>
            <w:shd w:val="clear" w:color="auto" w:fill="auto"/>
            <w:noWrap/>
            <w:vAlign w:val="center"/>
            <w:hideMark/>
          </w:tcPr>
          <w:p w14:paraId="747BFA3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8 941 100,00</w:t>
            </w:r>
          </w:p>
        </w:tc>
        <w:tc>
          <w:tcPr>
            <w:tcW w:w="1870" w:type="dxa"/>
            <w:tcBorders>
              <w:top w:val="nil"/>
              <w:left w:val="single" w:sz="4" w:space="0" w:color="auto"/>
              <w:bottom w:val="single" w:sz="4" w:space="0" w:color="auto"/>
              <w:right w:val="nil"/>
            </w:tcBorders>
            <w:shd w:val="clear" w:color="auto" w:fill="auto"/>
            <w:noWrap/>
            <w:vAlign w:val="center"/>
            <w:hideMark/>
          </w:tcPr>
          <w:p w14:paraId="533AB36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11 294 100,00</w:t>
            </w:r>
          </w:p>
        </w:tc>
      </w:tr>
      <w:tr w:rsidR="00F6556D" w:rsidRPr="000D00B5" w14:paraId="06D9D3D2" w14:textId="77777777" w:rsidTr="00F6556D">
        <w:trPr>
          <w:trHeight w:val="585"/>
        </w:trPr>
        <w:tc>
          <w:tcPr>
            <w:tcW w:w="2977" w:type="dxa"/>
            <w:tcBorders>
              <w:top w:val="nil"/>
              <w:left w:val="single" w:sz="4" w:space="0" w:color="auto"/>
              <w:bottom w:val="nil"/>
              <w:right w:val="nil"/>
            </w:tcBorders>
            <w:shd w:val="clear" w:color="auto" w:fill="auto"/>
            <w:hideMark/>
          </w:tcPr>
          <w:p w14:paraId="7FB6C001"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"Выявление и поддержка одаренных детей и талантливой молодежи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20F0D363"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0720000000</w:t>
            </w:r>
          </w:p>
        </w:tc>
        <w:tc>
          <w:tcPr>
            <w:tcW w:w="1840" w:type="dxa"/>
            <w:tcBorders>
              <w:top w:val="nil"/>
              <w:left w:val="single" w:sz="4" w:space="0" w:color="auto"/>
              <w:bottom w:val="nil"/>
              <w:right w:val="nil"/>
            </w:tcBorders>
            <w:shd w:val="clear" w:color="auto" w:fill="auto"/>
            <w:noWrap/>
            <w:vAlign w:val="center"/>
            <w:hideMark/>
          </w:tcPr>
          <w:p w14:paraId="51EA3B87"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937 035,70</w:t>
            </w:r>
          </w:p>
        </w:tc>
        <w:tc>
          <w:tcPr>
            <w:tcW w:w="1960" w:type="dxa"/>
            <w:tcBorders>
              <w:top w:val="nil"/>
              <w:left w:val="single" w:sz="4" w:space="0" w:color="auto"/>
              <w:bottom w:val="nil"/>
              <w:right w:val="nil"/>
            </w:tcBorders>
            <w:shd w:val="clear" w:color="auto" w:fill="auto"/>
            <w:noWrap/>
            <w:vAlign w:val="center"/>
            <w:hideMark/>
          </w:tcPr>
          <w:p w14:paraId="21FA9D96"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1 000 000,00</w:t>
            </w:r>
          </w:p>
        </w:tc>
        <w:tc>
          <w:tcPr>
            <w:tcW w:w="1870" w:type="dxa"/>
            <w:tcBorders>
              <w:top w:val="nil"/>
              <w:left w:val="single" w:sz="4" w:space="0" w:color="auto"/>
              <w:bottom w:val="nil"/>
              <w:right w:val="nil"/>
            </w:tcBorders>
            <w:shd w:val="clear" w:color="auto" w:fill="auto"/>
            <w:noWrap/>
            <w:vAlign w:val="center"/>
            <w:hideMark/>
          </w:tcPr>
          <w:p w14:paraId="267C3A6B"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1 000 000,00</w:t>
            </w:r>
          </w:p>
        </w:tc>
      </w:tr>
      <w:tr w:rsidR="00F6556D" w:rsidRPr="000D00B5" w14:paraId="0E80EA9F"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6D9FD49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подпрограммы "Выявление и поддержка одаренных детей и талантливой молодежи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27AA77C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0720079500</w:t>
            </w:r>
          </w:p>
        </w:tc>
        <w:tc>
          <w:tcPr>
            <w:tcW w:w="1840" w:type="dxa"/>
            <w:tcBorders>
              <w:top w:val="nil"/>
              <w:left w:val="single" w:sz="4" w:space="0" w:color="auto"/>
              <w:bottom w:val="single" w:sz="4" w:space="0" w:color="auto"/>
              <w:right w:val="nil"/>
            </w:tcBorders>
            <w:shd w:val="clear" w:color="auto" w:fill="auto"/>
            <w:noWrap/>
            <w:vAlign w:val="center"/>
            <w:hideMark/>
          </w:tcPr>
          <w:p w14:paraId="51C1AA4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937 035,70</w:t>
            </w:r>
          </w:p>
        </w:tc>
        <w:tc>
          <w:tcPr>
            <w:tcW w:w="1960" w:type="dxa"/>
            <w:tcBorders>
              <w:top w:val="nil"/>
              <w:left w:val="single" w:sz="4" w:space="0" w:color="auto"/>
              <w:bottom w:val="single" w:sz="4" w:space="0" w:color="auto"/>
              <w:right w:val="nil"/>
            </w:tcBorders>
            <w:shd w:val="clear" w:color="auto" w:fill="auto"/>
            <w:noWrap/>
            <w:vAlign w:val="center"/>
            <w:hideMark/>
          </w:tcPr>
          <w:p w14:paraId="0DAEBE0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870" w:type="dxa"/>
            <w:tcBorders>
              <w:top w:val="nil"/>
              <w:left w:val="single" w:sz="4" w:space="0" w:color="auto"/>
              <w:bottom w:val="single" w:sz="4" w:space="0" w:color="auto"/>
              <w:right w:val="nil"/>
            </w:tcBorders>
            <w:shd w:val="clear" w:color="auto" w:fill="auto"/>
            <w:noWrap/>
            <w:vAlign w:val="center"/>
            <w:hideMark/>
          </w:tcPr>
          <w:p w14:paraId="03BD415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F6556D" w:rsidRPr="000D00B5" w14:paraId="087BC95D" w14:textId="77777777" w:rsidTr="00F6556D">
        <w:trPr>
          <w:trHeight w:val="870"/>
        </w:trPr>
        <w:tc>
          <w:tcPr>
            <w:tcW w:w="2977" w:type="dxa"/>
            <w:tcBorders>
              <w:top w:val="nil"/>
              <w:left w:val="single" w:sz="4" w:space="0" w:color="auto"/>
              <w:bottom w:val="nil"/>
              <w:right w:val="nil"/>
            </w:tcBorders>
            <w:shd w:val="clear" w:color="auto" w:fill="auto"/>
            <w:hideMark/>
          </w:tcPr>
          <w:p w14:paraId="02B58FD6"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proofErr w:type="spellStart"/>
            <w:r w:rsidRPr="000D00B5">
              <w:rPr>
                <w:rFonts w:ascii="Times New Roman" w:eastAsia="Times New Roman" w:hAnsi="Times New Roman" w:cs="Times New Roman"/>
                <w:b/>
                <w:bCs/>
                <w:i/>
                <w:iCs/>
                <w:sz w:val="20"/>
                <w:szCs w:val="20"/>
                <w:lang w:eastAsia="ru-RU"/>
              </w:rPr>
              <w:t>Подпрограмма"Развитие</w:t>
            </w:r>
            <w:proofErr w:type="spellEnd"/>
            <w:r w:rsidRPr="000D00B5">
              <w:rPr>
                <w:rFonts w:ascii="Times New Roman" w:eastAsia="Times New Roman" w:hAnsi="Times New Roman" w:cs="Times New Roman"/>
                <w:b/>
                <w:bCs/>
                <w:i/>
                <w:iCs/>
                <w:sz w:val="20"/>
                <w:szCs w:val="20"/>
                <w:lang w:eastAsia="ru-RU"/>
              </w:rPr>
              <w:t xml:space="preserve"> кадрового потенциала системы дошкольного, общего и дополнительного образования детей"</w:t>
            </w:r>
          </w:p>
        </w:tc>
        <w:tc>
          <w:tcPr>
            <w:tcW w:w="1843" w:type="dxa"/>
            <w:tcBorders>
              <w:top w:val="nil"/>
              <w:left w:val="single" w:sz="4" w:space="0" w:color="auto"/>
              <w:bottom w:val="nil"/>
              <w:right w:val="nil"/>
            </w:tcBorders>
            <w:shd w:val="clear" w:color="auto" w:fill="auto"/>
            <w:noWrap/>
            <w:vAlign w:val="center"/>
            <w:hideMark/>
          </w:tcPr>
          <w:p w14:paraId="0A5BAF74"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0730000000</w:t>
            </w:r>
          </w:p>
        </w:tc>
        <w:tc>
          <w:tcPr>
            <w:tcW w:w="1840" w:type="dxa"/>
            <w:tcBorders>
              <w:top w:val="nil"/>
              <w:left w:val="single" w:sz="4" w:space="0" w:color="auto"/>
              <w:bottom w:val="nil"/>
              <w:right w:val="nil"/>
            </w:tcBorders>
            <w:shd w:val="clear" w:color="auto" w:fill="auto"/>
            <w:noWrap/>
            <w:vAlign w:val="center"/>
            <w:hideMark/>
          </w:tcPr>
          <w:p w14:paraId="7A66BD25"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771 964,30</w:t>
            </w:r>
          </w:p>
        </w:tc>
        <w:tc>
          <w:tcPr>
            <w:tcW w:w="1960" w:type="dxa"/>
            <w:tcBorders>
              <w:top w:val="nil"/>
              <w:left w:val="single" w:sz="4" w:space="0" w:color="auto"/>
              <w:bottom w:val="nil"/>
              <w:right w:val="nil"/>
            </w:tcBorders>
            <w:shd w:val="clear" w:color="auto" w:fill="auto"/>
            <w:noWrap/>
            <w:vAlign w:val="center"/>
            <w:hideMark/>
          </w:tcPr>
          <w:p w14:paraId="52733AA1"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700 000,00</w:t>
            </w:r>
          </w:p>
        </w:tc>
        <w:tc>
          <w:tcPr>
            <w:tcW w:w="1870" w:type="dxa"/>
            <w:tcBorders>
              <w:top w:val="nil"/>
              <w:left w:val="single" w:sz="4" w:space="0" w:color="auto"/>
              <w:bottom w:val="nil"/>
              <w:right w:val="nil"/>
            </w:tcBorders>
            <w:shd w:val="clear" w:color="auto" w:fill="auto"/>
            <w:noWrap/>
            <w:vAlign w:val="center"/>
            <w:hideMark/>
          </w:tcPr>
          <w:p w14:paraId="299D0955"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700 000,00</w:t>
            </w:r>
          </w:p>
        </w:tc>
      </w:tr>
      <w:tr w:rsidR="00F6556D" w:rsidRPr="000D00B5" w14:paraId="0C738144"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0FE8B33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843" w:type="dxa"/>
            <w:tcBorders>
              <w:top w:val="nil"/>
              <w:left w:val="single" w:sz="4" w:space="0" w:color="auto"/>
              <w:bottom w:val="single" w:sz="4" w:space="0" w:color="auto"/>
              <w:right w:val="nil"/>
            </w:tcBorders>
            <w:shd w:val="clear" w:color="auto" w:fill="auto"/>
            <w:noWrap/>
            <w:vAlign w:val="center"/>
            <w:hideMark/>
          </w:tcPr>
          <w:p w14:paraId="6D2F912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0730079500</w:t>
            </w:r>
          </w:p>
        </w:tc>
        <w:tc>
          <w:tcPr>
            <w:tcW w:w="1840" w:type="dxa"/>
            <w:tcBorders>
              <w:top w:val="nil"/>
              <w:left w:val="single" w:sz="4" w:space="0" w:color="auto"/>
              <w:bottom w:val="single" w:sz="4" w:space="0" w:color="auto"/>
              <w:right w:val="nil"/>
            </w:tcBorders>
            <w:shd w:val="clear" w:color="auto" w:fill="auto"/>
            <w:noWrap/>
            <w:vAlign w:val="center"/>
            <w:hideMark/>
          </w:tcPr>
          <w:p w14:paraId="54DF848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771 964,30</w:t>
            </w:r>
          </w:p>
        </w:tc>
        <w:tc>
          <w:tcPr>
            <w:tcW w:w="1960" w:type="dxa"/>
            <w:tcBorders>
              <w:top w:val="nil"/>
              <w:left w:val="single" w:sz="4" w:space="0" w:color="auto"/>
              <w:bottom w:val="single" w:sz="4" w:space="0" w:color="auto"/>
              <w:right w:val="nil"/>
            </w:tcBorders>
            <w:shd w:val="clear" w:color="auto" w:fill="auto"/>
            <w:noWrap/>
            <w:vAlign w:val="center"/>
            <w:hideMark/>
          </w:tcPr>
          <w:p w14:paraId="1DEB9A9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c>
          <w:tcPr>
            <w:tcW w:w="1870" w:type="dxa"/>
            <w:tcBorders>
              <w:top w:val="nil"/>
              <w:left w:val="single" w:sz="4" w:space="0" w:color="auto"/>
              <w:bottom w:val="single" w:sz="4" w:space="0" w:color="auto"/>
              <w:right w:val="nil"/>
            </w:tcBorders>
            <w:shd w:val="clear" w:color="auto" w:fill="auto"/>
            <w:noWrap/>
            <w:vAlign w:val="center"/>
            <w:hideMark/>
          </w:tcPr>
          <w:p w14:paraId="7296562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700 000,00</w:t>
            </w:r>
          </w:p>
        </w:tc>
      </w:tr>
      <w:tr w:rsidR="00F6556D" w:rsidRPr="000D00B5" w14:paraId="0DCFB6CE" w14:textId="77777777" w:rsidTr="00F6556D">
        <w:trPr>
          <w:trHeight w:val="585"/>
        </w:trPr>
        <w:tc>
          <w:tcPr>
            <w:tcW w:w="2977" w:type="dxa"/>
            <w:tcBorders>
              <w:top w:val="nil"/>
              <w:left w:val="single" w:sz="4" w:space="0" w:color="auto"/>
              <w:bottom w:val="nil"/>
              <w:right w:val="nil"/>
            </w:tcBorders>
            <w:shd w:val="clear" w:color="auto" w:fill="auto"/>
            <w:hideMark/>
          </w:tcPr>
          <w:p w14:paraId="4632CD9E"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"Организация отдыха и оздоровления детей и подростков"</w:t>
            </w:r>
          </w:p>
        </w:tc>
        <w:tc>
          <w:tcPr>
            <w:tcW w:w="1843" w:type="dxa"/>
            <w:tcBorders>
              <w:top w:val="nil"/>
              <w:left w:val="single" w:sz="4" w:space="0" w:color="auto"/>
              <w:bottom w:val="nil"/>
              <w:right w:val="nil"/>
            </w:tcBorders>
            <w:shd w:val="clear" w:color="auto" w:fill="auto"/>
            <w:noWrap/>
            <w:vAlign w:val="center"/>
            <w:hideMark/>
          </w:tcPr>
          <w:p w14:paraId="2606FDEB"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0740000000</w:t>
            </w:r>
          </w:p>
        </w:tc>
        <w:tc>
          <w:tcPr>
            <w:tcW w:w="1840" w:type="dxa"/>
            <w:tcBorders>
              <w:top w:val="nil"/>
              <w:left w:val="single" w:sz="4" w:space="0" w:color="auto"/>
              <w:bottom w:val="nil"/>
              <w:right w:val="nil"/>
            </w:tcBorders>
            <w:shd w:val="clear" w:color="auto" w:fill="auto"/>
            <w:noWrap/>
            <w:vAlign w:val="center"/>
            <w:hideMark/>
          </w:tcPr>
          <w:p w14:paraId="7547D9D7"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12 837 844,85</w:t>
            </w:r>
          </w:p>
        </w:tc>
        <w:tc>
          <w:tcPr>
            <w:tcW w:w="1960" w:type="dxa"/>
            <w:tcBorders>
              <w:top w:val="nil"/>
              <w:left w:val="single" w:sz="4" w:space="0" w:color="auto"/>
              <w:bottom w:val="nil"/>
              <w:right w:val="nil"/>
            </w:tcBorders>
            <w:shd w:val="clear" w:color="auto" w:fill="auto"/>
            <w:noWrap/>
            <w:vAlign w:val="center"/>
            <w:hideMark/>
          </w:tcPr>
          <w:p w14:paraId="607CF328"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7 195 112,00</w:t>
            </w:r>
          </w:p>
        </w:tc>
        <w:tc>
          <w:tcPr>
            <w:tcW w:w="1870" w:type="dxa"/>
            <w:tcBorders>
              <w:top w:val="nil"/>
              <w:left w:val="single" w:sz="4" w:space="0" w:color="auto"/>
              <w:bottom w:val="nil"/>
              <w:right w:val="nil"/>
            </w:tcBorders>
            <w:shd w:val="clear" w:color="auto" w:fill="auto"/>
            <w:noWrap/>
            <w:vAlign w:val="center"/>
            <w:hideMark/>
          </w:tcPr>
          <w:p w14:paraId="34892EA8"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7 000 400,00</w:t>
            </w:r>
          </w:p>
        </w:tc>
      </w:tr>
      <w:tr w:rsidR="00F6556D" w:rsidRPr="000D00B5" w14:paraId="1F252747" w14:textId="77777777" w:rsidTr="00F6556D">
        <w:trPr>
          <w:trHeight w:val="870"/>
        </w:trPr>
        <w:tc>
          <w:tcPr>
            <w:tcW w:w="2977" w:type="dxa"/>
            <w:tcBorders>
              <w:top w:val="nil"/>
              <w:left w:val="single" w:sz="4" w:space="0" w:color="auto"/>
              <w:bottom w:val="nil"/>
              <w:right w:val="nil"/>
            </w:tcBorders>
            <w:shd w:val="clear" w:color="auto" w:fill="auto"/>
            <w:hideMark/>
          </w:tcPr>
          <w:p w14:paraId="74A4B32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проведению оздоровительной кампании детей</w:t>
            </w:r>
          </w:p>
        </w:tc>
        <w:tc>
          <w:tcPr>
            <w:tcW w:w="1843" w:type="dxa"/>
            <w:tcBorders>
              <w:top w:val="nil"/>
              <w:left w:val="single" w:sz="4" w:space="0" w:color="auto"/>
              <w:bottom w:val="nil"/>
              <w:right w:val="nil"/>
            </w:tcBorders>
            <w:shd w:val="clear" w:color="auto" w:fill="auto"/>
            <w:noWrap/>
            <w:vAlign w:val="center"/>
            <w:hideMark/>
          </w:tcPr>
          <w:p w14:paraId="6D79F9D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0740007690</w:t>
            </w:r>
          </w:p>
        </w:tc>
        <w:tc>
          <w:tcPr>
            <w:tcW w:w="1840" w:type="dxa"/>
            <w:tcBorders>
              <w:top w:val="nil"/>
              <w:left w:val="single" w:sz="4" w:space="0" w:color="auto"/>
              <w:bottom w:val="nil"/>
              <w:right w:val="nil"/>
            </w:tcBorders>
            <w:shd w:val="clear" w:color="auto" w:fill="auto"/>
            <w:noWrap/>
            <w:vAlign w:val="center"/>
            <w:hideMark/>
          </w:tcPr>
          <w:p w14:paraId="7B71C38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1 618 818,85</w:t>
            </w:r>
          </w:p>
        </w:tc>
        <w:tc>
          <w:tcPr>
            <w:tcW w:w="1960" w:type="dxa"/>
            <w:tcBorders>
              <w:top w:val="nil"/>
              <w:left w:val="single" w:sz="4" w:space="0" w:color="auto"/>
              <w:bottom w:val="nil"/>
              <w:right w:val="nil"/>
            </w:tcBorders>
            <w:shd w:val="clear" w:color="auto" w:fill="auto"/>
            <w:noWrap/>
            <w:vAlign w:val="center"/>
            <w:hideMark/>
          </w:tcPr>
          <w:p w14:paraId="566714F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1 194 712,00</w:t>
            </w:r>
          </w:p>
        </w:tc>
        <w:tc>
          <w:tcPr>
            <w:tcW w:w="1870" w:type="dxa"/>
            <w:tcBorders>
              <w:top w:val="nil"/>
              <w:left w:val="single" w:sz="4" w:space="0" w:color="auto"/>
              <w:bottom w:val="nil"/>
              <w:right w:val="nil"/>
            </w:tcBorders>
            <w:shd w:val="clear" w:color="auto" w:fill="auto"/>
            <w:noWrap/>
            <w:vAlign w:val="center"/>
            <w:hideMark/>
          </w:tcPr>
          <w:p w14:paraId="4B9B47F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r>
      <w:tr w:rsidR="00F6556D" w:rsidRPr="000D00B5" w14:paraId="6D4963B0" w14:textId="77777777" w:rsidTr="00F6556D">
        <w:trPr>
          <w:trHeight w:val="870"/>
        </w:trPr>
        <w:tc>
          <w:tcPr>
            <w:tcW w:w="2977" w:type="dxa"/>
            <w:tcBorders>
              <w:top w:val="nil"/>
              <w:left w:val="single" w:sz="4" w:space="0" w:color="auto"/>
              <w:bottom w:val="nil"/>
              <w:right w:val="nil"/>
            </w:tcBorders>
            <w:shd w:val="clear" w:color="auto" w:fill="auto"/>
            <w:hideMark/>
          </w:tcPr>
          <w:p w14:paraId="6F608005"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641C269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0740070359</w:t>
            </w:r>
          </w:p>
        </w:tc>
        <w:tc>
          <w:tcPr>
            <w:tcW w:w="1840" w:type="dxa"/>
            <w:tcBorders>
              <w:top w:val="nil"/>
              <w:left w:val="single" w:sz="4" w:space="0" w:color="auto"/>
              <w:bottom w:val="nil"/>
              <w:right w:val="nil"/>
            </w:tcBorders>
            <w:shd w:val="clear" w:color="auto" w:fill="auto"/>
            <w:noWrap/>
            <w:vAlign w:val="center"/>
            <w:hideMark/>
          </w:tcPr>
          <w:p w14:paraId="27025D5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2 500 400,00</w:t>
            </w:r>
          </w:p>
        </w:tc>
        <w:tc>
          <w:tcPr>
            <w:tcW w:w="1960" w:type="dxa"/>
            <w:tcBorders>
              <w:top w:val="nil"/>
              <w:left w:val="single" w:sz="4" w:space="0" w:color="auto"/>
              <w:bottom w:val="nil"/>
              <w:right w:val="nil"/>
            </w:tcBorders>
            <w:shd w:val="clear" w:color="auto" w:fill="auto"/>
            <w:noWrap/>
            <w:vAlign w:val="center"/>
            <w:hideMark/>
          </w:tcPr>
          <w:p w14:paraId="20C348D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2 500 400,00</w:t>
            </w:r>
          </w:p>
        </w:tc>
        <w:tc>
          <w:tcPr>
            <w:tcW w:w="1870" w:type="dxa"/>
            <w:tcBorders>
              <w:top w:val="nil"/>
              <w:left w:val="single" w:sz="4" w:space="0" w:color="auto"/>
              <w:bottom w:val="nil"/>
              <w:right w:val="nil"/>
            </w:tcBorders>
            <w:shd w:val="clear" w:color="auto" w:fill="auto"/>
            <w:noWrap/>
            <w:vAlign w:val="center"/>
            <w:hideMark/>
          </w:tcPr>
          <w:p w14:paraId="7ECF2EF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2 500 400,00</w:t>
            </w:r>
          </w:p>
        </w:tc>
      </w:tr>
      <w:tr w:rsidR="00F6556D" w:rsidRPr="000D00B5" w14:paraId="7098462C" w14:textId="77777777" w:rsidTr="00F6556D">
        <w:trPr>
          <w:trHeight w:val="1155"/>
        </w:trPr>
        <w:tc>
          <w:tcPr>
            <w:tcW w:w="2977" w:type="dxa"/>
            <w:tcBorders>
              <w:top w:val="nil"/>
              <w:left w:val="single" w:sz="4" w:space="0" w:color="auto"/>
              <w:bottom w:val="nil"/>
              <w:right w:val="nil"/>
            </w:tcBorders>
            <w:shd w:val="clear" w:color="auto" w:fill="auto"/>
            <w:hideMark/>
          </w:tcPr>
          <w:p w14:paraId="33824C5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8B7E47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0740070929</w:t>
            </w:r>
          </w:p>
        </w:tc>
        <w:tc>
          <w:tcPr>
            <w:tcW w:w="1840" w:type="dxa"/>
            <w:tcBorders>
              <w:top w:val="nil"/>
              <w:left w:val="single" w:sz="4" w:space="0" w:color="auto"/>
              <w:bottom w:val="nil"/>
              <w:right w:val="nil"/>
            </w:tcBorders>
            <w:shd w:val="clear" w:color="auto" w:fill="auto"/>
            <w:noWrap/>
            <w:vAlign w:val="center"/>
            <w:hideMark/>
          </w:tcPr>
          <w:p w14:paraId="31C3DBC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3 826 300,00</w:t>
            </w:r>
          </w:p>
        </w:tc>
        <w:tc>
          <w:tcPr>
            <w:tcW w:w="1960" w:type="dxa"/>
            <w:tcBorders>
              <w:top w:val="nil"/>
              <w:left w:val="single" w:sz="4" w:space="0" w:color="auto"/>
              <w:bottom w:val="nil"/>
              <w:right w:val="nil"/>
            </w:tcBorders>
            <w:shd w:val="clear" w:color="auto" w:fill="auto"/>
            <w:noWrap/>
            <w:vAlign w:val="center"/>
            <w:hideMark/>
          </w:tcPr>
          <w:p w14:paraId="41D25BF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3E201A2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5F32219C" w14:textId="77777777" w:rsidTr="00F6556D">
        <w:trPr>
          <w:trHeight w:val="585"/>
        </w:trPr>
        <w:tc>
          <w:tcPr>
            <w:tcW w:w="2977" w:type="dxa"/>
            <w:tcBorders>
              <w:top w:val="nil"/>
              <w:left w:val="single" w:sz="4" w:space="0" w:color="auto"/>
              <w:bottom w:val="nil"/>
              <w:right w:val="nil"/>
            </w:tcBorders>
            <w:shd w:val="clear" w:color="auto" w:fill="auto"/>
            <w:hideMark/>
          </w:tcPr>
          <w:p w14:paraId="1CC8F76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подпрограммы "Организация отдыха и оздоровления детей и подростков"</w:t>
            </w:r>
          </w:p>
        </w:tc>
        <w:tc>
          <w:tcPr>
            <w:tcW w:w="1843" w:type="dxa"/>
            <w:tcBorders>
              <w:top w:val="nil"/>
              <w:left w:val="single" w:sz="4" w:space="0" w:color="auto"/>
              <w:bottom w:val="nil"/>
              <w:right w:val="nil"/>
            </w:tcBorders>
            <w:shd w:val="clear" w:color="auto" w:fill="auto"/>
            <w:noWrap/>
            <w:vAlign w:val="center"/>
            <w:hideMark/>
          </w:tcPr>
          <w:p w14:paraId="64C8EAB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0740079500</w:t>
            </w:r>
          </w:p>
        </w:tc>
        <w:tc>
          <w:tcPr>
            <w:tcW w:w="1840" w:type="dxa"/>
            <w:tcBorders>
              <w:top w:val="nil"/>
              <w:left w:val="single" w:sz="4" w:space="0" w:color="auto"/>
              <w:bottom w:val="nil"/>
              <w:right w:val="nil"/>
            </w:tcBorders>
            <w:shd w:val="clear" w:color="auto" w:fill="auto"/>
            <w:noWrap/>
            <w:vAlign w:val="center"/>
            <w:hideMark/>
          </w:tcPr>
          <w:p w14:paraId="0AE21BD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4 810 236,00</w:t>
            </w:r>
          </w:p>
        </w:tc>
        <w:tc>
          <w:tcPr>
            <w:tcW w:w="1960" w:type="dxa"/>
            <w:tcBorders>
              <w:top w:val="nil"/>
              <w:left w:val="single" w:sz="4" w:space="0" w:color="auto"/>
              <w:bottom w:val="nil"/>
              <w:right w:val="nil"/>
            </w:tcBorders>
            <w:shd w:val="clear" w:color="auto" w:fill="auto"/>
            <w:noWrap/>
            <w:vAlign w:val="center"/>
            <w:hideMark/>
          </w:tcPr>
          <w:p w14:paraId="1F52F66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c>
          <w:tcPr>
            <w:tcW w:w="1870" w:type="dxa"/>
            <w:tcBorders>
              <w:top w:val="nil"/>
              <w:left w:val="single" w:sz="4" w:space="0" w:color="auto"/>
              <w:bottom w:val="nil"/>
              <w:right w:val="nil"/>
            </w:tcBorders>
            <w:shd w:val="clear" w:color="auto" w:fill="auto"/>
            <w:noWrap/>
            <w:vAlign w:val="center"/>
            <w:hideMark/>
          </w:tcPr>
          <w:p w14:paraId="4CC2909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3 500 000,00</w:t>
            </w:r>
          </w:p>
        </w:tc>
      </w:tr>
      <w:tr w:rsidR="00F6556D" w:rsidRPr="000D00B5" w14:paraId="48E406AB"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21404A5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w:t>
            </w:r>
            <w:r w:rsidRPr="000D00B5">
              <w:rPr>
                <w:rFonts w:ascii="Times New Roman" w:eastAsia="Times New Roman" w:hAnsi="Times New Roman" w:cs="Times New Roman"/>
                <w:sz w:val="20"/>
                <w:szCs w:val="20"/>
                <w:lang w:eastAsia="ru-RU"/>
              </w:rPr>
              <w:lastRenderedPageBreak/>
              <w:t>Новосибирской области «Социальная поддержка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3A6FEDC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07400S0929</w:t>
            </w:r>
          </w:p>
        </w:tc>
        <w:tc>
          <w:tcPr>
            <w:tcW w:w="1840" w:type="dxa"/>
            <w:tcBorders>
              <w:top w:val="nil"/>
              <w:left w:val="single" w:sz="4" w:space="0" w:color="auto"/>
              <w:bottom w:val="single" w:sz="4" w:space="0" w:color="auto"/>
              <w:right w:val="nil"/>
            </w:tcBorders>
            <w:shd w:val="clear" w:color="auto" w:fill="auto"/>
            <w:noWrap/>
            <w:vAlign w:val="center"/>
            <w:hideMark/>
          </w:tcPr>
          <w:p w14:paraId="7302AC4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82 090,00</w:t>
            </w:r>
          </w:p>
        </w:tc>
        <w:tc>
          <w:tcPr>
            <w:tcW w:w="1960" w:type="dxa"/>
            <w:tcBorders>
              <w:top w:val="nil"/>
              <w:left w:val="single" w:sz="4" w:space="0" w:color="auto"/>
              <w:bottom w:val="single" w:sz="4" w:space="0" w:color="auto"/>
              <w:right w:val="nil"/>
            </w:tcBorders>
            <w:shd w:val="clear" w:color="auto" w:fill="auto"/>
            <w:noWrap/>
            <w:vAlign w:val="center"/>
            <w:hideMark/>
          </w:tcPr>
          <w:p w14:paraId="48984C0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15AA7F5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31CC89D8" w14:textId="77777777" w:rsidTr="00F6556D">
        <w:trPr>
          <w:trHeight w:val="585"/>
        </w:trPr>
        <w:tc>
          <w:tcPr>
            <w:tcW w:w="2977" w:type="dxa"/>
            <w:tcBorders>
              <w:top w:val="nil"/>
              <w:left w:val="single" w:sz="4" w:space="0" w:color="auto"/>
              <w:bottom w:val="nil"/>
              <w:right w:val="nil"/>
            </w:tcBorders>
            <w:shd w:val="clear" w:color="auto" w:fill="auto"/>
            <w:hideMark/>
          </w:tcPr>
          <w:p w14:paraId="6EE0B4B2"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культуры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D81040E"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0800000000</w:t>
            </w:r>
          </w:p>
        </w:tc>
        <w:tc>
          <w:tcPr>
            <w:tcW w:w="1840" w:type="dxa"/>
            <w:tcBorders>
              <w:top w:val="nil"/>
              <w:left w:val="single" w:sz="4" w:space="0" w:color="auto"/>
              <w:bottom w:val="nil"/>
              <w:right w:val="nil"/>
            </w:tcBorders>
            <w:shd w:val="clear" w:color="auto" w:fill="auto"/>
            <w:noWrap/>
            <w:vAlign w:val="center"/>
            <w:hideMark/>
          </w:tcPr>
          <w:p w14:paraId="19855C70"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192 829 260,47</w:t>
            </w:r>
          </w:p>
        </w:tc>
        <w:tc>
          <w:tcPr>
            <w:tcW w:w="1960" w:type="dxa"/>
            <w:tcBorders>
              <w:top w:val="nil"/>
              <w:left w:val="single" w:sz="4" w:space="0" w:color="auto"/>
              <w:bottom w:val="nil"/>
              <w:right w:val="nil"/>
            </w:tcBorders>
            <w:shd w:val="clear" w:color="auto" w:fill="auto"/>
            <w:noWrap/>
            <w:vAlign w:val="center"/>
            <w:hideMark/>
          </w:tcPr>
          <w:p w14:paraId="2C37F5E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83 570 582,22</w:t>
            </w:r>
          </w:p>
        </w:tc>
        <w:tc>
          <w:tcPr>
            <w:tcW w:w="1870" w:type="dxa"/>
            <w:tcBorders>
              <w:top w:val="nil"/>
              <w:left w:val="single" w:sz="4" w:space="0" w:color="auto"/>
              <w:bottom w:val="nil"/>
              <w:right w:val="nil"/>
            </w:tcBorders>
            <w:shd w:val="clear" w:color="auto" w:fill="auto"/>
            <w:noWrap/>
            <w:vAlign w:val="center"/>
            <w:hideMark/>
          </w:tcPr>
          <w:p w14:paraId="79E06D43"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87 608 886,61</w:t>
            </w:r>
          </w:p>
        </w:tc>
      </w:tr>
      <w:tr w:rsidR="00F6556D" w:rsidRPr="000D00B5" w14:paraId="0E5FE5BC" w14:textId="77777777" w:rsidTr="00F6556D">
        <w:trPr>
          <w:trHeight w:val="870"/>
        </w:trPr>
        <w:tc>
          <w:tcPr>
            <w:tcW w:w="2977" w:type="dxa"/>
            <w:tcBorders>
              <w:top w:val="nil"/>
              <w:left w:val="single" w:sz="4" w:space="0" w:color="auto"/>
              <w:bottom w:val="nil"/>
              <w:right w:val="nil"/>
            </w:tcBorders>
            <w:shd w:val="clear" w:color="auto" w:fill="auto"/>
            <w:hideMark/>
          </w:tcPr>
          <w:p w14:paraId="0ED0E98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843" w:type="dxa"/>
            <w:tcBorders>
              <w:top w:val="nil"/>
              <w:left w:val="single" w:sz="4" w:space="0" w:color="auto"/>
              <w:bottom w:val="nil"/>
              <w:right w:val="nil"/>
            </w:tcBorders>
            <w:shd w:val="clear" w:color="auto" w:fill="auto"/>
            <w:noWrap/>
            <w:vAlign w:val="center"/>
            <w:hideMark/>
          </w:tcPr>
          <w:p w14:paraId="7F9BB38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0800008190</w:t>
            </w:r>
          </w:p>
        </w:tc>
        <w:tc>
          <w:tcPr>
            <w:tcW w:w="1840" w:type="dxa"/>
            <w:tcBorders>
              <w:top w:val="nil"/>
              <w:left w:val="single" w:sz="4" w:space="0" w:color="auto"/>
              <w:bottom w:val="nil"/>
              <w:right w:val="nil"/>
            </w:tcBorders>
            <w:shd w:val="clear" w:color="auto" w:fill="auto"/>
            <w:noWrap/>
            <w:vAlign w:val="center"/>
            <w:hideMark/>
          </w:tcPr>
          <w:p w14:paraId="13428FC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82 391 737,75</w:t>
            </w:r>
          </w:p>
        </w:tc>
        <w:tc>
          <w:tcPr>
            <w:tcW w:w="1960" w:type="dxa"/>
            <w:tcBorders>
              <w:top w:val="nil"/>
              <w:left w:val="single" w:sz="4" w:space="0" w:color="auto"/>
              <w:bottom w:val="nil"/>
              <w:right w:val="nil"/>
            </w:tcBorders>
            <w:shd w:val="clear" w:color="auto" w:fill="auto"/>
            <w:noWrap/>
            <w:vAlign w:val="center"/>
            <w:hideMark/>
          </w:tcPr>
          <w:p w14:paraId="7B9230A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60 000 000,00</w:t>
            </w:r>
          </w:p>
        </w:tc>
        <w:tc>
          <w:tcPr>
            <w:tcW w:w="1870" w:type="dxa"/>
            <w:tcBorders>
              <w:top w:val="nil"/>
              <w:left w:val="single" w:sz="4" w:space="0" w:color="auto"/>
              <w:bottom w:val="nil"/>
              <w:right w:val="nil"/>
            </w:tcBorders>
            <w:shd w:val="clear" w:color="auto" w:fill="auto"/>
            <w:noWrap/>
            <w:vAlign w:val="center"/>
            <w:hideMark/>
          </w:tcPr>
          <w:p w14:paraId="3262ABA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71 000 000,00</w:t>
            </w:r>
          </w:p>
        </w:tc>
      </w:tr>
      <w:tr w:rsidR="00F6556D" w:rsidRPr="000D00B5" w14:paraId="057466F6" w14:textId="77777777" w:rsidTr="00F6556D">
        <w:trPr>
          <w:trHeight w:val="585"/>
        </w:trPr>
        <w:tc>
          <w:tcPr>
            <w:tcW w:w="2977" w:type="dxa"/>
            <w:tcBorders>
              <w:top w:val="nil"/>
              <w:left w:val="single" w:sz="4" w:space="0" w:color="auto"/>
              <w:bottom w:val="nil"/>
              <w:right w:val="nil"/>
            </w:tcBorders>
            <w:shd w:val="clear" w:color="auto" w:fill="auto"/>
            <w:hideMark/>
          </w:tcPr>
          <w:p w14:paraId="0FFD1C64"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библиотек</w:t>
            </w:r>
          </w:p>
        </w:tc>
        <w:tc>
          <w:tcPr>
            <w:tcW w:w="1843" w:type="dxa"/>
            <w:tcBorders>
              <w:top w:val="nil"/>
              <w:left w:val="single" w:sz="4" w:space="0" w:color="auto"/>
              <w:bottom w:val="nil"/>
              <w:right w:val="nil"/>
            </w:tcBorders>
            <w:shd w:val="clear" w:color="auto" w:fill="auto"/>
            <w:noWrap/>
            <w:vAlign w:val="center"/>
            <w:hideMark/>
          </w:tcPr>
          <w:p w14:paraId="7C36D98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0800008390</w:t>
            </w:r>
          </w:p>
        </w:tc>
        <w:tc>
          <w:tcPr>
            <w:tcW w:w="1840" w:type="dxa"/>
            <w:tcBorders>
              <w:top w:val="nil"/>
              <w:left w:val="single" w:sz="4" w:space="0" w:color="auto"/>
              <w:bottom w:val="nil"/>
              <w:right w:val="nil"/>
            </w:tcBorders>
            <w:shd w:val="clear" w:color="auto" w:fill="auto"/>
            <w:noWrap/>
            <w:vAlign w:val="center"/>
            <w:hideMark/>
          </w:tcPr>
          <w:p w14:paraId="5F45036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2 208 725,55</w:t>
            </w:r>
          </w:p>
        </w:tc>
        <w:tc>
          <w:tcPr>
            <w:tcW w:w="1960" w:type="dxa"/>
            <w:tcBorders>
              <w:top w:val="nil"/>
              <w:left w:val="single" w:sz="4" w:space="0" w:color="auto"/>
              <w:bottom w:val="nil"/>
              <w:right w:val="nil"/>
            </w:tcBorders>
            <w:shd w:val="clear" w:color="auto" w:fill="auto"/>
            <w:noWrap/>
            <w:vAlign w:val="center"/>
            <w:hideMark/>
          </w:tcPr>
          <w:p w14:paraId="759FCEE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c>
          <w:tcPr>
            <w:tcW w:w="1870" w:type="dxa"/>
            <w:tcBorders>
              <w:top w:val="nil"/>
              <w:left w:val="single" w:sz="4" w:space="0" w:color="auto"/>
              <w:bottom w:val="nil"/>
              <w:right w:val="nil"/>
            </w:tcBorders>
            <w:shd w:val="clear" w:color="auto" w:fill="auto"/>
            <w:noWrap/>
            <w:vAlign w:val="center"/>
            <w:hideMark/>
          </w:tcPr>
          <w:p w14:paraId="0ED1108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12 000 000,00</w:t>
            </w:r>
          </w:p>
        </w:tc>
      </w:tr>
      <w:tr w:rsidR="00F6556D" w:rsidRPr="000D00B5" w14:paraId="043D0E75" w14:textId="77777777" w:rsidTr="00F6556D">
        <w:trPr>
          <w:trHeight w:val="1155"/>
        </w:trPr>
        <w:tc>
          <w:tcPr>
            <w:tcW w:w="2977" w:type="dxa"/>
            <w:tcBorders>
              <w:top w:val="nil"/>
              <w:left w:val="single" w:sz="4" w:space="0" w:color="auto"/>
              <w:bottom w:val="nil"/>
              <w:right w:val="nil"/>
            </w:tcBorders>
            <w:shd w:val="clear" w:color="auto" w:fill="auto"/>
            <w:hideMark/>
          </w:tcPr>
          <w:p w14:paraId="5D9EA34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sz w:val="20"/>
                <w:szCs w:val="20"/>
                <w:lang w:eastAsia="ru-RU"/>
              </w:rPr>
              <w:t>бюджетов  государственной</w:t>
            </w:r>
            <w:proofErr w:type="gramEnd"/>
            <w:r w:rsidRPr="000D00B5">
              <w:rPr>
                <w:rFonts w:ascii="Times New Roman" w:eastAsia="Times New Roman" w:hAnsi="Times New Roman" w:cs="Times New Roman"/>
                <w:sz w:val="20"/>
                <w:szCs w:val="20"/>
                <w:lang w:eastAsia="ru-RU"/>
              </w:rPr>
              <w:t xml:space="preserve"> программы Новосибирской области "Управление  финансами в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29EA2E8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0800070510</w:t>
            </w:r>
          </w:p>
        </w:tc>
        <w:tc>
          <w:tcPr>
            <w:tcW w:w="1840" w:type="dxa"/>
            <w:tcBorders>
              <w:top w:val="nil"/>
              <w:left w:val="single" w:sz="4" w:space="0" w:color="auto"/>
              <w:bottom w:val="nil"/>
              <w:right w:val="nil"/>
            </w:tcBorders>
            <w:shd w:val="clear" w:color="auto" w:fill="auto"/>
            <w:noWrap/>
            <w:vAlign w:val="center"/>
            <w:hideMark/>
          </w:tcPr>
          <w:p w14:paraId="1807240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67 369 308,85</w:t>
            </w:r>
          </w:p>
        </w:tc>
        <w:tc>
          <w:tcPr>
            <w:tcW w:w="1960" w:type="dxa"/>
            <w:tcBorders>
              <w:top w:val="nil"/>
              <w:left w:val="single" w:sz="4" w:space="0" w:color="auto"/>
              <w:bottom w:val="nil"/>
              <w:right w:val="nil"/>
            </w:tcBorders>
            <w:shd w:val="clear" w:color="auto" w:fill="auto"/>
            <w:noWrap/>
            <w:vAlign w:val="center"/>
            <w:hideMark/>
          </w:tcPr>
          <w:p w14:paraId="64FD91C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6ECE87C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14EB1133" w14:textId="77777777" w:rsidTr="00F6556D">
        <w:trPr>
          <w:trHeight w:val="1155"/>
        </w:trPr>
        <w:tc>
          <w:tcPr>
            <w:tcW w:w="2977" w:type="dxa"/>
            <w:tcBorders>
              <w:top w:val="nil"/>
              <w:left w:val="single" w:sz="4" w:space="0" w:color="auto"/>
              <w:bottom w:val="nil"/>
              <w:right w:val="nil"/>
            </w:tcBorders>
            <w:shd w:val="clear" w:color="auto" w:fill="auto"/>
            <w:hideMark/>
          </w:tcPr>
          <w:p w14:paraId="3560548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4B97977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0800070660</w:t>
            </w:r>
          </w:p>
        </w:tc>
        <w:tc>
          <w:tcPr>
            <w:tcW w:w="1840" w:type="dxa"/>
            <w:tcBorders>
              <w:top w:val="nil"/>
              <w:left w:val="single" w:sz="4" w:space="0" w:color="auto"/>
              <w:bottom w:val="nil"/>
              <w:right w:val="nil"/>
            </w:tcBorders>
            <w:shd w:val="clear" w:color="auto" w:fill="auto"/>
            <w:noWrap/>
            <w:vAlign w:val="center"/>
            <w:hideMark/>
          </w:tcPr>
          <w:p w14:paraId="119A4A3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23 929 700,00</w:t>
            </w:r>
          </w:p>
        </w:tc>
        <w:tc>
          <w:tcPr>
            <w:tcW w:w="1960" w:type="dxa"/>
            <w:tcBorders>
              <w:top w:val="nil"/>
              <w:left w:val="single" w:sz="4" w:space="0" w:color="auto"/>
              <w:bottom w:val="nil"/>
              <w:right w:val="nil"/>
            </w:tcBorders>
            <w:shd w:val="clear" w:color="auto" w:fill="auto"/>
            <w:noWrap/>
            <w:vAlign w:val="center"/>
            <w:hideMark/>
          </w:tcPr>
          <w:p w14:paraId="671E946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1B2FD42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2F4FEA6B" w14:textId="77777777" w:rsidTr="00F6556D">
        <w:trPr>
          <w:trHeight w:val="1155"/>
        </w:trPr>
        <w:tc>
          <w:tcPr>
            <w:tcW w:w="2977" w:type="dxa"/>
            <w:tcBorders>
              <w:top w:val="nil"/>
              <w:left w:val="single" w:sz="4" w:space="0" w:color="auto"/>
              <w:bottom w:val="nil"/>
              <w:right w:val="nil"/>
            </w:tcBorders>
            <w:shd w:val="clear" w:color="auto" w:fill="auto"/>
            <w:hideMark/>
          </w:tcPr>
          <w:p w14:paraId="18FF7F0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CB8536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0800070770</w:t>
            </w:r>
          </w:p>
        </w:tc>
        <w:tc>
          <w:tcPr>
            <w:tcW w:w="1840" w:type="dxa"/>
            <w:tcBorders>
              <w:top w:val="nil"/>
              <w:left w:val="single" w:sz="4" w:space="0" w:color="auto"/>
              <w:bottom w:val="nil"/>
              <w:right w:val="nil"/>
            </w:tcBorders>
            <w:shd w:val="clear" w:color="auto" w:fill="auto"/>
            <w:noWrap/>
            <w:vAlign w:val="center"/>
            <w:hideMark/>
          </w:tcPr>
          <w:p w14:paraId="6663A06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1960" w:type="dxa"/>
            <w:tcBorders>
              <w:top w:val="nil"/>
              <w:left w:val="single" w:sz="4" w:space="0" w:color="auto"/>
              <w:bottom w:val="nil"/>
              <w:right w:val="nil"/>
            </w:tcBorders>
            <w:shd w:val="clear" w:color="auto" w:fill="auto"/>
            <w:noWrap/>
            <w:vAlign w:val="center"/>
            <w:hideMark/>
          </w:tcPr>
          <w:p w14:paraId="170D8C6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c>
          <w:tcPr>
            <w:tcW w:w="1870" w:type="dxa"/>
            <w:tcBorders>
              <w:top w:val="nil"/>
              <w:left w:val="single" w:sz="4" w:space="0" w:color="auto"/>
              <w:bottom w:val="nil"/>
              <w:right w:val="nil"/>
            </w:tcBorders>
            <w:shd w:val="clear" w:color="auto" w:fill="auto"/>
            <w:noWrap/>
            <w:vAlign w:val="center"/>
            <w:hideMark/>
          </w:tcPr>
          <w:p w14:paraId="7DCFFDF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710 600,00</w:t>
            </w:r>
          </w:p>
        </w:tc>
      </w:tr>
      <w:tr w:rsidR="00F6556D" w:rsidRPr="000D00B5" w14:paraId="757F95D0" w14:textId="77777777" w:rsidTr="00F6556D">
        <w:trPr>
          <w:trHeight w:val="585"/>
        </w:trPr>
        <w:tc>
          <w:tcPr>
            <w:tcW w:w="2977" w:type="dxa"/>
            <w:tcBorders>
              <w:top w:val="nil"/>
              <w:left w:val="single" w:sz="4" w:space="0" w:color="auto"/>
              <w:bottom w:val="nil"/>
              <w:right w:val="nil"/>
            </w:tcBorders>
            <w:shd w:val="clear" w:color="auto" w:fill="auto"/>
            <w:hideMark/>
          </w:tcPr>
          <w:p w14:paraId="27E0C92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МП "Развитие культуры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75911B6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0800089500</w:t>
            </w:r>
          </w:p>
        </w:tc>
        <w:tc>
          <w:tcPr>
            <w:tcW w:w="1840" w:type="dxa"/>
            <w:tcBorders>
              <w:top w:val="nil"/>
              <w:left w:val="single" w:sz="4" w:space="0" w:color="auto"/>
              <w:bottom w:val="nil"/>
              <w:right w:val="nil"/>
            </w:tcBorders>
            <w:shd w:val="clear" w:color="auto" w:fill="auto"/>
            <w:noWrap/>
            <w:vAlign w:val="center"/>
            <w:hideMark/>
          </w:tcPr>
          <w:p w14:paraId="5AD4460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13 806 226,86</w:t>
            </w:r>
          </w:p>
        </w:tc>
        <w:tc>
          <w:tcPr>
            <w:tcW w:w="1960" w:type="dxa"/>
            <w:tcBorders>
              <w:top w:val="nil"/>
              <w:left w:val="single" w:sz="4" w:space="0" w:color="auto"/>
              <w:bottom w:val="nil"/>
              <w:right w:val="nil"/>
            </w:tcBorders>
            <w:shd w:val="clear" w:color="auto" w:fill="auto"/>
            <w:noWrap/>
            <w:vAlign w:val="center"/>
            <w:hideMark/>
          </w:tcPr>
          <w:p w14:paraId="1C8E989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2581895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1 600 000,00</w:t>
            </w:r>
          </w:p>
        </w:tc>
      </w:tr>
      <w:tr w:rsidR="00F6556D" w:rsidRPr="000D00B5" w14:paraId="1753B370" w14:textId="77777777" w:rsidTr="00F6556D">
        <w:trPr>
          <w:trHeight w:val="1155"/>
        </w:trPr>
        <w:tc>
          <w:tcPr>
            <w:tcW w:w="2977" w:type="dxa"/>
            <w:tcBorders>
              <w:top w:val="nil"/>
              <w:left w:val="single" w:sz="4" w:space="0" w:color="auto"/>
              <w:bottom w:val="nil"/>
              <w:right w:val="nil"/>
            </w:tcBorders>
            <w:shd w:val="clear" w:color="auto" w:fill="auto"/>
            <w:hideMark/>
          </w:tcPr>
          <w:p w14:paraId="3AA3556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843" w:type="dxa"/>
            <w:tcBorders>
              <w:top w:val="nil"/>
              <w:left w:val="single" w:sz="4" w:space="0" w:color="auto"/>
              <w:bottom w:val="nil"/>
              <w:right w:val="nil"/>
            </w:tcBorders>
            <w:shd w:val="clear" w:color="auto" w:fill="auto"/>
            <w:noWrap/>
            <w:vAlign w:val="center"/>
            <w:hideMark/>
          </w:tcPr>
          <w:p w14:paraId="270F5E2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08000L2991</w:t>
            </w:r>
          </w:p>
        </w:tc>
        <w:tc>
          <w:tcPr>
            <w:tcW w:w="1840" w:type="dxa"/>
            <w:tcBorders>
              <w:top w:val="nil"/>
              <w:left w:val="single" w:sz="4" w:space="0" w:color="auto"/>
              <w:bottom w:val="nil"/>
              <w:right w:val="nil"/>
            </w:tcBorders>
            <w:shd w:val="clear" w:color="auto" w:fill="auto"/>
            <w:noWrap/>
            <w:vAlign w:val="center"/>
            <w:hideMark/>
          </w:tcPr>
          <w:p w14:paraId="139BD7E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5CB7B68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520 122,57</w:t>
            </w:r>
          </w:p>
        </w:tc>
        <w:tc>
          <w:tcPr>
            <w:tcW w:w="1870" w:type="dxa"/>
            <w:tcBorders>
              <w:top w:val="nil"/>
              <w:left w:val="single" w:sz="4" w:space="0" w:color="auto"/>
              <w:bottom w:val="nil"/>
              <w:right w:val="nil"/>
            </w:tcBorders>
            <w:shd w:val="clear" w:color="auto" w:fill="auto"/>
            <w:noWrap/>
            <w:vAlign w:val="center"/>
            <w:hideMark/>
          </w:tcPr>
          <w:p w14:paraId="0EE2368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7CF89311" w14:textId="77777777" w:rsidTr="00F6556D">
        <w:trPr>
          <w:trHeight w:val="1440"/>
        </w:trPr>
        <w:tc>
          <w:tcPr>
            <w:tcW w:w="2977" w:type="dxa"/>
            <w:tcBorders>
              <w:top w:val="nil"/>
              <w:left w:val="single" w:sz="4" w:space="0" w:color="auto"/>
              <w:bottom w:val="nil"/>
              <w:right w:val="nil"/>
            </w:tcBorders>
            <w:shd w:val="clear" w:color="auto" w:fill="auto"/>
            <w:hideMark/>
          </w:tcPr>
          <w:p w14:paraId="01179EF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proofErr w:type="gramStart"/>
            <w:r w:rsidRPr="000D00B5">
              <w:rPr>
                <w:rFonts w:ascii="Times New Roman" w:eastAsia="Times New Roman" w:hAnsi="Times New Roman" w:cs="Times New Roman"/>
                <w:sz w:val="20"/>
                <w:szCs w:val="20"/>
                <w:lang w:eastAsia="ru-RU"/>
              </w:rPr>
              <w:t>тыс.человек</w:t>
            </w:r>
            <w:proofErr w:type="spellEnd"/>
            <w:proofErr w:type="gramEnd"/>
            <w:r w:rsidRPr="000D00B5">
              <w:rPr>
                <w:rFonts w:ascii="Times New Roman" w:eastAsia="Times New Roman" w:hAnsi="Times New Roman" w:cs="Times New Roman"/>
                <w:sz w:val="20"/>
                <w:szCs w:val="20"/>
                <w:lang w:eastAsia="ru-RU"/>
              </w:rPr>
              <w:t xml:space="preserve"> в рамках реализации мероприятий ГП НСО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023A23F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08000L4670</w:t>
            </w:r>
          </w:p>
        </w:tc>
        <w:tc>
          <w:tcPr>
            <w:tcW w:w="1840" w:type="dxa"/>
            <w:tcBorders>
              <w:top w:val="nil"/>
              <w:left w:val="single" w:sz="4" w:space="0" w:color="auto"/>
              <w:bottom w:val="nil"/>
              <w:right w:val="nil"/>
            </w:tcBorders>
            <w:shd w:val="clear" w:color="auto" w:fill="auto"/>
            <w:noWrap/>
            <w:vAlign w:val="center"/>
            <w:hideMark/>
          </w:tcPr>
          <w:p w14:paraId="0B82004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960" w:type="dxa"/>
            <w:tcBorders>
              <w:top w:val="nil"/>
              <w:left w:val="single" w:sz="4" w:space="0" w:color="auto"/>
              <w:bottom w:val="nil"/>
              <w:right w:val="nil"/>
            </w:tcBorders>
            <w:shd w:val="clear" w:color="auto" w:fill="auto"/>
            <w:noWrap/>
            <w:vAlign w:val="center"/>
            <w:hideMark/>
          </w:tcPr>
          <w:p w14:paraId="1551E22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1 871 195,10</w:t>
            </w:r>
          </w:p>
        </w:tc>
        <w:tc>
          <w:tcPr>
            <w:tcW w:w="1870" w:type="dxa"/>
            <w:tcBorders>
              <w:top w:val="nil"/>
              <w:left w:val="single" w:sz="4" w:space="0" w:color="auto"/>
              <w:bottom w:val="nil"/>
              <w:right w:val="nil"/>
            </w:tcBorders>
            <w:shd w:val="clear" w:color="auto" w:fill="auto"/>
            <w:noWrap/>
            <w:vAlign w:val="center"/>
            <w:hideMark/>
          </w:tcPr>
          <w:p w14:paraId="015D8D0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1 862 410,62</w:t>
            </w:r>
          </w:p>
        </w:tc>
      </w:tr>
      <w:tr w:rsidR="00F6556D" w:rsidRPr="000D00B5" w14:paraId="316315FF" w14:textId="77777777" w:rsidTr="00F6556D">
        <w:trPr>
          <w:trHeight w:val="1155"/>
        </w:trPr>
        <w:tc>
          <w:tcPr>
            <w:tcW w:w="2977" w:type="dxa"/>
            <w:tcBorders>
              <w:top w:val="nil"/>
              <w:left w:val="single" w:sz="4" w:space="0" w:color="auto"/>
              <w:bottom w:val="nil"/>
              <w:right w:val="nil"/>
            </w:tcBorders>
            <w:shd w:val="clear" w:color="auto" w:fill="auto"/>
            <w:hideMark/>
          </w:tcPr>
          <w:p w14:paraId="672EFC9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09D3D8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08000L5190</w:t>
            </w:r>
          </w:p>
        </w:tc>
        <w:tc>
          <w:tcPr>
            <w:tcW w:w="1840" w:type="dxa"/>
            <w:tcBorders>
              <w:top w:val="nil"/>
              <w:left w:val="single" w:sz="4" w:space="0" w:color="auto"/>
              <w:bottom w:val="nil"/>
              <w:right w:val="nil"/>
            </w:tcBorders>
            <w:shd w:val="clear" w:color="auto" w:fill="auto"/>
            <w:noWrap/>
            <w:vAlign w:val="center"/>
            <w:hideMark/>
          </w:tcPr>
          <w:p w14:paraId="7B4ECDA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1960" w:type="dxa"/>
            <w:tcBorders>
              <w:top w:val="nil"/>
              <w:left w:val="single" w:sz="4" w:space="0" w:color="auto"/>
              <w:bottom w:val="nil"/>
              <w:right w:val="nil"/>
            </w:tcBorders>
            <w:shd w:val="clear" w:color="auto" w:fill="auto"/>
            <w:noWrap/>
            <w:vAlign w:val="center"/>
            <w:hideMark/>
          </w:tcPr>
          <w:p w14:paraId="1935009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420 122,57</w:t>
            </w:r>
          </w:p>
        </w:tc>
        <w:tc>
          <w:tcPr>
            <w:tcW w:w="1870" w:type="dxa"/>
            <w:tcBorders>
              <w:top w:val="nil"/>
              <w:left w:val="single" w:sz="4" w:space="0" w:color="auto"/>
              <w:bottom w:val="nil"/>
              <w:right w:val="nil"/>
            </w:tcBorders>
            <w:shd w:val="clear" w:color="auto" w:fill="auto"/>
            <w:noWrap/>
            <w:vAlign w:val="center"/>
            <w:hideMark/>
          </w:tcPr>
          <w:p w14:paraId="2164C19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420 633,29</w:t>
            </w:r>
          </w:p>
        </w:tc>
      </w:tr>
      <w:tr w:rsidR="00F6556D" w:rsidRPr="000D00B5" w14:paraId="53F82D43"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414F993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25B510E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08000S0770</w:t>
            </w:r>
          </w:p>
        </w:tc>
        <w:tc>
          <w:tcPr>
            <w:tcW w:w="1840" w:type="dxa"/>
            <w:tcBorders>
              <w:top w:val="nil"/>
              <w:left w:val="single" w:sz="4" w:space="0" w:color="auto"/>
              <w:bottom w:val="single" w:sz="4" w:space="0" w:color="auto"/>
              <w:right w:val="nil"/>
            </w:tcBorders>
            <w:shd w:val="clear" w:color="auto" w:fill="auto"/>
            <w:noWrap/>
            <w:vAlign w:val="center"/>
            <w:hideMark/>
          </w:tcPr>
          <w:p w14:paraId="2E55F31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960" w:type="dxa"/>
            <w:tcBorders>
              <w:top w:val="nil"/>
              <w:left w:val="single" w:sz="4" w:space="0" w:color="auto"/>
              <w:bottom w:val="single" w:sz="4" w:space="0" w:color="auto"/>
              <w:right w:val="nil"/>
            </w:tcBorders>
            <w:shd w:val="clear" w:color="auto" w:fill="auto"/>
            <w:noWrap/>
            <w:vAlign w:val="center"/>
            <w:hideMark/>
          </w:tcPr>
          <w:p w14:paraId="325B814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c>
          <w:tcPr>
            <w:tcW w:w="1870" w:type="dxa"/>
            <w:tcBorders>
              <w:top w:val="nil"/>
              <w:left w:val="single" w:sz="4" w:space="0" w:color="auto"/>
              <w:bottom w:val="single" w:sz="4" w:space="0" w:color="auto"/>
              <w:right w:val="nil"/>
            </w:tcBorders>
            <w:shd w:val="clear" w:color="auto" w:fill="auto"/>
            <w:noWrap/>
            <w:vAlign w:val="center"/>
            <w:hideMark/>
          </w:tcPr>
          <w:p w14:paraId="7B7BB5B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15 242,70</w:t>
            </w:r>
          </w:p>
        </w:tc>
      </w:tr>
      <w:tr w:rsidR="00F6556D" w:rsidRPr="000D00B5" w14:paraId="70E1237B" w14:textId="77777777" w:rsidTr="00F6556D">
        <w:trPr>
          <w:trHeight w:val="870"/>
        </w:trPr>
        <w:tc>
          <w:tcPr>
            <w:tcW w:w="2977" w:type="dxa"/>
            <w:tcBorders>
              <w:top w:val="nil"/>
              <w:left w:val="single" w:sz="4" w:space="0" w:color="auto"/>
              <w:bottom w:val="nil"/>
              <w:right w:val="nil"/>
            </w:tcBorders>
            <w:shd w:val="clear" w:color="auto" w:fill="auto"/>
            <w:hideMark/>
          </w:tcPr>
          <w:p w14:paraId="72ED4B43"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1843" w:type="dxa"/>
            <w:tcBorders>
              <w:top w:val="nil"/>
              <w:left w:val="single" w:sz="4" w:space="0" w:color="auto"/>
              <w:bottom w:val="nil"/>
              <w:right w:val="nil"/>
            </w:tcBorders>
            <w:shd w:val="clear" w:color="auto" w:fill="auto"/>
            <w:noWrap/>
            <w:vAlign w:val="center"/>
            <w:hideMark/>
          </w:tcPr>
          <w:p w14:paraId="146D4713"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080A100000</w:t>
            </w:r>
          </w:p>
        </w:tc>
        <w:tc>
          <w:tcPr>
            <w:tcW w:w="1840" w:type="dxa"/>
            <w:tcBorders>
              <w:top w:val="nil"/>
              <w:left w:val="single" w:sz="4" w:space="0" w:color="auto"/>
              <w:bottom w:val="nil"/>
              <w:right w:val="nil"/>
            </w:tcBorders>
            <w:shd w:val="clear" w:color="auto" w:fill="auto"/>
            <w:noWrap/>
            <w:vAlign w:val="center"/>
            <w:hideMark/>
          </w:tcPr>
          <w:p w14:paraId="3F4C4F96"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6D96035C"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8 033 299,28</w:t>
            </w:r>
          </w:p>
        </w:tc>
        <w:tc>
          <w:tcPr>
            <w:tcW w:w="1870" w:type="dxa"/>
            <w:tcBorders>
              <w:top w:val="nil"/>
              <w:left w:val="single" w:sz="4" w:space="0" w:color="auto"/>
              <w:bottom w:val="nil"/>
              <w:right w:val="nil"/>
            </w:tcBorders>
            <w:shd w:val="clear" w:color="auto" w:fill="auto"/>
            <w:noWrap/>
            <w:vAlign w:val="center"/>
            <w:hideMark/>
          </w:tcPr>
          <w:p w14:paraId="2F0BC068"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r>
      <w:tr w:rsidR="00F6556D" w:rsidRPr="000D00B5" w14:paraId="36FB45C0"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081B0D6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на развитие сети учреждений культурно-досугового типа ГП Новосибирской области "Культура НСО"</w:t>
            </w:r>
          </w:p>
        </w:tc>
        <w:tc>
          <w:tcPr>
            <w:tcW w:w="1843" w:type="dxa"/>
            <w:tcBorders>
              <w:top w:val="nil"/>
              <w:left w:val="single" w:sz="4" w:space="0" w:color="auto"/>
              <w:bottom w:val="single" w:sz="4" w:space="0" w:color="auto"/>
              <w:right w:val="nil"/>
            </w:tcBorders>
            <w:shd w:val="clear" w:color="auto" w:fill="auto"/>
            <w:noWrap/>
            <w:vAlign w:val="center"/>
            <w:hideMark/>
          </w:tcPr>
          <w:p w14:paraId="10DD516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080A155130</w:t>
            </w:r>
          </w:p>
        </w:tc>
        <w:tc>
          <w:tcPr>
            <w:tcW w:w="1840" w:type="dxa"/>
            <w:tcBorders>
              <w:top w:val="nil"/>
              <w:left w:val="single" w:sz="4" w:space="0" w:color="auto"/>
              <w:bottom w:val="single" w:sz="4" w:space="0" w:color="auto"/>
              <w:right w:val="nil"/>
            </w:tcBorders>
            <w:shd w:val="clear" w:color="auto" w:fill="auto"/>
            <w:noWrap/>
            <w:vAlign w:val="center"/>
            <w:hideMark/>
          </w:tcPr>
          <w:p w14:paraId="1589A0D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BECDEB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8 033 299,28</w:t>
            </w:r>
          </w:p>
        </w:tc>
        <w:tc>
          <w:tcPr>
            <w:tcW w:w="1870" w:type="dxa"/>
            <w:tcBorders>
              <w:top w:val="nil"/>
              <w:left w:val="single" w:sz="4" w:space="0" w:color="auto"/>
              <w:bottom w:val="single" w:sz="4" w:space="0" w:color="auto"/>
              <w:right w:val="nil"/>
            </w:tcBorders>
            <w:shd w:val="clear" w:color="auto" w:fill="auto"/>
            <w:noWrap/>
            <w:vAlign w:val="center"/>
            <w:hideMark/>
          </w:tcPr>
          <w:p w14:paraId="2929785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27AD3749" w14:textId="77777777" w:rsidTr="00F6556D">
        <w:trPr>
          <w:trHeight w:val="870"/>
        </w:trPr>
        <w:tc>
          <w:tcPr>
            <w:tcW w:w="2977" w:type="dxa"/>
            <w:tcBorders>
              <w:top w:val="nil"/>
              <w:left w:val="single" w:sz="4" w:space="0" w:color="auto"/>
              <w:bottom w:val="nil"/>
              <w:right w:val="nil"/>
            </w:tcBorders>
            <w:shd w:val="clear" w:color="auto" w:fill="auto"/>
            <w:hideMark/>
          </w:tcPr>
          <w:p w14:paraId="60AFB8E8"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055742C"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080A200000</w:t>
            </w:r>
          </w:p>
        </w:tc>
        <w:tc>
          <w:tcPr>
            <w:tcW w:w="1840" w:type="dxa"/>
            <w:tcBorders>
              <w:top w:val="nil"/>
              <w:left w:val="single" w:sz="4" w:space="0" w:color="auto"/>
              <w:bottom w:val="nil"/>
              <w:right w:val="nil"/>
            </w:tcBorders>
            <w:shd w:val="clear" w:color="auto" w:fill="auto"/>
            <w:noWrap/>
            <w:vAlign w:val="center"/>
            <w:hideMark/>
          </w:tcPr>
          <w:p w14:paraId="7956984B"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106 401,09</w:t>
            </w:r>
          </w:p>
        </w:tc>
        <w:tc>
          <w:tcPr>
            <w:tcW w:w="1960" w:type="dxa"/>
            <w:tcBorders>
              <w:top w:val="nil"/>
              <w:left w:val="single" w:sz="4" w:space="0" w:color="auto"/>
              <w:bottom w:val="nil"/>
              <w:right w:val="nil"/>
            </w:tcBorders>
            <w:shd w:val="clear" w:color="auto" w:fill="auto"/>
            <w:noWrap/>
            <w:vAlign w:val="center"/>
            <w:hideMark/>
          </w:tcPr>
          <w:p w14:paraId="0A1D6D0F"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25ED9D03"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r>
      <w:tr w:rsidR="00F6556D" w:rsidRPr="000D00B5" w14:paraId="0A10CD52"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3B2EB20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9708D7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080A255190</w:t>
            </w:r>
          </w:p>
        </w:tc>
        <w:tc>
          <w:tcPr>
            <w:tcW w:w="1840" w:type="dxa"/>
            <w:tcBorders>
              <w:top w:val="nil"/>
              <w:left w:val="single" w:sz="4" w:space="0" w:color="auto"/>
              <w:bottom w:val="single" w:sz="4" w:space="0" w:color="auto"/>
              <w:right w:val="nil"/>
            </w:tcBorders>
            <w:shd w:val="clear" w:color="auto" w:fill="auto"/>
            <w:noWrap/>
            <w:vAlign w:val="center"/>
            <w:hideMark/>
          </w:tcPr>
          <w:p w14:paraId="3DEFB65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106 401,09</w:t>
            </w:r>
          </w:p>
        </w:tc>
        <w:tc>
          <w:tcPr>
            <w:tcW w:w="1960" w:type="dxa"/>
            <w:tcBorders>
              <w:top w:val="nil"/>
              <w:left w:val="single" w:sz="4" w:space="0" w:color="auto"/>
              <w:bottom w:val="single" w:sz="4" w:space="0" w:color="auto"/>
              <w:right w:val="nil"/>
            </w:tcBorders>
            <w:shd w:val="clear" w:color="auto" w:fill="auto"/>
            <w:noWrap/>
            <w:vAlign w:val="center"/>
            <w:hideMark/>
          </w:tcPr>
          <w:p w14:paraId="3032221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0E52659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6438F9CA" w14:textId="77777777" w:rsidTr="00F6556D">
        <w:trPr>
          <w:trHeight w:val="585"/>
        </w:trPr>
        <w:tc>
          <w:tcPr>
            <w:tcW w:w="2977" w:type="dxa"/>
            <w:tcBorders>
              <w:top w:val="nil"/>
              <w:left w:val="single" w:sz="4" w:space="0" w:color="auto"/>
              <w:bottom w:val="nil"/>
              <w:right w:val="nil"/>
            </w:tcBorders>
            <w:shd w:val="clear" w:color="auto" w:fill="auto"/>
            <w:hideMark/>
          </w:tcPr>
          <w:p w14:paraId="41A16661"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автомобильных дорог местного значения в Куйбышевском районе "</w:t>
            </w:r>
          </w:p>
        </w:tc>
        <w:tc>
          <w:tcPr>
            <w:tcW w:w="1843" w:type="dxa"/>
            <w:tcBorders>
              <w:top w:val="nil"/>
              <w:left w:val="single" w:sz="4" w:space="0" w:color="auto"/>
              <w:bottom w:val="nil"/>
              <w:right w:val="nil"/>
            </w:tcBorders>
            <w:shd w:val="clear" w:color="auto" w:fill="auto"/>
            <w:noWrap/>
            <w:vAlign w:val="center"/>
            <w:hideMark/>
          </w:tcPr>
          <w:p w14:paraId="67E17BCA"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1000000000</w:t>
            </w:r>
          </w:p>
        </w:tc>
        <w:tc>
          <w:tcPr>
            <w:tcW w:w="1840" w:type="dxa"/>
            <w:tcBorders>
              <w:top w:val="nil"/>
              <w:left w:val="single" w:sz="4" w:space="0" w:color="auto"/>
              <w:bottom w:val="nil"/>
              <w:right w:val="nil"/>
            </w:tcBorders>
            <w:shd w:val="clear" w:color="auto" w:fill="auto"/>
            <w:noWrap/>
            <w:vAlign w:val="center"/>
            <w:hideMark/>
          </w:tcPr>
          <w:p w14:paraId="5056EB71"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49 865 546,54</w:t>
            </w:r>
          </w:p>
        </w:tc>
        <w:tc>
          <w:tcPr>
            <w:tcW w:w="1960" w:type="dxa"/>
            <w:tcBorders>
              <w:top w:val="nil"/>
              <w:left w:val="single" w:sz="4" w:space="0" w:color="auto"/>
              <w:bottom w:val="nil"/>
              <w:right w:val="nil"/>
            </w:tcBorders>
            <w:shd w:val="clear" w:color="auto" w:fill="auto"/>
            <w:noWrap/>
            <w:vAlign w:val="center"/>
            <w:hideMark/>
          </w:tcPr>
          <w:p w14:paraId="31933FF1"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62 843 850,00</w:t>
            </w:r>
          </w:p>
        </w:tc>
        <w:tc>
          <w:tcPr>
            <w:tcW w:w="1870" w:type="dxa"/>
            <w:tcBorders>
              <w:top w:val="nil"/>
              <w:left w:val="single" w:sz="4" w:space="0" w:color="auto"/>
              <w:bottom w:val="nil"/>
              <w:right w:val="nil"/>
            </w:tcBorders>
            <w:shd w:val="clear" w:color="auto" w:fill="auto"/>
            <w:noWrap/>
            <w:vAlign w:val="center"/>
            <w:hideMark/>
          </w:tcPr>
          <w:p w14:paraId="7908DDFC"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61 797 800,00</w:t>
            </w:r>
          </w:p>
        </w:tc>
      </w:tr>
      <w:tr w:rsidR="00F6556D" w:rsidRPr="000D00B5" w14:paraId="51ADCFE6" w14:textId="77777777" w:rsidTr="00F6556D">
        <w:trPr>
          <w:trHeight w:val="405"/>
        </w:trPr>
        <w:tc>
          <w:tcPr>
            <w:tcW w:w="2977" w:type="dxa"/>
            <w:tcBorders>
              <w:top w:val="nil"/>
              <w:left w:val="single" w:sz="4" w:space="0" w:color="auto"/>
              <w:bottom w:val="nil"/>
              <w:right w:val="nil"/>
            </w:tcBorders>
            <w:shd w:val="clear" w:color="auto" w:fill="auto"/>
            <w:hideMark/>
          </w:tcPr>
          <w:p w14:paraId="78D3B44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Содержание автомобильных дорог и дорожных сооружений</w:t>
            </w:r>
          </w:p>
        </w:tc>
        <w:tc>
          <w:tcPr>
            <w:tcW w:w="1843" w:type="dxa"/>
            <w:tcBorders>
              <w:top w:val="nil"/>
              <w:left w:val="single" w:sz="4" w:space="0" w:color="auto"/>
              <w:bottom w:val="nil"/>
              <w:right w:val="nil"/>
            </w:tcBorders>
            <w:shd w:val="clear" w:color="auto" w:fill="auto"/>
            <w:noWrap/>
            <w:vAlign w:val="center"/>
            <w:hideMark/>
          </w:tcPr>
          <w:p w14:paraId="6CB8690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1000004310</w:t>
            </w:r>
          </w:p>
        </w:tc>
        <w:tc>
          <w:tcPr>
            <w:tcW w:w="1840" w:type="dxa"/>
            <w:tcBorders>
              <w:top w:val="nil"/>
              <w:left w:val="single" w:sz="4" w:space="0" w:color="auto"/>
              <w:bottom w:val="nil"/>
              <w:right w:val="nil"/>
            </w:tcBorders>
            <w:shd w:val="clear" w:color="auto" w:fill="auto"/>
            <w:noWrap/>
            <w:vAlign w:val="center"/>
            <w:hideMark/>
          </w:tcPr>
          <w:p w14:paraId="79A20BF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6 055 982,69</w:t>
            </w:r>
          </w:p>
        </w:tc>
        <w:tc>
          <w:tcPr>
            <w:tcW w:w="1960" w:type="dxa"/>
            <w:tcBorders>
              <w:top w:val="nil"/>
              <w:left w:val="single" w:sz="4" w:space="0" w:color="auto"/>
              <w:bottom w:val="nil"/>
              <w:right w:val="nil"/>
            </w:tcBorders>
            <w:shd w:val="clear" w:color="auto" w:fill="auto"/>
            <w:noWrap/>
            <w:vAlign w:val="center"/>
            <w:hideMark/>
          </w:tcPr>
          <w:p w14:paraId="58B27F5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21 140 250,00</w:t>
            </w:r>
          </w:p>
        </w:tc>
        <w:tc>
          <w:tcPr>
            <w:tcW w:w="1870" w:type="dxa"/>
            <w:tcBorders>
              <w:top w:val="nil"/>
              <w:left w:val="single" w:sz="4" w:space="0" w:color="auto"/>
              <w:bottom w:val="nil"/>
              <w:right w:val="nil"/>
            </w:tcBorders>
            <w:shd w:val="clear" w:color="auto" w:fill="auto"/>
            <w:noWrap/>
            <w:vAlign w:val="center"/>
            <w:hideMark/>
          </w:tcPr>
          <w:p w14:paraId="52CB05E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24 026 900,00</w:t>
            </w:r>
          </w:p>
        </w:tc>
      </w:tr>
      <w:tr w:rsidR="00F6556D" w:rsidRPr="000D00B5" w14:paraId="24010A0E" w14:textId="77777777" w:rsidTr="00F6556D">
        <w:trPr>
          <w:trHeight w:val="585"/>
        </w:trPr>
        <w:tc>
          <w:tcPr>
            <w:tcW w:w="2977" w:type="dxa"/>
            <w:tcBorders>
              <w:top w:val="nil"/>
              <w:left w:val="single" w:sz="4" w:space="0" w:color="auto"/>
              <w:bottom w:val="nil"/>
              <w:right w:val="nil"/>
            </w:tcBorders>
            <w:shd w:val="clear" w:color="auto" w:fill="auto"/>
            <w:hideMark/>
          </w:tcPr>
          <w:p w14:paraId="140D7CC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Капитальный ремонт и ремонт сети автомобильных дорог общего пользования и искусственных сооружений на них</w:t>
            </w:r>
          </w:p>
        </w:tc>
        <w:tc>
          <w:tcPr>
            <w:tcW w:w="1843" w:type="dxa"/>
            <w:tcBorders>
              <w:top w:val="nil"/>
              <w:left w:val="single" w:sz="4" w:space="0" w:color="auto"/>
              <w:bottom w:val="nil"/>
              <w:right w:val="nil"/>
            </w:tcBorders>
            <w:shd w:val="clear" w:color="auto" w:fill="auto"/>
            <w:noWrap/>
            <w:vAlign w:val="center"/>
            <w:hideMark/>
          </w:tcPr>
          <w:p w14:paraId="6477B58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1000004330</w:t>
            </w:r>
          </w:p>
        </w:tc>
        <w:tc>
          <w:tcPr>
            <w:tcW w:w="1840" w:type="dxa"/>
            <w:tcBorders>
              <w:top w:val="nil"/>
              <w:left w:val="single" w:sz="4" w:space="0" w:color="auto"/>
              <w:bottom w:val="nil"/>
              <w:right w:val="nil"/>
            </w:tcBorders>
            <w:shd w:val="clear" w:color="auto" w:fill="auto"/>
            <w:noWrap/>
            <w:vAlign w:val="center"/>
            <w:hideMark/>
          </w:tcPr>
          <w:p w14:paraId="5F7CE05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10 243 763,85</w:t>
            </w:r>
          </w:p>
        </w:tc>
        <w:tc>
          <w:tcPr>
            <w:tcW w:w="1960" w:type="dxa"/>
            <w:tcBorders>
              <w:top w:val="nil"/>
              <w:left w:val="single" w:sz="4" w:space="0" w:color="auto"/>
              <w:bottom w:val="nil"/>
              <w:right w:val="nil"/>
            </w:tcBorders>
            <w:shd w:val="clear" w:color="auto" w:fill="auto"/>
            <w:noWrap/>
            <w:vAlign w:val="center"/>
            <w:hideMark/>
          </w:tcPr>
          <w:p w14:paraId="54B6C4E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2 040 000,00</w:t>
            </w:r>
          </w:p>
        </w:tc>
        <w:tc>
          <w:tcPr>
            <w:tcW w:w="1870" w:type="dxa"/>
            <w:tcBorders>
              <w:top w:val="nil"/>
              <w:left w:val="single" w:sz="4" w:space="0" w:color="auto"/>
              <w:bottom w:val="nil"/>
              <w:right w:val="nil"/>
            </w:tcBorders>
            <w:shd w:val="clear" w:color="auto" w:fill="auto"/>
            <w:noWrap/>
            <w:vAlign w:val="center"/>
            <w:hideMark/>
          </w:tcPr>
          <w:p w14:paraId="02AC388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4CD09BF2" w14:textId="77777777" w:rsidTr="00F6556D">
        <w:trPr>
          <w:trHeight w:val="2295"/>
        </w:trPr>
        <w:tc>
          <w:tcPr>
            <w:tcW w:w="2977" w:type="dxa"/>
            <w:tcBorders>
              <w:top w:val="nil"/>
              <w:left w:val="single" w:sz="4" w:space="0" w:color="auto"/>
              <w:bottom w:val="single" w:sz="4" w:space="0" w:color="auto"/>
              <w:right w:val="nil"/>
            </w:tcBorders>
            <w:shd w:val="clear" w:color="auto" w:fill="auto"/>
            <w:hideMark/>
          </w:tcPr>
          <w:p w14:paraId="56EB765B"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2228658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1000070760</w:t>
            </w:r>
          </w:p>
        </w:tc>
        <w:tc>
          <w:tcPr>
            <w:tcW w:w="1840" w:type="dxa"/>
            <w:tcBorders>
              <w:top w:val="nil"/>
              <w:left w:val="single" w:sz="4" w:space="0" w:color="auto"/>
              <w:bottom w:val="single" w:sz="4" w:space="0" w:color="auto"/>
              <w:right w:val="nil"/>
            </w:tcBorders>
            <w:shd w:val="clear" w:color="auto" w:fill="auto"/>
            <w:noWrap/>
            <w:vAlign w:val="center"/>
            <w:hideMark/>
          </w:tcPr>
          <w:p w14:paraId="02CC28D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33 565 800,00</w:t>
            </w:r>
          </w:p>
        </w:tc>
        <w:tc>
          <w:tcPr>
            <w:tcW w:w="1960" w:type="dxa"/>
            <w:tcBorders>
              <w:top w:val="nil"/>
              <w:left w:val="single" w:sz="4" w:space="0" w:color="auto"/>
              <w:bottom w:val="single" w:sz="4" w:space="0" w:color="auto"/>
              <w:right w:val="nil"/>
            </w:tcBorders>
            <w:shd w:val="clear" w:color="auto" w:fill="auto"/>
            <w:noWrap/>
            <w:vAlign w:val="center"/>
            <w:hideMark/>
          </w:tcPr>
          <w:p w14:paraId="6D4875E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39 663 600,00</w:t>
            </w:r>
          </w:p>
        </w:tc>
        <w:tc>
          <w:tcPr>
            <w:tcW w:w="1870" w:type="dxa"/>
            <w:tcBorders>
              <w:top w:val="nil"/>
              <w:left w:val="single" w:sz="4" w:space="0" w:color="auto"/>
              <w:bottom w:val="single" w:sz="4" w:space="0" w:color="auto"/>
              <w:right w:val="nil"/>
            </w:tcBorders>
            <w:shd w:val="clear" w:color="auto" w:fill="auto"/>
            <w:noWrap/>
            <w:vAlign w:val="center"/>
            <w:hideMark/>
          </w:tcPr>
          <w:p w14:paraId="0FE12EE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37 770 900,00</w:t>
            </w:r>
          </w:p>
        </w:tc>
      </w:tr>
      <w:tr w:rsidR="00F6556D" w:rsidRPr="000D00B5" w14:paraId="66CD838F" w14:textId="77777777" w:rsidTr="00F6556D">
        <w:trPr>
          <w:trHeight w:val="870"/>
        </w:trPr>
        <w:tc>
          <w:tcPr>
            <w:tcW w:w="2977" w:type="dxa"/>
            <w:tcBorders>
              <w:top w:val="nil"/>
              <w:left w:val="single" w:sz="4" w:space="0" w:color="auto"/>
              <w:bottom w:val="nil"/>
              <w:right w:val="nil"/>
            </w:tcBorders>
            <w:shd w:val="clear" w:color="auto" w:fill="auto"/>
            <w:hideMark/>
          </w:tcPr>
          <w:p w14:paraId="79FB78D0"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физической культуры и спорта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3F56C4F7"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1100000000</w:t>
            </w:r>
          </w:p>
        </w:tc>
        <w:tc>
          <w:tcPr>
            <w:tcW w:w="1840" w:type="dxa"/>
            <w:tcBorders>
              <w:top w:val="nil"/>
              <w:left w:val="single" w:sz="4" w:space="0" w:color="auto"/>
              <w:bottom w:val="nil"/>
              <w:right w:val="nil"/>
            </w:tcBorders>
            <w:shd w:val="clear" w:color="auto" w:fill="auto"/>
            <w:noWrap/>
            <w:vAlign w:val="center"/>
            <w:hideMark/>
          </w:tcPr>
          <w:p w14:paraId="7ECF05E1"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47 904 190,05</w:t>
            </w:r>
          </w:p>
        </w:tc>
        <w:tc>
          <w:tcPr>
            <w:tcW w:w="1960" w:type="dxa"/>
            <w:tcBorders>
              <w:top w:val="nil"/>
              <w:left w:val="single" w:sz="4" w:space="0" w:color="auto"/>
              <w:bottom w:val="nil"/>
              <w:right w:val="nil"/>
            </w:tcBorders>
            <w:shd w:val="clear" w:color="auto" w:fill="auto"/>
            <w:noWrap/>
            <w:vAlign w:val="center"/>
            <w:hideMark/>
          </w:tcPr>
          <w:p w14:paraId="672173E2"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c>
          <w:tcPr>
            <w:tcW w:w="1870" w:type="dxa"/>
            <w:tcBorders>
              <w:top w:val="nil"/>
              <w:left w:val="single" w:sz="4" w:space="0" w:color="auto"/>
              <w:bottom w:val="nil"/>
              <w:right w:val="nil"/>
            </w:tcBorders>
            <w:shd w:val="clear" w:color="auto" w:fill="auto"/>
            <w:noWrap/>
            <w:vAlign w:val="center"/>
            <w:hideMark/>
          </w:tcPr>
          <w:p w14:paraId="09679BB7"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10 000 000,00</w:t>
            </w:r>
          </w:p>
        </w:tc>
      </w:tr>
      <w:tr w:rsidR="00F6556D" w:rsidRPr="000D00B5" w14:paraId="389D58A6" w14:textId="77777777" w:rsidTr="00F6556D">
        <w:trPr>
          <w:trHeight w:val="585"/>
        </w:trPr>
        <w:tc>
          <w:tcPr>
            <w:tcW w:w="2977" w:type="dxa"/>
            <w:tcBorders>
              <w:top w:val="nil"/>
              <w:left w:val="single" w:sz="4" w:space="0" w:color="auto"/>
              <w:bottom w:val="nil"/>
              <w:right w:val="nil"/>
            </w:tcBorders>
            <w:shd w:val="clear" w:color="auto" w:fill="auto"/>
            <w:hideMark/>
          </w:tcPr>
          <w:p w14:paraId="753CFB1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Расходы на обеспечение деятельности (оказание услуг) центров спортивной </w:t>
            </w:r>
            <w:proofErr w:type="gramStart"/>
            <w:r w:rsidRPr="000D00B5">
              <w:rPr>
                <w:rFonts w:ascii="Times New Roman" w:eastAsia="Times New Roman" w:hAnsi="Times New Roman" w:cs="Times New Roman"/>
                <w:sz w:val="20"/>
                <w:szCs w:val="20"/>
                <w:lang w:eastAsia="ru-RU"/>
              </w:rPr>
              <w:t>подготовки(</w:t>
            </w:r>
            <w:proofErr w:type="gramEnd"/>
            <w:r w:rsidRPr="000D00B5">
              <w:rPr>
                <w:rFonts w:ascii="Times New Roman" w:eastAsia="Times New Roman" w:hAnsi="Times New Roman" w:cs="Times New Roman"/>
                <w:sz w:val="20"/>
                <w:szCs w:val="20"/>
                <w:lang w:eastAsia="ru-RU"/>
              </w:rPr>
              <w:t>сборных команд)</w:t>
            </w:r>
          </w:p>
        </w:tc>
        <w:tc>
          <w:tcPr>
            <w:tcW w:w="1843" w:type="dxa"/>
            <w:tcBorders>
              <w:top w:val="nil"/>
              <w:left w:val="single" w:sz="4" w:space="0" w:color="auto"/>
              <w:bottom w:val="nil"/>
              <w:right w:val="nil"/>
            </w:tcBorders>
            <w:shd w:val="clear" w:color="auto" w:fill="auto"/>
            <w:noWrap/>
            <w:vAlign w:val="center"/>
            <w:hideMark/>
          </w:tcPr>
          <w:p w14:paraId="3F7A4C2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1100011190</w:t>
            </w:r>
          </w:p>
        </w:tc>
        <w:tc>
          <w:tcPr>
            <w:tcW w:w="1840" w:type="dxa"/>
            <w:tcBorders>
              <w:top w:val="nil"/>
              <w:left w:val="single" w:sz="4" w:space="0" w:color="auto"/>
              <w:bottom w:val="nil"/>
              <w:right w:val="nil"/>
            </w:tcBorders>
            <w:shd w:val="clear" w:color="auto" w:fill="auto"/>
            <w:noWrap/>
            <w:vAlign w:val="center"/>
            <w:hideMark/>
          </w:tcPr>
          <w:p w14:paraId="51C8F62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27 152 160,75</w:t>
            </w:r>
          </w:p>
        </w:tc>
        <w:tc>
          <w:tcPr>
            <w:tcW w:w="1960" w:type="dxa"/>
            <w:tcBorders>
              <w:top w:val="nil"/>
              <w:left w:val="single" w:sz="4" w:space="0" w:color="auto"/>
              <w:bottom w:val="nil"/>
              <w:right w:val="nil"/>
            </w:tcBorders>
            <w:shd w:val="clear" w:color="auto" w:fill="auto"/>
            <w:noWrap/>
            <w:vAlign w:val="center"/>
            <w:hideMark/>
          </w:tcPr>
          <w:p w14:paraId="2597D23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c>
          <w:tcPr>
            <w:tcW w:w="1870" w:type="dxa"/>
            <w:tcBorders>
              <w:top w:val="nil"/>
              <w:left w:val="single" w:sz="4" w:space="0" w:color="auto"/>
              <w:bottom w:val="nil"/>
              <w:right w:val="nil"/>
            </w:tcBorders>
            <w:shd w:val="clear" w:color="auto" w:fill="auto"/>
            <w:noWrap/>
            <w:vAlign w:val="center"/>
            <w:hideMark/>
          </w:tcPr>
          <w:p w14:paraId="4C67791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10 000 000,00</w:t>
            </w:r>
          </w:p>
        </w:tc>
      </w:tr>
      <w:tr w:rsidR="00F6556D" w:rsidRPr="000D00B5" w14:paraId="2B7FF67A" w14:textId="77777777" w:rsidTr="00F6556D">
        <w:trPr>
          <w:trHeight w:val="585"/>
        </w:trPr>
        <w:tc>
          <w:tcPr>
            <w:tcW w:w="2977" w:type="dxa"/>
            <w:tcBorders>
              <w:top w:val="nil"/>
              <w:left w:val="single" w:sz="4" w:space="0" w:color="auto"/>
              <w:bottom w:val="nil"/>
              <w:right w:val="nil"/>
            </w:tcBorders>
            <w:shd w:val="clear" w:color="auto" w:fill="auto"/>
            <w:hideMark/>
          </w:tcPr>
          <w:p w14:paraId="075EA45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МП "Развитие физической культуры и спорта в Куйбышевском районе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4D41EE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1100011950</w:t>
            </w:r>
          </w:p>
        </w:tc>
        <w:tc>
          <w:tcPr>
            <w:tcW w:w="1840" w:type="dxa"/>
            <w:tcBorders>
              <w:top w:val="nil"/>
              <w:left w:val="single" w:sz="4" w:space="0" w:color="auto"/>
              <w:bottom w:val="nil"/>
              <w:right w:val="nil"/>
            </w:tcBorders>
            <w:shd w:val="clear" w:color="auto" w:fill="auto"/>
            <w:noWrap/>
            <w:vAlign w:val="center"/>
            <w:hideMark/>
          </w:tcPr>
          <w:p w14:paraId="68B2A10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7 043 000,00</w:t>
            </w:r>
          </w:p>
        </w:tc>
        <w:tc>
          <w:tcPr>
            <w:tcW w:w="1960" w:type="dxa"/>
            <w:tcBorders>
              <w:top w:val="nil"/>
              <w:left w:val="single" w:sz="4" w:space="0" w:color="auto"/>
              <w:bottom w:val="nil"/>
              <w:right w:val="nil"/>
            </w:tcBorders>
            <w:shd w:val="clear" w:color="auto" w:fill="auto"/>
            <w:noWrap/>
            <w:vAlign w:val="center"/>
            <w:hideMark/>
          </w:tcPr>
          <w:p w14:paraId="27D8F90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49D5D60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08BA8F53" w14:textId="77777777" w:rsidTr="00F6556D">
        <w:trPr>
          <w:trHeight w:val="1155"/>
        </w:trPr>
        <w:tc>
          <w:tcPr>
            <w:tcW w:w="2977" w:type="dxa"/>
            <w:tcBorders>
              <w:top w:val="nil"/>
              <w:left w:val="single" w:sz="4" w:space="0" w:color="auto"/>
              <w:bottom w:val="single" w:sz="4" w:space="0" w:color="auto"/>
              <w:right w:val="nil"/>
            </w:tcBorders>
            <w:shd w:val="clear" w:color="auto" w:fill="auto"/>
            <w:hideMark/>
          </w:tcPr>
          <w:p w14:paraId="671F617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sz w:val="20"/>
                <w:szCs w:val="20"/>
                <w:lang w:eastAsia="ru-RU"/>
              </w:rPr>
              <w:t>бюджетов  государственной</w:t>
            </w:r>
            <w:proofErr w:type="gramEnd"/>
            <w:r w:rsidRPr="000D00B5">
              <w:rPr>
                <w:rFonts w:ascii="Times New Roman" w:eastAsia="Times New Roman" w:hAnsi="Times New Roman" w:cs="Times New Roman"/>
                <w:sz w:val="20"/>
                <w:szCs w:val="20"/>
                <w:lang w:eastAsia="ru-RU"/>
              </w:rPr>
              <w:t xml:space="preserve"> программы Новосибирской области "Управление  финансами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39E9EB9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1100070510</w:t>
            </w:r>
          </w:p>
        </w:tc>
        <w:tc>
          <w:tcPr>
            <w:tcW w:w="1840" w:type="dxa"/>
            <w:tcBorders>
              <w:top w:val="nil"/>
              <w:left w:val="single" w:sz="4" w:space="0" w:color="auto"/>
              <w:bottom w:val="single" w:sz="4" w:space="0" w:color="auto"/>
              <w:right w:val="nil"/>
            </w:tcBorders>
            <w:shd w:val="clear" w:color="auto" w:fill="auto"/>
            <w:noWrap/>
            <w:vAlign w:val="center"/>
            <w:hideMark/>
          </w:tcPr>
          <w:p w14:paraId="5DFFDAE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12 709 029,30</w:t>
            </w:r>
          </w:p>
        </w:tc>
        <w:tc>
          <w:tcPr>
            <w:tcW w:w="1960" w:type="dxa"/>
            <w:tcBorders>
              <w:top w:val="nil"/>
              <w:left w:val="single" w:sz="4" w:space="0" w:color="auto"/>
              <w:bottom w:val="single" w:sz="4" w:space="0" w:color="auto"/>
              <w:right w:val="nil"/>
            </w:tcBorders>
            <w:shd w:val="clear" w:color="auto" w:fill="auto"/>
            <w:noWrap/>
            <w:vAlign w:val="center"/>
            <w:hideMark/>
          </w:tcPr>
          <w:p w14:paraId="3B7D5144"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51A381E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720F227D" w14:textId="77777777" w:rsidTr="00F6556D">
        <w:trPr>
          <w:trHeight w:val="405"/>
        </w:trPr>
        <w:tc>
          <w:tcPr>
            <w:tcW w:w="2977" w:type="dxa"/>
            <w:tcBorders>
              <w:top w:val="nil"/>
              <w:left w:val="single" w:sz="4" w:space="0" w:color="auto"/>
              <w:bottom w:val="nil"/>
              <w:right w:val="nil"/>
            </w:tcBorders>
            <w:shd w:val="clear" w:color="auto" w:fill="auto"/>
            <w:hideMark/>
          </w:tcPr>
          <w:p w14:paraId="78191CEB" w14:textId="77777777" w:rsidR="00F6556D" w:rsidRPr="000D00B5" w:rsidRDefault="00F6556D" w:rsidP="00F6556D">
            <w:pPr>
              <w:spacing w:after="0" w:line="240" w:lineRule="auto"/>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Региональный проект "Спорт - норма жизни"</w:t>
            </w:r>
          </w:p>
        </w:tc>
        <w:tc>
          <w:tcPr>
            <w:tcW w:w="1843" w:type="dxa"/>
            <w:tcBorders>
              <w:top w:val="nil"/>
              <w:left w:val="single" w:sz="4" w:space="0" w:color="auto"/>
              <w:bottom w:val="nil"/>
              <w:right w:val="nil"/>
            </w:tcBorders>
            <w:shd w:val="clear" w:color="auto" w:fill="auto"/>
            <w:noWrap/>
            <w:vAlign w:val="center"/>
            <w:hideMark/>
          </w:tcPr>
          <w:p w14:paraId="7677654B"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110P500000</w:t>
            </w:r>
          </w:p>
        </w:tc>
        <w:tc>
          <w:tcPr>
            <w:tcW w:w="1840" w:type="dxa"/>
            <w:tcBorders>
              <w:top w:val="nil"/>
              <w:left w:val="single" w:sz="4" w:space="0" w:color="auto"/>
              <w:bottom w:val="nil"/>
              <w:right w:val="nil"/>
            </w:tcBorders>
            <w:shd w:val="clear" w:color="auto" w:fill="auto"/>
            <w:noWrap/>
            <w:vAlign w:val="center"/>
            <w:hideMark/>
          </w:tcPr>
          <w:p w14:paraId="5D75ED40" w14:textId="77777777" w:rsidR="00F6556D" w:rsidRPr="000D00B5" w:rsidRDefault="00F6556D" w:rsidP="00F6556D">
            <w:pPr>
              <w:spacing w:after="0" w:line="240" w:lineRule="auto"/>
              <w:jc w:val="center"/>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1 000 000,00</w:t>
            </w:r>
          </w:p>
        </w:tc>
        <w:tc>
          <w:tcPr>
            <w:tcW w:w="1960" w:type="dxa"/>
            <w:tcBorders>
              <w:top w:val="nil"/>
              <w:left w:val="single" w:sz="4" w:space="0" w:color="auto"/>
              <w:bottom w:val="nil"/>
              <w:right w:val="nil"/>
            </w:tcBorders>
            <w:shd w:val="clear" w:color="auto" w:fill="auto"/>
            <w:noWrap/>
            <w:vAlign w:val="center"/>
            <w:hideMark/>
          </w:tcPr>
          <w:p w14:paraId="101B8599"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0AE0EDCA" w14:textId="77777777" w:rsidR="00F6556D" w:rsidRPr="000D00B5" w:rsidRDefault="00F6556D" w:rsidP="00F6556D">
            <w:pPr>
              <w:spacing w:after="0" w:line="240" w:lineRule="auto"/>
              <w:jc w:val="right"/>
              <w:rPr>
                <w:rFonts w:ascii="Times New Roman" w:eastAsia="Times New Roman" w:hAnsi="Times New Roman" w:cs="Times New Roman"/>
                <w:i/>
                <w:iCs/>
                <w:sz w:val="20"/>
                <w:szCs w:val="20"/>
                <w:lang w:eastAsia="ru-RU"/>
              </w:rPr>
            </w:pPr>
            <w:r w:rsidRPr="000D00B5">
              <w:rPr>
                <w:rFonts w:ascii="Times New Roman" w:eastAsia="Times New Roman" w:hAnsi="Times New Roman" w:cs="Times New Roman"/>
                <w:i/>
                <w:iCs/>
                <w:sz w:val="20"/>
                <w:szCs w:val="20"/>
                <w:lang w:eastAsia="ru-RU"/>
              </w:rPr>
              <w:t>0,00</w:t>
            </w:r>
          </w:p>
        </w:tc>
      </w:tr>
      <w:tr w:rsidR="00F6556D" w:rsidRPr="000D00B5" w14:paraId="61192905"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49AB19E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40CD25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110P570290</w:t>
            </w:r>
          </w:p>
        </w:tc>
        <w:tc>
          <w:tcPr>
            <w:tcW w:w="1840" w:type="dxa"/>
            <w:tcBorders>
              <w:top w:val="nil"/>
              <w:left w:val="single" w:sz="4" w:space="0" w:color="auto"/>
              <w:bottom w:val="single" w:sz="4" w:space="0" w:color="auto"/>
              <w:right w:val="nil"/>
            </w:tcBorders>
            <w:shd w:val="clear" w:color="auto" w:fill="auto"/>
            <w:noWrap/>
            <w:vAlign w:val="center"/>
            <w:hideMark/>
          </w:tcPr>
          <w:p w14:paraId="3AEE01E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57CC2B3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4EA312E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68F52520" w14:textId="77777777" w:rsidTr="00F6556D">
        <w:trPr>
          <w:trHeight w:val="585"/>
        </w:trPr>
        <w:tc>
          <w:tcPr>
            <w:tcW w:w="2977" w:type="dxa"/>
            <w:tcBorders>
              <w:top w:val="nil"/>
              <w:left w:val="single" w:sz="4" w:space="0" w:color="auto"/>
              <w:bottom w:val="nil"/>
              <w:right w:val="nil"/>
            </w:tcBorders>
            <w:shd w:val="clear" w:color="auto" w:fill="auto"/>
            <w:hideMark/>
          </w:tcPr>
          <w:p w14:paraId="1D477D62"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"Охрана окружающей среды Куйбышевского района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AA1E6E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1200000000</w:t>
            </w:r>
          </w:p>
        </w:tc>
        <w:tc>
          <w:tcPr>
            <w:tcW w:w="1840" w:type="dxa"/>
            <w:tcBorders>
              <w:top w:val="nil"/>
              <w:left w:val="single" w:sz="4" w:space="0" w:color="auto"/>
              <w:bottom w:val="nil"/>
              <w:right w:val="nil"/>
            </w:tcBorders>
            <w:shd w:val="clear" w:color="auto" w:fill="auto"/>
            <w:noWrap/>
            <w:vAlign w:val="center"/>
            <w:hideMark/>
          </w:tcPr>
          <w:p w14:paraId="1023FEA4"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4 155 000,00</w:t>
            </w:r>
          </w:p>
        </w:tc>
        <w:tc>
          <w:tcPr>
            <w:tcW w:w="1960" w:type="dxa"/>
            <w:tcBorders>
              <w:top w:val="nil"/>
              <w:left w:val="single" w:sz="4" w:space="0" w:color="auto"/>
              <w:bottom w:val="nil"/>
              <w:right w:val="nil"/>
            </w:tcBorders>
            <w:shd w:val="clear" w:color="auto" w:fill="auto"/>
            <w:noWrap/>
            <w:vAlign w:val="center"/>
            <w:hideMark/>
          </w:tcPr>
          <w:p w14:paraId="4FECA16F"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200 000,00</w:t>
            </w:r>
          </w:p>
        </w:tc>
        <w:tc>
          <w:tcPr>
            <w:tcW w:w="1870" w:type="dxa"/>
            <w:tcBorders>
              <w:top w:val="nil"/>
              <w:left w:val="single" w:sz="4" w:space="0" w:color="auto"/>
              <w:bottom w:val="nil"/>
              <w:right w:val="nil"/>
            </w:tcBorders>
            <w:shd w:val="clear" w:color="auto" w:fill="auto"/>
            <w:noWrap/>
            <w:vAlign w:val="center"/>
            <w:hideMark/>
          </w:tcPr>
          <w:p w14:paraId="43FA0095"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2 042 900,92</w:t>
            </w:r>
          </w:p>
        </w:tc>
      </w:tr>
      <w:tr w:rsidR="00F6556D" w:rsidRPr="000D00B5" w14:paraId="6768531B" w14:textId="77777777" w:rsidTr="00F6556D">
        <w:trPr>
          <w:trHeight w:val="870"/>
        </w:trPr>
        <w:tc>
          <w:tcPr>
            <w:tcW w:w="2977" w:type="dxa"/>
            <w:tcBorders>
              <w:top w:val="nil"/>
              <w:left w:val="single" w:sz="4" w:space="0" w:color="auto"/>
              <w:bottom w:val="nil"/>
              <w:right w:val="nil"/>
            </w:tcBorders>
            <w:shd w:val="clear" w:color="auto" w:fill="auto"/>
            <w:hideMark/>
          </w:tcPr>
          <w:p w14:paraId="1F9E240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"Охрана окружающей среды Куйбышевского района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0D8ED7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1200049500</w:t>
            </w:r>
          </w:p>
        </w:tc>
        <w:tc>
          <w:tcPr>
            <w:tcW w:w="1840" w:type="dxa"/>
            <w:tcBorders>
              <w:top w:val="nil"/>
              <w:left w:val="single" w:sz="4" w:space="0" w:color="auto"/>
              <w:bottom w:val="nil"/>
              <w:right w:val="nil"/>
            </w:tcBorders>
            <w:shd w:val="clear" w:color="auto" w:fill="auto"/>
            <w:noWrap/>
            <w:vAlign w:val="center"/>
            <w:hideMark/>
          </w:tcPr>
          <w:p w14:paraId="6D1BE98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2 835 000,00</w:t>
            </w:r>
          </w:p>
        </w:tc>
        <w:tc>
          <w:tcPr>
            <w:tcW w:w="1960" w:type="dxa"/>
            <w:tcBorders>
              <w:top w:val="nil"/>
              <w:left w:val="single" w:sz="4" w:space="0" w:color="auto"/>
              <w:bottom w:val="nil"/>
              <w:right w:val="nil"/>
            </w:tcBorders>
            <w:shd w:val="clear" w:color="auto" w:fill="auto"/>
            <w:noWrap/>
            <w:vAlign w:val="center"/>
            <w:hideMark/>
          </w:tcPr>
          <w:p w14:paraId="62DA58A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200 000,00</w:t>
            </w:r>
          </w:p>
        </w:tc>
        <w:tc>
          <w:tcPr>
            <w:tcW w:w="1870" w:type="dxa"/>
            <w:tcBorders>
              <w:top w:val="nil"/>
              <w:left w:val="single" w:sz="4" w:space="0" w:color="auto"/>
              <w:bottom w:val="nil"/>
              <w:right w:val="nil"/>
            </w:tcBorders>
            <w:shd w:val="clear" w:color="auto" w:fill="auto"/>
            <w:noWrap/>
            <w:vAlign w:val="center"/>
            <w:hideMark/>
          </w:tcPr>
          <w:p w14:paraId="6D86CCB6"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680CE2F9" w14:textId="77777777" w:rsidTr="00F6556D">
        <w:trPr>
          <w:trHeight w:val="1155"/>
        </w:trPr>
        <w:tc>
          <w:tcPr>
            <w:tcW w:w="2977" w:type="dxa"/>
            <w:tcBorders>
              <w:top w:val="nil"/>
              <w:left w:val="single" w:sz="4" w:space="0" w:color="auto"/>
              <w:bottom w:val="nil"/>
              <w:right w:val="nil"/>
            </w:tcBorders>
            <w:shd w:val="clear" w:color="auto" w:fill="auto"/>
            <w:hideMark/>
          </w:tcPr>
          <w:p w14:paraId="28492FB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 xml:space="preserve">Реализация </w:t>
            </w:r>
            <w:proofErr w:type="spellStart"/>
            <w:r w:rsidRPr="000D00B5">
              <w:rPr>
                <w:rFonts w:ascii="Times New Roman" w:eastAsia="Times New Roman" w:hAnsi="Times New Roman" w:cs="Times New Roman"/>
                <w:sz w:val="20"/>
                <w:szCs w:val="20"/>
                <w:lang w:eastAsia="ru-RU"/>
              </w:rPr>
              <w:t>мероприятиий</w:t>
            </w:r>
            <w:proofErr w:type="spellEnd"/>
            <w:r w:rsidRPr="000D00B5">
              <w:rPr>
                <w:rFonts w:ascii="Times New Roman" w:eastAsia="Times New Roman" w:hAnsi="Times New Roman" w:cs="Times New Roman"/>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3" w:type="dxa"/>
            <w:tcBorders>
              <w:top w:val="nil"/>
              <w:left w:val="single" w:sz="4" w:space="0" w:color="auto"/>
              <w:bottom w:val="nil"/>
              <w:right w:val="nil"/>
            </w:tcBorders>
            <w:shd w:val="clear" w:color="auto" w:fill="auto"/>
            <w:noWrap/>
            <w:vAlign w:val="center"/>
            <w:hideMark/>
          </w:tcPr>
          <w:p w14:paraId="1AB8517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1200070860</w:t>
            </w:r>
          </w:p>
        </w:tc>
        <w:tc>
          <w:tcPr>
            <w:tcW w:w="1840" w:type="dxa"/>
            <w:tcBorders>
              <w:top w:val="nil"/>
              <w:left w:val="single" w:sz="4" w:space="0" w:color="auto"/>
              <w:bottom w:val="nil"/>
              <w:right w:val="nil"/>
            </w:tcBorders>
            <w:shd w:val="clear" w:color="auto" w:fill="auto"/>
            <w:noWrap/>
            <w:vAlign w:val="center"/>
            <w:hideMark/>
          </w:tcPr>
          <w:p w14:paraId="2C199E0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1 320 000,00</w:t>
            </w:r>
          </w:p>
        </w:tc>
        <w:tc>
          <w:tcPr>
            <w:tcW w:w="1960" w:type="dxa"/>
            <w:tcBorders>
              <w:top w:val="nil"/>
              <w:left w:val="single" w:sz="4" w:space="0" w:color="auto"/>
              <w:bottom w:val="nil"/>
              <w:right w:val="nil"/>
            </w:tcBorders>
            <w:shd w:val="clear" w:color="auto" w:fill="auto"/>
            <w:noWrap/>
            <w:vAlign w:val="center"/>
            <w:hideMark/>
          </w:tcPr>
          <w:p w14:paraId="6DD0C9BC"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7DD824E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2 000 000,00</w:t>
            </w:r>
          </w:p>
        </w:tc>
      </w:tr>
      <w:tr w:rsidR="00F6556D" w:rsidRPr="000D00B5" w14:paraId="252444E3" w14:textId="77777777" w:rsidTr="00F6556D">
        <w:trPr>
          <w:trHeight w:val="1440"/>
        </w:trPr>
        <w:tc>
          <w:tcPr>
            <w:tcW w:w="2977" w:type="dxa"/>
            <w:tcBorders>
              <w:top w:val="nil"/>
              <w:left w:val="single" w:sz="4" w:space="0" w:color="auto"/>
              <w:bottom w:val="single" w:sz="4" w:space="0" w:color="auto"/>
              <w:right w:val="nil"/>
            </w:tcBorders>
            <w:shd w:val="clear" w:color="auto" w:fill="auto"/>
            <w:hideMark/>
          </w:tcPr>
          <w:p w14:paraId="516C4CB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Софинансирование местного бюджета на реализацию </w:t>
            </w:r>
            <w:proofErr w:type="spellStart"/>
            <w:r w:rsidRPr="000D00B5">
              <w:rPr>
                <w:rFonts w:ascii="Times New Roman" w:eastAsia="Times New Roman" w:hAnsi="Times New Roman" w:cs="Times New Roman"/>
                <w:sz w:val="20"/>
                <w:szCs w:val="20"/>
                <w:lang w:eastAsia="ru-RU"/>
              </w:rPr>
              <w:t>мероприятиий</w:t>
            </w:r>
            <w:proofErr w:type="spellEnd"/>
            <w:r w:rsidRPr="000D00B5">
              <w:rPr>
                <w:rFonts w:ascii="Times New Roman" w:eastAsia="Times New Roman" w:hAnsi="Times New Roman" w:cs="Times New Roman"/>
                <w:sz w:val="20"/>
                <w:szCs w:val="20"/>
                <w:lang w:eastAsia="ru-RU"/>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3" w:type="dxa"/>
            <w:tcBorders>
              <w:top w:val="nil"/>
              <w:left w:val="single" w:sz="4" w:space="0" w:color="auto"/>
              <w:bottom w:val="single" w:sz="4" w:space="0" w:color="auto"/>
              <w:right w:val="nil"/>
            </w:tcBorders>
            <w:shd w:val="clear" w:color="auto" w:fill="auto"/>
            <w:noWrap/>
            <w:vAlign w:val="center"/>
            <w:hideMark/>
          </w:tcPr>
          <w:p w14:paraId="42C6DAC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12000S0860</w:t>
            </w:r>
          </w:p>
        </w:tc>
        <w:tc>
          <w:tcPr>
            <w:tcW w:w="1840" w:type="dxa"/>
            <w:tcBorders>
              <w:top w:val="nil"/>
              <w:left w:val="single" w:sz="4" w:space="0" w:color="auto"/>
              <w:bottom w:val="single" w:sz="4" w:space="0" w:color="auto"/>
              <w:right w:val="nil"/>
            </w:tcBorders>
            <w:shd w:val="clear" w:color="auto" w:fill="auto"/>
            <w:noWrap/>
            <w:vAlign w:val="center"/>
            <w:hideMark/>
          </w:tcPr>
          <w:p w14:paraId="61C49C4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EAD07C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5F10DE12"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42 900,92</w:t>
            </w:r>
          </w:p>
        </w:tc>
      </w:tr>
      <w:tr w:rsidR="00F6556D" w:rsidRPr="000D00B5" w14:paraId="6EB529F1" w14:textId="77777777" w:rsidTr="00F6556D">
        <w:trPr>
          <w:trHeight w:val="1155"/>
        </w:trPr>
        <w:tc>
          <w:tcPr>
            <w:tcW w:w="2977" w:type="dxa"/>
            <w:tcBorders>
              <w:top w:val="nil"/>
              <w:left w:val="single" w:sz="4" w:space="0" w:color="auto"/>
              <w:bottom w:val="nil"/>
              <w:right w:val="nil"/>
            </w:tcBorders>
            <w:shd w:val="clear" w:color="auto" w:fill="auto"/>
            <w:hideMark/>
          </w:tcPr>
          <w:p w14:paraId="7B7384F7"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9C0E30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1300000000</w:t>
            </w:r>
          </w:p>
        </w:tc>
        <w:tc>
          <w:tcPr>
            <w:tcW w:w="1840" w:type="dxa"/>
            <w:tcBorders>
              <w:top w:val="nil"/>
              <w:left w:val="single" w:sz="4" w:space="0" w:color="auto"/>
              <w:bottom w:val="nil"/>
              <w:right w:val="nil"/>
            </w:tcBorders>
            <w:shd w:val="clear" w:color="auto" w:fill="auto"/>
            <w:noWrap/>
            <w:vAlign w:val="center"/>
            <w:hideMark/>
          </w:tcPr>
          <w:p w14:paraId="17D26195"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tcBorders>
              <w:top w:val="nil"/>
              <w:left w:val="single" w:sz="4" w:space="0" w:color="auto"/>
              <w:bottom w:val="nil"/>
              <w:right w:val="nil"/>
            </w:tcBorders>
            <w:shd w:val="clear" w:color="auto" w:fill="auto"/>
            <w:noWrap/>
            <w:vAlign w:val="center"/>
            <w:hideMark/>
          </w:tcPr>
          <w:p w14:paraId="7CF64307"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c>
          <w:tcPr>
            <w:tcW w:w="1870" w:type="dxa"/>
            <w:tcBorders>
              <w:top w:val="nil"/>
              <w:left w:val="single" w:sz="4" w:space="0" w:color="auto"/>
              <w:bottom w:val="nil"/>
              <w:right w:val="nil"/>
            </w:tcBorders>
            <w:shd w:val="clear" w:color="auto" w:fill="auto"/>
            <w:noWrap/>
            <w:vAlign w:val="center"/>
            <w:hideMark/>
          </w:tcPr>
          <w:p w14:paraId="0E7662B3"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1 500 000,00</w:t>
            </w:r>
          </w:p>
        </w:tc>
      </w:tr>
      <w:tr w:rsidR="00F6556D" w:rsidRPr="000D00B5" w14:paraId="692A782C" w14:textId="77777777" w:rsidTr="00F6556D">
        <w:trPr>
          <w:trHeight w:val="1155"/>
        </w:trPr>
        <w:tc>
          <w:tcPr>
            <w:tcW w:w="2977" w:type="dxa"/>
            <w:tcBorders>
              <w:top w:val="nil"/>
              <w:left w:val="single" w:sz="4" w:space="0" w:color="auto"/>
              <w:bottom w:val="single" w:sz="4" w:space="0" w:color="auto"/>
              <w:right w:val="nil"/>
            </w:tcBorders>
            <w:shd w:val="clear" w:color="auto" w:fill="auto"/>
            <w:hideMark/>
          </w:tcPr>
          <w:p w14:paraId="3716F63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06F16D6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1300049500</w:t>
            </w:r>
          </w:p>
        </w:tc>
        <w:tc>
          <w:tcPr>
            <w:tcW w:w="1840" w:type="dxa"/>
            <w:tcBorders>
              <w:top w:val="nil"/>
              <w:left w:val="single" w:sz="4" w:space="0" w:color="auto"/>
              <w:bottom w:val="single" w:sz="4" w:space="0" w:color="auto"/>
              <w:right w:val="nil"/>
            </w:tcBorders>
            <w:shd w:val="clear" w:color="auto" w:fill="auto"/>
            <w:noWrap/>
            <w:vAlign w:val="center"/>
            <w:hideMark/>
          </w:tcPr>
          <w:p w14:paraId="76FE1FA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E11BF8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c>
          <w:tcPr>
            <w:tcW w:w="1870" w:type="dxa"/>
            <w:tcBorders>
              <w:top w:val="nil"/>
              <w:left w:val="single" w:sz="4" w:space="0" w:color="auto"/>
              <w:bottom w:val="single" w:sz="4" w:space="0" w:color="auto"/>
              <w:right w:val="nil"/>
            </w:tcBorders>
            <w:shd w:val="clear" w:color="auto" w:fill="auto"/>
            <w:noWrap/>
            <w:vAlign w:val="center"/>
            <w:hideMark/>
          </w:tcPr>
          <w:p w14:paraId="59ECB6B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1 500 000,00</w:t>
            </w:r>
          </w:p>
        </w:tc>
      </w:tr>
      <w:tr w:rsidR="00F6556D" w:rsidRPr="000D00B5" w14:paraId="418E5D2F" w14:textId="77777777" w:rsidTr="00F6556D">
        <w:trPr>
          <w:trHeight w:val="585"/>
        </w:trPr>
        <w:tc>
          <w:tcPr>
            <w:tcW w:w="2977" w:type="dxa"/>
            <w:tcBorders>
              <w:top w:val="nil"/>
              <w:left w:val="single" w:sz="4" w:space="0" w:color="auto"/>
              <w:bottom w:val="nil"/>
              <w:right w:val="nil"/>
            </w:tcBorders>
            <w:shd w:val="clear" w:color="auto" w:fill="auto"/>
            <w:hideMark/>
          </w:tcPr>
          <w:p w14:paraId="1D512D31"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"Комплексные меры профилактики наркомании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4E3F784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1400000000</w:t>
            </w:r>
          </w:p>
        </w:tc>
        <w:tc>
          <w:tcPr>
            <w:tcW w:w="1840" w:type="dxa"/>
            <w:tcBorders>
              <w:top w:val="nil"/>
              <w:left w:val="single" w:sz="4" w:space="0" w:color="auto"/>
              <w:bottom w:val="nil"/>
              <w:right w:val="nil"/>
            </w:tcBorders>
            <w:shd w:val="clear" w:color="auto" w:fill="auto"/>
            <w:noWrap/>
            <w:vAlign w:val="center"/>
            <w:hideMark/>
          </w:tcPr>
          <w:p w14:paraId="73F646EF"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422 700,00</w:t>
            </w:r>
          </w:p>
        </w:tc>
        <w:tc>
          <w:tcPr>
            <w:tcW w:w="1960" w:type="dxa"/>
            <w:tcBorders>
              <w:top w:val="nil"/>
              <w:left w:val="single" w:sz="4" w:space="0" w:color="auto"/>
              <w:bottom w:val="nil"/>
              <w:right w:val="nil"/>
            </w:tcBorders>
            <w:shd w:val="clear" w:color="auto" w:fill="auto"/>
            <w:noWrap/>
            <w:vAlign w:val="center"/>
            <w:hideMark/>
          </w:tcPr>
          <w:p w14:paraId="4A0C246D"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407 000,00</w:t>
            </w:r>
          </w:p>
        </w:tc>
        <w:tc>
          <w:tcPr>
            <w:tcW w:w="1870" w:type="dxa"/>
            <w:tcBorders>
              <w:top w:val="nil"/>
              <w:left w:val="single" w:sz="4" w:space="0" w:color="auto"/>
              <w:bottom w:val="nil"/>
              <w:right w:val="nil"/>
            </w:tcBorders>
            <w:shd w:val="clear" w:color="auto" w:fill="auto"/>
            <w:noWrap/>
            <w:vAlign w:val="center"/>
            <w:hideMark/>
          </w:tcPr>
          <w:p w14:paraId="4EDE4F2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424 000,00</w:t>
            </w:r>
          </w:p>
        </w:tc>
      </w:tr>
      <w:tr w:rsidR="00F6556D" w:rsidRPr="000D00B5" w14:paraId="4E88A5AC" w14:textId="77777777" w:rsidTr="00F6556D">
        <w:trPr>
          <w:trHeight w:val="585"/>
        </w:trPr>
        <w:tc>
          <w:tcPr>
            <w:tcW w:w="2977" w:type="dxa"/>
            <w:tcBorders>
              <w:top w:val="nil"/>
              <w:left w:val="single" w:sz="4" w:space="0" w:color="auto"/>
              <w:bottom w:val="single" w:sz="4" w:space="0" w:color="auto"/>
              <w:right w:val="nil"/>
            </w:tcBorders>
            <w:shd w:val="clear" w:color="auto" w:fill="auto"/>
            <w:hideMark/>
          </w:tcPr>
          <w:p w14:paraId="0D99B6C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в рамках МП "Комплексные меры профилактики наркомании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5D04EC6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1400079570</w:t>
            </w:r>
          </w:p>
        </w:tc>
        <w:tc>
          <w:tcPr>
            <w:tcW w:w="1840" w:type="dxa"/>
            <w:tcBorders>
              <w:top w:val="nil"/>
              <w:left w:val="single" w:sz="4" w:space="0" w:color="auto"/>
              <w:bottom w:val="single" w:sz="4" w:space="0" w:color="auto"/>
              <w:right w:val="nil"/>
            </w:tcBorders>
            <w:shd w:val="clear" w:color="auto" w:fill="auto"/>
            <w:noWrap/>
            <w:vAlign w:val="center"/>
            <w:hideMark/>
          </w:tcPr>
          <w:p w14:paraId="20EEAAB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422 700,00</w:t>
            </w:r>
          </w:p>
        </w:tc>
        <w:tc>
          <w:tcPr>
            <w:tcW w:w="1960" w:type="dxa"/>
            <w:tcBorders>
              <w:top w:val="nil"/>
              <w:left w:val="single" w:sz="4" w:space="0" w:color="auto"/>
              <w:bottom w:val="single" w:sz="4" w:space="0" w:color="auto"/>
              <w:right w:val="nil"/>
            </w:tcBorders>
            <w:shd w:val="clear" w:color="auto" w:fill="auto"/>
            <w:noWrap/>
            <w:vAlign w:val="center"/>
            <w:hideMark/>
          </w:tcPr>
          <w:p w14:paraId="7F176918"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407 000,00</w:t>
            </w:r>
          </w:p>
        </w:tc>
        <w:tc>
          <w:tcPr>
            <w:tcW w:w="1870" w:type="dxa"/>
            <w:tcBorders>
              <w:top w:val="nil"/>
              <w:left w:val="single" w:sz="4" w:space="0" w:color="auto"/>
              <w:bottom w:val="single" w:sz="4" w:space="0" w:color="auto"/>
              <w:right w:val="nil"/>
            </w:tcBorders>
            <w:shd w:val="clear" w:color="auto" w:fill="auto"/>
            <w:noWrap/>
            <w:vAlign w:val="center"/>
            <w:hideMark/>
          </w:tcPr>
          <w:p w14:paraId="4027B64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424 000,00</w:t>
            </w:r>
          </w:p>
        </w:tc>
      </w:tr>
      <w:tr w:rsidR="00F6556D" w:rsidRPr="000D00B5" w14:paraId="38F0BFF7" w14:textId="77777777" w:rsidTr="00F6556D">
        <w:trPr>
          <w:trHeight w:val="870"/>
        </w:trPr>
        <w:tc>
          <w:tcPr>
            <w:tcW w:w="2977" w:type="dxa"/>
            <w:tcBorders>
              <w:top w:val="nil"/>
              <w:left w:val="single" w:sz="4" w:space="0" w:color="auto"/>
              <w:bottom w:val="nil"/>
              <w:right w:val="nil"/>
            </w:tcBorders>
            <w:shd w:val="clear" w:color="auto" w:fill="auto"/>
            <w:hideMark/>
          </w:tcPr>
          <w:p w14:paraId="6B489631"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843" w:type="dxa"/>
            <w:tcBorders>
              <w:top w:val="nil"/>
              <w:left w:val="single" w:sz="4" w:space="0" w:color="auto"/>
              <w:bottom w:val="nil"/>
              <w:right w:val="nil"/>
            </w:tcBorders>
            <w:shd w:val="clear" w:color="auto" w:fill="auto"/>
            <w:noWrap/>
            <w:vAlign w:val="center"/>
            <w:hideMark/>
          </w:tcPr>
          <w:p w14:paraId="5AB6C66B"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1500000000</w:t>
            </w:r>
          </w:p>
        </w:tc>
        <w:tc>
          <w:tcPr>
            <w:tcW w:w="1840" w:type="dxa"/>
            <w:tcBorders>
              <w:top w:val="nil"/>
              <w:left w:val="single" w:sz="4" w:space="0" w:color="auto"/>
              <w:bottom w:val="nil"/>
              <w:right w:val="nil"/>
            </w:tcBorders>
            <w:shd w:val="clear" w:color="auto" w:fill="auto"/>
            <w:noWrap/>
            <w:vAlign w:val="center"/>
            <w:hideMark/>
          </w:tcPr>
          <w:p w14:paraId="30E6D103"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960" w:type="dxa"/>
            <w:tcBorders>
              <w:top w:val="nil"/>
              <w:left w:val="single" w:sz="4" w:space="0" w:color="auto"/>
              <w:bottom w:val="nil"/>
              <w:right w:val="nil"/>
            </w:tcBorders>
            <w:shd w:val="clear" w:color="auto" w:fill="auto"/>
            <w:noWrap/>
            <w:vAlign w:val="center"/>
            <w:hideMark/>
          </w:tcPr>
          <w:p w14:paraId="21ED2746"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c>
          <w:tcPr>
            <w:tcW w:w="1870" w:type="dxa"/>
            <w:tcBorders>
              <w:top w:val="nil"/>
              <w:left w:val="single" w:sz="4" w:space="0" w:color="auto"/>
              <w:bottom w:val="nil"/>
              <w:right w:val="nil"/>
            </w:tcBorders>
            <w:shd w:val="clear" w:color="auto" w:fill="auto"/>
            <w:noWrap/>
            <w:vAlign w:val="center"/>
            <w:hideMark/>
          </w:tcPr>
          <w:p w14:paraId="22087156"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926 000,00</w:t>
            </w:r>
          </w:p>
        </w:tc>
      </w:tr>
      <w:tr w:rsidR="00F6556D" w:rsidRPr="000D00B5" w14:paraId="307F7F72"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07014AC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w:t>
            </w:r>
            <w:r w:rsidRPr="000D00B5">
              <w:rPr>
                <w:rFonts w:ascii="Times New Roman" w:eastAsia="Times New Roman" w:hAnsi="Times New Roman" w:cs="Times New Roman"/>
                <w:sz w:val="20"/>
                <w:szCs w:val="20"/>
                <w:lang w:eastAsia="ru-RU"/>
              </w:rPr>
              <w:lastRenderedPageBreak/>
              <w:t>региональной политики и гражданского общества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579DE11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1500070610</w:t>
            </w:r>
          </w:p>
        </w:tc>
        <w:tc>
          <w:tcPr>
            <w:tcW w:w="1840" w:type="dxa"/>
            <w:tcBorders>
              <w:top w:val="nil"/>
              <w:left w:val="single" w:sz="4" w:space="0" w:color="auto"/>
              <w:bottom w:val="single" w:sz="4" w:space="0" w:color="auto"/>
              <w:right w:val="nil"/>
            </w:tcBorders>
            <w:shd w:val="clear" w:color="auto" w:fill="auto"/>
            <w:noWrap/>
            <w:vAlign w:val="center"/>
            <w:hideMark/>
          </w:tcPr>
          <w:p w14:paraId="5ED24AA3"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960" w:type="dxa"/>
            <w:tcBorders>
              <w:top w:val="nil"/>
              <w:left w:val="single" w:sz="4" w:space="0" w:color="auto"/>
              <w:bottom w:val="single" w:sz="4" w:space="0" w:color="auto"/>
              <w:right w:val="nil"/>
            </w:tcBorders>
            <w:shd w:val="clear" w:color="auto" w:fill="auto"/>
            <w:noWrap/>
            <w:vAlign w:val="center"/>
            <w:hideMark/>
          </w:tcPr>
          <w:p w14:paraId="44862A0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c>
          <w:tcPr>
            <w:tcW w:w="1870" w:type="dxa"/>
            <w:tcBorders>
              <w:top w:val="nil"/>
              <w:left w:val="single" w:sz="4" w:space="0" w:color="auto"/>
              <w:bottom w:val="single" w:sz="4" w:space="0" w:color="auto"/>
              <w:right w:val="nil"/>
            </w:tcBorders>
            <w:shd w:val="clear" w:color="auto" w:fill="auto"/>
            <w:noWrap/>
            <w:vAlign w:val="center"/>
            <w:hideMark/>
          </w:tcPr>
          <w:p w14:paraId="6A072E1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926 000,00</w:t>
            </w:r>
          </w:p>
        </w:tc>
      </w:tr>
      <w:tr w:rsidR="00F6556D" w:rsidRPr="000D00B5" w14:paraId="6DA9D157" w14:textId="77777777" w:rsidTr="00F6556D">
        <w:trPr>
          <w:trHeight w:val="870"/>
        </w:trPr>
        <w:tc>
          <w:tcPr>
            <w:tcW w:w="2977" w:type="dxa"/>
            <w:tcBorders>
              <w:top w:val="nil"/>
              <w:left w:val="single" w:sz="4" w:space="0" w:color="auto"/>
              <w:bottom w:val="nil"/>
              <w:right w:val="nil"/>
            </w:tcBorders>
            <w:shd w:val="clear" w:color="auto" w:fill="auto"/>
            <w:hideMark/>
          </w:tcPr>
          <w:p w14:paraId="26490B83"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"Профилактика правонарушений, терроризма и экстремизма на территории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5B4B64EC"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1600000000</w:t>
            </w:r>
          </w:p>
        </w:tc>
        <w:tc>
          <w:tcPr>
            <w:tcW w:w="1840" w:type="dxa"/>
            <w:tcBorders>
              <w:top w:val="nil"/>
              <w:left w:val="single" w:sz="4" w:space="0" w:color="auto"/>
              <w:bottom w:val="nil"/>
              <w:right w:val="nil"/>
            </w:tcBorders>
            <w:shd w:val="clear" w:color="auto" w:fill="auto"/>
            <w:noWrap/>
            <w:vAlign w:val="center"/>
            <w:hideMark/>
          </w:tcPr>
          <w:p w14:paraId="766BA4BF"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485 999,00</w:t>
            </w:r>
          </w:p>
        </w:tc>
        <w:tc>
          <w:tcPr>
            <w:tcW w:w="1960" w:type="dxa"/>
            <w:tcBorders>
              <w:top w:val="nil"/>
              <w:left w:val="single" w:sz="4" w:space="0" w:color="auto"/>
              <w:bottom w:val="nil"/>
              <w:right w:val="nil"/>
            </w:tcBorders>
            <w:shd w:val="clear" w:color="auto" w:fill="auto"/>
            <w:noWrap/>
            <w:vAlign w:val="center"/>
            <w:hideMark/>
          </w:tcPr>
          <w:p w14:paraId="1A9C2CA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7468A5B4"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r>
      <w:tr w:rsidR="00F6556D" w:rsidRPr="000D00B5" w14:paraId="021ADA39"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26D0E6A0"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372C50E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1600079500</w:t>
            </w:r>
          </w:p>
        </w:tc>
        <w:tc>
          <w:tcPr>
            <w:tcW w:w="1840" w:type="dxa"/>
            <w:tcBorders>
              <w:top w:val="nil"/>
              <w:left w:val="single" w:sz="4" w:space="0" w:color="auto"/>
              <w:bottom w:val="single" w:sz="4" w:space="0" w:color="auto"/>
              <w:right w:val="nil"/>
            </w:tcBorders>
            <w:shd w:val="clear" w:color="auto" w:fill="auto"/>
            <w:noWrap/>
            <w:vAlign w:val="center"/>
            <w:hideMark/>
          </w:tcPr>
          <w:p w14:paraId="3A27AFE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485 999,00</w:t>
            </w:r>
          </w:p>
        </w:tc>
        <w:tc>
          <w:tcPr>
            <w:tcW w:w="1960" w:type="dxa"/>
            <w:tcBorders>
              <w:top w:val="nil"/>
              <w:left w:val="single" w:sz="4" w:space="0" w:color="auto"/>
              <w:bottom w:val="single" w:sz="4" w:space="0" w:color="auto"/>
              <w:right w:val="nil"/>
            </w:tcBorders>
            <w:shd w:val="clear" w:color="auto" w:fill="auto"/>
            <w:noWrap/>
            <w:vAlign w:val="center"/>
            <w:hideMark/>
          </w:tcPr>
          <w:p w14:paraId="1F9383B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7931AF3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2DAC19E7" w14:textId="77777777" w:rsidTr="00F6556D">
        <w:trPr>
          <w:trHeight w:val="585"/>
        </w:trPr>
        <w:tc>
          <w:tcPr>
            <w:tcW w:w="2977" w:type="dxa"/>
            <w:tcBorders>
              <w:top w:val="nil"/>
              <w:left w:val="single" w:sz="4" w:space="0" w:color="auto"/>
              <w:bottom w:val="nil"/>
              <w:right w:val="nil"/>
            </w:tcBorders>
            <w:shd w:val="clear" w:color="auto" w:fill="auto"/>
            <w:hideMark/>
          </w:tcPr>
          <w:p w14:paraId="5B327414"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"Жилищно-коммунальное хозяйство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399C0606"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1700000000</w:t>
            </w:r>
          </w:p>
        </w:tc>
        <w:tc>
          <w:tcPr>
            <w:tcW w:w="1840" w:type="dxa"/>
            <w:tcBorders>
              <w:top w:val="nil"/>
              <w:left w:val="single" w:sz="4" w:space="0" w:color="auto"/>
              <w:bottom w:val="nil"/>
              <w:right w:val="nil"/>
            </w:tcBorders>
            <w:shd w:val="clear" w:color="auto" w:fill="auto"/>
            <w:noWrap/>
            <w:vAlign w:val="center"/>
            <w:hideMark/>
          </w:tcPr>
          <w:p w14:paraId="319FEE1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170 287 360,38</w:t>
            </w:r>
          </w:p>
        </w:tc>
        <w:tc>
          <w:tcPr>
            <w:tcW w:w="1960" w:type="dxa"/>
            <w:tcBorders>
              <w:top w:val="nil"/>
              <w:left w:val="single" w:sz="4" w:space="0" w:color="auto"/>
              <w:bottom w:val="nil"/>
              <w:right w:val="nil"/>
            </w:tcBorders>
            <w:shd w:val="clear" w:color="auto" w:fill="auto"/>
            <w:noWrap/>
            <w:vAlign w:val="center"/>
            <w:hideMark/>
          </w:tcPr>
          <w:p w14:paraId="5F7DE75B"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c>
          <w:tcPr>
            <w:tcW w:w="1870" w:type="dxa"/>
            <w:tcBorders>
              <w:top w:val="nil"/>
              <w:left w:val="single" w:sz="4" w:space="0" w:color="auto"/>
              <w:bottom w:val="nil"/>
              <w:right w:val="nil"/>
            </w:tcBorders>
            <w:shd w:val="clear" w:color="auto" w:fill="auto"/>
            <w:noWrap/>
            <w:vAlign w:val="center"/>
            <w:hideMark/>
          </w:tcPr>
          <w:p w14:paraId="7C2189B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42 167 354,44</w:t>
            </w:r>
          </w:p>
        </w:tc>
      </w:tr>
      <w:tr w:rsidR="00F6556D" w:rsidRPr="000D00B5" w14:paraId="25C19480" w14:textId="77777777" w:rsidTr="00F6556D">
        <w:trPr>
          <w:trHeight w:val="405"/>
        </w:trPr>
        <w:tc>
          <w:tcPr>
            <w:tcW w:w="2977" w:type="dxa"/>
            <w:tcBorders>
              <w:top w:val="nil"/>
              <w:left w:val="single" w:sz="4" w:space="0" w:color="auto"/>
              <w:bottom w:val="nil"/>
              <w:right w:val="nil"/>
            </w:tcBorders>
            <w:shd w:val="clear" w:color="auto" w:fill="auto"/>
            <w:hideMark/>
          </w:tcPr>
          <w:p w14:paraId="3E6A7B39"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"Чистая вода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6061E6A"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1710000000</w:t>
            </w:r>
          </w:p>
        </w:tc>
        <w:tc>
          <w:tcPr>
            <w:tcW w:w="1840" w:type="dxa"/>
            <w:tcBorders>
              <w:top w:val="nil"/>
              <w:left w:val="single" w:sz="4" w:space="0" w:color="auto"/>
              <w:bottom w:val="nil"/>
              <w:right w:val="nil"/>
            </w:tcBorders>
            <w:shd w:val="clear" w:color="auto" w:fill="auto"/>
            <w:noWrap/>
            <w:vAlign w:val="center"/>
            <w:hideMark/>
          </w:tcPr>
          <w:p w14:paraId="03C980C8"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128 275 893,77</w:t>
            </w:r>
          </w:p>
        </w:tc>
        <w:tc>
          <w:tcPr>
            <w:tcW w:w="1960" w:type="dxa"/>
            <w:tcBorders>
              <w:top w:val="nil"/>
              <w:left w:val="single" w:sz="4" w:space="0" w:color="auto"/>
              <w:bottom w:val="nil"/>
              <w:right w:val="nil"/>
            </w:tcBorders>
            <w:shd w:val="clear" w:color="auto" w:fill="auto"/>
            <w:noWrap/>
            <w:vAlign w:val="center"/>
            <w:hideMark/>
          </w:tcPr>
          <w:p w14:paraId="645E3BF1"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0E2E6ABD"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0,00</w:t>
            </w:r>
          </w:p>
        </w:tc>
      </w:tr>
      <w:tr w:rsidR="00F6556D" w:rsidRPr="000D00B5" w14:paraId="0CE49D3A" w14:textId="77777777" w:rsidTr="00F6556D">
        <w:trPr>
          <w:trHeight w:val="1440"/>
        </w:trPr>
        <w:tc>
          <w:tcPr>
            <w:tcW w:w="2977" w:type="dxa"/>
            <w:tcBorders>
              <w:top w:val="nil"/>
              <w:left w:val="single" w:sz="4" w:space="0" w:color="auto"/>
              <w:bottom w:val="nil"/>
              <w:right w:val="nil"/>
            </w:tcBorders>
            <w:shd w:val="clear" w:color="auto" w:fill="auto"/>
            <w:hideMark/>
          </w:tcPr>
          <w:p w14:paraId="0E6AC30D"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30C9875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1710070640</w:t>
            </w:r>
          </w:p>
        </w:tc>
        <w:tc>
          <w:tcPr>
            <w:tcW w:w="1840" w:type="dxa"/>
            <w:tcBorders>
              <w:top w:val="nil"/>
              <w:left w:val="single" w:sz="4" w:space="0" w:color="auto"/>
              <w:bottom w:val="nil"/>
              <w:right w:val="nil"/>
            </w:tcBorders>
            <w:shd w:val="clear" w:color="auto" w:fill="auto"/>
            <w:noWrap/>
            <w:vAlign w:val="center"/>
            <w:hideMark/>
          </w:tcPr>
          <w:p w14:paraId="3E58EDBE"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125 582 100,00</w:t>
            </w:r>
          </w:p>
        </w:tc>
        <w:tc>
          <w:tcPr>
            <w:tcW w:w="1960" w:type="dxa"/>
            <w:tcBorders>
              <w:top w:val="nil"/>
              <w:left w:val="single" w:sz="4" w:space="0" w:color="auto"/>
              <w:bottom w:val="nil"/>
              <w:right w:val="nil"/>
            </w:tcBorders>
            <w:shd w:val="clear" w:color="auto" w:fill="auto"/>
            <w:noWrap/>
            <w:vAlign w:val="center"/>
            <w:hideMark/>
          </w:tcPr>
          <w:p w14:paraId="74A5582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0633D0F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138FBDBE" w14:textId="77777777" w:rsidTr="00F6556D">
        <w:trPr>
          <w:trHeight w:val="1725"/>
        </w:trPr>
        <w:tc>
          <w:tcPr>
            <w:tcW w:w="2977" w:type="dxa"/>
            <w:tcBorders>
              <w:top w:val="nil"/>
              <w:left w:val="single" w:sz="4" w:space="0" w:color="auto"/>
              <w:bottom w:val="single" w:sz="4" w:space="0" w:color="auto"/>
              <w:right w:val="nil"/>
            </w:tcBorders>
            <w:shd w:val="clear" w:color="auto" w:fill="auto"/>
            <w:hideMark/>
          </w:tcPr>
          <w:p w14:paraId="3970797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2AF070F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17100S0640</w:t>
            </w:r>
          </w:p>
        </w:tc>
        <w:tc>
          <w:tcPr>
            <w:tcW w:w="1840" w:type="dxa"/>
            <w:tcBorders>
              <w:top w:val="nil"/>
              <w:left w:val="single" w:sz="4" w:space="0" w:color="auto"/>
              <w:bottom w:val="single" w:sz="4" w:space="0" w:color="auto"/>
              <w:right w:val="nil"/>
            </w:tcBorders>
            <w:shd w:val="clear" w:color="auto" w:fill="auto"/>
            <w:noWrap/>
            <w:vAlign w:val="center"/>
            <w:hideMark/>
          </w:tcPr>
          <w:p w14:paraId="652AB06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2 693 793,77</w:t>
            </w:r>
          </w:p>
        </w:tc>
        <w:tc>
          <w:tcPr>
            <w:tcW w:w="1960" w:type="dxa"/>
            <w:tcBorders>
              <w:top w:val="nil"/>
              <w:left w:val="single" w:sz="4" w:space="0" w:color="auto"/>
              <w:bottom w:val="single" w:sz="4" w:space="0" w:color="auto"/>
              <w:right w:val="nil"/>
            </w:tcBorders>
            <w:shd w:val="clear" w:color="auto" w:fill="auto"/>
            <w:noWrap/>
            <w:vAlign w:val="center"/>
            <w:hideMark/>
          </w:tcPr>
          <w:p w14:paraId="31BE8F9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7696D5A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075ED0F1" w14:textId="77777777" w:rsidTr="00F6556D">
        <w:trPr>
          <w:trHeight w:val="585"/>
        </w:trPr>
        <w:tc>
          <w:tcPr>
            <w:tcW w:w="2977" w:type="dxa"/>
            <w:tcBorders>
              <w:top w:val="nil"/>
              <w:left w:val="single" w:sz="4" w:space="0" w:color="auto"/>
              <w:bottom w:val="nil"/>
              <w:right w:val="nil"/>
            </w:tcBorders>
            <w:shd w:val="clear" w:color="auto" w:fill="auto"/>
            <w:hideMark/>
          </w:tcPr>
          <w:p w14:paraId="0C6ED38E"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"Благоустройство территории населённых пунктов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2B6A48A"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1720000000</w:t>
            </w:r>
          </w:p>
        </w:tc>
        <w:tc>
          <w:tcPr>
            <w:tcW w:w="1840" w:type="dxa"/>
            <w:tcBorders>
              <w:top w:val="nil"/>
              <w:left w:val="single" w:sz="4" w:space="0" w:color="auto"/>
              <w:bottom w:val="nil"/>
              <w:right w:val="nil"/>
            </w:tcBorders>
            <w:shd w:val="clear" w:color="auto" w:fill="auto"/>
            <w:noWrap/>
            <w:vAlign w:val="center"/>
            <w:hideMark/>
          </w:tcPr>
          <w:p w14:paraId="03D2ED38"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306 000,00</w:t>
            </w:r>
          </w:p>
        </w:tc>
        <w:tc>
          <w:tcPr>
            <w:tcW w:w="1960" w:type="dxa"/>
            <w:tcBorders>
              <w:top w:val="nil"/>
              <w:left w:val="single" w:sz="4" w:space="0" w:color="auto"/>
              <w:bottom w:val="nil"/>
              <w:right w:val="nil"/>
            </w:tcBorders>
            <w:shd w:val="clear" w:color="auto" w:fill="auto"/>
            <w:noWrap/>
            <w:vAlign w:val="center"/>
            <w:hideMark/>
          </w:tcPr>
          <w:p w14:paraId="4DE341D4"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22613C9B"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0,00</w:t>
            </w:r>
          </w:p>
        </w:tc>
      </w:tr>
      <w:tr w:rsidR="00F6556D" w:rsidRPr="000D00B5" w14:paraId="1C7F6C9B" w14:textId="77777777" w:rsidTr="00F6556D">
        <w:trPr>
          <w:trHeight w:val="585"/>
        </w:trPr>
        <w:tc>
          <w:tcPr>
            <w:tcW w:w="2977" w:type="dxa"/>
            <w:tcBorders>
              <w:top w:val="nil"/>
              <w:left w:val="single" w:sz="4" w:space="0" w:color="auto"/>
              <w:bottom w:val="single" w:sz="4" w:space="0" w:color="auto"/>
              <w:right w:val="nil"/>
            </w:tcBorders>
            <w:shd w:val="clear" w:color="auto" w:fill="auto"/>
            <w:hideMark/>
          </w:tcPr>
          <w:p w14:paraId="5B825DB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подпрограммы "Благоустройство территории населённых пунктов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3352A0E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1720005952</w:t>
            </w:r>
          </w:p>
        </w:tc>
        <w:tc>
          <w:tcPr>
            <w:tcW w:w="1840" w:type="dxa"/>
            <w:tcBorders>
              <w:top w:val="nil"/>
              <w:left w:val="single" w:sz="4" w:space="0" w:color="auto"/>
              <w:bottom w:val="single" w:sz="4" w:space="0" w:color="auto"/>
              <w:right w:val="nil"/>
            </w:tcBorders>
            <w:shd w:val="clear" w:color="auto" w:fill="auto"/>
            <w:noWrap/>
            <w:vAlign w:val="center"/>
            <w:hideMark/>
          </w:tcPr>
          <w:p w14:paraId="03F3B32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306 000,00</w:t>
            </w:r>
          </w:p>
        </w:tc>
        <w:tc>
          <w:tcPr>
            <w:tcW w:w="1960" w:type="dxa"/>
            <w:tcBorders>
              <w:top w:val="nil"/>
              <w:left w:val="single" w:sz="4" w:space="0" w:color="auto"/>
              <w:bottom w:val="single" w:sz="4" w:space="0" w:color="auto"/>
              <w:right w:val="nil"/>
            </w:tcBorders>
            <w:shd w:val="clear" w:color="auto" w:fill="auto"/>
            <w:noWrap/>
            <w:vAlign w:val="center"/>
            <w:hideMark/>
          </w:tcPr>
          <w:p w14:paraId="372DCFD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738A522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1C0B7A38" w14:textId="77777777" w:rsidTr="00F6556D">
        <w:trPr>
          <w:trHeight w:val="585"/>
        </w:trPr>
        <w:tc>
          <w:tcPr>
            <w:tcW w:w="2977" w:type="dxa"/>
            <w:tcBorders>
              <w:top w:val="nil"/>
              <w:left w:val="single" w:sz="4" w:space="0" w:color="auto"/>
              <w:bottom w:val="nil"/>
              <w:right w:val="nil"/>
            </w:tcBorders>
            <w:shd w:val="clear" w:color="auto" w:fill="auto"/>
            <w:hideMark/>
          </w:tcPr>
          <w:p w14:paraId="5F762B48" w14:textId="77777777" w:rsidR="00F6556D" w:rsidRPr="000D00B5" w:rsidRDefault="00F6556D" w:rsidP="00F6556D">
            <w:pPr>
              <w:spacing w:after="0" w:line="240" w:lineRule="auto"/>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Подпрограмма "Безопасность жилищно-коммунального хозяйства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5367531B"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1730000000</w:t>
            </w:r>
          </w:p>
        </w:tc>
        <w:tc>
          <w:tcPr>
            <w:tcW w:w="1840" w:type="dxa"/>
            <w:tcBorders>
              <w:top w:val="nil"/>
              <w:left w:val="single" w:sz="4" w:space="0" w:color="auto"/>
              <w:bottom w:val="nil"/>
              <w:right w:val="nil"/>
            </w:tcBorders>
            <w:shd w:val="clear" w:color="auto" w:fill="auto"/>
            <w:noWrap/>
            <w:vAlign w:val="center"/>
            <w:hideMark/>
          </w:tcPr>
          <w:p w14:paraId="3DEC0681" w14:textId="77777777" w:rsidR="00F6556D" w:rsidRPr="000D00B5" w:rsidRDefault="00F6556D" w:rsidP="00F6556D">
            <w:pPr>
              <w:spacing w:after="0" w:line="240" w:lineRule="auto"/>
              <w:jc w:val="center"/>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41 705 466,61</w:t>
            </w:r>
          </w:p>
        </w:tc>
        <w:tc>
          <w:tcPr>
            <w:tcW w:w="1960" w:type="dxa"/>
            <w:tcBorders>
              <w:top w:val="nil"/>
              <w:left w:val="single" w:sz="4" w:space="0" w:color="auto"/>
              <w:bottom w:val="nil"/>
              <w:right w:val="nil"/>
            </w:tcBorders>
            <w:shd w:val="clear" w:color="auto" w:fill="auto"/>
            <w:noWrap/>
            <w:vAlign w:val="center"/>
            <w:hideMark/>
          </w:tcPr>
          <w:p w14:paraId="22C25895"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42 167 354,44</w:t>
            </w:r>
          </w:p>
        </w:tc>
        <w:tc>
          <w:tcPr>
            <w:tcW w:w="1870" w:type="dxa"/>
            <w:tcBorders>
              <w:top w:val="nil"/>
              <w:left w:val="single" w:sz="4" w:space="0" w:color="auto"/>
              <w:bottom w:val="nil"/>
              <w:right w:val="nil"/>
            </w:tcBorders>
            <w:shd w:val="clear" w:color="auto" w:fill="auto"/>
            <w:noWrap/>
            <w:vAlign w:val="center"/>
            <w:hideMark/>
          </w:tcPr>
          <w:p w14:paraId="14CD1E2E" w14:textId="77777777" w:rsidR="00F6556D" w:rsidRPr="000D00B5" w:rsidRDefault="00F6556D" w:rsidP="00F6556D">
            <w:pPr>
              <w:spacing w:after="0" w:line="240" w:lineRule="auto"/>
              <w:jc w:val="right"/>
              <w:rPr>
                <w:rFonts w:ascii="Times New Roman" w:eastAsia="Times New Roman" w:hAnsi="Times New Roman" w:cs="Times New Roman"/>
                <w:b/>
                <w:bCs/>
                <w:i/>
                <w:iCs/>
                <w:sz w:val="20"/>
                <w:szCs w:val="20"/>
                <w:lang w:eastAsia="ru-RU"/>
              </w:rPr>
            </w:pPr>
            <w:r w:rsidRPr="000D00B5">
              <w:rPr>
                <w:rFonts w:ascii="Times New Roman" w:eastAsia="Times New Roman" w:hAnsi="Times New Roman" w:cs="Times New Roman"/>
                <w:b/>
                <w:bCs/>
                <w:i/>
                <w:iCs/>
                <w:sz w:val="20"/>
                <w:szCs w:val="20"/>
                <w:lang w:eastAsia="ru-RU"/>
              </w:rPr>
              <w:t>42 167 354,44</w:t>
            </w:r>
          </w:p>
        </w:tc>
      </w:tr>
      <w:tr w:rsidR="00F6556D" w:rsidRPr="000D00B5" w14:paraId="1323527E" w14:textId="77777777" w:rsidTr="00F6556D">
        <w:trPr>
          <w:trHeight w:val="1725"/>
        </w:trPr>
        <w:tc>
          <w:tcPr>
            <w:tcW w:w="2977" w:type="dxa"/>
            <w:tcBorders>
              <w:top w:val="nil"/>
              <w:left w:val="single" w:sz="4" w:space="0" w:color="auto"/>
              <w:bottom w:val="nil"/>
              <w:right w:val="nil"/>
            </w:tcBorders>
            <w:shd w:val="clear" w:color="auto" w:fill="auto"/>
            <w:hideMark/>
          </w:tcPr>
          <w:p w14:paraId="7F5C6FF6"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840245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1730070490</w:t>
            </w:r>
          </w:p>
        </w:tc>
        <w:tc>
          <w:tcPr>
            <w:tcW w:w="1840" w:type="dxa"/>
            <w:tcBorders>
              <w:top w:val="nil"/>
              <w:left w:val="single" w:sz="4" w:space="0" w:color="auto"/>
              <w:bottom w:val="nil"/>
              <w:right w:val="nil"/>
            </w:tcBorders>
            <w:shd w:val="clear" w:color="auto" w:fill="auto"/>
            <w:noWrap/>
            <w:vAlign w:val="center"/>
            <w:hideMark/>
          </w:tcPr>
          <w:p w14:paraId="6FBF97C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1960" w:type="dxa"/>
            <w:tcBorders>
              <w:top w:val="nil"/>
              <w:left w:val="single" w:sz="4" w:space="0" w:color="auto"/>
              <w:bottom w:val="nil"/>
              <w:right w:val="nil"/>
            </w:tcBorders>
            <w:shd w:val="clear" w:color="auto" w:fill="auto"/>
            <w:noWrap/>
            <w:vAlign w:val="center"/>
            <w:hideMark/>
          </w:tcPr>
          <w:p w14:paraId="242F0D5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c>
          <w:tcPr>
            <w:tcW w:w="1870" w:type="dxa"/>
            <w:tcBorders>
              <w:top w:val="nil"/>
              <w:left w:val="single" w:sz="4" w:space="0" w:color="auto"/>
              <w:bottom w:val="nil"/>
              <w:right w:val="nil"/>
            </w:tcBorders>
            <w:shd w:val="clear" w:color="auto" w:fill="auto"/>
            <w:noWrap/>
            <w:vAlign w:val="center"/>
            <w:hideMark/>
          </w:tcPr>
          <w:p w14:paraId="3C1F2D8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29 962 880,00</w:t>
            </w:r>
          </w:p>
        </w:tc>
      </w:tr>
      <w:tr w:rsidR="00F6556D" w:rsidRPr="000D00B5" w14:paraId="0075E49C" w14:textId="77777777" w:rsidTr="00F6556D">
        <w:trPr>
          <w:trHeight w:val="1440"/>
        </w:trPr>
        <w:tc>
          <w:tcPr>
            <w:tcW w:w="2977" w:type="dxa"/>
            <w:tcBorders>
              <w:top w:val="nil"/>
              <w:left w:val="single" w:sz="4" w:space="0" w:color="auto"/>
              <w:bottom w:val="nil"/>
              <w:right w:val="nil"/>
            </w:tcBorders>
            <w:shd w:val="clear" w:color="auto" w:fill="auto"/>
            <w:hideMark/>
          </w:tcPr>
          <w:p w14:paraId="4D205E33"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6DCAADBB"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1730070600</w:t>
            </w:r>
          </w:p>
        </w:tc>
        <w:tc>
          <w:tcPr>
            <w:tcW w:w="1840" w:type="dxa"/>
            <w:tcBorders>
              <w:top w:val="nil"/>
              <w:left w:val="single" w:sz="4" w:space="0" w:color="auto"/>
              <w:bottom w:val="nil"/>
              <w:right w:val="nil"/>
            </w:tcBorders>
            <w:shd w:val="clear" w:color="auto" w:fill="auto"/>
            <w:noWrap/>
            <w:vAlign w:val="center"/>
            <w:hideMark/>
          </w:tcPr>
          <w:p w14:paraId="1377CBA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1960" w:type="dxa"/>
            <w:tcBorders>
              <w:top w:val="nil"/>
              <w:left w:val="single" w:sz="4" w:space="0" w:color="auto"/>
              <w:bottom w:val="nil"/>
              <w:right w:val="nil"/>
            </w:tcBorders>
            <w:shd w:val="clear" w:color="auto" w:fill="auto"/>
            <w:noWrap/>
            <w:vAlign w:val="center"/>
            <w:hideMark/>
          </w:tcPr>
          <w:p w14:paraId="75CCB515"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c>
          <w:tcPr>
            <w:tcW w:w="1870" w:type="dxa"/>
            <w:tcBorders>
              <w:top w:val="nil"/>
              <w:left w:val="single" w:sz="4" w:space="0" w:color="auto"/>
              <w:bottom w:val="nil"/>
              <w:right w:val="nil"/>
            </w:tcBorders>
            <w:shd w:val="clear" w:color="auto" w:fill="auto"/>
            <w:noWrap/>
            <w:vAlign w:val="center"/>
            <w:hideMark/>
          </w:tcPr>
          <w:p w14:paraId="494BEAA7"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11 318 960,00</w:t>
            </w:r>
          </w:p>
        </w:tc>
      </w:tr>
      <w:tr w:rsidR="00F6556D" w:rsidRPr="000D00B5" w14:paraId="33CABA5D" w14:textId="77777777" w:rsidTr="00F6556D">
        <w:trPr>
          <w:trHeight w:val="2010"/>
        </w:trPr>
        <w:tc>
          <w:tcPr>
            <w:tcW w:w="2977" w:type="dxa"/>
            <w:tcBorders>
              <w:top w:val="nil"/>
              <w:left w:val="single" w:sz="4" w:space="0" w:color="auto"/>
              <w:bottom w:val="nil"/>
              <w:right w:val="nil"/>
            </w:tcBorders>
            <w:shd w:val="clear" w:color="auto" w:fill="auto"/>
            <w:hideMark/>
          </w:tcPr>
          <w:p w14:paraId="45CFE347"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534EF3E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17300S0490</w:t>
            </w:r>
          </w:p>
        </w:tc>
        <w:tc>
          <w:tcPr>
            <w:tcW w:w="1840" w:type="dxa"/>
            <w:tcBorders>
              <w:top w:val="nil"/>
              <w:left w:val="single" w:sz="4" w:space="0" w:color="auto"/>
              <w:bottom w:val="nil"/>
              <w:right w:val="nil"/>
            </w:tcBorders>
            <w:shd w:val="clear" w:color="auto" w:fill="auto"/>
            <w:noWrap/>
            <w:vAlign w:val="center"/>
            <w:hideMark/>
          </w:tcPr>
          <w:p w14:paraId="16EF094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211 505,61</w:t>
            </w:r>
          </w:p>
        </w:tc>
        <w:tc>
          <w:tcPr>
            <w:tcW w:w="1960" w:type="dxa"/>
            <w:tcBorders>
              <w:top w:val="nil"/>
              <w:left w:val="single" w:sz="4" w:space="0" w:color="auto"/>
              <w:bottom w:val="nil"/>
              <w:right w:val="nil"/>
            </w:tcBorders>
            <w:shd w:val="clear" w:color="auto" w:fill="auto"/>
            <w:noWrap/>
            <w:vAlign w:val="center"/>
            <w:hideMark/>
          </w:tcPr>
          <w:p w14:paraId="6B43E36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c>
          <w:tcPr>
            <w:tcW w:w="1870" w:type="dxa"/>
            <w:tcBorders>
              <w:top w:val="nil"/>
              <w:left w:val="single" w:sz="4" w:space="0" w:color="auto"/>
              <w:bottom w:val="nil"/>
              <w:right w:val="nil"/>
            </w:tcBorders>
            <w:shd w:val="clear" w:color="auto" w:fill="auto"/>
            <w:noWrap/>
            <w:vAlign w:val="center"/>
            <w:hideMark/>
          </w:tcPr>
          <w:p w14:paraId="2676BA0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642 717,55</w:t>
            </w:r>
          </w:p>
        </w:tc>
      </w:tr>
      <w:tr w:rsidR="00F6556D" w:rsidRPr="000D00B5" w14:paraId="69DEC1FB" w14:textId="77777777" w:rsidTr="00F6556D">
        <w:trPr>
          <w:trHeight w:val="1725"/>
        </w:trPr>
        <w:tc>
          <w:tcPr>
            <w:tcW w:w="2977" w:type="dxa"/>
            <w:tcBorders>
              <w:top w:val="nil"/>
              <w:left w:val="single" w:sz="4" w:space="0" w:color="auto"/>
              <w:bottom w:val="single" w:sz="4" w:space="0" w:color="auto"/>
              <w:right w:val="nil"/>
            </w:tcBorders>
            <w:shd w:val="clear" w:color="auto" w:fill="auto"/>
            <w:hideMark/>
          </w:tcPr>
          <w:p w14:paraId="035C613F"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0A0B711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17300S0600</w:t>
            </w:r>
          </w:p>
        </w:tc>
        <w:tc>
          <w:tcPr>
            <w:tcW w:w="1840" w:type="dxa"/>
            <w:tcBorders>
              <w:top w:val="nil"/>
              <w:left w:val="single" w:sz="4" w:space="0" w:color="auto"/>
              <w:bottom w:val="single" w:sz="4" w:space="0" w:color="auto"/>
              <w:right w:val="nil"/>
            </w:tcBorders>
            <w:shd w:val="clear" w:color="auto" w:fill="auto"/>
            <w:noWrap/>
            <w:vAlign w:val="center"/>
            <w:hideMark/>
          </w:tcPr>
          <w:p w14:paraId="73FEA34C"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212 121,00</w:t>
            </w:r>
          </w:p>
        </w:tc>
        <w:tc>
          <w:tcPr>
            <w:tcW w:w="1960" w:type="dxa"/>
            <w:tcBorders>
              <w:top w:val="nil"/>
              <w:left w:val="single" w:sz="4" w:space="0" w:color="auto"/>
              <w:bottom w:val="single" w:sz="4" w:space="0" w:color="auto"/>
              <w:right w:val="nil"/>
            </w:tcBorders>
            <w:shd w:val="clear" w:color="auto" w:fill="auto"/>
            <w:noWrap/>
            <w:vAlign w:val="center"/>
            <w:hideMark/>
          </w:tcPr>
          <w:p w14:paraId="0ACB84F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c>
          <w:tcPr>
            <w:tcW w:w="1870" w:type="dxa"/>
            <w:tcBorders>
              <w:top w:val="nil"/>
              <w:left w:val="single" w:sz="4" w:space="0" w:color="auto"/>
              <w:bottom w:val="single" w:sz="4" w:space="0" w:color="auto"/>
              <w:right w:val="nil"/>
            </w:tcBorders>
            <w:shd w:val="clear" w:color="auto" w:fill="auto"/>
            <w:noWrap/>
            <w:vAlign w:val="center"/>
            <w:hideMark/>
          </w:tcPr>
          <w:p w14:paraId="3CB7951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242 796,89</w:t>
            </w:r>
          </w:p>
        </w:tc>
      </w:tr>
      <w:tr w:rsidR="00F6556D" w:rsidRPr="000D00B5" w14:paraId="06203133" w14:textId="77777777" w:rsidTr="00F6556D">
        <w:trPr>
          <w:trHeight w:val="585"/>
        </w:trPr>
        <w:tc>
          <w:tcPr>
            <w:tcW w:w="2977" w:type="dxa"/>
            <w:tcBorders>
              <w:top w:val="nil"/>
              <w:left w:val="single" w:sz="4" w:space="0" w:color="auto"/>
              <w:bottom w:val="nil"/>
              <w:right w:val="nil"/>
            </w:tcBorders>
            <w:shd w:val="clear" w:color="auto" w:fill="auto"/>
            <w:hideMark/>
          </w:tcPr>
          <w:p w14:paraId="21C4B059"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1AE0AF8"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1800000000</w:t>
            </w:r>
          </w:p>
        </w:tc>
        <w:tc>
          <w:tcPr>
            <w:tcW w:w="1840" w:type="dxa"/>
            <w:tcBorders>
              <w:top w:val="nil"/>
              <w:left w:val="single" w:sz="4" w:space="0" w:color="auto"/>
              <w:bottom w:val="nil"/>
              <w:right w:val="nil"/>
            </w:tcBorders>
            <w:shd w:val="clear" w:color="auto" w:fill="auto"/>
            <w:noWrap/>
            <w:vAlign w:val="center"/>
            <w:hideMark/>
          </w:tcPr>
          <w:p w14:paraId="5CE78E41"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20 118 351,57</w:t>
            </w:r>
          </w:p>
        </w:tc>
        <w:tc>
          <w:tcPr>
            <w:tcW w:w="1960" w:type="dxa"/>
            <w:tcBorders>
              <w:top w:val="nil"/>
              <w:left w:val="single" w:sz="4" w:space="0" w:color="auto"/>
              <w:bottom w:val="nil"/>
              <w:right w:val="nil"/>
            </w:tcBorders>
            <w:shd w:val="clear" w:color="auto" w:fill="auto"/>
            <w:noWrap/>
            <w:vAlign w:val="center"/>
            <w:hideMark/>
          </w:tcPr>
          <w:p w14:paraId="3A493C5D"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15 401 000,00</w:t>
            </w:r>
          </w:p>
        </w:tc>
        <w:tc>
          <w:tcPr>
            <w:tcW w:w="1870" w:type="dxa"/>
            <w:tcBorders>
              <w:top w:val="nil"/>
              <w:left w:val="single" w:sz="4" w:space="0" w:color="auto"/>
              <w:bottom w:val="nil"/>
              <w:right w:val="nil"/>
            </w:tcBorders>
            <w:shd w:val="clear" w:color="auto" w:fill="auto"/>
            <w:noWrap/>
            <w:vAlign w:val="center"/>
            <w:hideMark/>
          </w:tcPr>
          <w:p w14:paraId="269D9314"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11 400 000,00</w:t>
            </w:r>
          </w:p>
        </w:tc>
      </w:tr>
      <w:tr w:rsidR="00F6556D" w:rsidRPr="000D00B5" w14:paraId="1DF4DC26" w14:textId="77777777" w:rsidTr="00F6556D">
        <w:trPr>
          <w:trHeight w:val="585"/>
        </w:trPr>
        <w:tc>
          <w:tcPr>
            <w:tcW w:w="2977" w:type="dxa"/>
            <w:tcBorders>
              <w:top w:val="nil"/>
              <w:left w:val="single" w:sz="4" w:space="0" w:color="auto"/>
              <w:bottom w:val="nil"/>
              <w:right w:val="nil"/>
            </w:tcBorders>
            <w:shd w:val="clear" w:color="auto" w:fill="auto"/>
            <w:hideMark/>
          </w:tcPr>
          <w:p w14:paraId="1C0C173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Расходы на обеспечение деятельности (оказание услуг) единой диспетчерской службы</w:t>
            </w:r>
          </w:p>
        </w:tc>
        <w:tc>
          <w:tcPr>
            <w:tcW w:w="1843" w:type="dxa"/>
            <w:tcBorders>
              <w:top w:val="nil"/>
              <w:left w:val="single" w:sz="4" w:space="0" w:color="auto"/>
              <w:bottom w:val="nil"/>
              <w:right w:val="nil"/>
            </w:tcBorders>
            <w:shd w:val="clear" w:color="auto" w:fill="auto"/>
            <w:noWrap/>
            <w:vAlign w:val="center"/>
            <w:hideMark/>
          </w:tcPr>
          <w:p w14:paraId="16E380D5"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1800003190</w:t>
            </w:r>
          </w:p>
        </w:tc>
        <w:tc>
          <w:tcPr>
            <w:tcW w:w="1840" w:type="dxa"/>
            <w:tcBorders>
              <w:top w:val="nil"/>
              <w:left w:val="single" w:sz="4" w:space="0" w:color="auto"/>
              <w:bottom w:val="nil"/>
              <w:right w:val="nil"/>
            </w:tcBorders>
            <w:shd w:val="clear" w:color="auto" w:fill="auto"/>
            <w:noWrap/>
            <w:vAlign w:val="center"/>
            <w:hideMark/>
          </w:tcPr>
          <w:p w14:paraId="30D23BC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11 959 076,93</w:t>
            </w:r>
          </w:p>
        </w:tc>
        <w:tc>
          <w:tcPr>
            <w:tcW w:w="1960" w:type="dxa"/>
            <w:tcBorders>
              <w:top w:val="nil"/>
              <w:left w:val="single" w:sz="4" w:space="0" w:color="auto"/>
              <w:bottom w:val="nil"/>
              <w:right w:val="nil"/>
            </w:tcBorders>
            <w:shd w:val="clear" w:color="auto" w:fill="auto"/>
            <w:noWrap/>
            <w:vAlign w:val="center"/>
            <w:hideMark/>
          </w:tcPr>
          <w:p w14:paraId="0C4C175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11 400 000,00</w:t>
            </w:r>
          </w:p>
        </w:tc>
        <w:tc>
          <w:tcPr>
            <w:tcW w:w="1870" w:type="dxa"/>
            <w:tcBorders>
              <w:top w:val="nil"/>
              <w:left w:val="single" w:sz="4" w:space="0" w:color="auto"/>
              <w:bottom w:val="nil"/>
              <w:right w:val="nil"/>
            </w:tcBorders>
            <w:shd w:val="clear" w:color="auto" w:fill="auto"/>
            <w:noWrap/>
            <w:vAlign w:val="center"/>
            <w:hideMark/>
          </w:tcPr>
          <w:p w14:paraId="5E271F9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11 400 000,00</w:t>
            </w:r>
          </w:p>
        </w:tc>
      </w:tr>
      <w:tr w:rsidR="00F6556D" w:rsidRPr="000D00B5" w14:paraId="131CBD1F" w14:textId="77777777" w:rsidTr="00F6556D">
        <w:trPr>
          <w:trHeight w:val="870"/>
        </w:trPr>
        <w:tc>
          <w:tcPr>
            <w:tcW w:w="2977" w:type="dxa"/>
            <w:tcBorders>
              <w:top w:val="nil"/>
              <w:left w:val="single" w:sz="4" w:space="0" w:color="auto"/>
              <w:bottom w:val="nil"/>
              <w:right w:val="nil"/>
            </w:tcBorders>
            <w:shd w:val="clear" w:color="auto" w:fill="auto"/>
            <w:hideMark/>
          </w:tcPr>
          <w:p w14:paraId="55AE58EC"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«Обеспечение безопасности жизнедеятельности населения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1C963BA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1800003950</w:t>
            </w:r>
          </w:p>
        </w:tc>
        <w:tc>
          <w:tcPr>
            <w:tcW w:w="1840" w:type="dxa"/>
            <w:tcBorders>
              <w:top w:val="nil"/>
              <w:left w:val="single" w:sz="4" w:space="0" w:color="auto"/>
              <w:bottom w:val="nil"/>
              <w:right w:val="nil"/>
            </w:tcBorders>
            <w:shd w:val="clear" w:color="auto" w:fill="auto"/>
            <w:noWrap/>
            <w:vAlign w:val="center"/>
            <w:hideMark/>
          </w:tcPr>
          <w:p w14:paraId="4A7AB74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7 649 974,64</w:t>
            </w:r>
          </w:p>
        </w:tc>
        <w:tc>
          <w:tcPr>
            <w:tcW w:w="1960" w:type="dxa"/>
            <w:tcBorders>
              <w:top w:val="nil"/>
              <w:left w:val="single" w:sz="4" w:space="0" w:color="auto"/>
              <w:bottom w:val="nil"/>
              <w:right w:val="nil"/>
            </w:tcBorders>
            <w:shd w:val="clear" w:color="auto" w:fill="auto"/>
            <w:noWrap/>
            <w:vAlign w:val="center"/>
            <w:hideMark/>
          </w:tcPr>
          <w:p w14:paraId="60D506B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4 001 000,00</w:t>
            </w:r>
          </w:p>
        </w:tc>
        <w:tc>
          <w:tcPr>
            <w:tcW w:w="1870" w:type="dxa"/>
            <w:tcBorders>
              <w:top w:val="nil"/>
              <w:left w:val="single" w:sz="4" w:space="0" w:color="auto"/>
              <w:bottom w:val="nil"/>
              <w:right w:val="nil"/>
            </w:tcBorders>
            <w:shd w:val="clear" w:color="auto" w:fill="auto"/>
            <w:noWrap/>
            <w:vAlign w:val="center"/>
            <w:hideMark/>
          </w:tcPr>
          <w:p w14:paraId="676E721D"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20F8511F" w14:textId="77777777" w:rsidTr="00F6556D">
        <w:trPr>
          <w:trHeight w:val="1155"/>
        </w:trPr>
        <w:tc>
          <w:tcPr>
            <w:tcW w:w="2977" w:type="dxa"/>
            <w:tcBorders>
              <w:top w:val="nil"/>
              <w:left w:val="single" w:sz="4" w:space="0" w:color="auto"/>
              <w:bottom w:val="single" w:sz="4" w:space="0" w:color="auto"/>
              <w:right w:val="nil"/>
            </w:tcBorders>
            <w:shd w:val="clear" w:color="auto" w:fill="auto"/>
            <w:hideMark/>
          </w:tcPr>
          <w:p w14:paraId="50900808"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 xml:space="preserve">Реализация мероприятий по обеспечению сбалансированности местных </w:t>
            </w:r>
            <w:proofErr w:type="gramStart"/>
            <w:r w:rsidRPr="000D00B5">
              <w:rPr>
                <w:rFonts w:ascii="Times New Roman" w:eastAsia="Times New Roman" w:hAnsi="Times New Roman" w:cs="Times New Roman"/>
                <w:sz w:val="20"/>
                <w:szCs w:val="20"/>
                <w:lang w:eastAsia="ru-RU"/>
              </w:rPr>
              <w:t>бюджетов  государственной</w:t>
            </w:r>
            <w:proofErr w:type="gramEnd"/>
            <w:r w:rsidRPr="000D00B5">
              <w:rPr>
                <w:rFonts w:ascii="Times New Roman" w:eastAsia="Times New Roman" w:hAnsi="Times New Roman" w:cs="Times New Roman"/>
                <w:sz w:val="20"/>
                <w:szCs w:val="20"/>
                <w:lang w:eastAsia="ru-RU"/>
              </w:rPr>
              <w:t xml:space="preserve"> программы Новосибирской области "Управление  финансами в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090F678"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1800070510</w:t>
            </w:r>
          </w:p>
        </w:tc>
        <w:tc>
          <w:tcPr>
            <w:tcW w:w="1840" w:type="dxa"/>
            <w:tcBorders>
              <w:top w:val="nil"/>
              <w:left w:val="single" w:sz="4" w:space="0" w:color="auto"/>
              <w:bottom w:val="single" w:sz="4" w:space="0" w:color="auto"/>
              <w:right w:val="nil"/>
            </w:tcBorders>
            <w:shd w:val="clear" w:color="auto" w:fill="auto"/>
            <w:noWrap/>
            <w:vAlign w:val="center"/>
            <w:hideMark/>
          </w:tcPr>
          <w:p w14:paraId="144C3216"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509 300,00</w:t>
            </w:r>
          </w:p>
        </w:tc>
        <w:tc>
          <w:tcPr>
            <w:tcW w:w="1960" w:type="dxa"/>
            <w:tcBorders>
              <w:top w:val="nil"/>
              <w:left w:val="single" w:sz="4" w:space="0" w:color="auto"/>
              <w:bottom w:val="single" w:sz="4" w:space="0" w:color="auto"/>
              <w:right w:val="nil"/>
            </w:tcBorders>
            <w:shd w:val="clear" w:color="auto" w:fill="auto"/>
            <w:noWrap/>
            <w:vAlign w:val="center"/>
            <w:hideMark/>
          </w:tcPr>
          <w:p w14:paraId="4A2A3D5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single" w:sz="4" w:space="0" w:color="auto"/>
              <w:right w:val="nil"/>
            </w:tcBorders>
            <w:shd w:val="clear" w:color="auto" w:fill="auto"/>
            <w:noWrap/>
            <w:vAlign w:val="center"/>
            <w:hideMark/>
          </w:tcPr>
          <w:p w14:paraId="517F6FF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506DF951" w14:textId="77777777" w:rsidTr="00F6556D">
        <w:trPr>
          <w:trHeight w:val="870"/>
        </w:trPr>
        <w:tc>
          <w:tcPr>
            <w:tcW w:w="2977" w:type="dxa"/>
            <w:tcBorders>
              <w:top w:val="nil"/>
              <w:left w:val="single" w:sz="4" w:space="0" w:color="auto"/>
              <w:bottom w:val="nil"/>
              <w:right w:val="nil"/>
            </w:tcBorders>
            <w:shd w:val="clear" w:color="auto" w:fill="auto"/>
            <w:hideMark/>
          </w:tcPr>
          <w:p w14:paraId="714CD0AD"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"Организация социально-значимых мероприятий на территории Куйбышевского района"</w:t>
            </w:r>
          </w:p>
        </w:tc>
        <w:tc>
          <w:tcPr>
            <w:tcW w:w="1843" w:type="dxa"/>
            <w:tcBorders>
              <w:top w:val="nil"/>
              <w:left w:val="single" w:sz="4" w:space="0" w:color="auto"/>
              <w:bottom w:val="nil"/>
              <w:right w:val="nil"/>
            </w:tcBorders>
            <w:shd w:val="clear" w:color="auto" w:fill="auto"/>
            <w:noWrap/>
            <w:vAlign w:val="center"/>
            <w:hideMark/>
          </w:tcPr>
          <w:p w14:paraId="2AEE6274"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3000000000</w:t>
            </w:r>
          </w:p>
        </w:tc>
        <w:tc>
          <w:tcPr>
            <w:tcW w:w="1840" w:type="dxa"/>
            <w:tcBorders>
              <w:top w:val="nil"/>
              <w:left w:val="single" w:sz="4" w:space="0" w:color="auto"/>
              <w:bottom w:val="nil"/>
              <w:right w:val="nil"/>
            </w:tcBorders>
            <w:shd w:val="clear" w:color="auto" w:fill="auto"/>
            <w:noWrap/>
            <w:vAlign w:val="center"/>
            <w:hideMark/>
          </w:tcPr>
          <w:p w14:paraId="1643BB4F"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960" w:type="dxa"/>
            <w:tcBorders>
              <w:top w:val="nil"/>
              <w:left w:val="single" w:sz="4" w:space="0" w:color="auto"/>
              <w:bottom w:val="nil"/>
              <w:right w:val="nil"/>
            </w:tcBorders>
            <w:shd w:val="clear" w:color="auto" w:fill="auto"/>
            <w:noWrap/>
            <w:vAlign w:val="center"/>
            <w:hideMark/>
          </w:tcPr>
          <w:p w14:paraId="3F757DE5"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c>
          <w:tcPr>
            <w:tcW w:w="1870" w:type="dxa"/>
            <w:tcBorders>
              <w:top w:val="nil"/>
              <w:left w:val="single" w:sz="4" w:space="0" w:color="auto"/>
              <w:bottom w:val="nil"/>
              <w:right w:val="nil"/>
            </w:tcBorders>
            <w:shd w:val="clear" w:color="auto" w:fill="auto"/>
            <w:noWrap/>
            <w:vAlign w:val="center"/>
            <w:hideMark/>
          </w:tcPr>
          <w:p w14:paraId="196B9CE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420 500,00</w:t>
            </w:r>
          </w:p>
        </w:tc>
      </w:tr>
      <w:tr w:rsidR="00F6556D" w:rsidRPr="000D00B5" w14:paraId="07AB7F11" w14:textId="77777777" w:rsidTr="00F6556D">
        <w:trPr>
          <w:trHeight w:val="870"/>
        </w:trPr>
        <w:tc>
          <w:tcPr>
            <w:tcW w:w="2977" w:type="dxa"/>
            <w:tcBorders>
              <w:top w:val="nil"/>
              <w:left w:val="single" w:sz="4" w:space="0" w:color="auto"/>
              <w:bottom w:val="single" w:sz="4" w:space="0" w:color="auto"/>
              <w:right w:val="nil"/>
            </w:tcBorders>
            <w:shd w:val="clear" w:color="auto" w:fill="auto"/>
            <w:hideMark/>
          </w:tcPr>
          <w:p w14:paraId="26027E41"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"Организация социально-значимых мероприятий на территории Куйбышевского района"</w:t>
            </w:r>
          </w:p>
        </w:tc>
        <w:tc>
          <w:tcPr>
            <w:tcW w:w="1843" w:type="dxa"/>
            <w:tcBorders>
              <w:top w:val="nil"/>
              <w:left w:val="single" w:sz="4" w:space="0" w:color="auto"/>
              <w:bottom w:val="single" w:sz="4" w:space="0" w:color="auto"/>
              <w:right w:val="nil"/>
            </w:tcBorders>
            <w:shd w:val="clear" w:color="auto" w:fill="auto"/>
            <w:noWrap/>
            <w:vAlign w:val="center"/>
            <w:hideMark/>
          </w:tcPr>
          <w:p w14:paraId="48B257AF"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3000010950</w:t>
            </w:r>
          </w:p>
        </w:tc>
        <w:tc>
          <w:tcPr>
            <w:tcW w:w="1840" w:type="dxa"/>
            <w:tcBorders>
              <w:top w:val="nil"/>
              <w:left w:val="single" w:sz="4" w:space="0" w:color="auto"/>
              <w:bottom w:val="single" w:sz="4" w:space="0" w:color="auto"/>
              <w:right w:val="nil"/>
            </w:tcBorders>
            <w:shd w:val="clear" w:color="auto" w:fill="auto"/>
            <w:noWrap/>
            <w:vAlign w:val="center"/>
            <w:hideMark/>
          </w:tcPr>
          <w:p w14:paraId="7CDAA6C4"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6B3CB75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c>
          <w:tcPr>
            <w:tcW w:w="1870" w:type="dxa"/>
            <w:tcBorders>
              <w:top w:val="nil"/>
              <w:left w:val="single" w:sz="4" w:space="0" w:color="auto"/>
              <w:bottom w:val="single" w:sz="4" w:space="0" w:color="auto"/>
              <w:right w:val="nil"/>
            </w:tcBorders>
            <w:shd w:val="clear" w:color="auto" w:fill="auto"/>
            <w:noWrap/>
            <w:vAlign w:val="center"/>
            <w:hideMark/>
          </w:tcPr>
          <w:p w14:paraId="13538F41"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420 500,00</w:t>
            </w:r>
          </w:p>
        </w:tc>
      </w:tr>
      <w:tr w:rsidR="00F6556D" w:rsidRPr="000D00B5" w14:paraId="1603B619" w14:textId="77777777" w:rsidTr="00F6556D">
        <w:trPr>
          <w:trHeight w:val="1155"/>
        </w:trPr>
        <w:tc>
          <w:tcPr>
            <w:tcW w:w="2977" w:type="dxa"/>
            <w:tcBorders>
              <w:top w:val="nil"/>
              <w:left w:val="single" w:sz="4" w:space="0" w:color="auto"/>
              <w:bottom w:val="nil"/>
              <w:right w:val="nil"/>
            </w:tcBorders>
            <w:shd w:val="clear" w:color="auto" w:fill="auto"/>
            <w:hideMark/>
          </w:tcPr>
          <w:p w14:paraId="59366978"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17790693"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3100000000</w:t>
            </w:r>
          </w:p>
        </w:tc>
        <w:tc>
          <w:tcPr>
            <w:tcW w:w="1840" w:type="dxa"/>
            <w:tcBorders>
              <w:top w:val="nil"/>
              <w:left w:val="single" w:sz="4" w:space="0" w:color="auto"/>
              <w:bottom w:val="nil"/>
              <w:right w:val="nil"/>
            </w:tcBorders>
            <w:shd w:val="clear" w:color="auto" w:fill="auto"/>
            <w:noWrap/>
            <w:vAlign w:val="center"/>
            <w:hideMark/>
          </w:tcPr>
          <w:p w14:paraId="18FDF10C"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960" w:type="dxa"/>
            <w:tcBorders>
              <w:top w:val="nil"/>
              <w:left w:val="single" w:sz="4" w:space="0" w:color="auto"/>
              <w:bottom w:val="nil"/>
              <w:right w:val="nil"/>
            </w:tcBorders>
            <w:shd w:val="clear" w:color="auto" w:fill="auto"/>
            <w:noWrap/>
            <w:vAlign w:val="center"/>
            <w:hideMark/>
          </w:tcPr>
          <w:p w14:paraId="61152350"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c>
          <w:tcPr>
            <w:tcW w:w="1870" w:type="dxa"/>
            <w:tcBorders>
              <w:top w:val="nil"/>
              <w:left w:val="single" w:sz="4" w:space="0" w:color="auto"/>
              <w:bottom w:val="nil"/>
              <w:right w:val="nil"/>
            </w:tcBorders>
            <w:shd w:val="clear" w:color="auto" w:fill="auto"/>
            <w:noWrap/>
            <w:vAlign w:val="center"/>
            <w:hideMark/>
          </w:tcPr>
          <w:p w14:paraId="02F8989F"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250 000,00</w:t>
            </w:r>
          </w:p>
        </w:tc>
      </w:tr>
      <w:tr w:rsidR="00F6556D" w:rsidRPr="000D00B5" w14:paraId="1F41F8B8" w14:textId="77777777" w:rsidTr="00F6556D">
        <w:trPr>
          <w:trHeight w:val="1155"/>
        </w:trPr>
        <w:tc>
          <w:tcPr>
            <w:tcW w:w="2977" w:type="dxa"/>
            <w:tcBorders>
              <w:top w:val="nil"/>
              <w:left w:val="single" w:sz="4" w:space="0" w:color="auto"/>
              <w:bottom w:val="single" w:sz="4" w:space="0" w:color="auto"/>
              <w:right w:val="nil"/>
            </w:tcBorders>
            <w:shd w:val="clear" w:color="auto" w:fill="auto"/>
            <w:hideMark/>
          </w:tcPr>
          <w:p w14:paraId="276DA89D"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3" w:type="dxa"/>
            <w:tcBorders>
              <w:top w:val="nil"/>
              <w:left w:val="single" w:sz="4" w:space="0" w:color="auto"/>
              <w:bottom w:val="single" w:sz="4" w:space="0" w:color="auto"/>
              <w:right w:val="nil"/>
            </w:tcBorders>
            <w:shd w:val="clear" w:color="auto" w:fill="auto"/>
            <w:noWrap/>
            <w:vAlign w:val="center"/>
            <w:hideMark/>
          </w:tcPr>
          <w:p w14:paraId="34EA5D1D"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3100010850</w:t>
            </w:r>
          </w:p>
        </w:tc>
        <w:tc>
          <w:tcPr>
            <w:tcW w:w="1840" w:type="dxa"/>
            <w:tcBorders>
              <w:top w:val="nil"/>
              <w:left w:val="single" w:sz="4" w:space="0" w:color="auto"/>
              <w:bottom w:val="single" w:sz="4" w:space="0" w:color="auto"/>
              <w:right w:val="nil"/>
            </w:tcBorders>
            <w:shd w:val="clear" w:color="auto" w:fill="auto"/>
            <w:noWrap/>
            <w:vAlign w:val="center"/>
            <w:hideMark/>
          </w:tcPr>
          <w:p w14:paraId="1E02DF5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960" w:type="dxa"/>
            <w:tcBorders>
              <w:top w:val="nil"/>
              <w:left w:val="single" w:sz="4" w:space="0" w:color="auto"/>
              <w:bottom w:val="single" w:sz="4" w:space="0" w:color="auto"/>
              <w:right w:val="nil"/>
            </w:tcBorders>
            <w:shd w:val="clear" w:color="auto" w:fill="auto"/>
            <w:noWrap/>
            <w:vAlign w:val="center"/>
            <w:hideMark/>
          </w:tcPr>
          <w:p w14:paraId="6F3F53E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c>
          <w:tcPr>
            <w:tcW w:w="1870" w:type="dxa"/>
            <w:tcBorders>
              <w:top w:val="nil"/>
              <w:left w:val="single" w:sz="4" w:space="0" w:color="auto"/>
              <w:bottom w:val="single" w:sz="4" w:space="0" w:color="auto"/>
              <w:right w:val="nil"/>
            </w:tcBorders>
            <w:shd w:val="clear" w:color="auto" w:fill="auto"/>
            <w:noWrap/>
            <w:vAlign w:val="center"/>
            <w:hideMark/>
          </w:tcPr>
          <w:p w14:paraId="6B831823"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250 000,00</w:t>
            </w:r>
          </w:p>
        </w:tc>
      </w:tr>
      <w:tr w:rsidR="00F6556D" w:rsidRPr="000D00B5" w14:paraId="30525BCF" w14:textId="77777777" w:rsidTr="00F6556D">
        <w:trPr>
          <w:trHeight w:val="1440"/>
        </w:trPr>
        <w:tc>
          <w:tcPr>
            <w:tcW w:w="2977" w:type="dxa"/>
            <w:tcBorders>
              <w:top w:val="nil"/>
              <w:left w:val="single" w:sz="4" w:space="0" w:color="auto"/>
              <w:bottom w:val="nil"/>
              <w:right w:val="nil"/>
            </w:tcBorders>
            <w:shd w:val="clear" w:color="auto" w:fill="auto"/>
            <w:hideMark/>
          </w:tcPr>
          <w:p w14:paraId="40EF6404"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843" w:type="dxa"/>
            <w:tcBorders>
              <w:top w:val="nil"/>
              <w:left w:val="single" w:sz="4" w:space="0" w:color="auto"/>
              <w:bottom w:val="nil"/>
              <w:right w:val="nil"/>
            </w:tcBorders>
            <w:shd w:val="clear" w:color="auto" w:fill="auto"/>
            <w:noWrap/>
            <w:vAlign w:val="center"/>
            <w:hideMark/>
          </w:tcPr>
          <w:p w14:paraId="3ADCB7A2"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3200000000</w:t>
            </w:r>
          </w:p>
        </w:tc>
        <w:tc>
          <w:tcPr>
            <w:tcW w:w="1840" w:type="dxa"/>
            <w:tcBorders>
              <w:top w:val="nil"/>
              <w:left w:val="single" w:sz="4" w:space="0" w:color="auto"/>
              <w:bottom w:val="nil"/>
              <w:right w:val="nil"/>
            </w:tcBorders>
            <w:shd w:val="clear" w:color="auto" w:fill="auto"/>
            <w:noWrap/>
            <w:vAlign w:val="center"/>
            <w:hideMark/>
          </w:tcPr>
          <w:p w14:paraId="407D94F3" w14:textId="77777777" w:rsidR="00F6556D" w:rsidRPr="000D00B5" w:rsidRDefault="00F6556D" w:rsidP="00F6556D">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85 454 967,00</w:t>
            </w:r>
          </w:p>
        </w:tc>
        <w:tc>
          <w:tcPr>
            <w:tcW w:w="1960" w:type="dxa"/>
            <w:tcBorders>
              <w:top w:val="nil"/>
              <w:left w:val="single" w:sz="4" w:space="0" w:color="auto"/>
              <w:bottom w:val="nil"/>
              <w:right w:val="nil"/>
            </w:tcBorders>
            <w:shd w:val="clear" w:color="auto" w:fill="auto"/>
            <w:noWrap/>
            <w:vAlign w:val="center"/>
            <w:hideMark/>
          </w:tcPr>
          <w:p w14:paraId="2CC7F29D"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56 694 168,54</w:t>
            </w:r>
          </w:p>
        </w:tc>
        <w:tc>
          <w:tcPr>
            <w:tcW w:w="1870" w:type="dxa"/>
            <w:tcBorders>
              <w:top w:val="nil"/>
              <w:left w:val="single" w:sz="4" w:space="0" w:color="auto"/>
              <w:bottom w:val="nil"/>
              <w:right w:val="nil"/>
            </w:tcBorders>
            <w:shd w:val="clear" w:color="auto" w:fill="auto"/>
            <w:noWrap/>
            <w:vAlign w:val="center"/>
            <w:hideMark/>
          </w:tcPr>
          <w:p w14:paraId="0DB33DB1"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58 961 935,65</w:t>
            </w:r>
          </w:p>
        </w:tc>
      </w:tr>
      <w:tr w:rsidR="00F6556D" w:rsidRPr="000D00B5" w14:paraId="02F98F52" w14:textId="77777777" w:rsidTr="00F6556D">
        <w:trPr>
          <w:trHeight w:val="1725"/>
        </w:trPr>
        <w:tc>
          <w:tcPr>
            <w:tcW w:w="2977" w:type="dxa"/>
            <w:tcBorders>
              <w:top w:val="nil"/>
              <w:left w:val="single" w:sz="4" w:space="0" w:color="auto"/>
              <w:bottom w:val="nil"/>
              <w:right w:val="nil"/>
            </w:tcBorders>
            <w:shd w:val="clear" w:color="auto" w:fill="auto"/>
            <w:hideMark/>
          </w:tcPr>
          <w:p w14:paraId="6298E9FE"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3" w:type="dxa"/>
            <w:tcBorders>
              <w:top w:val="nil"/>
              <w:left w:val="single" w:sz="4" w:space="0" w:color="auto"/>
              <w:bottom w:val="nil"/>
              <w:right w:val="nil"/>
            </w:tcBorders>
            <w:shd w:val="clear" w:color="auto" w:fill="auto"/>
            <w:noWrap/>
            <w:vAlign w:val="center"/>
            <w:hideMark/>
          </w:tcPr>
          <w:p w14:paraId="1F558E4A"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3200071100</w:t>
            </w:r>
          </w:p>
        </w:tc>
        <w:tc>
          <w:tcPr>
            <w:tcW w:w="1840" w:type="dxa"/>
            <w:tcBorders>
              <w:top w:val="nil"/>
              <w:left w:val="single" w:sz="4" w:space="0" w:color="auto"/>
              <w:bottom w:val="nil"/>
              <w:right w:val="nil"/>
            </w:tcBorders>
            <w:shd w:val="clear" w:color="auto" w:fill="auto"/>
            <w:noWrap/>
            <w:vAlign w:val="center"/>
            <w:hideMark/>
          </w:tcPr>
          <w:p w14:paraId="30407EA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36 444 993,00</w:t>
            </w:r>
          </w:p>
        </w:tc>
        <w:tc>
          <w:tcPr>
            <w:tcW w:w="1960" w:type="dxa"/>
            <w:tcBorders>
              <w:top w:val="nil"/>
              <w:left w:val="single" w:sz="4" w:space="0" w:color="auto"/>
              <w:bottom w:val="nil"/>
              <w:right w:val="nil"/>
            </w:tcBorders>
            <w:shd w:val="clear" w:color="auto" w:fill="auto"/>
            <w:noWrap/>
            <w:vAlign w:val="center"/>
            <w:hideMark/>
          </w:tcPr>
          <w:p w14:paraId="3546C6D9"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55 503 591,00</w:t>
            </w:r>
          </w:p>
        </w:tc>
        <w:tc>
          <w:tcPr>
            <w:tcW w:w="1870" w:type="dxa"/>
            <w:tcBorders>
              <w:top w:val="nil"/>
              <w:left w:val="single" w:sz="4" w:space="0" w:color="auto"/>
              <w:bottom w:val="nil"/>
              <w:right w:val="nil"/>
            </w:tcBorders>
            <w:shd w:val="clear" w:color="auto" w:fill="auto"/>
            <w:noWrap/>
            <w:vAlign w:val="center"/>
            <w:hideMark/>
          </w:tcPr>
          <w:p w14:paraId="77473CEF"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57 723 735,00</w:t>
            </w:r>
          </w:p>
        </w:tc>
      </w:tr>
      <w:tr w:rsidR="00F6556D" w:rsidRPr="000D00B5" w14:paraId="671ADFE9" w14:textId="77777777" w:rsidTr="00F6556D">
        <w:trPr>
          <w:trHeight w:val="1155"/>
        </w:trPr>
        <w:tc>
          <w:tcPr>
            <w:tcW w:w="2977" w:type="dxa"/>
            <w:tcBorders>
              <w:top w:val="nil"/>
              <w:left w:val="single" w:sz="4" w:space="0" w:color="auto"/>
              <w:bottom w:val="nil"/>
              <w:right w:val="nil"/>
            </w:tcBorders>
            <w:shd w:val="clear" w:color="auto" w:fill="auto"/>
            <w:hideMark/>
          </w:tcPr>
          <w:p w14:paraId="3AFBDEE2"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Приобретение подвижного состава пассажирского транспорта общего пользования, источником финансового обеспечения </w:t>
            </w:r>
            <w:r w:rsidRPr="000D00B5">
              <w:rPr>
                <w:rFonts w:ascii="Times New Roman" w:eastAsia="Times New Roman" w:hAnsi="Times New Roman" w:cs="Times New Roman"/>
                <w:sz w:val="20"/>
                <w:szCs w:val="20"/>
                <w:lang w:eastAsia="ru-RU"/>
              </w:rPr>
              <w:lastRenderedPageBreak/>
              <w:t>которых являются специальные казначейские кредиты</w:t>
            </w:r>
          </w:p>
        </w:tc>
        <w:tc>
          <w:tcPr>
            <w:tcW w:w="1843" w:type="dxa"/>
            <w:tcBorders>
              <w:top w:val="nil"/>
              <w:left w:val="single" w:sz="4" w:space="0" w:color="auto"/>
              <w:bottom w:val="nil"/>
              <w:right w:val="nil"/>
            </w:tcBorders>
            <w:shd w:val="clear" w:color="auto" w:fill="auto"/>
            <w:noWrap/>
            <w:vAlign w:val="center"/>
            <w:hideMark/>
          </w:tcPr>
          <w:p w14:paraId="6BA25061"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3200097110</w:t>
            </w:r>
          </w:p>
        </w:tc>
        <w:tc>
          <w:tcPr>
            <w:tcW w:w="1840" w:type="dxa"/>
            <w:tcBorders>
              <w:top w:val="nil"/>
              <w:left w:val="single" w:sz="4" w:space="0" w:color="auto"/>
              <w:bottom w:val="nil"/>
              <w:right w:val="nil"/>
            </w:tcBorders>
            <w:shd w:val="clear" w:color="auto" w:fill="auto"/>
            <w:noWrap/>
            <w:vAlign w:val="center"/>
            <w:hideMark/>
          </w:tcPr>
          <w:p w14:paraId="4CF286A2"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49 009 974,00</w:t>
            </w:r>
          </w:p>
        </w:tc>
        <w:tc>
          <w:tcPr>
            <w:tcW w:w="1960" w:type="dxa"/>
            <w:tcBorders>
              <w:top w:val="nil"/>
              <w:left w:val="single" w:sz="4" w:space="0" w:color="auto"/>
              <w:bottom w:val="nil"/>
              <w:right w:val="nil"/>
            </w:tcBorders>
            <w:shd w:val="clear" w:color="auto" w:fill="auto"/>
            <w:noWrap/>
            <w:vAlign w:val="center"/>
            <w:hideMark/>
          </w:tcPr>
          <w:p w14:paraId="0F23D630"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870" w:type="dxa"/>
            <w:tcBorders>
              <w:top w:val="nil"/>
              <w:left w:val="single" w:sz="4" w:space="0" w:color="auto"/>
              <w:bottom w:val="nil"/>
              <w:right w:val="nil"/>
            </w:tcBorders>
            <w:shd w:val="clear" w:color="auto" w:fill="auto"/>
            <w:noWrap/>
            <w:vAlign w:val="center"/>
            <w:hideMark/>
          </w:tcPr>
          <w:p w14:paraId="6CDCA10A"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r>
      <w:tr w:rsidR="00F6556D" w:rsidRPr="000D00B5" w14:paraId="412E206E" w14:textId="77777777" w:rsidTr="00F6556D">
        <w:trPr>
          <w:trHeight w:val="2010"/>
        </w:trPr>
        <w:tc>
          <w:tcPr>
            <w:tcW w:w="2977" w:type="dxa"/>
            <w:tcBorders>
              <w:top w:val="nil"/>
              <w:left w:val="single" w:sz="4" w:space="0" w:color="auto"/>
              <w:bottom w:val="single" w:sz="4" w:space="0" w:color="auto"/>
              <w:right w:val="nil"/>
            </w:tcBorders>
            <w:shd w:val="clear" w:color="auto" w:fill="auto"/>
            <w:hideMark/>
          </w:tcPr>
          <w:p w14:paraId="0D0CE16A" w14:textId="77777777" w:rsidR="00F6556D" w:rsidRPr="000D00B5" w:rsidRDefault="00F6556D" w:rsidP="00F6556D">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3" w:type="dxa"/>
            <w:tcBorders>
              <w:top w:val="nil"/>
              <w:left w:val="single" w:sz="4" w:space="0" w:color="auto"/>
              <w:bottom w:val="single" w:sz="4" w:space="0" w:color="auto"/>
              <w:right w:val="nil"/>
            </w:tcBorders>
            <w:shd w:val="clear" w:color="auto" w:fill="auto"/>
            <w:noWrap/>
            <w:vAlign w:val="center"/>
            <w:hideMark/>
          </w:tcPr>
          <w:p w14:paraId="423044F9"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32000S1100</w:t>
            </w:r>
          </w:p>
        </w:tc>
        <w:tc>
          <w:tcPr>
            <w:tcW w:w="1840" w:type="dxa"/>
            <w:tcBorders>
              <w:top w:val="nil"/>
              <w:left w:val="single" w:sz="4" w:space="0" w:color="auto"/>
              <w:bottom w:val="single" w:sz="4" w:space="0" w:color="auto"/>
              <w:right w:val="nil"/>
            </w:tcBorders>
            <w:shd w:val="clear" w:color="auto" w:fill="auto"/>
            <w:noWrap/>
            <w:vAlign w:val="center"/>
            <w:hideMark/>
          </w:tcPr>
          <w:p w14:paraId="50D2D767" w14:textId="77777777" w:rsidR="00F6556D" w:rsidRPr="000D00B5" w:rsidRDefault="00F6556D" w:rsidP="00F6556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39E672E"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1 190 577,54</w:t>
            </w:r>
          </w:p>
        </w:tc>
        <w:tc>
          <w:tcPr>
            <w:tcW w:w="1870" w:type="dxa"/>
            <w:tcBorders>
              <w:top w:val="nil"/>
              <w:left w:val="single" w:sz="4" w:space="0" w:color="auto"/>
              <w:bottom w:val="single" w:sz="4" w:space="0" w:color="auto"/>
              <w:right w:val="nil"/>
            </w:tcBorders>
            <w:shd w:val="clear" w:color="auto" w:fill="auto"/>
            <w:noWrap/>
            <w:vAlign w:val="center"/>
            <w:hideMark/>
          </w:tcPr>
          <w:p w14:paraId="2EE9249B" w14:textId="77777777" w:rsidR="00F6556D" w:rsidRPr="000D00B5" w:rsidRDefault="00F6556D" w:rsidP="00F6556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1 238 200,65</w:t>
            </w:r>
          </w:p>
        </w:tc>
      </w:tr>
      <w:tr w:rsidR="00F6556D" w:rsidRPr="000D00B5" w14:paraId="2858840D" w14:textId="77777777" w:rsidTr="00F6556D">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219EF8CD"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1843" w:type="dxa"/>
            <w:tcBorders>
              <w:top w:val="nil"/>
              <w:left w:val="nil"/>
              <w:bottom w:val="single" w:sz="4" w:space="0" w:color="auto"/>
              <w:right w:val="single" w:sz="4" w:space="0" w:color="auto"/>
            </w:tcBorders>
            <w:shd w:val="clear" w:color="auto" w:fill="auto"/>
            <w:noWrap/>
            <w:vAlign w:val="bottom"/>
            <w:hideMark/>
          </w:tcPr>
          <w:p w14:paraId="6ABB85F8" w14:textId="77777777" w:rsidR="00F6556D" w:rsidRPr="000D00B5" w:rsidRDefault="00F6556D" w:rsidP="00F6556D">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0F6F75"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2 423 854 014,81</w:t>
            </w:r>
          </w:p>
        </w:tc>
        <w:tc>
          <w:tcPr>
            <w:tcW w:w="1960" w:type="dxa"/>
            <w:tcBorders>
              <w:top w:val="nil"/>
              <w:left w:val="nil"/>
              <w:bottom w:val="single" w:sz="4" w:space="0" w:color="auto"/>
              <w:right w:val="single" w:sz="4" w:space="0" w:color="auto"/>
            </w:tcBorders>
            <w:shd w:val="clear" w:color="auto" w:fill="auto"/>
            <w:noWrap/>
            <w:vAlign w:val="center"/>
            <w:hideMark/>
          </w:tcPr>
          <w:p w14:paraId="6633B8B6"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1 747 273 147,04</w:t>
            </w:r>
          </w:p>
        </w:tc>
        <w:tc>
          <w:tcPr>
            <w:tcW w:w="1870" w:type="dxa"/>
            <w:tcBorders>
              <w:top w:val="nil"/>
              <w:left w:val="nil"/>
              <w:bottom w:val="single" w:sz="4" w:space="0" w:color="auto"/>
              <w:right w:val="single" w:sz="4" w:space="0" w:color="auto"/>
            </w:tcBorders>
            <w:shd w:val="clear" w:color="auto" w:fill="auto"/>
            <w:noWrap/>
            <w:vAlign w:val="center"/>
            <w:hideMark/>
          </w:tcPr>
          <w:p w14:paraId="69421CD2" w14:textId="77777777" w:rsidR="00F6556D" w:rsidRPr="000D00B5" w:rsidRDefault="00F6556D" w:rsidP="00F6556D">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1 796 916 814,80</w:t>
            </w:r>
          </w:p>
        </w:tc>
      </w:tr>
    </w:tbl>
    <w:p w14:paraId="544D2B09" w14:textId="77777777" w:rsidR="00043D91" w:rsidRPr="000D00B5" w:rsidRDefault="00043D91">
      <w:pPr>
        <w:rPr>
          <w:rFonts w:ascii="Times New Roman" w:hAnsi="Times New Roman" w:cs="Times New Roman"/>
          <w:sz w:val="20"/>
          <w:szCs w:val="20"/>
        </w:rPr>
      </w:pPr>
    </w:p>
    <w:tbl>
      <w:tblPr>
        <w:tblW w:w="11135" w:type="dxa"/>
        <w:tblLook w:val="04A0" w:firstRow="1" w:lastRow="0" w:firstColumn="1" w:lastColumn="0" w:noHBand="0" w:noVBand="1"/>
      </w:tblPr>
      <w:tblGrid>
        <w:gridCol w:w="2694"/>
        <w:gridCol w:w="880"/>
        <w:gridCol w:w="720"/>
        <w:gridCol w:w="600"/>
        <w:gridCol w:w="1411"/>
        <w:gridCol w:w="640"/>
        <w:gridCol w:w="1033"/>
        <w:gridCol w:w="953"/>
        <w:gridCol w:w="1960"/>
        <w:gridCol w:w="8"/>
        <w:gridCol w:w="14"/>
        <w:gridCol w:w="200"/>
        <w:gridCol w:w="22"/>
      </w:tblGrid>
      <w:tr w:rsidR="00BC2A50" w:rsidRPr="000D00B5" w14:paraId="263E30A1" w14:textId="77777777" w:rsidTr="00BC2A50">
        <w:trPr>
          <w:gridAfter w:val="4"/>
          <w:wAfter w:w="244" w:type="dxa"/>
          <w:trHeight w:val="510"/>
        </w:trPr>
        <w:tc>
          <w:tcPr>
            <w:tcW w:w="2694" w:type="dxa"/>
            <w:tcBorders>
              <w:top w:val="nil"/>
              <w:left w:val="nil"/>
              <w:bottom w:val="nil"/>
              <w:right w:val="nil"/>
            </w:tcBorders>
            <w:shd w:val="clear" w:color="auto" w:fill="auto"/>
            <w:noWrap/>
            <w:vAlign w:val="bottom"/>
            <w:hideMark/>
          </w:tcPr>
          <w:p w14:paraId="7F27F328"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14:paraId="3AA8360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622C6A33"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5CF31C5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7592179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009F85E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02E0893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953" w:type="dxa"/>
            <w:tcBorders>
              <w:top w:val="nil"/>
              <w:left w:val="nil"/>
              <w:bottom w:val="nil"/>
              <w:right w:val="nil"/>
            </w:tcBorders>
            <w:shd w:val="clear" w:color="auto" w:fill="auto"/>
            <w:noWrap/>
            <w:vAlign w:val="bottom"/>
            <w:hideMark/>
          </w:tcPr>
          <w:p w14:paraId="7AFCF9D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5608AF69" w14:textId="77777777" w:rsidR="00BC2A50" w:rsidRPr="000D00B5" w:rsidRDefault="00BC2A50" w:rsidP="00BC2A50">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Приложение 15</w:t>
            </w:r>
          </w:p>
        </w:tc>
      </w:tr>
      <w:tr w:rsidR="00BC2A50" w:rsidRPr="000D00B5" w14:paraId="2835704B" w14:textId="77777777" w:rsidTr="00BC2A50">
        <w:trPr>
          <w:gridAfter w:val="3"/>
          <w:wAfter w:w="236" w:type="dxa"/>
          <w:trHeight w:val="2460"/>
        </w:trPr>
        <w:tc>
          <w:tcPr>
            <w:tcW w:w="2694" w:type="dxa"/>
            <w:tcBorders>
              <w:top w:val="nil"/>
              <w:left w:val="nil"/>
              <w:bottom w:val="nil"/>
              <w:right w:val="nil"/>
            </w:tcBorders>
            <w:shd w:val="clear" w:color="auto" w:fill="auto"/>
            <w:noWrap/>
            <w:vAlign w:val="bottom"/>
            <w:hideMark/>
          </w:tcPr>
          <w:p w14:paraId="3ADC5007" w14:textId="77777777" w:rsidR="00BC2A50" w:rsidRPr="000D00B5" w:rsidRDefault="00BC2A50" w:rsidP="00BC2A50">
            <w:pPr>
              <w:spacing w:after="0" w:line="240" w:lineRule="auto"/>
              <w:jc w:val="right"/>
              <w:rPr>
                <w:rFonts w:ascii="Times New Roman" w:eastAsia="Times New Roman" w:hAnsi="Times New Roman" w:cs="Times New Roman"/>
                <w:color w:val="000000"/>
                <w:sz w:val="20"/>
                <w:szCs w:val="20"/>
                <w:lang w:eastAsia="ru-RU"/>
              </w:rPr>
            </w:pPr>
          </w:p>
        </w:tc>
        <w:tc>
          <w:tcPr>
            <w:tcW w:w="880" w:type="dxa"/>
            <w:tcBorders>
              <w:top w:val="nil"/>
              <w:left w:val="nil"/>
              <w:bottom w:val="nil"/>
              <w:right w:val="nil"/>
            </w:tcBorders>
            <w:shd w:val="clear" w:color="auto" w:fill="auto"/>
            <w:noWrap/>
            <w:vAlign w:val="bottom"/>
            <w:hideMark/>
          </w:tcPr>
          <w:p w14:paraId="30F6F79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0D84DD3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3D26F81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1B079EC3"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0E62589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6DEE343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921" w:type="dxa"/>
            <w:gridSpan w:val="3"/>
            <w:tcBorders>
              <w:top w:val="nil"/>
              <w:left w:val="nil"/>
              <w:bottom w:val="nil"/>
              <w:right w:val="nil"/>
            </w:tcBorders>
            <w:shd w:val="clear" w:color="auto" w:fill="auto"/>
            <w:vAlign w:val="center"/>
            <w:hideMark/>
          </w:tcPr>
          <w:p w14:paraId="6656BA49" w14:textId="77777777" w:rsidR="00BC2A50" w:rsidRPr="000D00B5" w:rsidRDefault="00BC2A50" w:rsidP="00BC2A50">
            <w:pPr>
              <w:spacing w:after="0" w:line="240" w:lineRule="auto"/>
              <w:jc w:val="right"/>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2023 год и плановый период 2024 и 2025 годов"</w:t>
            </w:r>
          </w:p>
        </w:tc>
      </w:tr>
      <w:tr w:rsidR="00BC2A50" w:rsidRPr="000D00B5" w14:paraId="16B80407" w14:textId="77777777" w:rsidTr="00BC2A50">
        <w:trPr>
          <w:gridAfter w:val="2"/>
          <w:wAfter w:w="222" w:type="dxa"/>
          <w:trHeight w:val="450"/>
        </w:trPr>
        <w:tc>
          <w:tcPr>
            <w:tcW w:w="10913" w:type="dxa"/>
            <w:gridSpan w:val="11"/>
            <w:vMerge w:val="restart"/>
            <w:tcBorders>
              <w:top w:val="nil"/>
              <w:left w:val="nil"/>
              <w:bottom w:val="nil"/>
              <w:right w:val="nil"/>
            </w:tcBorders>
            <w:shd w:val="clear" w:color="auto" w:fill="auto"/>
            <w:vAlign w:val="center"/>
            <w:hideMark/>
          </w:tcPr>
          <w:p w14:paraId="2521A4B2"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РАСПРЕДЕЛЕНИЕ АССИГНОВАНИЙ НА КАПИТАЛЬНЫЕ ВЛОЖЕНИЯ ИЗ РАЙОННОГО БЮДЖЕТА ПО НАПРАВЛЕНИЯМ И ОБЪЕКТАМ В 2023 ГОДУ И ПЛАНОВОМ ПЕРИОДЕ 2024 И 2025 ГОДОВ</w:t>
            </w:r>
          </w:p>
        </w:tc>
      </w:tr>
      <w:tr w:rsidR="00BC2A50" w:rsidRPr="000D00B5" w14:paraId="235F8B4B" w14:textId="77777777" w:rsidTr="00BC2A50">
        <w:trPr>
          <w:trHeight w:val="975"/>
        </w:trPr>
        <w:tc>
          <w:tcPr>
            <w:tcW w:w="10913" w:type="dxa"/>
            <w:gridSpan w:val="11"/>
            <w:vMerge/>
            <w:tcBorders>
              <w:top w:val="nil"/>
              <w:left w:val="nil"/>
              <w:bottom w:val="nil"/>
              <w:right w:val="nil"/>
            </w:tcBorders>
            <w:vAlign w:val="center"/>
            <w:hideMark/>
          </w:tcPr>
          <w:p w14:paraId="2C7F3F56"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222" w:type="dxa"/>
            <w:gridSpan w:val="2"/>
            <w:tcBorders>
              <w:top w:val="nil"/>
              <w:left w:val="nil"/>
              <w:bottom w:val="nil"/>
              <w:right w:val="nil"/>
            </w:tcBorders>
            <w:shd w:val="clear" w:color="auto" w:fill="auto"/>
            <w:noWrap/>
            <w:vAlign w:val="bottom"/>
            <w:hideMark/>
          </w:tcPr>
          <w:p w14:paraId="28AD81F6"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p>
        </w:tc>
      </w:tr>
      <w:tr w:rsidR="00BC2A50" w:rsidRPr="000D00B5" w14:paraId="718FFE0D" w14:textId="77777777" w:rsidTr="00BC2A50">
        <w:trPr>
          <w:gridAfter w:val="1"/>
          <w:wAfter w:w="22" w:type="dxa"/>
          <w:trHeight w:val="120"/>
        </w:trPr>
        <w:tc>
          <w:tcPr>
            <w:tcW w:w="2694" w:type="dxa"/>
            <w:tcBorders>
              <w:top w:val="nil"/>
              <w:left w:val="nil"/>
              <w:bottom w:val="nil"/>
              <w:right w:val="nil"/>
            </w:tcBorders>
            <w:shd w:val="clear" w:color="auto" w:fill="auto"/>
            <w:noWrap/>
            <w:vAlign w:val="bottom"/>
            <w:hideMark/>
          </w:tcPr>
          <w:p w14:paraId="236F765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14:paraId="061AD28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4E0A408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7A59840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572BFC3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4D773F1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72BD2EC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953" w:type="dxa"/>
            <w:tcBorders>
              <w:top w:val="nil"/>
              <w:left w:val="nil"/>
              <w:bottom w:val="nil"/>
              <w:right w:val="nil"/>
            </w:tcBorders>
            <w:shd w:val="clear" w:color="auto" w:fill="auto"/>
            <w:noWrap/>
            <w:vAlign w:val="bottom"/>
            <w:hideMark/>
          </w:tcPr>
          <w:p w14:paraId="5EB849B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5EF06E4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3"/>
            <w:vAlign w:val="center"/>
            <w:hideMark/>
          </w:tcPr>
          <w:p w14:paraId="48C2BB1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4415DA2" w14:textId="77777777" w:rsidTr="00BC2A50">
        <w:trPr>
          <w:gridAfter w:val="1"/>
          <w:wAfter w:w="22" w:type="dxa"/>
          <w:trHeight w:val="180"/>
        </w:trPr>
        <w:tc>
          <w:tcPr>
            <w:tcW w:w="2694" w:type="dxa"/>
            <w:tcBorders>
              <w:top w:val="nil"/>
              <w:left w:val="nil"/>
              <w:bottom w:val="nil"/>
              <w:right w:val="nil"/>
            </w:tcBorders>
            <w:shd w:val="clear" w:color="auto" w:fill="auto"/>
            <w:noWrap/>
            <w:vAlign w:val="bottom"/>
            <w:hideMark/>
          </w:tcPr>
          <w:p w14:paraId="3C12285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14:paraId="1FA36A8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5B398DD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4A041733"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19FAD70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4718A0D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center"/>
            <w:hideMark/>
          </w:tcPr>
          <w:p w14:paraId="16DECB1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953" w:type="dxa"/>
            <w:tcBorders>
              <w:top w:val="nil"/>
              <w:left w:val="nil"/>
              <w:bottom w:val="nil"/>
              <w:right w:val="nil"/>
            </w:tcBorders>
            <w:shd w:val="clear" w:color="auto" w:fill="auto"/>
            <w:noWrap/>
            <w:vAlign w:val="center"/>
            <w:hideMark/>
          </w:tcPr>
          <w:p w14:paraId="7C213426"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center"/>
            <w:hideMark/>
          </w:tcPr>
          <w:p w14:paraId="20DA820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222" w:type="dxa"/>
            <w:gridSpan w:val="3"/>
            <w:vAlign w:val="center"/>
            <w:hideMark/>
          </w:tcPr>
          <w:p w14:paraId="79BA1EE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2D50131" w14:textId="77777777" w:rsidTr="00BC2A50">
        <w:trPr>
          <w:gridAfter w:val="1"/>
          <w:wAfter w:w="22" w:type="dxa"/>
          <w:trHeight w:val="435"/>
        </w:trPr>
        <w:tc>
          <w:tcPr>
            <w:tcW w:w="2694" w:type="dxa"/>
            <w:tcBorders>
              <w:top w:val="nil"/>
              <w:left w:val="nil"/>
              <w:bottom w:val="nil"/>
              <w:right w:val="nil"/>
            </w:tcBorders>
            <w:shd w:val="clear" w:color="auto" w:fill="auto"/>
            <w:noWrap/>
            <w:vAlign w:val="bottom"/>
            <w:hideMark/>
          </w:tcPr>
          <w:p w14:paraId="0AB213A7"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14:paraId="6CA8B49F"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14:paraId="1F26387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14:paraId="1851EFA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411" w:type="dxa"/>
            <w:tcBorders>
              <w:top w:val="nil"/>
              <w:left w:val="nil"/>
              <w:bottom w:val="nil"/>
              <w:right w:val="nil"/>
            </w:tcBorders>
            <w:shd w:val="clear" w:color="auto" w:fill="auto"/>
            <w:noWrap/>
            <w:vAlign w:val="bottom"/>
            <w:hideMark/>
          </w:tcPr>
          <w:p w14:paraId="1A637DC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14:paraId="75DD509F"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033" w:type="dxa"/>
            <w:tcBorders>
              <w:top w:val="nil"/>
              <w:left w:val="nil"/>
              <w:bottom w:val="nil"/>
              <w:right w:val="nil"/>
            </w:tcBorders>
            <w:shd w:val="clear" w:color="auto" w:fill="auto"/>
            <w:noWrap/>
            <w:vAlign w:val="bottom"/>
            <w:hideMark/>
          </w:tcPr>
          <w:p w14:paraId="466AE45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953" w:type="dxa"/>
            <w:tcBorders>
              <w:top w:val="nil"/>
              <w:left w:val="nil"/>
              <w:bottom w:val="nil"/>
              <w:right w:val="nil"/>
            </w:tcBorders>
            <w:shd w:val="clear" w:color="auto" w:fill="auto"/>
            <w:noWrap/>
            <w:vAlign w:val="bottom"/>
            <w:hideMark/>
          </w:tcPr>
          <w:p w14:paraId="0DC6ABC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14:paraId="19B7F643"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рублях</w:t>
            </w:r>
          </w:p>
        </w:tc>
        <w:tc>
          <w:tcPr>
            <w:tcW w:w="222" w:type="dxa"/>
            <w:gridSpan w:val="3"/>
            <w:vAlign w:val="center"/>
            <w:hideMark/>
          </w:tcPr>
          <w:p w14:paraId="416F387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9AB81CA" w14:textId="77777777" w:rsidTr="00BC2A50">
        <w:trPr>
          <w:gridAfter w:val="1"/>
          <w:wAfter w:w="22" w:type="dxa"/>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BB33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Наименование направлений и объектов</w:t>
            </w:r>
          </w:p>
        </w:tc>
        <w:tc>
          <w:tcPr>
            <w:tcW w:w="425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36BC24"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Код бюджетной классификации</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7A4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2023 год</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C07C2"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Сумма на 2024 год</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24AA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Сумма на </w:t>
            </w:r>
            <w:proofErr w:type="gramStart"/>
            <w:r w:rsidRPr="000D00B5">
              <w:rPr>
                <w:rFonts w:ascii="Times New Roman" w:eastAsia="Times New Roman" w:hAnsi="Times New Roman" w:cs="Times New Roman"/>
                <w:b/>
                <w:bCs/>
                <w:sz w:val="20"/>
                <w:szCs w:val="20"/>
                <w:lang w:eastAsia="ru-RU"/>
              </w:rPr>
              <w:t>2025  год</w:t>
            </w:r>
            <w:proofErr w:type="gramEnd"/>
          </w:p>
        </w:tc>
        <w:tc>
          <w:tcPr>
            <w:tcW w:w="222" w:type="dxa"/>
            <w:gridSpan w:val="3"/>
            <w:vAlign w:val="center"/>
            <w:hideMark/>
          </w:tcPr>
          <w:p w14:paraId="6486FD2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D2959FB" w14:textId="77777777" w:rsidTr="00BC2A50">
        <w:trPr>
          <w:gridAfter w:val="1"/>
          <w:wAfter w:w="22" w:type="dxa"/>
          <w:trHeight w:val="37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339EDF13"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0BAA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ГРБС</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6C32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РЗ</w:t>
            </w:r>
          </w:p>
        </w:tc>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59D1D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w:t>
            </w:r>
          </w:p>
        </w:tc>
        <w:tc>
          <w:tcPr>
            <w:tcW w:w="14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3E5C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КЦСР</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22870A"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КВР</w:t>
            </w:r>
          </w:p>
        </w:tc>
        <w:tc>
          <w:tcPr>
            <w:tcW w:w="1033" w:type="dxa"/>
            <w:vMerge w:val="restart"/>
            <w:tcBorders>
              <w:top w:val="single" w:sz="4" w:space="0" w:color="auto"/>
              <w:left w:val="single" w:sz="4" w:space="0" w:color="auto"/>
              <w:bottom w:val="single" w:sz="4" w:space="0" w:color="auto"/>
              <w:right w:val="single" w:sz="4" w:space="0" w:color="auto"/>
            </w:tcBorders>
            <w:vAlign w:val="center"/>
            <w:hideMark/>
          </w:tcPr>
          <w:p w14:paraId="40A3679E"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57CB0232"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14:paraId="2220244A"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222" w:type="dxa"/>
            <w:gridSpan w:val="3"/>
            <w:vAlign w:val="center"/>
            <w:hideMark/>
          </w:tcPr>
          <w:p w14:paraId="461CE27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3FBE9D0" w14:textId="77777777" w:rsidTr="00BC2A50">
        <w:trPr>
          <w:gridAfter w:val="1"/>
          <w:wAfter w:w="22" w:type="dxa"/>
          <w:trHeight w:val="36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66DCF19"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880" w:type="dxa"/>
            <w:vMerge/>
            <w:tcBorders>
              <w:top w:val="nil"/>
              <w:left w:val="single" w:sz="4" w:space="0" w:color="auto"/>
              <w:bottom w:val="single" w:sz="4" w:space="0" w:color="auto"/>
              <w:right w:val="single" w:sz="4" w:space="0" w:color="auto"/>
            </w:tcBorders>
            <w:vAlign w:val="center"/>
            <w:hideMark/>
          </w:tcPr>
          <w:p w14:paraId="0DAEAE8D"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720" w:type="dxa"/>
            <w:vMerge/>
            <w:tcBorders>
              <w:top w:val="nil"/>
              <w:left w:val="single" w:sz="4" w:space="0" w:color="auto"/>
              <w:bottom w:val="single" w:sz="4" w:space="0" w:color="auto"/>
              <w:right w:val="single" w:sz="4" w:space="0" w:color="auto"/>
            </w:tcBorders>
            <w:vAlign w:val="center"/>
            <w:hideMark/>
          </w:tcPr>
          <w:p w14:paraId="016B211B"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600" w:type="dxa"/>
            <w:vMerge/>
            <w:tcBorders>
              <w:top w:val="nil"/>
              <w:left w:val="single" w:sz="4" w:space="0" w:color="auto"/>
              <w:bottom w:val="single" w:sz="4" w:space="0" w:color="auto"/>
              <w:right w:val="single" w:sz="4" w:space="0" w:color="auto"/>
            </w:tcBorders>
            <w:vAlign w:val="center"/>
            <w:hideMark/>
          </w:tcPr>
          <w:p w14:paraId="05E1C009"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1411" w:type="dxa"/>
            <w:vMerge/>
            <w:tcBorders>
              <w:top w:val="nil"/>
              <w:left w:val="single" w:sz="4" w:space="0" w:color="auto"/>
              <w:bottom w:val="single" w:sz="4" w:space="0" w:color="auto"/>
              <w:right w:val="single" w:sz="4" w:space="0" w:color="auto"/>
            </w:tcBorders>
            <w:vAlign w:val="center"/>
            <w:hideMark/>
          </w:tcPr>
          <w:p w14:paraId="4090C7BA"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640" w:type="dxa"/>
            <w:vMerge/>
            <w:tcBorders>
              <w:top w:val="nil"/>
              <w:left w:val="single" w:sz="4" w:space="0" w:color="auto"/>
              <w:bottom w:val="single" w:sz="4" w:space="0" w:color="auto"/>
              <w:right w:val="single" w:sz="4" w:space="0" w:color="auto"/>
            </w:tcBorders>
            <w:vAlign w:val="center"/>
            <w:hideMark/>
          </w:tcPr>
          <w:p w14:paraId="0D4B0139"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117AA959"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14:paraId="29BF734E"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0B7451D"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p>
        </w:tc>
        <w:tc>
          <w:tcPr>
            <w:tcW w:w="222" w:type="dxa"/>
            <w:gridSpan w:val="3"/>
            <w:tcBorders>
              <w:top w:val="nil"/>
              <w:left w:val="nil"/>
              <w:bottom w:val="nil"/>
              <w:right w:val="nil"/>
            </w:tcBorders>
            <w:shd w:val="clear" w:color="auto" w:fill="auto"/>
            <w:noWrap/>
            <w:vAlign w:val="bottom"/>
            <w:hideMark/>
          </w:tcPr>
          <w:p w14:paraId="01E331D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p>
        </w:tc>
      </w:tr>
      <w:tr w:rsidR="00BC2A50" w:rsidRPr="000D00B5" w14:paraId="16A6AA46" w14:textId="77777777" w:rsidTr="00BC2A50">
        <w:trPr>
          <w:gridAfter w:val="1"/>
          <w:wAfter w:w="22"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4588D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w:t>
            </w:r>
          </w:p>
        </w:tc>
        <w:tc>
          <w:tcPr>
            <w:tcW w:w="880" w:type="dxa"/>
            <w:tcBorders>
              <w:top w:val="nil"/>
              <w:left w:val="nil"/>
              <w:bottom w:val="single" w:sz="4" w:space="0" w:color="auto"/>
              <w:right w:val="single" w:sz="4" w:space="0" w:color="auto"/>
            </w:tcBorders>
            <w:shd w:val="clear" w:color="auto" w:fill="auto"/>
            <w:vAlign w:val="center"/>
            <w:hideMark/>
          </w:tcPr>
          <w:p w14:paraId="709F540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2B67301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w:t>
            </w:r>
          </w:p>
        </w:tc>
        <w:tc>
          <w:tcPr>
            <w:tcW w:w="600" w:type="dxa"/>
            <w:tcBorders>
              <w:top w:val="nil"/>
              <w:left w:val="nil"/>
              <w:bottom w:val="single" w:sz="4" w:space="0" w:color="auto"/>
              <w:right w:val="single" w:sz="4" w:space="0" w:color="auto"/>
            </w:tcBorders>
            <w:shd w:val="clear" w:color="auto" w:fill="auto"/>
            <w:vAlign w:val="center"/>
            <w:hideMark/>
          </w:tcPr>
          <w:p w14:paraId="30ACA7F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w:t>
            </w:r>
          </w:p>
        </w:tc>
        <w:tc>
          <w:tcPr>
            <w:tcW w:w="1411" w:type="dxa"/>
            <w:tcBorders>
              <w:top w:val="nil"/>
              <w:left w:val="nil"/>
              <w:bottom w:val="single" w:sz="4" w:space="0" w:color="auto"/>
              <w:right w:val="single" w:sz="4" w:space="0" w:color="auto"/>
            </w:tcBorders>
            <w:shd w:val="clear" w:color="auto" w:fill="auto"/>
            <w:vAlign w:val="center"/>
            <w:hideMark/>
          </w:tcPr>
          <w:p w14:paraId="6AB47EC0"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w:t>
            </w:r>
          </w:p>
        </w:tc>
        <w:tc>
          <w:tcPr>
            <w:tcW w:w="640" w:type="dxa"/>
            <w:tcBorders>
              <w:top w:val="nil"/>
              <w:left w:val="nil"/>
              <w:bottom w:val="single" w:sz="4" w:space="0" w:color="auto"/>
              <w:right w:val="single" w:sz="4" w:space="0" w:color="auto"/>
            </w:tcBorders>
            <w:shd w:val="clear" w:color="auto" w:fill="auto"/>
            <w:vAlign w:val="center"/>
            <w:hideMark/>
          </w:tcPr>
          <w:p w14:paraId="296F8BA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w:t>
            </w:r>
          </w:p>
        </w:tc>
        <w:tc>
          <w:tcPr>
            <w:tcW w:w="1033" w:type="dxa"/>
            <w:tcBorders>
              <w:top w:val="nil"/>
              <w:left w:val="nil"/>
              <w:bottom w:val="single" w:sz="4" w:space="0" w:color="auto"/>
              <w:right w:val="single" w:sz="4" w:space="0" w:color="auto"/>
            </w:tcBorders>
            <w:shd w:val="clear" w:color="auto" w:fill="auto"/>
            <w:vAlign w:val="center"/>
            <w:hideMark/>
          </w:tcPr>
          <w:p w14:paraId="374D61D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7</w:t>
            </w:r>
          </w:p>
        </w:tc>
        <w:tc>
          <w:tcPr>
            <w:tcW w:w="953" w:type="dxa"/>
            <w:tcBorders>
              <w:top w:val="nil"/>
              <w:left w:val="nil"/>
              <w:bottom w:val="single" w:sz="4" w:space="0" w:color="auto"/>
              <w:right w:val="single" w:sz="4" w:space="0" w:color="auto"/>
            </w:tcBorders>
            <w:shd w:val="clear" w:color="auto" w:fill="auto"/>
            <w:vAlign w:val="center"/>
            <w:hideMark/>
          </w:tcPr>
          <w:p w14:paraId="2EAEEBE4"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w:t>
            </w:r>
          </w:p>
        </w:tc>
        <w:tc>
          <w:tcPr>
            <w:tcW w:w="1960" w:type="dxa"/>
            <w:tcBorders>
              <w:top w:val="nil"/>
              <w:left w:val="nil"/>
              <w:bottom w:val="single" w:sz="4" w:space="0" w:color="auto"/>
              <w:right w:val="single" w:sz="4" w:space="0" w:color="auto"/>
            </w:tcBorders>
            <w:shd w:val="clear" w:color="auto" w:fill="auto"/>
            <w:vAlign w:val="center"/>
            <w:hideMark/>
          </w:tcPr>
          <w:p w14:paraId="079C568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w:t>
            </w:r>
          </w:p>
        </w:tc>
        <w:tc>
          <w:tcPr>
            <w:tcW w:w="222" w:type="dxa"/>
            <w:gridSpan w:val="3"/>
            <w:vAlign w:val="center"/>
            <w:hideMark/>
          </w:tcPr>
          <w:p w14:paraId="13B15F6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75C8E6A" w14:textId="77777777" w:rsidTr="00BC2A50">
        <w:trPr>
          <w:gridAfter w:val="1"/>
          <w:wAfter w:w="22" w:type="dxa"/>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2DEF275"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администрация Куйбышевского муниципального района Новосибирской области</w:t>
            </w:r>
          </w:p>
        </w:tc>
        <w:tc>
          <w:tcPr>
            <w:tcW w:w="880" w:type="dxa"/>
            <w:tcBorders>
              <w:top w:val="nil"/>
              <w:left w:val="nil"/>
              <w:bottom w:val="single" w:sz="4" w:space="0" w:color="auto"/>
              <w:right w:val="single" w:sz="4" w:space="0" w:color="auto"/>
            </w:tcBorders>
            <w:shd w:val="clear" w:color="auto" w:fill="auto"/>
            <w:noWrap/>
            <w:vAlign w:val="center"/>
            <w:hideMark/>
          </w:tcPr>
          <w:p w14:paraId="0E0840BB"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6DA811A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14:paraId="63BB58EA"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14:paraId="254EEA0B"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14:paraId="5F756416"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033" w:type="dxa"/>
            <w:tcBorders>
              <w:top w:val="nil"/>
              <w:left w:val="nil"/>
              <w:bottom w:val="single" w:sz="4" w:space="0" w:color="auto"/>
              <w:right w:val="single" w:sz="4" w:space="0" w:color="auto"/>
            </w:tcBorders>
            <w:shd w:val="clear" w:color="auto" w:fill="auto"/>
            <w:noWrap/>
            <w:vAlign w:val="center"/>
            <w:hideMark/>
          </w:tcPr>
          <w:p w14:paraId="358D93C2"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260 807 878,15</w:t>
            </w:r>
          </w:p>
        </w:tc>
        <w:tc>
          <w:tcPr>
            <w:tcW w:w="953" w:type="dxa"/>
            <w:tcBorders>
              <w:top w:val="nil"/>
              <w:left w:val="nil"/>
              <w:bottom w:val="single" w:sz="4" w:space="0" w:color="auto"/>
              <w:right w:val="single" w:sz="4" w:space="0" w:color="auto"/>
            </w:tcBorders>
            <w:shd w:val="clear" w:color="auto" w:fill="auto"/>
            <w:noWrap/>
            <w:vAlign w:val="center"/>
            <w:hideMark/>
          </w:tcPr>
          <w:p w14:paraId="136A454F"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210 313 326,45</w:t>
            </w:r>
          </w:p>
        </w:tc>
        <w:tc>
          <w:tcPr>
            <w:tcW w:w="1960" w:type="dxa"/>
            <w:tcBorders>
              <w:top w:val="nil"/>
              <w:left w:val="nil"/>
              <w:bottom w:val="single" w:sz="4" w:space="0" w:color="auto"/>
              <w:right w:val="single" w:sz="4" w:space="0" w:color="auto"/>
            </w:tcBorders>
            <w:shd w:val="clear" w:color="auto" w:fill="auto"/>
            <w:noWrap/>
            <w:vAlign w:val="center"/>
            <w:hideMark/>
          </w:tcPr>
          <w:p w14:paraId="6EF19447"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144 276 295,76</w:t>
            </w:r>
          </w:p>
        </w:tc>
        <w:tc>
          <w:tcPr>
            <w:tcW w:w="222" w:type="dxa"/>
            <w:gridSpan w:val="3"/>
            <w:vAlign w:val="center"/>
            <w:hideMark/>
          </w:tcPr>
          <w:p w14:paraId="44D26AE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DBD67D9" w14:textId="77777777" w:rsidTr="00BC2A50">
        <w:trPr>
          <w:gridAfter w:val="1"/>
          <w:wAfter w:w="22" w:type="dxa"/>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4D05892"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внеплощадочных </w:t>
            </w:r>
            <w:proofErr w:type="spellStart"/>
            <w:proofErr w:type="gramStart"/>
            <w:r w:rsidRPr="000D00B5">
              <w:rPr>
                <w:rFonts w:ascii="Times New Roman" w:eastAsia="Times New Roman" w:hAnsi="Times New Roman" w:cs="Times New Roman"/>
                <w:b/>
                <w:bCs/>
                <w:sz w:val="20"/>
                <w:szCs w:val="20"/>
                <w:lang w:eastAsia="ru-RU"/>
              </w:rPr>
              <w:t>сетей,услуги</w:t>
            </w:r>
            <w:proofErr w:type="spellEnd"/>
            <w:proofErr w:type="gram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строит.контроля</w:t>
            </w:r>
            <w:proofErr w:type="spellEnd"/>
            <w:r w:rsidRPr="000D00B5">
              <w:rPr>
                <w:rFonts w:ascii="Times New Roman" w:eastAsia="Times New Roman" w:hAnsi="Times New Roman" w:cs="Times New Roman"/>
                <w:b/>
                <w:bCs/>
                <w:sz w:val="20"/>
                <w:szCs w:val="20"/>
                <w:lang w:eastAsia="ru-RU"/>
              </w:rPr>
              <w:t xml:space="preserve">, кадастровые работы, </w:t>
            </w:r>
            <w:proofErr w:type="spellStart"/>
            <w:r w:rsidRPr="000D00B5">
              <w:rPr>
                <w:rFonts w:ascii="Times New Roman" w:eastAsia="Times New Roman" w:hAnsi="Times New Roman" w:cs="Times New Roman"/>
                <w:b/>
                <w:bCs/>
                <w:sz w:val="20"/>
                <w:szCs w:val="20"/>
                <w:lang w:eastAsia="ru-RU"/>
              </w:rPr>
              <w:t>тех.условия</w:t>
            </w:r>
            <w:proofErr w:type="spellEnd"/>
            <w:r w:rsidRPr="000D00B5">
              <w:rPr>
                <w:rFonts w:ascii="Times New Roman" w:eastAsia="Times New Roman" w:hAnsi="Times New Roman" w:cs="Times New Roman"/>
                <w:b/>
                <w:bCs/>
                <w:sz w:val="20"/>
                <w:szCs w:val="20"/>
                <w:lang w:eastAsia="ru-RU"/>
              </w:rPr>
              <w:t xml:space="preserve"> и </w:t>
            </w:r>
            <w:proofErr w:type="spellStart"/>
            <w:r w:rsidRPr="000D00B5">
              <w:rPr>
                <w:rFonts w:ascii="Times New Roman" w:eastAsia="Times New Roman" w:hAnsi="Times New Roman" w:cs="Times New Roman"/>
                <w:b/>
                <w:bCs/>
                <w:sz w:val="20"/>
                <w:szCs w:val="20"/>
                <w:lang w:eastAsia="ru-RU"/>
              </w:rPr>
              <w:lastRenderedPageBreak/>
              <w:t>тех.присоединение</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пос.Энергетик</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7E28746"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444</w:t>
            </w:r>
          </w:p>
        </w:tc>
        <w:tc>
          <w:tcPr>
            <w:tcW w:w="720" w:type="dxa"/>
            <w:tcBorders>
              <w:top w:val="nil"/>
              <w:left w:val="nil"/>
              <w:bottom w:val="single" w:sz="4" w:space="0" w:color="auto"/>
              <w:right w:val="single" w:sz="4" w:space="0" w:color="auto"/>
            </w:tcBorders>
            <w:shd w:val="clear" w:color="auto" w:fill="auto"/>
            <w:noWrap/>
            <w:vAlign w:val="center"/>
            <w:hideMark/>
          </w:tcPr>
          <w:p w14:paraId="686C3EAD"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1BAD602C"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654F2BFC"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99.0.00.05130</w:t>
            </w:r>
          </w:p>
        </w:tc>
        <w:tc>
          <w:tcPr>
            <w:tcW w:w="640" w:type="dxa"/>
            <w:tcBorders>
              <w:top w:val="nil"/>
              <w:left w:val="nil"/>
              <w:bottom w:val="single" w:sz="4" w:space="0" w:color="auto"/>
              <w:right w:val="single" w:sz="4" w:space="0" w:color="auto"/>
            </w:tcBorders>
            <w:shd w:val="clear" w:color="auto" w:fill="auto"/>
            <w:noWrap/>
            <w:vAlign w:val="center"/>
            <w:hideMark/>
          </w:tcPr>
          <w:p w14:paraId="29573EA3"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130AAFC3"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8 300 000,00</w:t>
            </w:r>
          </w:p>
        </w:tc>
        <w:tc>
          <w:tcPr>
            <w:tcW w:w="953" w:type="dxa"/>
            <w:tcBorders>
              <w:top w:val="nil"/>
              <w:left w:val="nil"/>
              <w:bottom w:val="single" w:sz="4" w:space="0" w:color="auto"/>
              <w:right w:val="single" w:sz="4" w:space="0" w:color="auto"/>
            </w:tcBorders>
            <w:shd w:val="clear" w:color="000000" w:fill="FFFFFF"/>
            <w:noWrap/>
            <w:vAlign w:val="center"/>
            <w:hideMark/>
          </w:tcPr>
          <w:p w14:paraId="1C05765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60" w:type="dxa"/>
            <w:tcBorders>
              <w:top w:val="nil"/>
              <w:left w:val="nil"/>
              <w:bottom w:val="single" w:sz="4" w:space="0" w:color="auto"/>
              <w:right w:val="single" w:sz="4" w:space="0" w:color="auto"/>
            </w:tcBorders>
            <w:shd w:val="clear" w:color="000000" w:fill="FFFFFF"/>
            <w:noWrap/>
            <w:vAlign w:val="center"/>
            <w:hideMark/>
          </w:tcPr>
          <w:p w14:paraId="1899279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3"/>
            <w:vAlign w:val="center"/>
            <w:hideMark/>
          </w:tcPr>
          <w:p w14:paraId="4691AD98"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E918DE1" w14:textId="77777777" w:rsidTr="00BC2A50">
        <w:trPr>
          <w:gridAfter w:val="1"/>
          <w:wAfter w:w="22" w:type="dxa"/>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645E28C"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nil"/>
              <w:left w:val="nil"/>
              <w:bottom w:val="single" w:sz="4" w:space="0" w:color="auto"/>
              <w:right w:val="single" w:sz="4" w:space="0" w:color="auto"/>
            </w:tcBorders>
            <w:shd w:val="clear" w:color="auto" w:fill="auto"/>
            <w:noWrap/>
            <w:vAlign w:val="center"/>
            <w:hideMark/>
          </w:tcPr>
          <w:p w14:paraId="0210F23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5F29349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4AD48F4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57898DA1"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99.0.00.70139</w:t>
            </w:r>
          </w:p>
        </w:tc>
        <w:tc>
          <w:tcPr>
            <w:tcW w:w="640" w:type="dxa"/>
            <w:tcBorders>
              <w:top w:val="nil"/>
              <w:left w:val="nil"/>
              <w:bottom w:val="single" w:sz="4" w:space="0" w:color="auto"/>
              <w:right w:val="single" w:sz="4" w:space="0" w:color="auto"/>
            </w:tcBorders>
            <w:shd w:val="clear" w:color="auto" w:fill="auto"/>
            <w:noWrap/>
            <w:vAlign w:val="center"/>
            <w:hideMark/>
          </w:tcPr>
          <w:p w14:paraId="530B3679"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7035A9C1"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43 186 385,72</w:t>
            </w:r>
          </w:p>
        </w:tc>
        <w:tc>
          <w:tcPr>
            <w:tcW w:w="953" w:type="dxa"/>
            <w:tcBorders>
              <w:top w:val="nil"/>
              <w:left w:val="nil"/>
              <w:bottom w:val="single" w:sz="4" w:space="0" w:color="auto"/>
              <w:right w:val="single" w:sz="4" w:space="0" w:color="auto"/>
            </w:tcBorders>
            <w:shd w:val="clear" w:color="000000" w:fill="FFFFFF"/>
            <w:noWrap/>
            <w:vAlign w:val="center"/>
            <w:hideMark/>
          </w:tcPr>
          <w:p w14:paraId="55BE3D3C"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21 554 200,00</w:t>
            </w:r>
          </w:p>
        </w:tc>
        <w:tc>
          <w:tcPr>
            <w:tcW w:w="1960" w:type="dxa"/>
            <w:tcBorders>
              <w:top w:val="nil"/>
              <w:left w:val="nil"/>
              <w:bottom w:val="single" w:sz="4" w:space="0" w:color="auto"/>
              <w:right w:val="single" w:sz="4" w:space="0" w:color="auto"/>
            </w:tcBorders>
            <w:shd w:val="clear" w:color="000000" w:fill="FFFFFF"/>
            <w:noWrap/>
            <w:vAlign w:val="center"/>
            <w:hideMark/>
          </w:tcPr>
          <w:p w14:paraId="7E4004D4"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1 017 850,00</w:t>
            </w:r>
          </w:p>
        </w:tc>
        <w:tc>
          <w:tcPr>
            <w:tcW w:w="222" w:type="dxa"/>
            <w:gridSpan w:val="3"/>
            <w:vAlign w:val="center"/>
            <w:hideMark/>
          </w:tcPr>
          <w:p w14:paraId="790637A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D0C7DD9" w14:textId="77777777" w:rsidTr="00BC2A50">
        <w:trPr>
          <w:gridAfter w:val="1"/>
          <w:wAfter w:w="22" w:type="dxa"/>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FCE1F5"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муниципального жилого фонда для обеспечения жилыми помещениями многодетных малообеспеченных семей по договорам социального найма </w:t>
            </w:r>
          </w:p>
        </w:tc>
        <w:tc>
          <w:tcPr>
            <w:tcW w:w="880" w:type="dxa"/>
            <w:tcBorders>
              <w:top w:val="nil"/>
              <w:left w:val="nil"/>
              <w:bottom w:val="single" w:sz="4" w:space="0" w:color="auto"/>
              <w:right w:val="single" w:sz="4" w:space="0" w:color="auto"/>
            </w:tcBorders>
            <w:shd w:val="clear" w:color="auto" w:fill="auto"/>
            <w:noWrap/>
            <w:vAlign w:val="center"/>
            <w:hideMark/>
          </w:tcPr>
          <w:p w14:paraId="7075392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5C1ECCD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24A4F9CC"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680FC89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99.0.00.70639</w:t>
            </w:r>
          </w:p>
        </w:tc>
        <w:tc>
          <w:tcPr>
            <w:tcW w:w="640" w:type="dxa"/>
            <w:tcBorders>
              <w:top w:val="nil"/>
              <w:left w:val="nil"/>
              <w:bottom w:val="single" w:sz="4" w:space="0" w:color="auto"/>
              <w:right w:val="single" w:sz="4" w:space="0" w:color="auto"/>
            </w:tcBorders>
            <w:shd w:val="clear" w:color="auto" w:fill="auto"/>
            <w:noWrap/>
            <w:vAlign w:val="center"/>
            <w:hideMark/>
          </w:tcPr>
          <w:p w14:paraId="408F65FB"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58482433"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953" w:type="dxa"/>
            <w:tcBorders>
              <w:top w:val="nil"/>
              <w:left w:val="nil"/>
              <w:bottom w:val="single" w:sz="4" w:space="0" w:color="auto"/>
              <w:right w:val="single" w:sz="4" w:space="0" w:color="auto"/>
            </w:tcBorders>
            <w:shd w:val="clear" w:color="000000" w:fill="FFFFFF"/>
            <w:noWrap/>
            <w:vAlign w:val="center"/>
            <w:hideMark/>
          </w:tcPr>
          <w:p w14:paraId="62A1A672"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6 000 000,00</w:t>
            </w:r>
          </w:p>
        </w:tc>
        <w:tc>
          <w:tcPr>
            <w:tcW w:w="1960" w:type="dxa"/>
            <w:tcBorders>
              <w:top w:val="nil"/>
              <w:left w:val="nil"/>
              <w:bottom w:val="single" w:sz="4" w:space="0" w:color="auto"/>
              <w:right w:val="single" w:sz="4" w:space="0" w:color="auto"/>
            </w:tcBorders>
            <w:shd w:val="clear" w:color="000000" w:fill="FFFFFF"/>
            <w:noWrap/>
            <w:vAlign w:val="center"/>
            <w:hideMark/>
          </w:tcPr>
          <w:p w14:paraId="6E7B4F29"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8 500 000,00</w:t>
            </w:r>
          </w:p>
        </w:tc>
        <w:tc>
          <w:tcPr>
            <w:tcW w:w="222" w:type="dxa"/>
            <w:gridSpan w:val="3"/>
            <w:vAlign w:val="center"/>
            <w:hideMark/>
          </w:tcPr>
          <w:p w14:paraId="0B98B96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7105D32" w14:textId="77777777" w:rsidTr="00BC2A50">
        <w:trPr>
          <w:gridAfter w:val="1"/>
          <w:wAfter w:w="22" w:type="dxa"/>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344F633"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(приобретение на первичном рынке) служебного жилья </w:t>
            </w:r>
          </w:p>
        </w:tc>
        <w:tc>
          <w:tcPr>
            <w:tcW w:w="880" w:type="dxa"/>
            <w:tcBorders>
              <w:top w:val="nil"/>
              <w:left w:val="nil"/>
              <w:bottom w:val="single" w:sz="4" w:space="0" w:color="auto"/>
              <w:right w:val="single" w:sz="4" w:space="0" w:color="auto"/>
            </w:tcBorders>
            <w:shd w:val="clear" w:color="auto" w:fill="auto"/>
            <w:noWrap/>
            <w:vAlign w:val="center"/>
            <w:hideMark/>
          </w:tcPr>
          <w:p w14:paraId="67A5F2D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64622D0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25660FE1"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577BF644"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99.0.00.70650</w:t>
            </w:r>
          </w:p>
        </w:tc>
        <w:tc>
          <w:tcPr>
            <w:tcW w:w="640" w:type="dxa"/>
            <w:tcBorders>
              <w:top w:val="nil"/>
              <w:left w:val="nil"/>
              <w:bottom w:val="single" w:sz="4" w:space="0" w:color="auto"/>
              <w:right w:val="single" w:sz="4" w:space="0" w:color="auto"/>
            </w:tcBorders>
            <w:shd w:val="clear" w:color="auto" w:fill="auto"/>
            <w:noWrap/>
            <w:vAlign w:val="center"/>
            <w:hideMark/>
          </w:tcPr>
          <w:p w14:paraId="49A36C23"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1D7867F6"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36 143 200,00</w:t>
            </w:r>
          </w:p>
        </w:tc>
        <w:tc>
          <w:tcPr>
            <w:tcW w:w="953" w:type="dxa"/>
            <w:tcBorders>
              <w:top w:val="nil"/>
              <w:left w:val="nil"/>
              <w:bottom w:val="single" w:sz="4" w:space="0" w:color="auto"/>
              <w:right w:val="single" w:sz="4" w:space="0" w:color="auto"/>
            </w:tcBorders>
            <w:shd w:val="clear" w:color="000000" w:fill="FFFFFF"/>
            <w:noWrap/>
            <w:vAlign w:val="center"/>
            <w:hideMark/>
          </w:tcPr>
          <w:p w14:paraId="2F391BC4"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tcBorders>
              <w:top w:val="nil"/>
              <w:left w:val="nil"/>
              <w:bottom w:val="single" w:sz="4" w:space="0" w:color="auto"/>
              <w:right w:val="single" w:sz="4" w:space="0" w:color="auto"/>
            </w:tcBorders>
            <w:shd w:val="clear" w:color="000000" w:fill="FFFFFF"/>
            <w:noWrap/>
            <w:vAlign w:val="center"/>
            <w:hideMark/>
          </w:tcPr>
          <w:p w14:paraId="3CEAE80C"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gridSpan w:val="3"/>
            <w:vAlign w:val="center"/>
            <w:hideMark/>
          </w:tcPr>
          <w:p w14:paraId="1AD4F6E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2354AC0" w14:textId="77777777" w:rsidTr="00BC2A50">
        <w:trPr>
          <w:gridAfter w:val="1"/>
          <w:wAfter w:w="22" w:type="dxa"/>
          <w:trHeight w:val="25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D4353C"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Разработка и корректировка проектной </w:t>
            </w:r>
            <w:proofErr w:type="spellStart"/>
            <w:proofErr w:type="gramStart"/>
            <w:r w:rsidRPr="000D00B5">
              <w:rPr>
                <w:rFonts w:ascii="Times New Roman" w:eastAsia="Times New Roman" w:hAnsi="Times New Roman" w:cs="Times New Roman"/>
                <w:b/>
                <w:bCs/>
                <w:sz w:val="20"/>
                <w:szCs w:val="20"/>
                <w:lang w:eastAsia="ru-RU"/>
              </w:rPr>
              <w:t>документации;инженерно</w:t>
            </w:r>
            <w:proofErr w:type="gramEnd"/>
            <w:r w:rsidRPr="000D00B5">
              <w:rPr>
                <w:rFonts w:ascii="Times New Roman" w:eastAsia="Times New Roman" w:hAnsi="Times New Roman" w:cs="Times New Roman"/>
                <w:b/>
                <w:bCs/>
                <w:sz w:val="20"/>
                <w:szCs w:val="20"/>
                <w:lang w:eastAsia="ru-RU"/>
              </w:rPr>
              <w:t>-гедезические</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индженерно</w:t>
            </w:r>
            <w:proofErr w:type="spellEnd"/>
            <w:r w:rsidRPr="000D00B5">
              <w:rPr>
                <w:rFonts w:ascii="Times New Roman" w:eastAsia="Times New Roman" w:hAnsi="Times New Roman" w:cs="Times New Roman"/>
                <w:b/>
                <w:bCs/>
                <w:sz w:val="20"/>
                <w:szCs w:val="20"/>
                <w:lang w:eastAsia="ru-RU"/>
              </w:rPr>
              <w:t>-геологические, инженерно-</w:t>
            </w:r>
            <w:proofErr w:type="spellStart"/>
            <w:r w:rsidRPr="000D00B5">
              <w:rPr>
                <w:rFonts w:ascii="Times New Roman" w:eastAsia="Times New Roman" w:hAnsi="Times New Roman" w:cs="Times New Roman"/>
                <w:b/>
                <w:bCs/>
                <w:sz w:val="20"/>
                <w:szCs w:val="20"/>
                <w:lang w:eastAsia="ru-RU"/>
              </w:rPr>
              <w:t>экологиеческие</w:t>
            </w:r>
            <w:proofErr w:type="spellEnd"/>
            <w:r w:rsidRPr="000D00B5">
              <w:rPr>
                <w:rFonts w:ascii="Times New Roman" w:eastAsia="Times New Roman" w:hAnsi="Times New Roman" w:cs="Times New Roman"/>
                <w:b/>
                <w:bCs/>
                <w:sz w:val="20"/>
                <w:szCs w:val="20"/>
                <w:lang w:eastAsia="ru-RU"/>
              </w:rPr>
              <w:t xml:space="preserve"> изыскания; авторский надзор, </w:t>
            </w:r>
            <w:proofErr w:type="spellStart"/>
            <w:r w:rsidRPr="000D00B5">
              <w:rPr>
                <w:rFonts w:ascii="Times New Roman" w:eastAsia="Times New Roman" w:hAnsi="Times New Roman" w:cs="Times New Roman"/>
                <w:b/>
                <w:bCs/>
                <w:sz w:val="20"/>
                <w:szCs w:val="20"/>
                <w:lang w:eastAsia="ru-RU"/>
              </w:rPr>
              <w:t>гос.экспертиза</w:t>
            </w:r>
            <w:proofErr w:type="spellEnd"/>
            <w:r w:rsidRPr="000D00B5">
              <w:rPr>
                <w:rFonts w:ascii="Times New Roman" w:eastAsia="Times New Roman" w:hAnsi="Times New Roman" w:cs="Times New Roman"/>
                <w:b/>
                <w:bCs/>
                <w:sz w:val="20"/>
                <w:szCs w:val="20"/>
                <w:lang w:eastAsia="ru-RU"/>
              </w:rPr>
              <w:t xml:space="preserve"> проектной документации; строительный контроль, </w:t>
            </w:r>
            <w:proofErr w:type="spellStart"/>
            <w:r w:rsidRPr="000D00B5">
              <w:rPr>
                <w:rFonts w:ascii="Times New Roman" w:eastAsia="Times New Roman" w:hAnsi="Times New Roman" w:cs="Times New Roman"/>
                <w:b/>
                <w:bCs/>
                <w:sz w:val="20"/>
                <w:szCs w:val="20"/>
                <w:lang w:eastAsia="ru-RU"/>
              </w:rPr>
              <w:t>тех.присоединение</w:t>
            </w:r>
            <w:proofErr w:type="spellEnd"/>
            <w:r w:rsidRPr="000D00B5">
              <w:rPr>
                <w:rFonts w:ascii="Times New Roman" w:eastAsia="Times New Roman" w:hAnsi="Times New Roman" w:cs="Times New Roman"/>
                <w:b/>
                <w:bCs/>
                <w:sz w:val="20"/>
                <w:szCs w:val="20"/>
                <w:lang w:eastAsia="ru-RU"/>
              </w:rPr>
              <w:t xml:space="preserve"> к </w:t>
            </w:r>
            <w:proofErr w:type="spellStart"/>
            <w:r w:rsidRPr="000D00B5">
              <w:rPr>
                <w:rFonts w:ascii="Times New Roman" w:eastAsia="Times New Roman" w:hAnsi="Times New Roman" w:cs="Times New Roman"/>
                <w:b/>
                <w:bCs/>
                <w:sz w:val="20"/>
                <w:szCs w:val="20"/>
                <w:lang w:eastAsia="ru-RU"/>
              </w:rPr>
              <w:t>электр.сетям</w:t>
            </w:r>
            <w:proofErr w:type="spellEnd"/>
            <w:r w:rsidRPr="000D00B5">
              <w:rPr>
                <w:rFonts w:ascii="Times New Roman" w:eastAsia="Times New Roman" w:hAnsi="Times New Roman" w:cs="Times New Roman"/>
                <w:b/>
                <w:bCs/>
                <w:sz w:val="20"/>
                <w:szCs w:val="20"/>
                <w:lang w:eastAsia="ru-RU"/>
              </w:rPr>
              <w:t>; затраты на ввод объекта</w:t>
            </w:r>
          </w:p>
        </w:tc>
        <w:tc>
          <w:tcPr>
            <w:tcW w:w="880" w:type="dxa"/>
            <w:tcBorders>
              <w:top w:val="nil"/>
              <w:left w:val="nil"/>
              <w:bottom w:val="single" w:sz="4" w:space="0" w:color="auto"/>
              <w:right w:val="single" w:sz="4" w:space="0" w:color="auto"/>
            </w:tcBorders>
            <w:shd w:val="clear" w:color="auto" w:fill="auto"/>
            <w:noWrap/>
            <w:vAlign w:val="center"/>
            <w:hideMark/>
          </w:tcPr>
          <w:p w14:paraId="6D0B1231"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5CC5C202"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29B0A942"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795A1D58"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99.0.00.70830</w:t>
            </w:r>
          </w:p>
        </w:tc>
        <w:tc>
          <w:tcPr>
            <w:tcW w:w="640" w:type="dxa"/>
            <w:tcBorders>
              <w:top w:val="nil"/>
              <w:left w:val="nil"/>
              <w:bottom w:val="single" w:sz="4" w:space="0" w:color="auto"/>
              <w:right w:val="single" w:sz="4" w:space="0" w:color="auto"/>
            </w:tcBorders>
            <w:shd w:val="clear" w:color="auto" w:fill="auto"/>
            <w:noWrap/>
            <w:vAlign w:val="center"/>
            <w:hideMark/>
          </w:tcPr>
          <w:p w14:paraId="1124A70B"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4628FE07"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25 775 500,00</w:t>
            </w:r>
          </w:p>
        </w:tc>
        <w:tc>
          <w:tcPr>
            <w:tcW w:w="953" w:type="dxa"/>
            <w:tcBorders>
              <w:top w:val="nil"/>
              <w:left w:val="nil"/>
              <w:bottom w:val="single" w:sz="4" w:space="0" w:color="auto"/>
              <w:right w:val="single" w:sz="4" w:space="0" w:color="auto"/>
            </w:tcBorders>
            <w:shd w:val="clear" w:color="000000" w:fill="FFFFFF"/>
            <w:noWrap/>
            <w:vAlign w:val="center"/>
            <w:hideMark/>
          </w:tcPr>
          <w:p w14:paraId="2DA632C1"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20 796 900,00</w:t>
            </w:r>
          </w:p>
        </w:tc>
        <w:tc>
          <w:tcPr>
            <w:tcW w:w="1960" w:type="dxa"/>
            <w:tcBorders>
              <w:top w:val="nil"/>
              <w:left w:val="nil"/>
              <w:bottom w:val="single" w:sz="4" w:space="0" w:color="auto"/>
              <w:right w:val="single" w:sz="4" w:space="0" w:color="auto"/>
            </w:tcBorders>
            <w:shd w:val="clear" w:color="000000" w:fill="FFFFFF"/>
            <w:noWrap/>
            <w:vAlign w:val="center"/>
            <w:hideMark/>
          </w:tcPr>
          <w:p w14:paraId="5BF5D248"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15 597 800,00</w:t>
            </w:r>
          </w:p>
        </w:tc>
        <w:tc>
          <w:tcPr>
            <w:tcW w:w="222" w:type="dxa"/>
            <w:gridSpan w:val="3"/>
            <w:vAlign w:val="center"/>
            <w:hideMark/>
          </w:tcPr>
          <w:p w14:paraId="0090E888"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4AC83458" w14:textId="77777777" w:rsidTr="00BC2A50">
        <w:trPr>
          <w:gridAfter w:val="1"/>
          <w:wAfter w:w="22" w:type="dxa"/>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1817B12"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880" w:type="dxa"/>
            <w:tcBorders>
              <w:top w:val="nil"/>
              <w:left w:val="nil"/>
              <w:bottom w:val="single" w:sz="4" w:space="0" w:color="auto"/>
              <w:right w:val="single" w:sz="4" w:space="0" w:color="auto"/>
            </w:tcBorders>
            <w:shd w:val="clear" w:color="auto" w:fill="auto"/>
            <w:noWrap/>
            <w:vAlign w:val="center"/>
            <w:hideMark/>
          </w:tcPr>
          <w:p w14:paraId="3F5B463E"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2BA2972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178DC32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348599E6"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00.R</w:t>
            </w:r>
            <w:proofErr w:type="gramEnd"/>
            <w:r w:rsidRPr="000D00B5">
              <w:rPr>
                <w:rFonts w:ascii="Times New Roman" w:eastAsia="Times New Roman" w:hAnsi="Times New Roman" w:cs="Times New Roman"/>
                <w:b/>
                <w:bCs/>
                <w:sz w:val="20"/>
                <w:szCs w:val="20"/>
                <w:lang w:eastAsia="ru-RU"/>
              </w:rPr>
              <w:t>0829</w:t>
            </w:r>
          </w:p>
        </w:tc>
        <w:tc>
          <w:tcPr>
            <w:tcW w:w="640" w:type="dxa"/>
            <w:tcBorders>
              <w:top w:val="nil"/>
              <w:left w:val="nil"/>
              <w:bottom w:val="single" w:sz="4" w:space="0" w:color="auto"/>
              <w:right w:val="single" w:sz="4" w:space="0" w:color="auto"/>
            </w:tcBorders>
            <w:shd w:val="clear" w:color="auto" w:fill="auto"/>
            <w:noWrap/>
            <w:vAlign w:val="center"/>
            <w:hideMark/>
          </w:tcPr>
          <w:p w14:paraId="046DCC66"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03470F3E"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8 592 124,28</w:t>
            </w:r>
          </w:p>
        </w:tc>
        <w:tc>
          <w:tcPr>
            <w:tcW w:w="953" w:type="dxa"/>
            <w:tcBorders>
              <w:top w:val="nil"/>
              <w:left w:val="nil"/>
              <w:bottom w:val="single" w:sz="4" w:space="0" w:color="auto"/>
              <w:right w:val="single" w:sz="4" w:space="0" w:color="auto"/>
            </w:tcBorders>
            <w:shd w:val="clear" w:color="000000" w:fill="FFFFFF"/>
            <w:noWrap/>
            <w:vAlign w:val="center"/>
            <w:hideMark/>
          </w:tcPr>
          <w:p w14:paraId="58207B1D"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14 795 550,00</w:t>
            </w:r>
          </w:p>
        </w:tc>
        <w:tc>
          <w:tcPr>
            <w:tcW w:w="1960" w:type="dxa"/>
            <w:tcBorders>
              <w:top w:val="nil"/>
              <w:left w:val="nil"/>
              <w:bottom w:val="single" w:sz="4" w:space="0" w:color="auto"/>
              <w:right w:val="single" w:sz="4" w:space="0" w:color="auto"/>
            </w:tcBorders>
            <w:shd w:val="clear" w:color="000000" w:fill="FFFFFF"/>
            <w:noWrap/>
            <w:vAlign w:val="center"/>
            <w:hideMark/>
          </w:tcPr>
          <w:p w14:paraId="711FED36"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8 699 780,00</w:t>
            </w:r>
          </w:p>
        </w:tc>
        <w:tc>
          <w:tcPr>
            <w:tcW w:w="222" w:type="dxa"/>
            <w:gridSpan w:val="3"/>
            <w:vAlign w:val="center"/>
            <w:hideMark/>
          </w:tcPr>
          <w:p w14:paraId="70DC341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78962BC" w14:textId="77777777" w:rsidTr="00BC2A50">
        <w:trPr>
          <w:gridAfter w:val="1"/>
          <w:wAfter w:w="22" w:type="dxa"/>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8CFEE3"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муниципального жилого фонда для обеспечения жилыми помещениями многодетных малообеспеченных семей по договорам социального найма </w:t>
            </w:r>
          </w:p>
        </w:tc>
        <w:tc>
          <w:tcPr>
            <w:tcW w:w="880" w:type="dxa"/>
            <w:tcBorders>
              <w:top w:val="nil"/>
              <w:left w:val="nil"/>
              <w:bottom w:val="single" w:sz="4" w:space="0" w:color="auto"/>
              <w:right w:val="single" w:sz="4" w:space="0" w:color="auto"/>
            </w:tcBorders>
            <w:shd w:val="clear" w:color="auto" w:fill="auto"/>
            <w:noWrap/>
            <w:vAlign w:val="center"/>
            <w:hideMark/>
          </w:tcPr>
          <w:p w14:paraId="251B5263"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243466A0"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0951C69E"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213D619C"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0639</w:t>
            </w:r>
          </w:p>
        </w:tc>
        <w:tc>
          <w:tcPr>
            <w:tcW w:w="640" w:type="dxa"/>
            <w:tcBorders>
              <w:top w:val="nil"/>
              <w:left w:val="nil"/>
              <w:bottom w:val="single" w:sz="4" w:space="0" w:color="auto"/>
              <w:right w:val="single" w:sz="4" w:space="0" w:color="auto"/>
            </w:tcBorders>
            <w:shd w:val="clear" w:color="auto" w:fill="auto"/>
            <w:noWrap/>
            <w:vAlign w:val="center"/>
            <w:hideMark/>
          </w:tcPr>
          <w:p w14:paraId="4AD658B7"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1C16436B"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953" w:type="dxa"/>
            <w:tcBorders>
              <w:top w:val="nil"/>
              <w:left w:val="nil"/>
              <w:bottom w:val="single" w:sz="4" w:space="0" w:color="auto"/>
              <w:right w:val="single" w:sz="4" w:space="0" w:color="auto"/>
            </w:tcBorders>
            <w:shd w:val="clear" w:color="000000" w:fill="FFFFFF"/>
            <w:noWrap/>
            <w:vAlign w:val="center"/>
            <w:hideMark/>
          </w:tcPr>
          <w:p w14:paraId="1D2518AB"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128 702,76</w:t>
            </w:r>
          </w:p>
        </w:tc>
        <w:tc>
          <w:tcPr>
            <w:tcW w:w="1960" w:type="dxa"/>
            <w:tcBorders>
              <w:top w:val="nil"/>
              <w:left w:val="nil"/>
              <w:bottom w:val="single" w:sz="4" w:space="0" w:color="auto"/>
              <w:right w:val="single" w:sz="4" w:space="0" w:color="auto"/>
            </w:tcBorders>
            <w:shd w:val="clear" w:color="000000" w:fill="FFFFFF"/>
            <w:noWrap/>
            <w:vAlign w:val="center"/>
            <w:hideMark/>
          </w:tcPr>
          <w:p w14:paraId="333025D3"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182 328,91</w:t>
            </w:r>
          </w:p>
        </w:tc>
        <w:tc>
          <w:tcPr>
            <w:tcW w:w="222" w:type="dxa"/>
            <w:gridSpan w:val="3"/>
            <w:vAlign w:val="center"/>
            <w:hideMark/>
          </w:tcPr>
          <w:p w14:paraId="5927D0F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9FBA542" w14:textId="77777777" w:rsidTr="00BC2A50">
        <w:trPr>
          <w:gridAfter w:val="1"/>
          <w:wAfter w:w="22" w:type="dxa"/>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C9DA48F"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(приобретение на первичном рынке) служебного жилья </w:t>
            </w:r>
          </w:p>
        </w:tc>
        <w:tc>
          <w:tcPr>
            <w:tcW w:w="880" w:type="dxa"/>
            <w:tcBorders>
              <w:top w:val="nil"/>
              <w:left w:val="nil"/>
              <w:bottom w:val="single" w:sz="4" w:space="0" w:color="auto"/>
              <w:right w:val="single" w:sz="4" w:space="0" w:color="auto"/>
            </w:tcBorders>
            <w:shd w:val="clear" w:color="auto" w:fill="auto"/>
            <w:noWrap/>
            <w:vAlign w:val="center"/>
            <w:hideMark/>
          </w:tcPr>
          <w:p w14:paraId="66BEC8C1"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402886E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6DCC303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4D63C30B"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0650</w:t>
            </w:r>
          </w:p>
        </w:tc>
        <w:tc>
          <w:tcPr>
            <w:tcW w:w="640" w:type="dxa"/>
            <w:tcBorders>
              <w:top w:val="nil"/>
              <w:left w:val="nil"/>
              <w:bottom w:val="single" w:sz="4" w:space="0" w:color="auto"/>
              <w:right w:val="single" w:sz="4" w:space="0" w:color="auto"/>
            </w:tcBorders>
            <w:shd w:val="clear" w:color="auto" w:fill="auto"/>
            <w:noWrap/>
            <w:vAlign w:val="center"/>
            <w:hideMark/>
          </w:tcPr>
          <w:p w14:paraId="073E550A"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7D512484"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1 902 273,68</w:t>
            </w:r>
          </w:p>
        </w:tc>
        <w:tc>
          <w:tcPr>
            <w:tcW w:w="953" w:type="dxa"/>
            <w:tcBorders>
              <w:top w:val="nil"/>
              <w:left w:val="nil"/>
              <w:bottom w:val="single" w:sz="4" w:space="0" w:color="auto"/>
              <w:right w:val="single" w:sz="4" w:space="0" w:color="auto"/>
            </w:tcBorders>
            <w:shd w:val="clear" w:color="000000" w:fill="FFFFFF"/>
            <w:noWrap/>
            <w:vAlign w:val="center"/>
            <w:hideMark/>
          </w:tcPr>
          <w:p w14:paraId="2CF2CB86"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tcBorders>
              <w:top w:val="nil"/>
              <w:left w:val="nil"/>
              <w:bottom w:val="single" w:sz="4" w:space="0" w:color="auto"/>
              <w:right w:val="single" w:sz="4" w:space="0" w:color="auto"/>
            </w:tcBorders>
            <w:shd w:val="clear" w:color="000000" w:fill="FFFFFF"/>
            <w:noWrap/>
            <w:vAlign w:val="center"/>
            <w:hideMark/>
          </w:tcPr>
          <w:p w14:paraId="797698FC"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gridSpan w:val="3"/>
            <w:vAlign w:val="center"/>
            <w:hideMark/>
          </w:tcPr>
          <w:p w14:paraId="55D7FC6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7C4F45F" w14:textId="77777777" w:rsidTr="00BC2A50">
        <w:trPr>
          <w:gridAfter w:val="1"/>
          <w:wAfter w:w="22" w:type="dxa"/>
          <w:trHeight w:val="25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5FFAFA4"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lastRenderedPageBreak/>
              <w:t xml:space="preserve">Разработка и корректировка проектной </w:t>
            </w:r>
            <w:proofErr w:type="spellStart"/>
            <w:proofErr w:type="gramStart"/>
            <w:r w:rsidRPr="000D00B5">
              <w:rPr>
                <w:rFonts w:ascii="Times New Roman" w:eastAsia="Times New Roman" w:hAnsi="Times New Roman" w:cs="Times New Roman"/>
                <w:b/>
                <w:bCs/>
                <w:sz w:val="20"/>
                <w:szCs w:val="20"/>
                <w:lang w:eastAsia="ru-RU"/>
              </w:rPr>
              <w:t>документации;инженерно</w:t>
            </w:r>
            <w:proofErr w:type="gramEnd"/>
            <w:r w:rsidRPr="000D00B5">
              <w:rPr>
                <w:rFonts w:ascii="Times New Roman" w:eastAsia="Times New Roman" w:hAnsi="Times New Roman" w:cs="Times New Roman"/>
                <w:b/>
                <w:bCs/>
                <w:sz w:val="20"/>
                <w:szCs w:val="20"/>
                <w:lang w:eastAsia="ru-RU"/>
              </w:rPr>
              <w:t>-гедезические</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индженерно</w:t>
            </w:r>
            <w:proofErr w:type="spellEnd"/>
            <w:r w:rsidRPr="000D00B5">
              <w:rPr>
                <w:rFonts w:ascii="Times New Roman" w:eastAsia="Times New Roman" w:hAnsi="Times New Roman" w:cs="Times New Roman"/>
                <w:b/>
                <w:bCs/>
                <w:sz w:val="20"/>
                <w:szCs w:val="20"/>
                <w:lang w:eastAsia="ru-RU"/>
              </w:rPr>
              <w:t>-геологические, инженерно-</w:t>
            </w:r>
            <w:proofErr w:type="spellStart"/>
            <w:r w:rsidRPr="000D00B5">
              <w:rPr>
                <w:rFonts w:ascii="Times New Roman" w:eastAsia="Times New Roman" w:hAnsi="Times New Roman" w:cs="Times New Roman"/>
                <w:b/>
                <w:bCs/>
                <w:sz w:val="20"/>
                <w:szCs w:val="20"/>
                <w:lang w:eastAsia="ru-RU"/>
              </w:rPr>
              <w:t>экологиеческие</w:t>
            </w:r>
            <w:proofErr w:type="spellEnd"/>
            <w:r w:rsidRPr="000D00B5">
              <w:rPr>
                <w:rFonts w:ascii="Times New Roman" w:eastAsia="Times New Roman" w:hAnsi="Times New Roman" w:cs="Times New Roman"/>
                <w:b/>
                <w:bCs/>
                <w:sz w:val="20"/>
                <w:szCs w:val="20"/>
                <w:lang w:eastAsia="ru-RU"/>
              </w:rPr>
              <w:t xml:space="preserve"> изыскания; авторский надзор, </w:t>
            </w:r>
            <w:proofErr w:type="spellStart"/>
            <w:r w:rsidRPr="000D00B5">
              <w:rPr>
                <w:rFonts w:ascii="Times New Roman" w:eastAsia="Times New Roman" w:hAnsi="Times New Roman" w:cs="Times New Roman"/>
                <w:b/>
                <w:bCs/>
                <w:sz w:val="20"/>
                <w:szCs w:val="20"/>
                <w:lang w:eastAsia="ru-RU"/>
              </w:rPr>
              <w:t>гос.экспертиза</w:t>
            </w:r>
            <w:proofErr w:type="spellEnd"/>
            <w:r w:rsidRPr="000D00B5">
              <w:rPr>
                <w:rFonts w:ascii="Times New Roman" w:eastAsia="Times New Roman" w:hAnsi="Times New Roman" w:cs="Times New Roman"/>
                <w:b/>
                <w:bCs/>
                <w:sz w:val="20"/>
                <w:szCs w:val="20"/>
                <w:lang w:eastAsia="ru-RU"/>
              </w:rPr>
              <w:t xml:space="preserve"> проектной документации; строительный контроль, </w:t>
            </w:r>
            <w:proofErr w:type="spellStart"/>
            <w:r w:rsidRPr="000D00B5">
              <w:rPr>
                <w:rFonts w:ascii="Times New Roman" w:eastAsia="Times New Roman" w:hAnsi="Times New Roman" w:cs="Times New Roman"/>
                <w:b/>
                <w:bCs/>
                <w:sz w:val="20"/>
                <w:szCs w:val="20"/>
                <w:lang w:eastAsia="ru-RU"/>
              </w:rPr>
              <w:t>тех.присоединение</w:t>
            </w:r>
            <w:proofErr w:type="spellEnd"/>
            <w:r w:rsidRPr="000D00B5">
              <w:rPr>
                <w:rFonts w:ascii="Times New Roman" w:eastAsia="Times New Roman" w:hAnsi="Times New Roman" w:cs="Times New Roman"/>
                <w:b/>
                <w:bCs/>
                <w:sz w:val="20"/>
                <w:szCs w:val="20"/>
                <w:lang w:eastAsia="ru-RU"/>
              </w:rPr>
              <w:t xml:space="preserve"> к </w:t>
            </w:r>
            <w:proofErr w:type="spellStart"/>
            <w:r w:rsidRPr="000D00B5">
              <w:rPr>
                <w:rFonts w:ascii="Times New Roman" w:eastAsia="Times New Roman" w:hAnsi="Times New Roman" w:cs="Times New Roman"/>
                <w:b/>
                <w:bCs/>
                <w:sz w:val="20"/>
                <w:szCs w:val="20"/>
                <w:lang w:eastAsia="ru-RU"/>
              </w:rPr>
              <w:t>электр.сетям</w:t>
            </w:r>
            <w:proofErr w:type="spellEnd"/>
            <w:r w:rsidRPr="000D00B5">
              <w:rPr>
                <w:rFonts w:ascii="Times New Roman" w:eastAsia="Times New Roman" w:hAnsi="Times New Roman" w:cs="Times New Roman"/>
                <w:b/>
                <w:bCs/>
                <w:sz w:val="20"/>
                <w:szCs w:val="20"/>
                <w:lang w:eastAsia="ru-RU"/>
              </w:rPr>
              <w:t>; затраты на ввод объекта</w:t>
            </w:r>
          </w:p>
        </w:tc>
        <w:tc>
          <w:tcPr>
            <w:tcW w:w="880" w:type="dxa"/>
            <w:tcBorders>
              <w:top w:val="nil"/>
              <w:left w:val="nil"/>
              <w:bottom w:val="single" w:sz="4" w:space="0" w:color="auto"/>
              <w:right w:val="single" w:sz="4" w:space="0" w:color="auto"/>
            </w:tcBorders>
            <w:shd w:val="clear" w:color="auto" w:fill="auto"/>
            <w:noWrap/>
            <w:vAlign w:val="center"/>
            <w:hideMark/>
          </w:tcPr>
          <w:p w14:paraId="5D01F82C"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2F9AA8C5"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5B495FE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01</w:t>
            </w:r>
          </w:p>
        </w:tc>
        <w:tc>
          <w:tcPr>
            <w:tcW w:w="1411" w:type="dxa"/>
            <w:tcBorders>
              <w:top w:val="nil"/>
              <w:left w:val="nil"/>
              <w:bottom w:val="single" w:sz="4" w:space="0" w:color="auto"/>
              <w:right w:val="single" w:sz="4" w:space="0" w:color="auto"/>
            </w:tcBorders>
            <w:shd w:val="clear" w:color="auto" w:fill="auto"/>
            <w:noWrap/>
            <w:vAlign w:val="center"/>
            <w:hideMark/>
          </w:tcPr>
          <w:p w14:paraId="28F15F63"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0830</w:t>
            </w:r>
          </w:p>
        </w:tc>
        <w:tc>
          <w:tcPr>
            <w:tcW w:w="640" w:type="dxa"/>
            <w:tcBorders>
              <w:top w:val="nil"/>
              <w:left w:val="nil"/>
              <w:bottom w:val="single" w:sz="4" w:space="0" w:color="auto"/>
              <w:right w:val="single" w:sz="4" w:space="0" w:color="auto"/>
            </w:tcBorders>
            <w:shd w:val="clear" w:color="auto" w:fill="auto"/>
            <w:noWrap/>
            <w:vAlign w:val="center"/>
            <w:hideMark/>
          </w:tcPr>
          <w:p w14:paraId="4EE52877"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484E2C5B"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1 356 605,26</w:t>
            </w:r>
          </w:p>
        </w:tc>
        <w:tc>
          <w:tcPr>
            <w:tcW w:w="953" w:type="dxa"/>
            <w:tcBorders>
              <w:top w:val="nil"/>
              <w:left w:val="nil"/>
              <w:bottom w:val="single" w:sz="4" w:space="0" w:color="auto"/>
              <w:right w:val="single" w:sz="4" w:space="0" w:color="auto"/>
            </w:tcBorders>
            <w:shd w:val="clear" w:color="000000" w:fill="FFFFFF"/>
            <w:noWrap/>
            <w:vAlign w:val="center"/>
            <w:hideMark/>
          </w:tcPr>
          <w:p w14:paraId="7A0871B4"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1 094 573,69</w:t>
            </w:r>
          </w:p>
        </w:tc>
        <w:tc>
          <w:tcPr>
            <w:tcW w:w="1960" w:type="dxa"/>
            <w:tcBorders>
              <w:top w:val="nil"/>
              <w:left w:val="nil"/>
              <w:bottom w:val="single" w:sz="4" w:space="0" w:color="auto"/>
              <w:right w:val="single" w:sz="4" w:space="0" w:color="auto"/>
            </w:tcBorders>
            <w:shd w:val="clear" w:color="000000" w:fill="FFFFFF"/>
            <w:noWrap/>
            <w:vAlign w:val="center"/>
            <w:hideMark/>
          </w:tcPr>
          <w:p w14:paraId="30FEEDA5"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820 936,85</w:t>
            </w:r>
          </w:p>
        </w:tc>
        <w:tc>
          <w:tcPr>
            <w:tcW w:w="222" w:type="dxa"/>
            <w:gridSpan w:val="3"/>
            <w:vAlign w:val="center"/>
            <w:hideMark/>
          </w:tcPr>
          <w:p w14:paraId="3EEF921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2AA5AE8" w14:textId="77777777" w:rsidTr="00BC2A50">
        <w:trPr>
          <w:gridAfter w:val="1"/>
          <w:wAfter w:w="22" w:type="dxa"/>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9DF9CD5"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Строительство 3 скважин и 3 станции водоподготовки в </w:t>
            </w:r>
            <w:proofErr w:type="spellStart"/>
            <w:r w:rsidRPr="000D00B5">
              <w:rPr>
                <w:rFonts w:ascii="Times New Roman" w:eastAsia="Times New Roman" w:hAnsi="Times New Roman" w:cs="Times New Roman"/>
                <w:b/>
                <w:bCs/>
                <w:sz w:val="20"/>
                <w:szCs w:val="20"/>
                <w:lang w:eastAsia="ru-RU"/>
              </w:rPr>
              <w:t>г.Куйбышев</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ул.Звездная</w:t>
            </w:r>
            <w:proofErr w:type="spellEnd"/>
            <w:r w:rsidRPr="000D00B5">
              <w:rPr>
                <w:rFonts w:ascii="Times New Roman" w:eastAsia="Times New Roman" w:hAnsi="Times New Roman" w:cs="Times New Roman"/>
                <w:b/>
                <w:bCs/>
                <w:sz w:val="20"/>
                <w:szCs w:val="20"/>
                <w:lang w:eastAsia="ru-RU"/>
              </w:rPr>
              <w:t xml:space="preserve">, </w:t>
            </w:r>
            <w:proofErr w:type="spellStart"/>
            <w:proofErr w:type="gramStart"/>
            <w:r w:rsidRPr="000D00B5">
              <w:rPr>
                <w:rFonts w:ascii="Times New Roman" w:eastAsia="Times New Roman" w:hAnsi="Times New Roman" w:cs="Times New Roman"/>
                <w:b/>
                <w:bCs/>
                <w:sz w:val="20"/>
                <w:szCs w:val="20"/>
                <w:lang w:eastAsia="ru-RU"/>
              </w:rPr>
              <w:t>ул.Б</w:t>
            </w:r>
            <w:proofErr w:type="spellEnd"/>
            <w:proofErr w:type="gramEnd"/>
            <w:r w:rsidRPr="000D00B5">
              <w:rPr>
                <w:rFonts w:ascii="Times New Roman" w:eastAsia="Times New Roman" w:hAnsi="Times New Roman" w:cs="Times New Roman"/>
                <w:b/>
                <w:bCs/>
                <w:sz w:val="20"/>
                <w:szCs w:val="20"/>
                <w:lang w:eastAsia="ru-RU"/>
              </w:rPr>
              <w:t xml:space="preserve">-Хмельницкого, </w:t>
            </w:r>
            <w:proofErr w:type="spellStart"/>
            <w:r w:rsidRPr="000D00B5">
              <w:rPr>
                <w:rFonts w:ascii="Times New Roman" w:eastAsia="Times New Roman" w:hAnsi="Times New Roman" w:cs="Times New Roman"/>
                <w:b/>
                <w:bCs/>
                <w:sz w:val="20"/>
                <w:szCs w:val="20"/>
                <w:lang w:eastAsia="ru-RU"/>
              </w:rPr>
              <w:t>ул.Мошнинская</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02905353"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75D9569D"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2DDCBF79"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14:paraId="08AA47D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17.1.</w:t>
            </w:r>
            <w:proofErr w:type="gramStart"/>
            <w:r w:rsidRPr="000D00B5">
              <w:rPr>
                <w:rFonts w:ascii="Times New Roman" w:eastAsia="Times New Roman" w:hAnsi="Times New Roman" w:cs="Times New Roman"/>
                <w:b/>
                <w:bCs/>
                <w:sz w:val="20"/>
                <w:szCs w:val="20"/>
                <w:lang w:eastAsia="ru-RU"/>
              </w:rPr>
              <w:t>00.S</w:t>
            </w:r>
            <w:proofErr w:type="gramEnd"/>
            <w:r w:rsidRPr="000D00B5">
              <w:rPr>
                <w:rFonts w:ascii="Times New Roman" w:eastAsia="Times New Roman" w:hAnsi="Times New Roman" w:cs="Times New Roman"/>
                <w:b/>
                <w:bCs/>
                <w:sz w:val="20"/>
                <w:szCs w:val="20"/>
                <w:lang w:eastAsia="ru-RU"/>
              </w:rPr>
              <w:t>0640</w:t>
            </w:r>
          </w:p>
        </w:tc>
        <w:tc>
          <w:tcPr>
            <w:tcW w:w="640" w:type="dxa"/>
            <w:tcBorders>
              <w:top w:val="nil"/>
              <w:left w:val="nil"/>
              <w:bottom w:val="single" w:sz="4" w:space="0" w:color="auto"/>
              <w:right w:val="single" w:sz="4" w:space="0" w:color="auto"/>
            </w:tcBorders>
            <w:shd w:val="clear" w:color="auto" w:fill="auto"/>
            <w:noWrap/>
            <w:vAlign w:val="center"/>
            <w:hideMark/>
          </w:tcPr>
          <w:p w14:paraId="0793F15C"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519F0481"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2 693 793,77</w:t>
            </w:r>
          </w:p>
        </w:tc>
        <w:tc>
          <w:tcPr>
            <w:tcW w:w="953" w:type="dxa"/>
            <w:tcBorders>
              <w:top w:val="nil"/>
              <w:left w:val="nil"/>
              <w:bottom w:val="single" w:sz="4" w:space="0" w:color="auto"/>
              <w:right w:val="single" w:sz="4" w:space="0" w:color="auto"/>
            </w:tcBorders>
            <w:shd w:val="clear" w:color="000000" w:fill="FFFFFF"/>
            <w:noWrap/>
            <w:vAlign w:val="center"/>
            <w:hideMark/>
          </w:tcPr>
          <w:p w14:paraId="5C7C9789"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tcBorders>
              <w:top w:val="nil"/>
              <w:left w:val="nil"/>
              <w:bottom w:val="single" w:sz="4" w:space="0" w:color="auto"/>
              <w:right w:val="single" w:sz="4" w:space="0" w:color="auto"/>
            </w:tcBorders>
            <w:shd w:val="clear" w:color="000000" w:fill="FFFFFF"/>
            <w:noWrap/>
            <w:vAlign w:val="center"/>
            <w:hideMark/>
          </w:tcPr>
          <w:p w14:paraId="32CE5855"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gridSpan w:val="3"/>
            <w:vAlign w:val="center"/>
            <w:hideMark/>
          </w:tcPr>
          <w:p w14:paraId="311F8E7F"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1E6BF2E" w14:textId="77777777" w:rsidTr="00BC2A50">
        <w:trPr>
          <w:gridAfter w:val="1"/>
          <w:wAfter w:w="22" w:type="dxa"/>
          <w:trHeight w:val="3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C6E35AB"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Расходы на реализацию мероприятий по модернизации объектов теплоснабжения и сопутствующего холодного водоснабжения(услуги по </w:t>
            </w:r>
            <w:proofErr w:type="spellStart"/>
            <w:r w:rsidRPr="000D00B5">
              <w:rPr>
                <w:rFonts w:ascii="Times New Roman" w:eastAsia="Times New Roman" w:hAnsi="Times New Roman" w:cs="Times New Roman"/>
                <w:b/>
                <w:bCs/>
                <w:sz w:val="20"/>
                <w:szCs w:val="20"/>
                <w:lang w:eastAsia="ru-RU"/>
              </w:rPr>
              <w:t>теническим</w:t>
            </w:r>
            <w:proofErr w:type="spellEnd"/>
            <w:r w:rsidRPr="000D00B5">
              <w:rPr>
                <w:rFonts w:ascii="Times New Roman" w:eastAsia="Times New Roman" w:hAnsi="Times New Roman" w:cs="Times New Roman"/>
                <w:b/>
                <w:bCs/>
                <w:sz w:val="20"/>
                <w:szCs w:val="20"/>
                <w:lang w:eastAsia="ru-RU"/>
              </w:rPr>
              <w:t xml:space="preserve"> условиям для присоединения к электрическим сетям, проведению инженерных изысканий для разработки проектно-сметной документации по строительству 3 скважин и 3 станции водоподготовки в </w:t>
            </w:r>
            <w:proofErr w:type="spellStart"/>
            <w:r w:rsidRPr="000D00B5">
              <w:rPr>
                <w:rFonts w:ascii="Times New Roman" w:eastAsia="Times New Roman" w:hAnsi="Times New Roman" w:cs="Times New Roman"/>
                <w:b/>
                <w:bCs/>
                <w:sz w:val="20"/>
                <w:szCs w:val="20"/>
                <w:lang w:eastAsia="ru-RU"/>
              </w:rPr>
              <w:t>г.Куйбышев</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ул.Звездная</w:t>
            </w:r>
            <w:proofErr w:type="spellEnd"/>
            <w:r w:rsidRPr="000D00B5">
              <w:rPr>
                <w:rFonts w:ascii="Times New Roman" w:eastAsia="Times New Roman" w:hAnsi="Times New Roman" w:cs="Times New Roman"/>
                <w:b/>
                <w:bCs/>
                <w:sz w:val="20"/>
                <w:szCs w:val="20"/>
                <w:lang w:eastAsia="ru-RU"/>
              </w:rPr>
              <w:t xml:space="preserve">, </w:t>
            </w:r>
            <w:proofErr w:type="spellStart"/>
            <w:r w:rsidRPr="000D00B5">
              <w:rPr>
                <w:rFonts w:ascii="Times New Roman" w:eastAsia="Times New Roman" w:hAnsi="Times New Roman" w:cs="Times New Roman"/>
                <w:b/>
                <w:bCs/>
                <w:sz w:val="20"/>
                <w:szCs w:val="20"/>
                <w:lang w:eastAsia="ru-RU"/>
              </w:rPr>
              <w:t>ул.Б</w:t>
            </w:r>
            <w:proofErr w:type="spellEnd"/>
            <w:r w:rsidRPr="000D00B5">
              <w:rPr>
                <w:rFonts w:ascii="Times New Roman" w:eastAsia="Times New Roman" w:hAnsi="Times New Roman" w:cs="Times New Roman"/>
                <w:b/>
                <w:bCs/>
                <w:sz w:val="20"/>
                <w:szCs w:val="20"/>
                <w:lang w:eastAsia="ru-RU"/>
              </w:rPr>
              <w:t xml:space="preserve">-Хмельницкого, </w:t>
            </w:r>
            <w:proofErr w:type="spellStart"/>
            <w:r w:rsidRPr="000D00B5">
              <w:rPr>
                <w:rFonts w:ascii="Times New Roman" w:eastAsia="Times New Roman" w:hAnsi="Times New Roman" w:cs="Times New Roman"/>
                <w:b/>
                <w:bCs/>
                <w:sz w:val="20"/>
                <w:szCs w:val="20"/>
                <w:lang w:eastAsia="ru-RU"/>
              </w:rPr>
              <w:t>ул.Мошнинская</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2B0DD496"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4CA154E2"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05</w:t>
            </w:r>
          </w:p>
        </w:tc>
        <w:tc>
          <w:tcPr>
            <w:tcW w:w="600" w:type="dxa"/>
            <w:tcBorders>
              <w:top w:val="nil"/>
              <w:left w:val="nil"/>
              <w:bottom w:val="single" w:sz="4" w:space="0" w:color="auto"/>
              <w:right w:val="single" w:sz="4" w:space="0" w:color="auto"/>
            </w:tcBorders>
            <w:shd w:val="clear" w:color="auto" w:fill="auto"/>
            <w:noWrap/>
            <w:vAlign w:val="center"/>
            <w:hideMark/>
          </w:tcPr>
          <w:p w14:paraId="64424C7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02</w:t>
            </w:r>
          </w:p>
        </w:tc>
        <w:tc>
          <w:tcPr>
            <w:tcW w:w="1411" w:type="dxa"/>
            <w:tcBorders>
              <w:top w:val="nil"/>
              <w:left w:val="nil"/>
              <w:bottom w:val="single" w:sz="4" w:space="0" w:color="auto"/>
              <w:right w:val="single" w:sz="4" w:space="0" w:color="auto"/>
            </w:tcBorders>
            <w:shd w:val="clear" w:color="auto" w:fill="auto"/>
            <w:noWrap/>
            <w:vAlign w:val="center"/>
            <w:hideMark/>
          </w:tcPr>
          <w:p w14:paraId="5E7DA1A4"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99.0.00.05240</w:t>
            </w:r>
          </w:p>
        </w:tc>
        <w:tc>
          <w:tcPr>
            <w:tcW w:w="640" w:type="dxa"/>
            <w:tcBorders>
              <w:top w:val="nil"/>
              <w:left w:val="nil"/>
              <w:bottom w:val="single" w:sz="4" w:space="0" w:color="auto"/>
              <w:right w:val="single" w:sz="4" w:space="0" w:color="auto"/>
            </w:tcBorders>
            <w:shd w:val="clear" w:color="auto" w:fill="auto"/>
            <w:noWrap/>
            <w:vAlign w:val="center"/>
            <w:hideMark/>
          </w:tcPr>
          <w:p w14:paraId="14AEF3F0"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16D0EC1F"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579 426,01</w:t>
            </w:r>
          </w:p>
        </w:tc>
        <w:tc>
          <w:tcPr>
            <w:tcW w:w="953" w:type="dxa"/>
            <w:tcBorders>
              <w:top w:val="nil"/>
              <w:left w:val="nil"/>
              <w:bottom w:val="single" w:sz="4" w:space="0" w:color="auto"/>
              <w:right w:val="single" w:sz="4" w:space="0" w:color="auto"/>
            </w:tcBorders>
            <w:shd w:val="clear" w:color="000000" w:fill="FFFFFF"/>
            <w:noWrap/>
            <w:vAlign w:val="center"/>
            <w:hideMark/>
          </w:tcPr>
          <w:p w14:paraId="67FF21FF"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1960" w:type="dxa"/>
            <w:tcBorders>
              <w:top w:val="nil"/>
              <w:left w:val="nil"/>
              <w:bottom w:val="single" w:sz="4" w:space="0" w:color="auto"/>
              <w:right w:val="single" w:sz="4" w:space="0" w:color="auto"/>
            </w:tcBorders>
            <w:shd w:val="clear" w:color="000000" w:fill="FFFFFF"/>
            <w:noWrap/>
            <w:vAlign w:val="center"/>
            <w:hideMark/>
          </w:tcPr>
          <w:p w14:paraId="41C83171"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0,00</w:t>
            </w:r>
          </w:p>
        </w:tc>
        <w:tc>
          <w:tcPr>
            <w:tcW w:w="222" w:type="dxa"/>
            <w:gridSpan w:val="3"/>
            <w:vAlign w:val="center"/>
            <w:hideMark/>
          </w:tcPr>
          <w:p w14:paraId="381D94E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FCB48AE" w14:textId="77777777" w:rsidTr="00BC2A50">
        <w:trPr>
          <w:gridAfter w:val="1"/>
          <w:wAfter w:w="22" w:type="dxa"/>
          <w:trHeight w:val="15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C41304F"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Строительства жилых помещений с целью оказания государственной поддержки детям-сиротам и детям, оставшихся без попечения родителей (Строительство 27 квартир для детей-сирот (три </w:t>
            </w:r>
            <w:proofErr w:type="spellStart"/>
            <w:r w:rsidRPr="000D00B5">
              <w:rPr>
                <w:rFonts w:ascii="Times New Roman" w:eastAsia="Times New Roman" w:hAnsi="Times New Roman" w:cs="Times New Roman"/>
                <w:b/>
                <w:bCs/>
                <w:sz w:val="20"/>
                <w:szCs w:val="20"/>
                <w:lang w:eastAsia="ru-RU"/>
              </w:rPr>
              <w:t>девятиквартирника</w:t>
            </w:r>
            <w:proofErr w:type="spellEnd"/>
            <w:r w:rsidRPr="000D00B5">
              <w:rPr>
                <w:rFonts w:ascii="Times New Roman" w:eastAsia="Times New Roman" w:hAnsi="Times New Roman" w:cs="Times New Roman"/>
                <w:b/>
                <w:bCs/>
                <w:sz w:val="20"/>
                <w:szCs w:val="20"/>
                <w:lang w:eastAsia="ru-RU"/>
              </w:rPr>
              <w:t>))</w:t>
            </w:r>
          </w:p>
        </w:tc>
        <w:tc>
          <w:tcPr>
            <w:tcW w:w="880" w:type="dxa"/>
            <w:tcBorders>
              <w:top w:val="nil"/>
              <w:left w:val="nil"/>
              <w:bottom w:val="single" w:sz="4" w:space="0" w:color="auto"/>
              <w:right w:val="single" w:sz="4" w:space="0" w:color="auto"/>
            </w:tcBorders>
            <w:shd w:val="clear" w:color="auto" w:fill="auto"/>
            <w:noWrap/>
            <w:vAlign w:val="center"/>
            <w:hideMark/>
          </w:tcPr>
          <w:p w14:paraId="1BE7366B"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444</w:t>
            </w:r>
          </w:p>
        </w:tc>
        <w:tc>
          <w:tcPr>
            <w:tcW w:w="720" w:type="dxa"/>
            <w:tcBorders>
              <w:top w:val="nil"/>
              <w:left w:val="nil"/>
              <w:bottom w:val="single" w:sz="4" w:space="0" w:color="auto"/>
              <w:right w:val="single" w:sz="4" w:space="0" w:color="auto"/>
            </w:tcBorders>
            <w:shd w:val="clear" w:color="auto" w:fill="auto"/>
            <w:noWrap/>
            <w:vAlign w:val="center"/>
            <w:hideMark/>
          </w:tcPr>
          <w:p w14:paraId="101F7A1F"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w:t>
            </w:r>
          </w:p>
        </w:tc>
        <w:tc>
          <w:tcPr>
            <w:tcW w:w="600" w:type="dxa"/>
            <w:tcBorders>
              <w:top w:val="nil"/>
              <w:left w:val="nil"/>
              <w:bottom w:val="single" w:sz="4" w:space="0" w:color="auto"/>
              <w:right w:val="single" w:sz="4" w:space="0" w:color="auto"/>
            </w:tcBorders>
            <w:shd w:val="clear" w:color="auto" w:fill="auto"/>
            <w:noWrap/>
            <w:vAlign w:val="center"/>
            <w:hideMark/>
          </w:tcPr>
          <w:p w14:paraId="229CA32C"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04</w:t>
            </w:r>
          </w:p>
        </w:tc>
        <w:tc>
          <w:tcPr>
            <w:tcW w:w="1411" w:type="dxa"/>
            <w:tcBorders>
              <w:top w:val="nil"/>
              <w:left w:val="nil"/>
              <w:bottom w:val="single" w:sz="4" w:space="0" w:color="auto"/>
              <w:right w:val="single" w:sz="4" w:space="0" w:color="auto"/>
            </w:tcBorders>
            <w:shd w:val="clear" w:color="auto" w:fill="auto"/>
            <w:noWrap/>
            <w:vAlign w:val="center"/>
            <w:hideMark/>
          </w:tcPr>
          <w:p w14:paraId="6E2C9364"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99.0.00.70399</w:t>
            </w:r>
          </w:p>
        </w:tc>
        <w:tc>
          <w:tcPr>
            <w:tcW w:w="640" w:type="dxa"/>
            <w:tcBorders>
              <w:top w:val="nil"/>
              <w:left w:val="nil"/>
              <w:bottom w:val="single" w:sz="4" w:space="0" w:color="auto"/>
              <w:right w:val="single" w:sz="4" w:space="0" w:color="auto"/>
            </w:tcBorders>
            <w:shd w:val="clear" w:color="auto" w:fill="auto"/>
            <w:noWrap/>
            <w:vAlign w:val="center"/>
            <w:hideMark/>
          </w:tcPr>
          <w:p w14:paraId="3F1F5D50"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410</w:t>
            </w:r>
          </w:p>
        </w:tc>
        <w:tc>
          <w:tcPr>
            <w:tcW w:w="1033" w:type="dxa"/>
            <w:tcBorders>
              <w:top w:val="nil"/>
              <w:left w:val="nil"/>
              <w:bottom w:val="single" w:sz="4" w:space="0" w:color="auto"/>
              <w:right w:val="single" w:sz="4" w:space="0" w:color="auto"/>
            </w:tcBorders>
            <w:shd w:val="clear" w:color="000000" w:fill="FFFFFF"/>
            <w:noWrap/>
            <w:vAlign w:val="center"/>
            <w:hideMark/>
          </w:tcPr>
          <w:p w14:paraId="314B94D0"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132 278 569,43</w:t>
            </w:r>
          </w:p>
        </w:tc>
        <w:tc>
          <w:tcPr>
            <w:tcW w:w="953" w:type="dxa"/>
            <w:tcBorders>
              <w:top w:val="nil"/>
              <w:left w:val="nil"/>
              <w:bottom w:val="single" w:sz="4" w:space="0" w:color="auto"/>
              <w:right w:val="single" w:sz="4" w:space="0" w:color="auto"/>
            </w:tcBorders>
            <w:shd w:val="clear" w:color="000000" w:fill="FFFFFF"/>
            <w:noWrap/>
            <w:vAlign w:val="center"/>
            <w:hideMark/>
          </w:tcPr>
          <w:p w14:paraId="3B98C5BB"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145 943 400,00</w:t>
            </w:r>
          </w:p>
        </w:tc>
        <w:tc>
          <w:tcPr>
            <w:tcW w:w="1960" w:type="dxa"/>
            <w:tcBorders>
              <w:top w:val="nil"/>
              <w:left w:val="nil"/>
              <w:bottom w:val="single" w:sz="4" w:space="0" w:color="auto"/>
              <w:right w:val="single" w:sz="4" w:space="0" w:color="auto"/>
            </w:tcBorders>
            <w:shd w:val="clear" w:color="000000" w:fill="FFFFFF"/>
            <w:noWrap/>
            <w:vAlign w:val="center"/>
            <w:hideMark/>
          </w:tcPr>
          <w:p w14:paraId="6EE66C6D"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109 457 600,00</w:t>
            </w:r>
          </w:p>
        </w:tc>
        <w:tc>
          <w:tcPr>
            <w:tcW w:w="222" w:type="dxa"/>
            <w:gridSpan w:val="3"/>
            <w:vAlign w:val="center"/>
            <w:hideMark/>
          </w:tcPr>
          <w:p w14:paraId="18DA751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134D8C83" w14:textId="77777777" w:rsidTr="00BC2A50">
        <w:trPr>
          <w:gridAfter w:val="1"/>
          <w:wAfter w:w="22" w:type="dxa"/>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4AFF3B6"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Итого расходов</w:t>
            </w:r>
          </w:p>
        </w:tc>
        <w:tc>
          <w:tcPr>
            <w:tcW w:w="880" w:type="dxa"/>
            <w:tcBorders>
              <w:top w:val="nil"/>
              <w:left w:val="nil"/>
              <w:bottom w:val="single" w:sz="4" w:space="0" w:color="auto"/>
              <w:right w:val="single" w:sz="4" w:space="0" w:color="auto"/>
            </w:tcBorders>
            <w:shd w:val="clear" w:color="auto" w:fill="auto"/>
            <w:noWrap/>
            <w:vAlign w:val="center"/>
            <w:hideMark/>
          </w:tcPr>
          <w:p w14:paraId="6D253EF1"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720" w:type="dxa"/>
            <w:tcBorders>
              <w:top w:val="nil"/>
              <w:left w:val="nil"/>
              <w:bottom w:val="single" w:sz="4" w:space="0" w:color="auto"/>
              <w:right w:val="single" w:sz="4" w:space="0" w:color="auto"/>
            </w:tcBorders>
            <w:shd w:val="clear" w:color="auto" w:fill="auto"/>
            <w:noWrap/>
            <w:vAlign w:val="center"/>
            <w:hideMark/>
          </w:tcPr>
          <w:p w14:paraId="48EC9BBC"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14:paraId="381F62A0"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14:paraId="27175A1C"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14:paraId="45E8B0AC" w14:textId="77777777" w:rsidR="00BC2A50" w:rsidRPr="000D00B5" w:rsidRDefault="00BC2A50" w:rsidP="00BC2A50">
            <w:pPr>
              <w:spacing w:after="0" w:line="240" w:lineRule="auto"/>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w:t>
            </w:r>
          </w:p>
        </w:tc>
        <w:tc>
          <w:tcPr>
            <w:tcW w:w="1033" w:type="dxa"/>
            <w:tcBorders>
              <w:top w:val="nil"/>
              <w:left w:val="nil"/>
              <w:bottom w:val="single" w:sz="4" w:space="0" w:color="auto"/>
              <w:right w:val="single" w:sz="4" w:space="0" w:color="auto"/>
            </w:tcBorders>
            <w:shd w:val="clear" w:color="auto" w:fill="auto"/>
            <w:noWrap/>
            <w:vAlign w:val="center"/>
            <w:hideMark/>
          </w:tcPr>
          <w:p w14:paraId="0ACEA1C9"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260 807 878,15</w:t>
            </w:r>
          </w:p>
        </w:tc>
        <w:tc>
          <w:tcPr>
            <w:tcW w:w="953" w:type="dxa"/>
            <w:tcBorders>
              <w:top w:val="nil"/>
              <w:left w:val="nil"/>
              <w:bottom w:val="single" w:sz="4" w:space="0" w:color="auto"/>
              <w:right w:val="single" w:sz="4" w:space="0" w:color="auto"/>
            </w:tcBorders>
            <w:shd w:val="clear" w:color="auto" w:fill="auto"/>
            <w:noWrap/>
            <w:vAlign w:val="center"/>
            <w:hideMark/>
          </w:tcPr>
          <w:p w14:paraId="342153B1"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210 313 326,45</w:t>
            </w:r>
          </w:p>
        </w:tc>
        <w:tc>
          <w:tcPr>
            <w:tcW w:w="1960" w:type="dxa"/>
            <w:tcBorders>
              <w:top w:val="nil"/>
              <w:left w:val="nil"/>
              <w:bottom w:val="single" w:sz="4" w:space="0" w:color="auto"/>
              <w:right w:val="single" w:sz="4" w:space="0" w:color="auto"/>
            </w:tcBorders>
            <w:shd w:val="clear" w:color="auto" w:fill="auto"/>
            <w:noWrap/>
            <w:vAlign w:val="center"/>
            <w:hideMark/>
          </w:tcPr>
          <w:p w14:paraId="7D948590" w14:textId="77777777" w:rsidR="00BC2A50" w:rsidRPr="000D00B5" w:rsidRDefault="00BC2A50" w:rsidP="00BC2A50">
            <w:pPr>
              <w:spacing w:after="0" w:line="240" w:lineRule="auto"/>
              <w:jc w:val="right"/>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144 276 295,76</w:t>
            </w:r>
          </w:p>
        </w:tc>
        <w:tc>
          <w:tcPr>
            <w:tcW w:w="222" w:type="dxa"/>
            <w:gridSpan w:val="3"/>
            <w:vAlign w:val="center"/>
            <w:hideMark/>
          </w:tcPr>
          <w:p w14:paraId="45D4E47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bl>
    <w:p w14:paraId="4B12CC5E" w14:textId="77777777" w:rsidR="00F6556D" w:rsidRPr="000D00B5" w:rsidRDefault="00F6556D">
      <w:pPr>
        <w:rPr>
          <w:rFonts w:ascii="Times New Roman" w:hAnsi="Times New Roman" w:cs="Times New Roman"/>
          <w:sz w:val="20"/>
          <w:szCs w:val="20"/>
        </w:rPr>
      </w:pPr>
    </w:p>
    <w:tbl>
      <w:tblPr>
        <w:tblW w:w="11025" w:type="dxa"/>
        <w:tblLook w:val="04A0" w:firstRow="1" w:lastRow="0" w:firstColumn="1" w:lastColumn="0" w:noHBand="0" w:noVBand="1"/>
      </w:tblPr>
      <w:tblGrid>
        <w:gridCol w:w="1985"/>
        <w:gridCol w:w="3118"/>
        <w:gridCol w:w="1900"/>
        <w:gridCol w:w="1900"/>
        <w:gridCol w:w="1900"/>
        <w:gridCol w:w="25"/>
        <w:gridCol w:w="197"/>
      </w:tblGrid>
      <w:tr w:rsidR="00BC2A50" w:rsidRPr="000D00B5" w14:paraId="0EF776FA" w14:textId="77777777" w:rsidTr="00BC2A50">
        <w:trPr>
          <w:gridAfter w:val="2"/>
          <w:wAfter w:w="222" w:type="dxa"/>
          <w:trHeight w:val="315"/>
        </w:trPr>
        <w:tc>
          <w:tcPr>
            <w:tcW w:w="1985" w:type="dxa"/>
            <w:tcBorders>
              <w:top w:val="nil"/>
              <w:left w:val="nil"/>
              <w:bottom w:val="nil"/>
              <w:right w:val="nil"/>
            </w:tcBorders>
            <w:shd w:val="clear" w:color="auto" w:fill="auto"/>
            <w:noWrap/>
            <w:vAlign w:val="bottom"/>
            <w:hideMark/>
          </w:tcPr>
          <w:p w14:paraId="5B7B1E4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tcBorders>
              <w:top w:val="nil"/>
              <w:left w:val="nil"/>
              <w:bottom w:val="nil"/>
              <w:right w:val="nil"/>
            </w:tcBorders>
            <w:shd w:val="clear" w:color="auto" w:fill="auto"/>
            <w:noWrap/>
            <w:vAlign w:val="bottom"/>
            <w:hideMark/>
          </w:tcPr>
          <w:p w14:paraId="1D456CC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0B6ABFC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194AD7B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center"/>
            <w:hideMark/>
          </w:tcPr>
          <w:p w14:paraId="6742F680"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Приложение 16</w:t>
            </w:r>
          </w:p>
        </w:tc>
      </w:tr>
      <w:tr w:rsidR="00BC2A50" w:rsidRPr="000D00B5" w14:paraId="56635C85" w14:textId="77777777" w:rsidTr="00BC2A50">
        <w:trPr>
          <w:gridAfter w:val="2"/>
          <w:wAfter w:w="222" w:type="dxa"/>
          <w:trHeight w:val="2190"/>
        </w:trPr>
        <w:tc>
          <w:tcPr>
            <w:tcW w:w="1985" w:type="dxa"/>
            <w:tcBorders>
              <w:top w:val="nil"/>
              <w:left w:val="nil"/>
              <w:bottom w:val="nil"/>
              <w:right w:val="nil"/>
            </w:tcBorders>
            <w:shd w:val="clear" w:color="auto" w:fill="auto"/>
            <w:noWrap/>
            <w:vAlign w:val="bottom"/>
            <w:hideMark/>
          </w:tcPr>
          <w:p w14:paraId="469C0C9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3118" w:type="dxa"/>
            <w:tcBorders>
              <w:top w:val="nil"/>
              <w:left w:val="nil"/>
              <w:bottom w:val="nil"/>
              <w:right w:val="nil"/>
            </w:tcBorders>
            <w:shd w:val="clear" w:color="auto" w:fill="auto"/>
            <w:noWrap/>
            <w:vAlign w:val="bottom"/>
            <w:hideMark/>
          </w:tcPr>
          <w:p w14:paraId="6B9AF5E8"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32D8C05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800" w:type="dxa"/>
            <w:gridSpan w:val="2"/>
            <w:tcBorders>
              <w:top w:val="nil"/>
              <w:left w:val="nil"/>
              <w:bottom w:val="nil"/>
              <w:right w:val="nil"/>
            </w:tcBorders>
            <w:shd w:val="clear" w:color="auto" w:fill="auto"/>
            <w:vAlign w:val="bottom"/>
            <w:hideMark/>
          </w:tcPr>
          <w:p w14:paraId="4056A0C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 решению сессии Совета депутатов Куйбышевского муниципального района Новосибирской </w:t>
            </w:r>
            <w:proofErr w:type="gramStart"/>
            <w:r w:rsidRPr="000D00B5">
              <w:rPr>
                <w:rFonts w:ascii="Times New Roman" w:eastAsia="Times New Roman" w:hAnsi="Times New Roman" w:cs="Times New Roman"/>
                <w:sz w:val="20"/>
                <w:szCs w:val="20"/>
                <w:lang w:eastAsia="ru-RU"/>
              </w:rPr>
              <w:t>области  "</w:t>
            </w:r>
            <w:proofErr w:type="gramEnd"/>
            <w:r w:rsidRPr="000D00B5">
              <w:rPr>
                <w:rFonts w:ascii="Times New Roman" w:eastAsia="Times New Roman" w:hAnsi="Times New Roman" w:cs="Times New Roman"/>
                <w:sz w:val="20"/>
                <w:szCs w:val="20"/>
                <w:lang w:eastAsia="ru-RU"/>
              </w:rPr>
              <w:t xml:space="preserve">О бюджете Куйбышевского муниципального района </w:t>
            </w:r>
            <w:proofErr w:type="spellStart"/>
            <w:r w:rsidRPr="000D00B5">
              <w:rPr>
                <w:rFonts w:ascii="Times New Roman" w:eastAsia="Times New Roman" w:hAnsi="Times New Roman" w:cs="Times New Roman"/>
                <w:sz w:val="20"/>
                <w:szCs w:val="20"/>
                <w:lang w:eastAsia="ru-RU"/>
              </w:rPr>
              <w:t>Новосибсиркой</w:t>
            </w:r>
            <w:proofErr w:type="spellEnd"/>
            <w:r w:rsidRPr="000D00B5">
              <w:rPr>
                <w:rFonts w:ascii="Times New Roman" w:eastAsia="Times New Roman" w:hAnsi="Times New Roman" w:cs="Times New Roman"/>
                <w:sz w:val="20"/>
                <w:szCs w:val="20"/>
                <w:lang w:eastAsia="ru-RU"/>
              </w:rPr>
              <w:t xml:space="preserve"> области на 2023 год  и плановый период 2024 и 2025 годов"</w:t>
            </w:r>
          </w:p>
        </w:tc>
      </w:tr>
      <w:tr w:rsidR="00BC2A50" w:rsidRPr="000D00B5" w14:paraId="00310135" w14:textId="77777777" w:rsidTr="00BC2A50">
        <w:trPr>
          <w:gridAfter w:val="2"/>
          <w:wAfter w:w="222" w:type="dxa"/>
          <w:trHeight w:val="315"/>
        </w:trPr>
        <w:tc>
          <w:tcPr>
            <w:tcW w:w="1985" w:type="dxa"/>
            <w:tcBorders>
              <w:top w:val="nil"/>
              <w:left w:val="nil"/>
              <w:bottom w:val="nil"/>
              <w:right w:val="nil"/>
            </w:tcBorders>
            <w:shd w:val="clear" w:color="auto" w:fill="auto"/>
            <w:noWrap/>
            <w:vAlign w:val="bottom"/>
            <w:hideMark/>
          </w:tcPr>
          <w:p w14:paraId="3CE12CD0"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3118" w:type="dxa"/>
            <w:tcBorders>
              <w:top w:val="nil"/>
              <w:left w:val="nil"/>
              <w:bottom w:val="nil"/>
              <w:right w:val="nil"/>
            </w:tcBorders>
            <w:shd w:val="clear" w:color="auto" w:fill="auto"/>
            <w:noWrap/>
            <w:vAlign w:val="bottom"/>
            <w:hideMark/>
          </w:tcPr>
          <w:p w14:paraId="258100E1"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center"/>
            <w:hideMark/>
          </w:tcPr>
          <w:p w14:paraId="610B7EFE"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1113CC83"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3F99893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17819A3A" w14:textId="77777777" w:rsidTr="00BC2A50">
        <w:trPr>
          <w:gridAfter w:val="1"/>
          <w:wAfter w:w="197" w:type="dxa"/>
          <w:trHeight w:val="375"/>
        </w:trPr>
        <w:tc>
          <w:tcPr>
            <w:tcW w:w="10828" w:type="dxa"/>
            <w:gridSpan w:val="6"/>
            <w:tcBorders>
              <w:top w:val="nil"/>
              <w:left w:val="nil"/>
              <w:bottom w:val="nil"/>
              <w:right w:val="nil"/>
            </w:tcBorders>
            <w:shd w:val="clear" w:color="auto" w:fill="auto"/>
            <w:noWrap/>
            <w:vAlign w:val="bottom"/>
            <w:hideMark/>
          </w:tcPr>
          <w:p w14:paraId="73081103"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Источники финансирования дефицита бюджета на 2023 год и плановый период 2024 и 2025 годов</w:t>
            </w:r>
          </w:p>
        </w:tc>
      </w:tr>
      <w:tr w:rsidR="00BC2A50" w:rsidRPr="000D00B5" w14:paraId="2FD10119" w14:textId="77777777" w:rsidTr="00BC2A50">
        <w:trPr>
          <w:gridAfter w:val="2"/>
          <w:wAfter w:w="222" w:type="dxa"/>
          <w:trHeight w:val="315"/>
        </w:trPr>
        <w:tc>
          <w:tcPr>
            <w:tcW w:w="1985" w:type="dxa"/>
            <w:tcBorders>
              <w:top w:val="nil"/>
              <w:left w:val="nil"/>
              <w:bottom w:val="nil"/>
              <w:right w:val="nil"/>
            </w:tcBorders>
            <w:shd w:val="clear" w:color="auto" w:fill="auto"/>
            <w:noWrap/>
            <w:vAlign w:val="bottom"/>
            <w:hideMark/>
          </w:tcPr>
          <w:p w14:paraId="620667C7" w14:textId="77777777" w:rsidR="00BC2A50" w:rsidRPr="000D00B5" w:rsidRDefault="00BC2A50" w:rsidP="00BC2A50">
            <w:pPr>
              <w:spacing w:after="0" w:line="240" w:lineRule="auto"/>
              <w:jc w:val="center"/>
              <w:rPr>
                <w:rFonts w:ascii="Times New Roman" w:eastAsia="Times New Roman" w:hAnsi="Times New Roman" w:cs="Times New Roman"/>
                <w:b/>
                <w:bCs/>
                <w:sz w:val="20"/>
                <w:szCs w:val="20"/>
                <w:lang w:eastAsia="ru-RU"/>
              </w:rPr>
            </w:pPr>
          </w:p>
        </w:tc>
        <w:tc>
          <w:tcPr>
            <w:tcW w:w="3118" w:type="dxa"/>
            <w:tcBorders>
              <w:top w:val="nil"/>
              <w:left w:val="nil"/>
              <w:bottom w:val="nil"/>
              <w:right w:val="nil"/>
            </w:tcBorders>
            <w:shd w:val="clear" w:color="auto" w:fill="auto"/>
            <w:noWrap/>
            <w:vAlign w:val="bottom"/>
            <w:hideMark/>
          </w:tcPr>
          <w:p w14:paraId="2AC82CC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5C6AFFA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0FDE5AF9"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p>
        </w:tc>
        <w:tc>
          <w:tcPr>
            <w:tcW w:w="1900" w:type="dxa"/>
            <w:tcBorders>
              <w:top w:val="nil"/>
              <w:left w:val="nil"/>
              <w:bottom w:val="nil"/>
              <w:right w:val="nil"/>
            </w:tcBorders>
            <w:shd w:val="clear" w:color="auto" w:fill="auto"/>
            <w:noWrap/>
            <w:vAlign w:val="bottom"/>
            <w:hideMark/>
          </w:tcPr>
          <w:p w14:paraId="6054C9D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3177AD7" w14:textId="77777777" w:rsidTr="00BC2A50">
        <w:trPr>
          <w:gridAfter w:val="2"/>
          <w:wAfter w:w="222" w:type="dxa"/>
          <w:trHeight w:val="45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3DF72"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Код источника финансирования по КИВФ, </w:t>
            </w:r>
            <w:proofErr w:type="spellStart"/>
            <w:r w:rsidRPr="000D00B5">
              <w:rPr>
                <w:rFonts w:ascii="Times New Roman" w:eastAsia="Times New Roman" w:hAnsi="Times New Roman" w:cs="Times New Roman"/>
                <w:sz w:val="20"/>
                <w:szCs w:val="20"/>
                <w:lang w:eastAsia="ru-RU"/>
              </w:rPr>
              <w:t>КИВнФ</w:t>
            </w:r>
            <w:proofErr w:type="spell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FD733"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Наименование показателя</w:t>
            </w:r>
          </w:p>
        </w:tc>
        <w:tc>
          <w:tcPr>
            <w:tcW w:w="5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FC7F9"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сумма в рублях </w:t>
            </w:r>
          </w:p>
        </w:tc>
      </w:tr>
      <w:tr w:rsidR="00BC2A50" w:rsidRPr="000D00B5" w14:paraId="776EB383" w14:textId="77777777" w:rsidTr="00BC2A50">
        <w:trPr>
          <w:trHeight w:val="1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6D06CB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4E75D7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7AF9151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40AAE70D"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p>
        </w:tc>
      </w:tr>
      <w:tr w:rsidR="00BC2A50" w:rsidRPr="000D00B5" w14:paraId="3A3DF243" w14:textId="77777777" w:rsidTr="00BC2A50">
        <w:trPr>
          <w:trHeight w:val="9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CE9A7F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ADDA6D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0456668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01A88D3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DA11A83" w14:textId="77777777" w:rsidTr="00BC2A50">
        <w:trPr>
          <w:trHeight w:val="28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583BD2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9FD153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5D234C0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2E285DB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1FE5849" w14:textId="77777777" w:rsidTr="00BC2A50">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883014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4D5245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1FE0CB4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0DE2D47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5C63D5E" w14:textId="77777777" w:rsidTr="00BC2A50">
        <w:trPr>
          <w:trHeight w:val="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58DCE0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2680EB"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7C2C9A0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14:paraId="561EC70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A0811F5" w14:textId="77777777" w:rsidTr="00BC2A50">
        <w:trPr>
          <w:trHeight w:val="3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12D399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F06DB7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noWrap/>
            <w:vAlign w:val="bottom"/>
            <w:hideMark/>
          </w:tcPr>
          <w:p w14:paraId="551EA2B2"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2023 год</w:t>
            </w:r>
          </w:p>
        </w:tc>
        <w:tc>
          <w:tcPr>
            <w:tcW w:w="1900" w:type="dxa"/>
            <w:tcBorders>
              <w:top w:val="nil"/>
              <w:left w:val="nil"/>
              <w:bottom w:val="single" w:sz="4" w:space="0" w:color="auto"/>
              <w:right w:val="single" w:sz="4" w:space="0" w:color="auto"/>
            </w:tcBorders>
            <w:shd w:val="clear" w:color="auto" w:fill="auto"/>
            <w:vAlign w:val="center"/>
            <w:hideMark/>
          </w:tcPr>
          <w:p w14:paraId="13547C88"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2024 год</w:t>
            </w:r>
          </w:p>
        </w:tc>
        <w:tc>
          <w:tcPr>
            <w:tcW w:w="1900" w:type="dxa"/>
            <w:tcBorders>
              <w:top w:val="nil"/>
              <w:left w:val="nil"/>
              <w:bottom w:val="single" w:sz="4" w:space="0" w:color="auto"/>
              <w:right w:val="single" w:sz="4" w:space="0" w:color="auto"/>
            </w:tcBorders>
            <w:shd w:val="clear" w:color="auto" w:fill="auto"/>
            <w:noWrap/>
            <w:vAlign w:val="bottom"/>
            <w:hideMark/>
          </w:tcPr>
          <w:p w14:paraId="2B3A162B"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2025 год</w:t>
            </w:r>
          </w:p>
        </w:tc>
        <w:tc>
          <w:tcPr>
            <w:tcW w:w="222" w:type="dxa"/>
            <w:gridSpan w:val="2"/>
            <w:vAlign w:val="center"/>
            <w:hideMark/>
          </w:tcPr>
          <w:p w14:paraId="6E714244"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DE08A18" w14:textId="77777777" w:rsidTr="00BC2A50">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A5A32A"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14:paraId="5771872E"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w:t>
            </w:r>
          </w:p>
        </w:tc>
        <w:tc>
          <w:tcPr>
            <w:tcW w:w="1900" w:type="dxa"/>
            <w:tcBorders>
              <w:top w:val="nil"/>
              <w:left w:val="nil"/>
              <w:bottom w:val="single" w:sz="4" w:space="0" w:color="auto"/>
              <w:right w:val="single" w:sz="4" w:space="0" w:color="auto"/>
            </w:tcBorders>
            <w:shd w:val="clear" w:color="auto" w:fill="auto"/>
            <w:vAlign w:val="center"/>
            <w:hideMark/>
          </w:tcPr>
          <w:p w14:paraId="395BD28B"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w:t>
            </w:r>
          </w:p>
        </w:tc>
        <w:tc>
          <w:tcPr>
            <w:tcW w:w="1900" w:type="dxa"/>
            <w:tcBorders>
              <w:top w:val="nil"/>
              <w:left w:val="nil"/>
              <w:bottom w:val="single" w:sz="4" w:space="0" w:color="auto"/>
              <w:right w:val="single" w:sz="4" w:space="0" w:color="auto"/>
            </w:tcBorders>
            <w:shd w:val="clear" w:color="auto" w:fill="auto"/>
            <w:vAlign w:val="center"/>
            <w:hideMark/>
          </w:tcPr>
          <w:p w14:paraId="12A8E861"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w:t>
            </w:r>
          </w:p>
        </w:tc>
        <w:tc>
          <w:tcPr>
            <w:tcW w:w="1900" w:type="dxa"/>
            <w:tcBorders>
              <w:top w:val="nil"/>
              <w:left w:val="nil"/>
              <w:bottom w:val="single" w:sz="4" w:space="0" w:color="auto"/>
              <w:right w:val="single" w:sz="4" w:space="0" w:color="auto"/>
            </w:tcBorders>
            <w:shd w:val="clear" w:color="auto" w:fill="auto"/>
            <w:vAlign w:val="center"/>
            <w:hideMark/>
          </w:tcPr>
          <w:p w14:paraId="74E78875"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w:t>
            </w:r>
          </w:p>
        </w:tc>
        <w:tc>
          <w:tcPr>
            <w:tcW w:w="222" w:type="dxa"/>
            <w:gridSpan w:val="2"/>
            <w:vAlign w:val="center"/>
            <w:hideMark/>
          </w:tcPr>
          <w:p w14:paraId="716AEBAF"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321679F5" w14:textId="77777777" w:rsidTr="00BC2A5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1E756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444 01 00 00 00 00 0000 000</w:t>
            </w:r>
          </w:p>
        </w:tc>
        <w:tc>
          <w:tcPr>
            <w:tcW w:w="3118" w:type="dxa"/>
            <w:tcBorders>
              <w:top w:val="nil"/>
              <w:left w:val="nil"/>
              <w:bottom w:val="single" w:sz="4" w:space="0" w:color="auto"/>
              <w:right w:val="single" w:sz="4" w:space="0" w:color="auto"/>
            </w:tcBorders>
            <w:shd w:val="clear" w:color="auto" w:fill="auto"/>
            <w:vAlign w:val="center"/>
            <w:hideMark/>
          </w:tcPr>
          <w:p w14:paraId="1D8A396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AC9B1A2"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76 531 951,37</w:t>
            </w:r>
          </w:p>
        </w:tc>
        <w:tc>
          <w:tcPr>
            <w:tcW w:w="1900" w:type="dxa"/>
            <w:tcBorders>
              <w:top w:val="nil"/>
              <w:left w:val="nil"/>
              <w:bottom w:val="single" w:sz="4" w:space="0" w:color="auto"/>
              <w:right w:val="single" w:sz="4" w:space="0" w:color="auto"/>
            </w:tcBorders>
            <w:shd w:val="clear" w:color="auto" w:fill="auto"/>
            <w:vAlign w:val="center"/>
            <w:hideMark/>
          </w:tcPr>
          <w:p w14:paraId="06B0860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D1326F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22C9C85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DADB452"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517E2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444 01 02 00 00 00 0000 000</w:t>
            </w:r>
          </w:p>
        </w:tc>
        <w:tc>
          <w:tcPr>
            <w:tcW w:w="3118" w:type="dxa"/>
            <w:tcBorders>
              <w:top w:val="nil"/>
              <w:left w:val="nil"/>
              <w:bottom w:val="single" w:sz="4" w:space="0" w:color="auto"/>
              <w:right w:val="single" w:sz="4" w:space="0" w:color="auto"/>
            </w:tcBorders>
            <w:shd w:val="clear" w:color="auto" w:fill="auto"/>
            <w:vAlign w:val="center"/>
            <w:hideMark/>
          </w:tcPr>
          <w:p w14:paraId="08606E7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767A80B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54A953E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7F05D51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1DCD727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468BE85E"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EB8D40"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444 01 02 00 00 00 0000 700</w:t>
            </w:r>
          </w:p>
        </w:tc>
        <w:tc>
          <w:tcPr>
            <w:tcW w:w="3118" w:type="dxa"/>
            <w:tcBorders>
              <w:top w:val="nil"/>
              <w:left w:val="nil"/>
              <w:bottom w:val="single" w:sz="4" w:space="0" w:color="auto"/>
              <w:right w:val="single" w:sz="4" w:space="0" w:color="auto"/>
            </w:tcBorders>
            <w:shd w:val="clear" w:color="auto" w:fill="auto"/>
            <w:vAlign w:val="center"/>
            <w:hideMark/>
          </w:tcPr>
          <w:p w14:paraId="5696939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69A9ACD3"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2D57FCB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23878939"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21A809C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0E69221" w14:textId="77777777" w:rsidTr="00BC2A50">
        <w:trPr>
          <w:trHeight w:val="12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5E2629"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444 01 02 00 00 05 0000 710</w:t>
            </w:r>
          </w:p>
        </w:tc>
        <w:tc>
          <w:tcPr>
            <w:tcW w:w="3118" w:type="dxa"/>
            <w:tcBorders>
              <w:top w:val="nil"/>
              <w:left w:val="nil"/>
              <w:bottom w:val="single" w:sz="4" w:space="0" w:color="auto"/>
              <w:right w:val="single" w:sz="4" w:space="0" w:color="auto"/>
            </w:tcBorders>
            <w:shd w:val="clear" w:color="auto" w:fill="auto"/>
            <w:vAlign w:val="center"/>
            <w:hideMark/>
          </w:tcPr>
          <w:p w14:paraId="36EA955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6070D98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645679A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64867C9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1666CD8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107CB8A6" w14:textId="77777777" w:rsidTr="00BC2A50">
        <w:trPr>
          <w:trHeight w:val="8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809B4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444 01 02 00 00 00 0000 800</w:t>
            </w:r>
          </w:p>
        </w:tc>
        <w:tc>
          <w:tcPr>
            <w:tcW w:w="3118" w:type="dxa"/>
            <w:tcBorders>
              <w:top w:val="nil"/>
              <w:left w:val="nil"/>
              <w:bottom w:val="single" w:sz="4" w:space="0" w:color="auto"/>
              <w:right w:val="single" w:sz="4" w:space="0" w:color="auto"/>
            </w:tcBorders>
            <w:shd w:val="clear" w:color="auto" w:fill="auto"/>
            <w:vAlign w:val="center"/>
            <w:hideMark/>
          </w:tcPr>
          <w:p w14:paraId="68D2FCB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0134F33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6763967D"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72912FD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46E669F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2B2DC87"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C4727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444 01 02 00 00 05 0000 810</w:t>
            </w:r>
          </w:p>
        </w:tc>
        <w:tc>
          <w:tcPr>
            <w:tcW w:w="3118" w:type="dxa"/>
            <w:tcBorders>
              <w:top w:val="nil"/>
              <w:left w:val="nil"/>
              <w:bottom w:val="single" w:sz="4" w:space="0" w:color="auto"/>
              <w:right w:val="single" w:sz="4" w:space="0" w:color="auto"/>
            </w:tcBorders>
            <w:shd w:val="clear" w:color="auto" w:fill="auto"/>
            <w:vAlign w:val="center"/>
            <w:hideMark/>
          </w:tcPr>
          <w:p w14:paraId="5A677DD1"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4F52A52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097788E"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DF8A4D2"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222" w:type="dxa"/>
            <w:gridSpan w:val="2"/>
            <w:vAlign w:val="center"/>
            <w:hideMark/>
          </w:tcPr>
          <w:p w14:paraId="06D7DFD7"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7FBF029"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2C2DAF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444 01 05 00 00 00 0000 000</w:t>
            </w:r>
          </w:p>
        </w:tc>
        <w:tc>
          <w:tcPr>
            <w:tcW w:w="3118" w:type="dxa"/>
            <w:tcBorders>
              <w:top w:val="nil"/>
              <w:left w:val="nil"/>
              <w:bottom w:val="single" w:sz="4" w:space="0" w:color="auto"/>
              <w:right w:val="single" w:sz="4" w:space="0" w:color="auto"/>
            </w:tcBorders>
            <w:shd w:val="clear" w:color="auto" w:fill="auto"/>
            <w:vAlign w:val="center"/>
            <w:hideMark/>
          </w:tcPr>
          <w:p w14:paraId="4857313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407CBA5"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76 531 951,37</w:t>
            </w:r>
          </w:p>
        </w:tc>
        <w:tc>
          <w:tcPr>
            <w:tcW w:w="1900" w:type="dxa"/>
            <w:tcBorders>
              <w:top w:val="nil"/>
              <w:left w:val="nil"/>
              <w:bottom w:val="single" w:sz="4" w:space="0" w:color="auto"/>
              <w:right w:val="single" w:sz="4" w:space="0" w:color="auto"/>
            </w:tcBorders>
            <w:shd w:val="clear" w:color="auto" w:fill="auto"/>
            <w:vAlign w:val="center"/>
            <w:hideMark/>
          </w:tcPr>
          <w:p w14:paraId="4A1C496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A39447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222" w:type="dxa"/>
            <w:gridSpan w:val="2"/>
            <w:vAlign w:val="center"/>
            <w:hideMark/>
          </w:tcPr>
          <w:p w14:paraId="42057F93"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1F8860D8" w14:textId="77777777" w:rsidTr="00BC2A5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73932D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444 01 05 00 00 00 0000 500</w:t>
            </w:r>
          </w:p>
        </w:tc>
        <w:tc>
          <w:tcPr>
            <w:tcW w:w="3118" w:type="dxa"/>
            <w:tcBorders>
              <w:top w:val="nil"/>
              <w:left w:val="nil"/>
              <w:bottom w:val="single" w:sz="4" w:space="0" w:color="auto"/>
              <w:right w:val="single" w:sz="4" w:space="0" w:color="auto"/>
            </w:tcBorders>
            <w:shd w:val="clear" w:color="auto" w:fill="auto"/>
            <w:vAlign w:val="center"/>
            <w:hideMark/>
          </w:tcPr>
          <w:p w14:paraId="7860CCD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49FCA7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-3 139 340 922,38</w:t>
            </w:r>
          </w:p>
        </w:tc>
        <w:tc>
          <w:tcPr>
            <w:tcW w:w="1900" w:type="dxa"/>
            <w:tcBorders>
              <w:top w:val="nil"/>
              <w:left w:val="nil"/>
              <w:bottom w:val="single" w:sz="4" w:space="0" w:color="auto"/>
              <w:right w:val="single" w:sz="4" w:space="0" w:color="auto"/>
            </w:tcBorders>
            <w:shd w:val="clear" w:color="auto" w:fill="auto"/>
            <w:vAlign w:val="center"/>
            <w:hideMark/>
          </w:tcPr>
          <w:p w14:paraId="7127406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09DF5F7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-2 279 298 183,61</w:t>
            </w:r>
          </w:p>
        </w:tc>
        <w:tc>
          <w:tcPr>
            <w:tcW w:w="222" w:type="dxa"/>
            <w:gridSpan w:val="2"/>
            <w:vAlign w:val="center"/>
            <w:hideMark/>
          </w:tcPr>
          <w:p w14:paraId="595EA90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30DC891" w14:textId="77777777" w:rsidTr="00BC2A5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F8016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444 01 05 02 00 00 0000 500</w:t>
            </w:r>
          </w:p>
        </w:tc>
        <w:tc>
          <w:tcPr>
            <w:tcW w:w="3118" w:type="dxa"/>
            <w:tcBorders>
              <w:top w:val="nil"/>
              <w:left w:val="nil"/>
              <w:bottom w:val="single" w:sz="4" w:space="0" w:color="auto"/>
              <w:right w:val="single" w:sz="4" w:space="0" w:color="auto"/>
            </w:tcBorders>
            <w:shd w:val="clear" w:color="auto" w:fill="auto"/>
            <w:vAlign w:val="center"/>
            <w:hideMark/>
          </w:tcPr>
          <w:p w14:paraId="3E59C7F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558635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-3 139 340 922,38</w:t>
            </w:r>
          </w:p>
        </w:tc>
        <w:tc>
          <w:tcPr>
            <w:tcW w:w="1900" w:type="dxa"/>
            <w:tcBorders>
              <w:top w:val="nil"/>
              <w:left w:val="nil"/>
              <w:bottom w:val="single" w:sz="4" w:space="0" w:color="auto"/>
              <w:right w:val="single" w:sz="4" w:space="0" w:color="auto"/>
            </w:tcBorders>
            <w:shd w:val="clear" w:color="auto" w:fill="auto"/>
            <w:vAlign w:val="center"/>
            <w:hideMark/>
          </w:tcPr>
          <w:p w14:paraId="7AE88F1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46C6814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-2 279 298 183,61</w:t>
            </w:r>
          </w:p>
        </w:tc>
        <w:tc>
          <w:tcPr>
            <w:tcW w:w="222" w:type="dxa"/>
            <w:gridSpan w:val="2"/>
            <w:vAlign w:val="center"/>
            <w:hideMark/>
          </w:tcPr>
          <w:p w14:paraId="485A80D8"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4BA4133"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D4444E"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444 01 05 02 01 00 0000 510</w:t>
            </w:r>
          </w:p>
        </w:tc>
        <w:tc>
          <w:tcPr>
            <w:tcW w:w="3118" w:type="dxa"/>
            <w:tcBorders>
              <w:top w:val="nil"/>
              <w:left w:val="nil"/>
              <w:bottom w:val="single" w:sz="4" w:space="0" w:color="auto"/>
              <w:right w:val="single" w:sz="4" w:space="0" w:color="auto"/>
            </w:tcBorders>
            <w:shd w:val="clear" w:color="auto" w:fill="auto"/>
            <w:vAlign w:val="center"/>
            <w:hideMark/>
          </w:tcPr>
          <w:p w14:paraId="344D582D"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63C8925"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-3 139 340 922,38</w:t>
            </w:r>
          </w:p>
        </w:tc>
        <w:tc>
          <w:tcPr>
            <w:tcW w:w="1900" w:type="dxa"/>
            <w:tcBorders>
              <w:top w:val="nil"/>
              <w:left w:val="nil"/>
              <w:bottom w:val="single" w:sz="4" w:space="0" w:color="auto"/>
              <w:right w:val="single" w:sz="4" w:space="0" w:color="auto"/>
            </w:tcBorders>
            <w:shd w:val="clear" w:color="auto" w:fill="auto"/>
            <w:vAlign w:val="center"/>
            <w:hideMark/>
          </w:tcPr>
          <w:p w14:paraId="2B661F4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07CA50D8"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-2 279 298 183,61</w:t>
            </w:r>
          </w:p>
        </w:tc>
        <w:tc>
          <w:tcPr>
            <w:tcW w:w="222" w:type="dxa"/>
            <w:gridSpan w:val="2"/>
            <w:vAlign w:val="center"/>
            <w:hideMark/>
          </w:tcPr>
          <w:p w14:paraId="778C197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F059E9F" w14:textId="77777777" w:rsidTr="00BC2A5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64205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444 01 05 02 01 05 0000 510</w:t>
            </w:r>
          </w:p>
        </w:tc>
        <w:tc>
          <w:tcPr>
            <w:tcW w:w="3118" w:type="dxa"/>
            <w:tcBorders>
              <w:top w:val="nil"/>
              <w:left w:val="nil"/>
              <w:bottom w:val="single" w:sz="4" w:space="0" w:color="auto"/>
              <w:right w:val="single" w:sz="4" w:space="0" w:color="auto"/>
            </w:tcBorders>
            <w:shd w:val="clear" w:color="auto" w:fill="auto"/>
            <w:vAlign w:val="center"/>
            <w:hideMark/>
          </w:tcPr>
          <w:p w14:paraId="04386E4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03EBBC77"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-3 139 340 922,38</w:t>
            </w:r>
          </w:p>
        </w:tc>
        <w:tc>
          <w:tcPr>
            <w:tcW w:w="1900" w:type="dxa"/>
            <w:tcBorders>
              <w:top w:val="nil"/>
              <w:left w:val="nil"/>
              <w:bottom w:val="single" w:sz="4" w:space="0" w:color="auto"/>
              <w:right w:val="single" w:sz="4" w:space="0" w:color="auto"/>
            </w:tcBorders>
            <w:shd w:val="clear" w:color="auto" w:fill="auto"/>
            <w:vAlign w:val="center"/>
            <w:hideMark/>
          </w:tcPr>
          <w:p w14:paraId="05A9E1D3"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6148FEC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-2 278 937 283,61</w:t>
            </w:r>
          </w:p>
        </w:tc>
        <w:tc>
          <w:tcPr>
            <w:tcW w:w="222" w:type="dxa"/>
            <w:gridSpan w:val="2"/>
            <w:vAlign w:val="center"/>
            <w:hideMark/>
          </w:tcPr>
          <w:p w14:paraId="486392D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5EC53026" w14:textId="77777777" w:rsidTr="00BC2A5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A3030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444 01 05 00 00 00 0000 600</w:t>
            </w:r>
          </w:p>
        </w:tc>
        <w:tc>
          <w:tcPr>
            <w:tcW w:w="3118" w:type="dxa"/>
            <w:tcBorders>
              <w:top w:val="nil"/>
              <w:left w:val="nil"/>
              <w:bottom w:val="single" w:sz="4" w:space="0" w:color="auto"/>
              <w:right w:val="single" w:sz="4" w:space="0" w:color="auto"/>
            </w:tcBorders>
            <w:shd w:val="clear" w:color="auto" w:fill="auto"/>
            <w:vAlign w:val="center"/>
            <w:hideMark/>
          </w:tcPr>
          <w:p w14:paraId="59B8893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77438F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3 215 872 873,75</w:t>
            </w:r>
          </w:p>
        </w:tc>
        <w:tc>
          <w:tcPr>
            <w:tcW w:w="1900" w:type="dxa"/>
            <w:tcBorders>
              <w:top w:val="nil"/>
              <w:left w:val="nil"/>
              <w:bottom w:val="single" w:sz="4" w:space="0" w:color="auto"/>
              <w:right w:val="single" w:sz="4" w:space="0" w:color="auto"/>
            </w:tcBorders>
            <w:shd w:val="clear" w:color="auto" w:fill="auto"/>
            <w:vAlign w:val="center"/>
            <w:hideMark/>
          </w:tcPr>
          <w:p w14:paraId="60B9B0C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4EC058E0"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2 278 937 283,61</w:t>
            </w:r>
          </w:p>
        </w:tc>
        <w:tc>
          <w:tcPr>
            <w:tcW w:w="222" w:type="dxa"/>
            <w:gridSpan w:val="2"/>
            <w:vAlign w:val="center"/>
            <w:hideMark/>
          </w:tcPr>
          <w:p w14:paraId="441E7040"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3E5AB0FD" w14:textId="77777777" w:rsidTr="00BC2A50">
        <w:trPr>
          <w:trHeight w:val="78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DD50708" w14:textId="77777777" w:rsidR="00BC2A50" w:rsidRPr="000D00B5" w:rsidRDefault="00BC2A50" w:rsidP="00BC2A50">
            <w:pPr>
              <w:spacing w:after="24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444 01 05 02 00 00 0000 600</w:t>
            </w:r>
          </w:p>
        </w:tc>
        <w:tc>
          <w:tcPr>
            <w:tcW w:w="3118" w:type="dxa"/>
            <w:tcBorders>
              <w:top w:val="nil"/>
              <w:left w:val="nil"/>
              <w:bottom w:val="single" w:sz="4" w:space="0" w:color="auto"/>
              <w:right w:val="single" w:sz="4" w:space="0" w:color="auto"/>
            </w:tcBorders>
            <w:shd w:val="clear" w:color="auto" w:fill="auto"/>
            <w:vAlign w:val="center"/>
            <w:hideMark/>
          </w:tcPr>
          <w:p w14:paraId="007BA6F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22C0D1C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3 215 872 873,75</w:t>
            </w:r>
          </w:p>
        </w:tc>
        <w:tc>
          <w:tcPr>
            <w:tcW w:w="1900" w:type="dxa"/>
            <w:tcBorders>
              <w:top w:val="nil"/>
              <w:left w:val="nil"/>
              <w:bottom w:val="single" w:sz="4" w:space="0" w:color="auto"/>
              <w:right w:val="single" w:sz="4" w:space="0" w:color="auto"/>
            </w:tcBorders>
            <w:shd w:val="clear" w:color="auto" w:fill="auto"/>
            <w:vAlign w:val="center"/>
            <w:hideMark/>
          </w:tcPr>
          <w:p w14:paraId="5A3DACA5"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0B150EFF"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2 278 937 283,61</w:t>
            </w:r>
          </w:p>
        </w:tc>
        <w:tc>
          <w:tcPr>
            <w:tcW w:w="222" w:type="dxa"/>
            <w:gridSpan w:val="2"/>
            <w:vAlign w:val="center"/>
            <w:hideMark/>
          </w:tcPr>
          <w:p w14:paraId="41ED0EB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7808593C" w14:textId="77777777" w:rsidTr="00BC2A50">
        <w:trPr>
          <w:trHeight w:val="7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44B553"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444 01 05 02 01 00 0000 610</w:t>
            </w:r>
          </w:p>
        </w:tc>
        <w:tc>
          <w:tcPr>
            <w:tcW w:w="3118" w:type="dxa"/>
            <w:tcBorders>
              <w:top w:val="nil"/>
              <w:left w:val="nil"/>
              <w:bottom w:val="single" w:sz="4" w:space="0" w:color="auto"/>
              <w:right w:val="single" w:sz="4" w:space="0" w:color="auto"/>
            </w:tcBorders>
            <w:shd w:val="clear" w:color="auto" w:fill="auto"/>
            <w:vAlign w:val="center"/>
            <w:hideMark/>
          </w:tcPr>
          <w:p w14:paraId="3EECFBB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24811E54"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3 215 872 873,75</w:t>
            </w:r>
          </w:p>
        </w:tc>
        <w:tc>
          <w:tcPr>
            <w:tcW w:w="1900" w:type="dxa"/>
            <w:tcBorders>
              <w:top w:val="nil"/>
              <w:left w:val="nil"/>
              <w:bottom w:val="single" w:sz="4" w:space="0" w:color="auto"/>
              <w:right w:val="single" w:sz="4" w:space="0" w:color="auto"/>
            </w:tcBorders>
            <w:shd w:val="clear" w:color="auto" w:fill="auto"/>
            <w:vAlign w:val="center"/>
            <w:hideMark/>
          </w:tcPr>
          <w:p w14:paraId="0875529D"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17EEF933"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2 278 937 283,61</w:t>
            </w:r>
          </w:p>
        </w:tc>
        <w:tc>
          <w:tcPr>
            <w:tcW w:w="222" w:type="dxa"/>
            <w:gridSpan w:val="2"/>
            <w:vAlign w:val="center"/>
            <w:hideMark/>
          </w:tcPr>
          <w:p w14:paraId="45DADAC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FC3CF48" w14:textId="77777777" w:rsidTr="00BC2A50">
        <w:trPr>
          <w:trHeight w:val="76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545B8A"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444 01 05 02 01 05 0000 610</w:t>
            </w:r>
          </w:p>
        </w:tc>
        <w:tc>
          <w:tcPr>
            <w:tcW w:w="3118" w:type="dxa"/>
            <w:tcBorders>
              <w:top w:val="nil"/>
              <w:left w:val="nil"/>
              <w:bottom w:val="single" w:sz="4" w:space="0" w:color="auto"/>
              <w:right w:val="single" w:sz="4" w:space="0" w:color="auto"/>
            </w:tcBorders>
            <w:shd w:val="clear" w:color="auto" w:fill="auto"/>
            <w:vAlign w:val="center"/>
            <w:hideMark/>
          </w:tcPr>
          <w:p w14:paraId="0648AA02"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2CAEBF5B"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3 215 872 873,75</w:t>
            </w:r>
          </w:p>
        </w:tc>
        <w:tc>
          <w:tcPr>
            <w:tcW w:w="1900" w:type="dxa"/>
            <w:tcBorders>
              <w:top w:val="nil"/>
              <w:left w:val="nil"/>
              <w:bottom w:val="single" w:sz="4" w:space="0" w:color="auto"/>
              <w:right w:val="single" w:sz="4" w:space="0" w:color="auto"/>
            </w:tcBorders>
            <w:shd w:val="clear" w:color="auto" w:fill="auto"/>
            <w:vAlign w:val="center"/>
            <w:hideMark/>
          </w:tcPr>
          <w:p w14:paraId="46EFDB7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2 264 706 019,68</w:t>
            </w:r>
          </w:p>
        </w:tc>
        <w:tc>
          <w:tcPr>
            <w:tcW w:w="1900" w:type="dxa"/>
            <w:tcBorders>
              <w:top w:val="nil"/>
              <w:left w:val="nil"/>
              <w:bottom w:val="single" w:sz="4" w:space="0" w:color="auto"/>
              <w:right w:val="single" w:sz="4" w:space="0" w:color="auto"/>
            </w:tcBorders>
            <w:shd w:val="clear" w:color="auto" w:fill="auto"/>
            <w:vAlign w:val="center"/>
            <w:hideMark/>
          </w:tcPr>
          <w:p w14:paraId="7AC3B3D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2 278 937 283,61</w:t>
            </w:r>
          </w:p>
        </w:tc>
        <w:tc>
          <w:tcPr>
            <w:tcW w:w="222" w:type="dxa"/>
            <w:gridSpan w:val="2"/>
            <w:vAlign w:val="center"/>
            <w:hideMark/>
          </w:tcPr>
          <w:p w14:paraId="40D7BEE9"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0E6748A9" w14:textId="77777777" w:rsidTr="00BC2A50">
        <w:trPr>
          <w:trHeight w:val="63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F3C072"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444 01 06 10 00 00 0000 000</w:t>
            </w:r>
          </w:p>
        </w:tc>
        <w:tc>
          <w:tcPr>
            <w:tcW w:w="3118" w:type="dxa"/>
            <w:tcBorders>
              <w:top w:val="nil"/>
              <w:left w:val="nil"/>
              <w:bottom w:val="single" w:sz="4" w:space="0" w:color="auto"/>
              <w:right w:val="single" w:sz="4" w:space="0" w:color="auto"/>
            </w:tcBorders>
            <w:shd w:val="clear" w:color="auto" w:fill="auto"/>
            <w:vAlign w:val="bottom"/>
            <w:hideMark/>
          </w:tcPr>
          <w:p w14:paraId="732A8D3C"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42791D00"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3B5A598C"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142A33D1"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222" w:type="dxa"/>
            <w:gridSpan w:val="2"/>
            <w:vAlign w:val="center"/>
            <w:hideMark/>
          </w:tcPr>
          <w:p w14:paraId="3212983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6450CD42" w14:textId="77777777" w:rsidTr="00BC2A50">
        <w:trPr>
          <w:trHeight w:val="252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B5B2F79"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444 01 06 10 02 00 0000 500</w:t>
            </w:r>
          </w:p>
        </w:tc>
        <w:tc>
          <w:tcPr>
            <w:tcW w:w="3118" w:type="dxa"/>
            <w:tcBorders>
              <w:top w:val="nil"/>
              <w:left w:val="nil"/>
              <w:bottom w:val="single" w:sz="4" w:space="0" w:color="auto"/>
              <w:right w:val="single" w:sz="4" w:space="0" w:color="auto"/>
            </w:tcBorders>
            <w:shd w:val="clear" w:color="auto" w:fill="auto"/>
            <w:vAlign w:val="bottom"/>
            <w:hideMark/>
          </w:tcPr>
          <w:p w14:paraId="6438F1A6"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779B4C16"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1BC2DF95"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1E0806B6"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222" w:type="dxa"/>
            <w:gridSpan w:val="2"/>
            <w:vAlign w:val="center"/>
            <w:hideMark/>
          </w:tcPr>
          <w:p w14:paraId="34F634B5"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r w:rsidR="00BC2A50" w:rsidRPr="000D00B5" w14:paraId="2FE16B88" w14:textId="77777777" w:rsidTr="00BC2A50">
        <w:trPr>
          <w:trHeight w:val="283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ADF3E16" w14:textId="77777777" w:rsidR="00BC2A50" w:rsidRPr="000D00B5" w:rsidRDefault="00BC2A50" w:rsidP="00BC2A50">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444 01 06 10 02 05 0000 550</w:t>
            </w:r>
          </w:p>
        </w:tc>
        <w:tc>
          <w:tcPr>
            <w:tcW w:w="3118" w:type="dxa"/>
            <w:tcBorders>
              <w:top w:val="nil"/>
              <w:left w:val="nil"/>
              <w:bottom w:val="single" w:sz="4" w:space="0" w:color="auto"/>
              <w:right w:val="single" w:sz="4" w:space="0" w:color="auto"/>
            </w:tcBorders>
            <w:shd w:val="clear" w:color="auto" w:fill="auto"/>
            <w:vAlign w:val="bottom"/>
            <w:hideMark/>
          </w:tcPr>
          <w:p w14:paraId="315D950E"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w:t>
            </w:r>
            <w:proofErr w:type="gramStart"/>
            <w:r w:rsidRPr="000D00B5">
              <w:rPr>
                <w:rFonts w:ascii="Times New Roman" w:eastAsia="Times New Roman" w:hAnsi="Times New Roman" w:cs="Times New Roman"/>
                <w:sz w:val="20"/>
                <w:szCs w:val="20"/>
                <w:lang w:eastAsia="ru-RU"/>
              </w:rPr>
              <w:t>лицевые счета</w:t>
            </w:r>
            <w:proofErr w:type="gramEnd"/>
            <w:r w:rsidRPr="000D00B5">
              <w:rPr>
                <w:rFonts w:ascii="Times New Roman" w:eastAsia="Times New Roman" w:hAnsi="Times New Roman" w:cs="Times New Roman"/>
                <w:sz w:val="20"/>
                <w:szCs w:val="20"/>
                <w:lang w:eastAsia="ru-RU"/>
              </w:rPr>
              <w:t xml:space="preserve">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6E2C035D"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0,00</w:t>
            </w:r>
          </w:p>
        </w:tc>
        <w:tc>
          <w:tcPr>
            <w:tcW w:w="1900" w:type="dxa"/>
            <w:tcBorders>
              <w:top w:val="nil"/>
              <w:left w:val="nil"/>
              <w:bottom w:val="single" w:sz="4" w:space="0" w:color="auto"/>
              <w:right w:val="single" w:sz="4" w:space="0" w:color="auto"/>
            </w:tcBorders>
            <w:shd w:val="clear" w:color="auto" w:fill="auto"/>
            <w:vAlign w:val="center"/>
            <w:hideMark/>
          </w:tcPr>
          <w:p w14:paraId="2989F95A"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14:paraId="2D2FC132" w14:textId="77777777" w:rsidR="00BC2A50" w:rsidRPr="000D00B5" w:rsidRDefault="00BC2A50" w:rsidP="00BC2A50">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c>
        <w:tc>
          <w:tcPr>
            <w:tcW w:w="222" w:type="dxa"/>
            <w:gridSpan w:val="2"/>
            <w:vAlign w:val="center"/>
            <w:hideMark/>
          </w:tcPr>
          <w:p w14:paraId="1C136A4A" w14:textId="77777777" w:rsidR="00BC2A50" w:rsidRPr="000D00B5" w:rsidRDefault="00BC2A50" w:rsidP="00BC2A50">
            <w:pPr>
              <w:spacing w:after="0" w:line="240" w:lineRule="auto"/>
              <w:rPr>
                <w:rFonts w:ascii="Times New Roman" w:eastAsia="Times New Roman" w:hAnsi="Times New Roman" w:cs="Times New Roman"/>
                <w:sz w:val="20"/>
                <w:szCs w:val="20"/>
                <w:lang w:eastAsia="ru-RU"/>
              </w:rPr>
            </w:pPr>
          </w:p>
        </w:tc>
      </w:tr>
    </w:tbl>
    <w:p w14:paraId="5A87510B" w14:textId="77777777" w:rsidR="00BC2A50" w:rsidRPr="000D00B5" w:rsidRDefault="00BC2A50">
      <w:pPr>
        <w:rPr>
          <w:rFonts w:ascii="Times New Roman" w:hAnsi="Times New Roman" w:cs="Times New Roman"/>
          <w:sz w:val="20"/>
          <w:szCs w:val="20"/>
        </w:rPr>
      </w:pPr>
    </w:p>
    <w:p w14:paraId="7E8A84E0" w14:textId="228AD461" w:rsidR="00E56B36" w:rsidRPr="000D00B5" w:rsidRDefault="00E56B36" w:rsidP="00E56B36">
      <w:pPr>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noProof/>
          <w:sz w:val="20"/>
          <w:szCs w:val="20"/>
          <w:lang w:eastAsia="ru-RU"/>
        </w:rPr>
        <w:drawing>
          <wp:inline distT="0" distB="0" distL="0" distR="0" wp14:anchorId="49AFF659" wp14:editId="23646F9C">
            <wp:extent cx="430924" cy="525517"/>
            <wp:effectExtent l="0" t="0" r="7620" b="8255"/>
            <wp:docPr id="1435358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866" cy="531543"/>
                    </a:xfrm>
                    <a:prstGeom prst="rect">
                      <a:avLst/>
                    </a:prstGeom>
                    <a:noFill/>
                    <a:ln>
                      <a:noFill/>
                    </a:ln>
                  </pic:spPr>
                </pic:pic>
              </a:graphicData>
            </a:graphic>
          </wp:inline>
        </w:drawing>
      </w:r>
    </w:p>
    <w:p w14:paraId="23188FB2"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04D5F22"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3347490F"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50CA96A5"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07022A23"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79172D4B"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9319960"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4ED5A68E"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756375A4"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3A50F8A" w14:textId="77777777" w:rsidR="00E56B36" w:rsidRPr="000D00B5" w:rsidRDefault="00E56B36" w:rsidP="00E56B36">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4</w:t>
      </w:r>
    </w:p>
    <w:p w14:paraId="6E51D774"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54C3716E"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 согласовании замены части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2024 году и плановом периоде 2025 и 2026 годах</w:t>
      </w:r>
    </w:p>
    <w:p w14:paraId="68E35F34"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75C82A59" w14:textId="77777777" w:rsidR="00E56B36" w:rsidRPr="000D00B5" w:rsidRDefault="00E56B36" w:rsidP="00E56B36">
      <w:pPr>
        <w:spacing w:after="0" w:line="240" w:lineRule="auto"/>
        <w:ind w:firstLine="709"/>
        <w:jc w:val="both"/>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соответствии со ст. 136, ст. 137, ст. 138 Бюджетного кодекса Российской Федерации, Совет депутатов Куйбышевского муниципального района Новосибирской области</w:t>
      </w:r>
    </w:p>
    <w:p w14:paraId="1B0D9E15" w14:textId="77777777" w:rsidR="00E56B36" w:rsidRPr="000D00B5" w:rsidRDefault="00E56B36" w:rsidP="00E56B36">
      <w:pPr>
        <w:spacing w:after="0" w:line="240" w:lineRule="auto"/>
        <w:ind w:firstLine="709"/>
        <w:jc w:val="both"/>
        <w:outlineLvl w:val="0"/>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РЕШИЛ:</w:t>
      </w:r>
    </w:p>
    <w:p w14:paraId="747647F1" w14:textId="77777777" w:rsidR="00E56B36" w:rsidRPr="000D00B5" w:rsidRDefault="00E56B36" w:rsidP="00E56B36">
      <w:pPr>
        <w:numPr>
          <w:ilvl w:val="0"/>
          <w:numId w:val="1"/>
        </w:numPr>
        <w:spacing w:after="0" w:line="240" w:lineRule="auto"/>
        <w:ind w:firstLine="709"/>
        <w:jc w:val="both"/>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Согласовать замену части дотации в объеме 70 % на выравнивание бюджетной обеспеченности города Куйбышева Куйбышевского района Новосибирской области дополнительным нормативом отчислений от налога на доходы физических лиц в бюджет города Куйбышева Куйбышевского района Новосибирской области в 2024 году и плановом периоде 2025 и 2026 годах.</w:t>
      </w:r>
    </w:p>
    <w:p w14:paraId="78B2F138" w14:textId="77777777" w:rsidR="00E56B36" w:rsidRPr="000D00B5" w:rsidRDefault="00E56B36" w:rsidP="00E56B36">
      <w:pPr>
        <w:numPr>
          <w:ilvl w:val="0"/>
          <w:numId w:val="1"/>
        </w:numPr>
        <w:spacing w:after="0" w:line="240" w:lineRule="auto"/>
        <w:ind w:firstLine="709"/>
        <w:jc w:val="both"/>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3DCD72D"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4A378721"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4F47D627"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11EF75DB"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Председатель Совета депутатов Куйбышевского</w:t>
      </w:r>
    </w:p>
    <w:p w14:paraId="2A890450" w14:textId="75BA512B" w:rsidR="00E56B36" w:rsidRPr="000D00B5" w:rsidRDefault="00E56B36" w:rsidP="00E56B36">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муниципального района Новосибирской области                                                                                        Р.В. </w:t>
      </w:r>
      <w:proofErr w:type="spellStart"/>
      <w:r w:rsidRPr="000D00B5">
        <w:rPr>
          <w:rFonts w:ascii="Times New Roman" w:eastAsia="Times New Roman" w:hAnsi="Times New Roman" w:cs="Times New Roman"/>
          <w:sz w:val="20"/>
          <w:szCs w:val="20"/>
          <w:lang w:eastAsia="ru-RU"/>
        </w:rPr>
        <w:t>Булюктов</w:t>
      </w:r>
      <w:proofErr w:type="spellEnd"/>
      <w:r w:rsidRPr="000D00B5">
        <w:rPr>
          <w:rFonts w:ascii="Times New Roman" w:eastAsia="Times New Roman" w:hAnsi="Times New Roman" w:cs="Times New Roman"/>
          <w:sz w:val="20"/>
          <w:szCs w:val="20"/>
          <w:lang w:eastAsia="ru-RU"/>
        </w:rPr>
        <w:t xml:space="preserve">                                                                </w:t>
      </w:r>
    </w:p>
    <w:p w14:paraId="65773BEA"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2A426B75"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51212D1D" w14:textId="77777777" w:rsidR="00E56B36" w:rsidRPr="000D00B5" w:rsidRDefault="00E56B36" w:rsidP="00E56B36">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5CB42FBB" w14:textId="77777777" w:rsidR="00E56B36" w:rsidRPr="000D00B5" w:rsidRDefault="00E56B36" w:rsidP="00E56B36">
      <w:pPr>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А.М. Мусатов               </w:t>
      </w:r>
    </w:p>
    <w:p w14:paraId="3F7F9DB1" w14:textId="77777777" w:rsidR="00E56B36" w:rsidRPr="000D00B5" w:rsidRDefault="00E56B36" w:rsidP="00E56B36">
      <w:pPr>
        <w:spacing w:after="0" w:line="240" w:lineRule="auto"/>
        <w:jc w:val="right"/>
        <w:rPr>
          <w:rFonts w:ascii="Times New Roman" w:eastAsia="Times New Roman" w:hAnsi="Times New Roman" w:cs="Times New Roman"/>
          <w:noProof/>
          <w:color w:val="000000"/>
          <w:sz w:val="20"/>
          <w:szCs w:val="20"/>
          <w:lang w:eastAsia="ru-RU"/>
        </w:rPr>
      </w:pPr>
      <w:r w:rsidRPr="000D00B5">
        <w:rPr>
          <w:rFonts w:ascii="Times New Roman" w:eastAsia="Times New Roman" w:hAnsi="Times New Roman" w:cs="Times New Roman"/>
          <w:color w:val="000000"/>
          <w:spacing w:val="-2"/>
          <w:sz w:val="20"/>
          <w:szCs w:val="20"/>
          <w:lang w:eastAsia="ru-RU"/>
        </w:rPr>
        <w:t xml:space="preserve">          </w:t>
      </w:r>
    </w:p>
    <w:p w14:paraId="1DD1725C" w14:textId="05B5C687" w:rsidR="00E56B36" w:rsidRPr="000D00B5" w:rsidRDefault="00E56B36" w:rsidP="00E56B36">
      <w:pPr>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noProof/>
          <w:sz w:val="20"/>
          <w:szCs w:val="20"/>
          <w:lang w:eastAsia="ru-RU"/>
        </w:rPr>
        <w:drawing>
          <wp:inline distT="0" distB="0" distL="0" distR="0" wp14:anchorId="2384FA36" wp14:editId="643AA7B6">
            <wp:extent cx="450346" cy="538218"/>
            <wp:effectExtent l="0" t="0" r="6985" b="0"/>
            <wp:docPr id="13831562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573" cy="539684"/>
                    </a:xfrm>
                    <a:prstGeom prst="rect">
                      <a:avLst/>
                    </a:prstGeom>
                    <a:noFill/>
                    <a:ln>
                      <a:noFill/>
                    </a:ln>
                  </pic:spPr>
                </pic:pic>
              </a:graphicData>
            </a:graphic>
          </wp:inline>
        </w:drawing>
      </w:r>
    </w:p>
    <w:p w14:paraId="071CEBD9"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7B908EB0"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73BEF23E"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7F601B8C"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250DC0C6"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1BA92999"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3AD98DD"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75CE3EA8"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0446B436"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277C34CA" w14:textId="77777777" w:rsidR="00E56B36" w:rsidRPr="000D00B5" w:rsidRDefault="00E56B36" w:rsidP="00E56B36">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5</w:t>
      </w:r>
    </w:p>
    <w:p w14:paraId="6301F38F"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p>
    <w:p w14:paraId="5CE9AE68" w14:textId="77777777" w:rsidR="00E56B36" w:rsidRPr="000D00B5" w:rsidRDefault="00E56B36" w:rsidP="00E56B36">
      <w:pPr>
        <w:spacing w:after="0" w:line="240" w:lineRule="auto"/>
        <w:jc w:val="center"/>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Об утверждении Положения о размещении нестационарных торговых объектов на территории Куйбышевского муниципального района</w:t>
      </w:r>
    </w:p>
    <w:p w14:paraId="0BD4B67C" w14:textId="77777777" w:rsidR="00E56B36" w:rsidRPr="000D00B5" w:rsidRDefault="00E56B36" w:rsidP="00E56B36">
      <w:pPr>
        <w:spacing w:after="0" w:line="240" w:lineRule="auto"/>
        <w:jc w:val="center"/>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Новосибирской области</w:t>
      </w:r>
    </w:p>
    <w:p w14:paraId="7A695955"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p>
    <w:p w14:paraId="36950B1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Куйбышевского муниципального района Новосибирской области, Совет депутатов Куйбышевского муниципального района Новосибирской области</w:t>
      </w:r>
    </w:p>
    <w:p w14:paraId="0ED82D7B" w14:textId="77777777" w:rsidR="00E56B36" w:rsidRPr="000D00B5" w:rsidRDefault="00E56B36" w:rsidP="00E56B36">
      <w:pPr>
        <w:spacing w:after="0" w:line="240" w:lineRule="auto"/>
        <w:jc w:val="both"/>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РЕШИЛ:</w:t>
      </w:r>
    </w:p>
    <w:p w14:paraId="1655884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Утвердить прилагаемое Положение о размещении нестационарных торговых объектов на территории Куйбышевского муниципального района Новосибирской области.</w:t>
      </w:r>
    </w:p>
    <w:p w14:paraId="6A59AEE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Решение двадцать шестой сессии Совета депутатов Куйбышевского муниципального района Новосибирской области четвертого созыва от 28.04.2023 № 8 «Об утверждении Положения о размещении нестационарных торговых объектов на территории Куйбышевского муниципального района Новосибирской области» признать утратившим силу.</w:t>
      </w:r>
    </w:p>
    <w:p w14:paraId="0D98E7E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Решение вступает в силу с момента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E067EE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1A3E93BF" w14:textId="77777777" w:rsidR="00E56B36" w:rsidRPr="000D00B5" w:rsidRDefault="00E56B36" w:rsidP="00E56B3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Председатель Совета депутатов Куйбышевского </w:t>
      </w:r>
    </w:p>
    <w:p w14:paraId="6DB6D296" w14:textId="4FE412A4" w:rsidR="00E56B36" w:rsidRPr="000D00B5" w:rsidRDefault="00E56B36" w:rsidP="00E56B3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муниципального района Новосибирской области                                   </w:t>
      </w:r>
      <w:r w:rsidR="00C57EDD" w:rsidRPr="000D00B5">
        <w:rPr>
          <w:rFonts w:ascii="Times New Roman" w:eastAsia="Times New Roman" w:hAnsi="Times New Roman" w:cs="Times New Roman"/>
          <w:color w:val="000000"/>
          <w:sz w:val="20"/>
          <w:szCs w:val="20"/>
          <w:lang w:eastAsia="ru-RU"/>
        </w:rPr>
        <w:t xml:space="preserve">                                                 </w:t>
      </w:r>
      <w:r w:rsidRPr="000D00B5">
        <w:rPr>
          <w:rFonts w:ascii="Times New Roman" w:eastAsia="Times New Roman" w:hAnsi="Times New Roman" w:cs="Times New Roman"/>
          <w:color w:val="000000"/>
          <w:sz w:val="20"/>
          <w:szCs w:val="20"/>
          <w:lang w:eastAsia="ru-RU"/>
        </w:rPr>
        <w:t xml:space="preserve">   Р.В. </w:t>
      </w:r>
      <w:proofErr w:type="spellStart"/>
      <w:r w:rsidRPr="000D00B5">
        <w:rPr>
          <w:rFonts w:ascii="Times New Roman" w:eastAsia="Times New Roman" w:hAnsi="Times New Roman" w:cs="Times New Roman"/>
          <w:color w:val="000000"/>
          <w:sz w:val="20"/>
          <w:szCs w:val="20"/>
          <w:lang w:eastAsia="ru-RU"/>
        </w:rPr>
        <w:t>Булюктов</w:t>
      </w:r>
      <w:proofErr w:type="spellEnd"/>
      <w:r w:rsidRPr="000D00B5">
        <w:rPr>
          <w:rFonts w:ascii="Times New Roman" w:eastAsia="Times New Roman" w:hAnsi="Times New Roman" w:cs="Times New Roman"/>
          <w:color w:val="000000"/>
          <w:sz w:val="20"/>
          <w:szCs w:val="20"/>
          <w:lang w:eastAsia="ru-RU"/>
        </w:rPr>
        <w:t xml:space="preserve">   </w:t>
      </w:r>
    </w:p>
    <w:p w14:paraId="19B9BA48" w14:textId="77777777" w:rsidR="00E56B36" w:rsidRPr="000D00B5" w:rsidRDefault="00E56B36" w:rsidP="00E56B36">
      <w:pPr>
        <w:spacing w:after="0" w:line="240" w:lineRule="auto"/>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                                                                 </w:t>
      </w:r>
    </w:p>
    <w:p w14:paraId="052C2451" w14:textId="77777777" w:rsidR="00E56B36" w:rsidRPr="000D00B5" w:rsidRDefault="00E56B36" w:rsidP="00E56B36">
      <w:pPr>
        <w:widowControl w:val="0"/>
        <w:autoSpaceDE w:val="0"/>
        <w:autoSpaceDN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0979E7D5" w14:textId="0AFEB3B1" w:rsidR="00E56B36" w:rsidRPr="000D00B5" w:rsidRDefault="00E56B36" w:rsidP="00E56B36">
      <w:pPr>
        <w:widowControl w:val="0"/>
        <w:autoSpaceDE w:val="0"/>
        <w:autoSpaceDN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w:t>
      </w:r>
      <w:r w:rsidR="00C57EDD" w:rsidRPr="000D00B5">
        <w:rPr>
          <w:rFonts w:ascii="Times New Roman" w:eastAsia="Times New Roman" w:hAnsi="Times New Roman" w:cs="Times New Roman"/>
          <w:color w:val="000000"/>
          <w:spacing w:val="-2"/>
          <w:sz w:val="20"/>
          <w:szCs w:val="20"/>
          <w:lang w:eastAsia="ru-RU"/>
        </w:rPr>
        <w:t xml:space="preserve">                                                     </w:t>
      </w:r>
      <w:r w:rsidRPr="000D00B5">
        <w:rPr>
          <w:rFonts w:ascii="Times New Roman" w:eastAsia="Times New Roman" w:hAnsi="Times New Roman" w:cs="Times New Roman"/>
          <w:color w:val="000000"/>
          <w:spacing w:val="-2"/>
          <w:sz w:val="20"/>
          <w:szCs w:val="20"/>
          <w:lang w:eastAsia="ru-RU"/>
        </w:rPr>
        <w:t xml:space="preserve"> А.М. Мусатов                                          </w:t>
      </w:r>
    </w:p>
    <w:p w14:paraId="24BF96E5"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650C91BA"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p>
    <w:p w14:paraId="2E3F71CD"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Приложение </w:t>
      </w:r>
    </w:p>
    <w:p w14:paraId="52FD8828"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 решению 28 сессии Совета депутатов</w:t>
      </w:r>
    </w:p>
    <w:p w14:paraId="635D59B2"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Куйбышевского муниципального </w:t>
      </w:r>
    </w:p>
    <w:p w14:paraId="0F46E27A"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района Новосибирской области</w:t>
      </w:r>
    </w:p>
    <w:p w14:paraId="2D6B0982"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четвертого созыва</w:t>
      </w:r>
    </w:p>
    <w:p w14:paraId="7E5899FD" w14:textId="77777777" w:rsidR="00E56B36" w:rsidRPr="000D00B5" w:rsidRDefault="00E56B36" w:rsidP="00C57EDD">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от 14.09.2023 № 5</w:t>
      </w:r>
    </w:p>
    <w:p w14:paraId="28186FFB"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4C8CA768" w14:textId="77777777" w:rsidR="00E56B36" w:rsidRPr="000D00B5" w:rsidRDefault="00E56B36" w:rsidP="00E56B36">
      <w:pPr>
        <w:spacing w:before="108" w:after="108" w:line="240" w:lineRule="auto"/>
        <w:rPr>
          <w:rFonts w:ascii="Times New Roman" w:eastAsia="Times New Roman" w:hAnsi="Times New Roman" w:cs="Times New Roman"/>
          <w:b/>
          <w:color w:val="26282F"/>
          <w:sz w:val="20"/>
          <w:szCs w:val="20"/>
          <w:lang w:eastAsia="ru-RU"/>
        </w:rPr>
      </w:pPr>
    </w:p>
    <w:p w14:paraId="4AFF159A" w14:textId="77777777" w:rsidR="00E56B36" w:rsidRPr="000D00B5" w:rsidRDefault="00E56B36" w:rsidP="00E56B36">
      <w:pPr>
        <w:spacing w:before="108" w:after="108" w:line="240" w:lineRule="auto"/>
        <w:rPr>
          <w:rFonts w:ascii="Times New Roman" w:eastAsia="Times New Roman" w:hAnsi="Times New Roman" w:cs="Times New Roman"/>
          <w:b/>
          <w:color w:val="26282F"/>
          <w:sz w:val="20"/>
          <w:szCs w:val="20"/>
          <w:lang w:eastAsia="ru-RU"/>
        </w:rPr>
      </w:pPr>
    </w:p>
    <w:p w14:paraId="36EC8019"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Положение</w:t>
      </w:r>
      <w:r w:rsidRPr="000D00B5">
        <w:rPr>
          <w:rFonts w:ascii="Times New Roman" w:eastAsia="Times New Roman" w:hAnsi="Times New Roman" w:cs="Times New Roman"/>
          <w:b/>
          <w:color w:val="26282F"/>
          <w:sz w:val="20"/>
          <w:szCs w:val="20"/>
          <w:lang w:eastAsia="ru-RU"/>
        </w:rPr>
        <w:br/>
        <w:t>о размещении нестационарных торговых объектов на территории Куйбышевского муниципального района Новосибирской области</w:t>
      </w:r>
      <w:r w:rsidRPr="000D00B5">
        <w:rPr>
          <w:rFonts w:ascii="Times New Roman" w:eastAsia="Times New Roman" w:hAnsi="Times New Roman" w:cs="Times New Roman"/>
          <w:b/>
          <w:sz w:val="20"/>
          <w:szCs w:val="20"/>
          <w:lang w:eastAsia="ru-RU"/>
        </w:rPr>
        <w:br/>
      </w:r>
    </w:p>
    <w:p w14:paraId="29FB200A"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1. Общие положения</w:t>
      </w:r>
    </w:p>
    <w:p w14:paraId="2208FB1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4D96A5C8"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Настоящее Положение о размещении нестационарных  торговых объектов на территории Куйбышевского муниципального района Новосибирской области (далее -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Распоряжением Правительства Российской Федерации от 15.10.2022 №3046-р «О предоставлении отсрочки арендной платы по договорам аренды федерального имущества в связи с частичной мобилизацией»,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Куйбышевского муниципального района Новосибирской области и регулирует размещение нестационарных торговых объектов на территории Куйбышевского муниципального района Новосибирской области, порядок демонтажа и осуществления контроля за их размещением и эксплуатацией.</w:t>
      </w:r>
    </w:p>
    <w:p w14:paraId="2762DB7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Положение применятся при размещении нестационарных торговых объектов (далее - НТО) на земельных участках:</w:t>
      </w:r>
    </w:p>
    <w:p w14:paraId="168A876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находящихся в муниципальной собственности Куйбышевского муниципального района Новосибирской области;</w:t>
      </w:r>
    </w:p>
    <w:p w14:paraId="5B7A2B9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земельных участках, государственная собственность на которые не разграничена и которые расположены на территории сельских </w:t>
      </w:r>
      <w:proofErr w:type="gramStart"/>
      <w:r w:rsidRPr="000D00B5">
        <w:rPr>
          <w:rFonts w:ascii="Times New Roman" w:eastAsia="Times New Roman" w:hAnsi="Times New Roman" w:cs="Times New Roman"/>
          <w:sz w:val="20"/>
          <w:szCs w:val="20"/>
          <w:lang w:eastAsia="ru-RU"/>
        </w:rPr>
        <w:t>поселений  Куйбышевского</w:t>
      </w:r>
      <w:proofErr w:type="gramEnd"/>
      <w:r w:rsidRPr="000D00B5">
        <w:rPr>
          <w:rFonts w:ascii="Times New Roman" w:eastAsia="Times New Roman" w:hAnsi="Times New Roman" w:cs="Times New Roman"/>
          <w:sz w:val="20"/>
          <w:szCs w:val="20"/>
          <w:lang w:eastAsia="ru-RU"/>
        </w:rPr>
        <w:t xml:space="preserve">  муниципального района Новосибирской области. </w:t>
      </w:r>
    </w:p>
    <w:p w14:paraId="78E785F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территории розничных рынков, ярмарках, </w:t>
      </w:r>
      <w:proofErr w:type="gramStart"/>
      <w:r w:rsidRPr="000D00B5">
        <w:rPr>
          <w:rFonts w:ascii="Times New Roman" w:eastAsia="Times New Roman" w:hAnsi="Times New Roman" w:cs="Times New Roman"/>
          <w:sz w:val="20"/>
          <w:szCs w:val="20"/>
          <w:lang w:eastAsia="ru-RU"/>
        </w:rPr>
        <w:t>а  также</w:t>
      </w:r>
      <w:proofErr w:type="gramEnd"/>
      <w:r w:rsidRPr="000D00B5">
        <w:rPr>
          <w:rFonts w:ascii="Times New Roman" w:eastAsia="Times New Roman" w:hAnsi="Times New Roman" w:cs="Times New Roman"/>
          <w:sz w:val="20"/>
          <w:szCs w:val="20"/>
          <w:lang w:eastAsia="ru-RU"/>
        </w:rPr>
        <w:t xml:space="preserve"> при проведении праздничных и иных массовых мероприятий, имеющих краткосрочный характер.</w:t>
      </w:r>
    </w:p>
    <w:p w14:paraId="650B387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7A81D7B6" w14:textId="77777777" w:rsidR="00E56B36" w:rsidRPr="000D00B5" w:rsidRDefault="00E56B36" w:rsidP="00E56B36">
      <w:pPr>
        <w:numPr>
          <w:ilvl w:val="0"/>
          <w:numId w:val="5"/>
        </w:num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Основные понятия и их определения</w:t>
      </w:r>
    </w:p>
    <w:p w14:paraId="623D60F1"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67BCF941" w14:textId="77777777" w:rsidR="00E56B36" w:rsidRPr="000D00B5" w:rsidRDefault="00E56B36" w:rsidP="00E56B36">
      <w:pPr>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lang w:eastAsia="ru-RU"/>
        </w:rPr>
        <w:t xml:space="preserve">4.  </w:t>
      </w:r>
      <w:r w:rsidRPr="000D00B5">
        <w:rPr>
          <w:rFonts w:ascii="Times New Roman" w:eastAsia="Times New Roman" w:hAnsi="Times New Roman" w:cs="Times New Roman"/>
          <w:sz w:val="20"/>
          <w:szCs w:val="20"/>
        </w:rPr>
        <w:t>Для целей настоящего Положения используются следующие понятия:</w:t>
      </w:r>
    </w:p>
    <w:p w14:paraId="57B32E8B" w14:textId="77777777" w:rsidR="00E56B36" w:rsidRPr="000D00B5" w:rsidRDefault="00E56B36" w:rsidP="00E56B36">
      <w:pPr>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14:paraId="100D74F9" w14:textId="77777777" w:rsidR="00E56B36" w:rsidRPr="000D00B5" w:rsidRDefault="00E56B36" w:rsidP="00E56B36">
      <w:pPr>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pacing w:val="2"/>
          <w:sz w:val="20"/>
          <w:szCs w:val="20"/>
          <w:shd w:val="clear" w:color="auto" w:fill="FFFFFF"/>
          <w:lang w:eastAsia="ru-RU"/>
        </w:rPr>
        <w:t>2) мобильный объект - специализированный передвижной нестационарный объект, размещение которого не связано с выполнением проектных</w:t>
      </w:r>
      <w:r w:rsidRPr="000D00B5">
        <w:rPr>
          <w:rFonts w:ascii="Times New Roman" w:eastAsia="Times New Roman" w:hAnsi="Times New Roman" w:cs="Times New Roman"/>
          <w:i/>
          <w:spacing w:val="2"/>
          <w:sz w:val="20"/>
          <w:szCs w:val="20"/>
          <w:shd w:val="clear" w:color="auto" w:fill="FFFFFF"/>
          <w:lang w:eastAsia="ru-RU"/>
        </w:rPr>
        <w:t>,</w:t>
      </w:r>
      <w:r w:rsidRPr="000D00B5">
        <w:rPr>
          <w:rFonts w:ascii="Times New Roman" w:eastAsia="Times New Roman" w:hAnsi="Times New Roman" w:cs="Times New Roman"/>
          <w:spacing w:val="2"/>
          <w:sz w:val="20"/>
          <w:szCs w:val="20"/>
          <w:shd w:val="clear" w:color="auto" w:fill="FFFFFF"/>
          <w:lang w:eastAsia="ru-RU"/>
        </w:rPr>
        <w:t> земляных либо строительных работ;</w:t>
      </w:r>
    </w:p>
    <w:p w14:paraId="6F4D2C33" w14:textId="77777777" w:rsidR="00E56B36" w:rsidRPr="000D00B5" w:rsidRDefault="00E56B36" w:rsidP="00E56B36">
      <w:pPr>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rPr>
        <w:t xml:space="preserve">3) эскиз нестационарного торгового объекта - графический материал в цветном исполнении, включающий изображения фасадов, планов, разрезов, элементов благоустройства, место </w:t>
      </w:r>
      <w:proofErr w:type="gramStart"/>
      <w:r w:rsidRPr="000D00B5">
        <w:rPr>
          <w:rFonts w:ascii="Times New Roman" w:eastAsia="Times New Roman" w:hAnsi="Times New Roman" w:cs="Times New Roman"/>
          <w:sz w:val="20"/>
          <w:szCs w:val="20"/>
        </w:rPr>
        <w:t>расположения  нестационарного</w:t>
      </w:r>
      <w:proofErr w:type="gramEnd"/>
      <w:r w:rsidRPr="000D00B5">
        <w:rPr>
          <w:rFonts w:ascii="Times New Roman" w:eastAsia="Times New Roman" w:hAnsi="Times New Roman" w:cs="Times New Roman"/>
          <w:sz w:val="20"/>
          <w:szCs w:val="20"/>
        </w:rPr>
        <w:t xml:space="preserve"> объекта;</w:t>
      </w:r>
    </w:p>
    <w:p w14:paraId="7EA5A61F" w14:textId="77777777" w:rsidR="00E56B36" w:rsidRPr="000D00B5" w:rsidRDefault="00E56B36" w:rsidP="00E56B36">
      <w:pPr>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rPr>
        <w:t>4) хозяйствующий субъект – юридическое лицо, индивидуальный предприниматель, осуществляющие торговую деятельность;</w:t>
      </w:r>
    </w:p>
    <w:p w14:paraId="33E2EE5F" w14:textId="77777777" w:rsidR="00E56B36" w:rsidRPr="000D00B5" w:rsidRDefault="00E56B36" w:rsidP="00E56B36">
      <w:pPr>
        <w:spacing w:after="0" w:line="240" w:lineRule="auto"/>
        <w:jc w:val="both"/>
        <w:rPr>
          <w:rFonts w:ascii="Times New Roman" w:eastAsia="Times New Roman" w:hAnsi="Times New Roman" w:cs="Times New Roman"/>
          <w:spacing w:val="2"/>
          <w:sz w:val="20"/>
          <w:szCs w:val="20"/>
          <w:shd w:val="clear" w:color="auto" w:fill="FFFFFF"/>
          <w:lang w:eastAsia="ru-RU"/>
        </w:rPr>
      </w:pPr>
      <w:r w:rsidRPr="000D00B5">
        <w:rPr>
          <w:rFonts w:ascii="Times New Roman" w:eastAsia="Times New Roman" w:hAnsi="Times New Roman" w:cs="Times New Roman"/>
          <w:sz w:val="20"/>
          <w:szCs w:val="20"/>
        </w:rPr>
        <w:t>5. К нестационарным торговым объектам относятся нестационарные торговые объекты в соответствии с национальным стандартом Российской Федерации ГОСТ Р 51303-2013 «Торговля. Термины и определения</w:t>
      </w:r>
      <w:r w:rsidRPr="000D00B5">
        <w:rPr>
          <w:rFonts w:ascii="Times New Roman" w:eastAsia="Times New Roman" w:hAnsi="Times New Roman" w:cs="Times New Roman"/>
          <w:sz w:val="20"/>
          <w:szCs w:val="20"/>
          <w:lang w:eastAsia="ru-RU"/>
        </w:rPr>
        <w:t xml:space="preserve">», утвержденный </w:t>
      </w:r>
      <w:proofErr w:type="gramStart"/>
      <w:r w:rsidRPr="000D00B5">
        <w:rPr>
          <w:rFonts w:ascii="Times New Roman" w:eastAsia="Times New Roman" w:hAnsi="Times New Roman" w:cs="Times New Roman"/>
          <w:sz w:val="20"/>
          <w:szCs w:val="20"/>
          <w:lang w:eastAsia="ru-RU"/>
        </w:rPr>
        <w:t>приказом  Федерального</w:t>
      </w:r>
      <w:proofErr w:type="gramEnd"/>
      <w:r w:rsidRPr="000D00B5">
        <w:rPr>
          <w:rFonts w:ascii="Times New Roman" w:eastAsia="Times New Roman" w:hAnsi="Times New Roman" w:cs="Times New Roman"/>
          <w:sz w:val="20"/>
          <w:szCs w:val="20"/>
          <w:lang w:eastAsia="ru-RU"/>
        </w:rPr>
        <w:t xml:space="preserve"> агентства по техническому регулированию и метрологии от 28.08.2013 №582-ст: торговый павильон, киоск, торговый автомат (вендинговый автомат), торговая палатка, </w:t>
      </w:r>
      <w:proofErr w:type="spellStart"/>
      <w:r w:rsidRPr="000D00B5">
        <w:rPr>
          <w:rFonts w:ascii="Times New Roman" w:eastAsia="Times New Roman" w:hAnsi="Times New Roman" w:cs="Times New Roman"/>
          <w:spacing w:val="2"/>
          <w:sz w:val="20"/>
          <w:szCs w:val="20"/>
          <w:shd w:val="clear" w:color="auto" w:fill="FFFFFF"/>
          <w:lang w:eastAsia="ru-RU"/>
        </w:rPr>
        <w:t>бахчёвый</w:t>
      </w:r>
      <w:proofErr w:type="spellEnd"/>
      <w:r w:rsidRPr="000D00B5">
        <w:rPr>
          <w:rFonts w:ascii="Times New Roman" w:eastAsia="Times New Roman" w:hAnsi="Times New Roman" w:cs="Times New Roman"/>
          <w:spacing w:val="2"/>
          <w:sz w:val="20"/>
          <w:szCs w:val="20"/>
          <w:shd w:val="clear" w:color="auto" w:fill="FFFFFF"/>
          <w:lang w:eastAsia="ru-RU"/>
        </w:rPr>
        <w:t xml:space="preserve"> развал,</w:t>
      </w:r>
      <w:r w:rsidRPr="000D00B5">
        <w:rPr>
          <w:rFonts w:ascii="Times New Roman" w:eastAsia="Times New Roman" w:hAnsi="Times New Roman" w:cs="Times New Roman"/>
          <w:sz w:val="20"/>
          <w:szCs w:val="20"/>
          <w:lang w:eastAsia="ru-RU"/>
        </w:rPr>
        <w:t xml:space="preserve"> </w:t>
      </w:r>
      <w:r w:rsidRPr="000D00B5">
        <w:rPr>
          <w:rFonts w:ascii="Times New Roman" w:eastAsia="Times New Roman" w:hAnsi="Times New Roman" w:cs="Times New Roman"/>
          <w:spacing w:val="2"/>
          <w:sz w:val="20"/>
          <w:szCs w:val="20"/>
          <w:shd w:val="clear" w:color="auto" w:fill="FFFFFF"/>
          <w:lang w:eastAsia="ru-RU"/>
        </w:rPr>
        <w:t>елочный базар,</w:t>
      </w:r>
      <w:r w:rsidRPr="000D00B5">
        <w:rPr>
          <w:rFonts w:ascii="Times New Roman" w:eastAsia="Times New Roman" w:hAnsi="Times New Roman" w:cs="Times New Roman"/>
          <w:sz w:val="20"/>
          <w:szCs w:val="20"/>
          <w:lang w:eastAsia="ru-RU"/>
        </w:rPr>
        <w:t xml:space="preserve"> </w:t>
      </w:r>
      <w:r w:rsidRPr="000D00B5">
        <w:rPr>
          <w:rFonts w:ascii="Times New Roman" w:eastAsia="Times New Roman" w:hAnsi="Times New Roman" w:cs="Times New Roman"/>
          <w:color w:val="000000"/>
          <w:spacing w:val="2"/>
          <w:sz w:val="20"/>
          <w:szCs w:val="20"/>
          <w:shd w:val="clear" w:color="auto" w:fill="FFFFFF"/>
          <w:lang w:eastAsia="ru-RU"/>
        </w:rPr>
        <w:t>торговая тележка,</w:t>
      </w:r>
      <w:r w:rsidRPr="000D00B5">
        <w:rPr>
          <w:rFonts w:ascii="Times New Roman" w:eastAsia="Times New Roman" w:hAnsi="Times New Roman" w:cs="Times New Roman"/>
          <w:sz w:val="20"/>
          <w:szCs w:val="20"/>
          <w:lang w:eastAsia="ru-RU"/>
        </w:rPr>
        <w:t xml:space="preserve"> </w:t>
      </w:r>
      <w:r w:rsidRPr="000D00B5">
        <w:rPr>
          <w:rFonts w:ascii="Times New Roman" w:eastAsia="Times New Roman" w:hAnsi="Times New Roman" w:cs="Times New Roman"/>
          <w:color w:val="000000"/>
          <w:spacing w:val="2"/>
          <w:sz w:val="20"/>
          <w:szCs w:val="20"/>
          <w:shd w:val="clear" w:color="auto" w:fill="FFFFFF"/>
          <w:lang w:eastAsia="ru-RU"/>
        </w:rPr>
        <w:t>автомагазин, торговый автофургон, автолавка, автоцистерна.</w:t>
      </w:r>
    </w:p>
    <w:p w14:paraId="23DF76C6" w14:textId="77777777" w:rsidR="00E56B36" w:rsidRPr="000D00B5" w:rsidRDefault="00E56B36" w:rsidP="00E56B36">
      <w:pPr>
        <w:widowControl w:val="0"/>
        <w:spacing w:after="0" w:line="240" w:lineRule="auto"/>
        <w:rPr>
          <w:rFonts w:ascii="Times New Roman" w:eastAsia="Times New Roman" w:hAnsi="Times New Roman" w:cs="Times New Roman"/>
          <w:b/>
          <w:sz w:val="20"/>
          <w:szCs w:val="20"/>
          <w:shd w:val="clear" w:color="auto" w:fill="FFFFFF"/>
          <w:lang w:eastAsia="ru-RU"/>
        </w:rPr>
      </w:pPr>
      <w:r w:rsidRPr="000D00B5">
        <w:rPr>
          <w:rFonts w:ascii="Times New Roman" w:eastAsia="Times New Roman" w:hAnsi="Times New Roman" w:cs="Times New Roman"/>
          <w:b/>
          <w:sz w:val="20"/>
          <w:szCs w:val="20"/>
          <w:shd w:val="clear" w:color="auto" w:fill="FFFFFF"/>
          <w:lang w:eastAsia="ru-RU"/>
        </w:rPr>
        <w:t xml:space="preserve">                               </w:t>
      </w:r>
    </w:p>
    <w:p w14:paraId="4EDC4F9D" w14:textId="77777777" w:rsidR="00E56B36" w:rsidRPr="000D00B5" w:rsidRDefault="00E56B36" w:rsidP="00E56B36">
      <w:pPr>
        <w:numPr>
          <w:ilvl w:val="0"/>
          <w:numId w:val="5"/>
        </w:num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Размещение нестационарных торговых объектов</w:t>
      </w:r>
    </w:p>
    <w:p w14:paraId="74E71106"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5F850EF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 Размещение нестационарных торговых объектов осуществляется без предоставления земельных участков и установления сервитута на основании договора на размещение и эксплуатацию нестационарного торгового объекта (далее – Договор на размещение НТО), заключаемого в порядке, предусмотренном разделом 4 настоящего Положения. </w:t>
      </w:r>
    </w:p>
    <w:p w14:paraId="0E9BCFE8"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7. Размещение </w:t>
      </w:r>
      <w:proofErr w:type="gramStart"/>
      <w:r w:rsidRPr="000D00B5">
        <w:rPr>
          <w:rFonts w:ascii="Times New Roman" w:eastAsia="Times New Roman" w:hAnsi="Times New Roman" w:cs="Times New Roman"/>
          <w:sz w:val="20"/>
          <w:szCs w:val="20"/>
          <w:lang w:eastAsia="ru-RU"/>
        </w:rPr>
        <w:t>нестационарных  торговых</w:t>
      </w:r>
      <w:proofErr w:type="gramEnd"/>
      <w:r w:rsidRPr="000D00B5">
        <w:rPr>
          <w:rFonts w:ascii="Times New Roman" w:eastAsia="Times New Roman" w:hAnsi="Times New Roman" w:cs="Times New Roman"/>
          <w:sz w:val="20"/>
          <w:szCs w:val="20"/>
          <w:lang w:eastAsia="ru-RU"/>
        </w:rPr>
        <w:t xml:space="preserve"> объектов на территории Куйбышевского муниципального района Новосибирской области осуществляется в соответствии со Схемой размещения нестационарных торговых объектов </w:t>
      </w:r>
      <w:r w:rsidRPr="000D00B5">
        <w:rPr>
          <w:rFonts w:ascii="Times New Roman" w:eastAsia="Times New Roman" w:hAnsi="Times New Roman" w:cs="Times New Roman"/>
          <w:sz w:val="20"/>
          <w:szCs w:val="20"/>
          <w:lang w:eastAsia="ru-RU"/>
        </w:rPr>
        <w:lastRenderedPageBreak/>
        <w:t>на территории Куйбышевского района (далее – Схема), утверждаемой постановлением администрации Куйбышевского муниципального района Новосибирской области.</w:t>
      </w:r>
    </w:p>
    <w:p w14:paraId="0A83B74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14:paraId="7A1AB08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9. При необходимости задействования территории, занимаемой нестационарным торговым объектом, в целях развития района, собственнику (владельцу) предоставляется компенсационное место размещения НТО, включенное в схему, и заключается новый Договор на размещение НТО. </w:t>
      </w:r>
    </w:p>
    <w:p w14:paraId="6CF3ECEF" w14:textId="77777777" w:rsidR="00E56B36" w:rsidRPr="000D00B5" w:rsidRDefault="00E56B36" w:rsidP="00E56B36">
      <w:pPr>
        <w:spacing w:after="0" w:line="240" w:lineRule="auto"/>
        <w:jc w:val="both"/>
        <w:rPr>
          <w:rFonts w:ascii="Times New Roman" w:eastAsia="Times New Roman" w:hAnsi="Times New Roman" w:cs="Times New Roman"/>
          <w:color w:val="FF0000"/>
          <w:sz w:val="20"/>
          <w:szCs w:val="20"/>
          <w:lang w:eastAsia="ru-RU"/>
        </w:rPr>
      </w:pPr>
      <w:r w:rsidRPr="000D00B5">
        <w:rPr>
          <w:rFonts w:ascii="Times New Roman" w:eastAsia="Times New Roman" w:hAnsi="Times New Roman" w:cs="Times New Roman"/>
          <w:sz w:val="20"/>
          <w:szCs w:val="20"/>
          <w:lang w:eastAsia="ru-RU"/>
        </w:rPr>
        <w:t>10. Компенсационное место предоставляется хозяйствующему субъекту в соответствии разделом 5 настоящего Положения.</w:t>
      </w:r>
    </w:p>
    <w:p w14:paraId="64D57340"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6BB343C7" w14:textId="77777777" w:rsidR="00E56B36" w:rsidRPr="000D00B5" w:rsidRDefault="00E56B36" w:rsidP="00E56B36">
      <w:pPr>
        <w:numPr>
          <w:ilvl w:val="0"/>
          <w:numId w:val="5"/>
        </w:num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 xml:space="preserve">Заключение договора на размещение нестационарного </w:t>
      </w:r>
    </w:p>
    <w:p w14:paraId="573C07DA"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торгового объекта</w:t>
      </w:r>
    </w:p>
    <w:p w14:paraId="35061907"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45FAEB6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11. Индивидуальные предприниматели, физические и юридические лица, заинтересованные в размещении на территории Куйбышевского муниципального района Новосибирской области нестационарного торгового объекта, обращаются в администрацию Куйбышевского муниципального </w:t>
      </w:r>
      <w:proofErr w:type="gramStart"/>
      <w:r w:rsidRPr="000D00B5">
        <w:rPr>
          <w:rFonts w:ascii="Times New Roman" w:eastAsia="Times New Roman" w:hAnsi="Times New Roman" w:cs="Times New Roman"/>
          <w:sz w:val="20"/>
          <w:szCs w:val="20"/>
          <w:lang w:eastAsia="ru-RU"/>
        </w:rPr>
        <w:t>района  Новосибирской</w:t>
      </w:r>
      <w:proofErr w:type="gramEnd"/>
      <w:r w:rsidRPr="000D00B5">
        <w:rPr>
          <w:rFonts w:ascii="Times New Roman" w:eastAsia="Times New Roman" w:hAnsi="Times New Roman" w:cs="Times New Roman"/>
          <w:sz w:val="20"/>
          <w:szCs w:val="20"/>
          <w:lang w:eastAsia="ru-RU"/>
        </w:rPr>
        <w:t xml:space="preserve"> области (далее – Администрация) с письменным заявлением о заключении Договора на размещение НТО  (приложение 1).</w:t>
      </w:r>
    </w:p>
    <w:p w14:paraId="46266BD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Уполномоченный орган вносит информацию о поступившем заявлении в журнал регистрации заявлений о размещении НТО в день подачи заявления.</w:t>
      </w:r>
    </w:p>
    <w:p w14:paraId="4B032C1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13. В заявлении должны быть указаны:</w:t>
      </w:r>
    </w:p>
    <w:p w14:paraId="53BFF953"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1) фамилия, имя, отчество, место жительства заявителя и реквизиты документа, удостоверяющего его личность, - в случае, если заявление подается физическим лицом, сведения о регистрации заявителя в качестве индивидуального предпринимателя (для индивидуальных предпринимателей); </w:t>
      </w:r>
    </w:p>
    <w:p w14:paraId="06CCC61D"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2) 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14:paraId="78D8FBA8"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3)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14:paraId="373B53EB"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4) почтовый адрес, адрес электронной почты, номер телефона для связи с заявителем или представителем заявителя; </w:t>
      </w:r>
    </w:p>
    <w:p w14:paraId="7A0F29D2"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5) вид объекта, размещение которого предполагается; </w:t>
      </w:r>
    </w:p>
    <w:p w14:paraId="32C45A1F"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6)порядковый номер, площадь, тип, планируемая специализация (ассортимент реализуемой продукции) </w:t>
      </w:r>
      <w:proofErr w:type="gramStart"/>
      <w:r w:rsidRPr="000D00B5">
        <w:rPr>
          <w:rFonts w:ascii="Times New Roman" w:eastAsia="Times New Roman" w:hAnsi="Times New Roman" w:cs="Times New Roman"/>
          <w:color w:val="000000"/>
          <w:sz w:val="20"/>
          <w:szCs w:val="20"/>
          <w:lang w:eastAsia="ru-RU"/>
        </w:rPr>
        <w:t>НТО  и</w:t>
      </w:r>
      <w:proofErr w:type="gramEnd"/>
      <w:r w:rsidRPr="000D00B5">
        <w:rPr>
          <w:rFonts w:ascii="Times New Roman" w:eastAsia="Times New Roman" w:hAnsi="Times New Roman" w:cs="Times New Roman"/>
          <w:color w:val="000000"/>
          <w:sz w:val="20"/>
          <w:szCs w:val="20"/>
          <w:lang w:eastAsia="ru-RU"/>
        </w:rPr>
        <w:t xml:space="preserve"> адресный ориентир нестационарного торгового объекта в соответствии со Схемой; </w:t>
      </w:r>
    </w:p>
    <w:p w14:paraId="31C2226A"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В случае если место размещения НТО отсутствует в Схеме, в заявлении делается отметка об отсутствии места размещения НТО в Схеме, указывается адресный ориентир в соответствии с предполагаемым расположением НТО и площадь земельного участка, необходимая </w:t>
      </w:r>
      <w:proofErr w:type="gramStart"/>
      <w:r w:rsidRPr="000D00B5">
        <w:rPr>
          <w:rFonts w:ascii="Times New Roman" w:eastAsia="Times New Roman" w:hAnsi="Times New Roman" w:cs="Times New Roman"/>
          <w:color w:val="000000"/>
          <w:sz w:val="20"/>
          <w:szCs w:val="20"/>
          <w:lang w:eastAsia="ru-RU"/>
        </w:rPr>
        <w:t>для размещение</w:t>
      </w:r>
      <w:proofErr w:type="gramEnd"/>
      <w:r w:rsidRPr="000D00B5">
        <w:rPr>
          <w:rFonts w:ascii="Times New Roman" w:eastAsia="Times New Roman" w:hAnsi="Times New Roman" w:cs="Times New Roman"/>
          <w:color w:val="000000"/>
          <w:sz w:val="20"/>
          <w:szCs w:val="20"/>
          <w:lang w:eastAsia="ru-RU"/>
        </w:rPr>
        <w:t xml:space="preserve"> НТО.</w:t>
      </w:r>
    </w:p>
    <w:p w14:paraId="7FAF1D7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предполагаемый срок использования земель или земельного участка (в пределах срока, установленного пунктом 22 Положения);</w:t>
      </w:r>
    </w:p>
    <w:p w14:paraId="7C0A39B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согласие заявителя на обработку сведений/персональных данных, содержащихся в представленных документах;</w:t>
      </w:r>
    </w:p>
    <w:p w14:paraId="2F55197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сведения о наличии (отсутствии) решения о ликвидации заявителя – юридического лица, о наличии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EBDD68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 К заявлению прилагаются следующие документы:</w:t>
      </w:r>
    </w:p>
    <w:p w14:paraId="03DC922E"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1) копия документа, подтверждающего полномочия руководителя (для юридического лица); </w:t>
      </w:r>
    </w:p>
    <w:p w14:paraId="3FE08F9B"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2) 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14:paraId="24F1FD2F"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3)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14:paraId="728ABFAD"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 копия свидетельства о государственной регистрации юридического лица (индивидуального предпринимателя); </w:t>
      </w:r>
    </w:p>
    <w:p w14:paraId="4FE8344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 копия свидетельства о постановке на учет в налоговом органе (для юридического лица и индивидуального предпринимателя); </w:t>
      </w:r>
    </w:p>
    <w:p w14:paraId="1A29646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эскиз нестационарного торгового объекта;</w:t>
      </w:r>
    </w:p>
    <w:p w14:paraId="40FC8AA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план размещения НТО.</w:t>
      </w:r>
    </w:p>
    <w:p w14:paraId="335FB8A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Документы, указанные в подпунктах четвертом, пятом настоящего пункта запрашиваются Администрацией в порядке межведомственного взаимодействия. При этом заявитель вправе представить указанные </w:t>
      </w:r>
      <w:proofErr w:type="gramStart"/>
      <w:r w:rsidRPr="000D00B5">
        <w:rPr>
          <w:rFonts w:ascii="Times New Roman" w:eastAsia="Times New Roman" w:hAnsi="Times New Roman" w:cs="Times New Roman"/>
          <w:sz w:val="20"/>
          <w:szCs w:val="20"/>
          <w:lang w:eastAsia="ru-RU"/>
        </w:rPr>
        <w:t>документы  по</w:t>
      </w:r>
      <w:proofErr w:type="gramEnd"/>
      <w:r w:rsidRPr="000D00B5">
        <w:rPr>
          <w:rFonts w:ascii="Times New Roman" w:eastAsia="Times New Roman" w:hAnsi="Times New Roman" w:cs="Times New Roman"/>
          <w:sz w:val="20"/>
          <w:szCs w:val="20"/>
          <w:lang w:eastAsia="ru-RU"/>
        </w:rPr>
        <w:t xml:space="preserve"> собственной инициативе.</w:t>
      </w:r>
    </w:p>
    <w:p w14:paraId="7A3AC66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15. Заявление с приложенными документами в течение 7 (семи) календарных дней уполномоченный орган направляет в комиссию по размещению нестационарных торговых объектов (далее – Комиссия),</w:t>
      </w:r>
      <w:r w:rsidRPr="000D00B5">
        <w:rPr>
          <w:rFonts w:ascii="Times New Roman" w:eastAsia="Times New Roman" w:hAnsi="Times New Roman" w:cs="Times New Roman"/>
          <w:color w:val="FF0000"/>
          <w:sz w:val="20"/>
          <w:szCs w:val="20"/>
          <w:lang w:eastAsia="ru-RU"/>
        </w:rPr>
        <w:t xml:space="preserve"> </w:t>
      </w:r>
      <w:r w:rsidRPr="000D00B5">
        <w:rPr>
          <w:rFonts w:ascii="Times New Roman" w:eastAsia="Times New Roman" w:hAnsi="Times New Roman" w:cs="Times New Roman"/>
          <w:sz w:val="20"/>
          <w:szCs w:val="20"/>
          <w:lang w:eastAsia="ru-RU"/>
        </w:rPr>
        <w:t>состав и порядок работы, которой утверждаются постановлением администрации Куйбышевского муниципального района Новосибирской области.</w:t>
      </w:r>
    </w:p>
    <w:p w14:paraId="3BDAA6C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Комиссия в течении 7 (семи) календарных дней рассматривает поступившие заявления и принимает решение о возможности заключения Договора на размещение </w:t>
      </w:r>
      <w:proofErr w:type="gramStart"/>
      <w:r w:rsidRPr="000D00B5">
        <w:rPr>
          <w:rFonts w:ascii="Times New Roman" w:eastAsia="Times New Roman" w:hAnsi="Times New Roman" w:cs="Times New Roman"/>
          <w:sz w:val="20"/>
          <w:szCs w:val="20"/>
          <w:lang w:eastAsia="ru-RU"/>
        </w:rPr>
        <w:t>НТО,  либо</w:t>
      </w:r>
      <w:proofErr w:type="gramEnd"/>
      <w:r w:rsidRPr="000D00B5">
        <w:rPr>
          <w:rFonts w:ascii="Times New Roman" w:eastAsia="Times New Roman" w:hAnsi="Times New Roman" w:cs="Times New Roman"/>
          <w:sz w:val="20"/>
          <w:szCs w:val="20"/>
          <w:lang w:eastAsia="ru-RU"/>
        </w:rPr>
        <w:t xml:space="preserve"> об отказе в заключении Договора на размещение НТО.</w:t>
      </w:r>
    </w:p>
    <w:p w14:paraId="4E3BF049" w14:textId="77777777" w:rsidR="00E56B36" w:rsidRPr="000D00B5" w:rsidRDefault="00E56B36" w:rsidP="00E56B36">
      <w:pPr>
        <w:spacing w:after="0" w:line="240" w:lineRule="auto"/>
        <w:jc w:val="both"/>
        <w:rPr>
          <w:rFonts w:ascii="Times New Roman" w:eastAsia="Times New Roman" w:hAnsi="Times New Roman" w:cs="Times New Roman"/>
          <w:sz w:val="20"/>
          <w:szCs w:val="20"/>
          <w:u w:val="single"/>
          <w:lang w:eastAsia="ru-RU"/>
        </w:rPr>
      </w:pPr>
      <w:r w:rsidRPr="000D00B5">
        <w:rPr>
          <w:rFonts w:ascii="Times New Roman" w:eastAsia="Times New Roman" w:hAnsi="Times New Roman" w:cs="Times New Roman"/>
          <w:sz w:val="20"/>
          <w:szCs w:val="20"/>
          <w:lang w:eastAsia="ru-RU"/>
        </w:rPr>
        <w:lastRenderedPageBreak/>
        <w:t>16. В случае принятия Комиссией решения об отказе в заключении Договора на размещение НТО в течение 7 (</w:t>
      </w:r>
      <w:proofErr w:type="gramStart"/>
      <w:r w:rsidRPr="000D00B5">
        <w:rPr>
          <w:rFonts w:ascii="Times New Roman" w:eastAsia="Times New Roman" w:hAnsi="Times New Roman" w:cs="Times New Roman"/>
          <w:sz w:val="20"/>
          <w:szCs w:val="20"/>
          <w:lang w:eastAsia="ru-RU"/>
        </w:rPr>
        <w:t>семи)  календарных</w:t>
      </w:r>
      <w:proofErr w:type="gramEnd"/>
      <w:r w:rsidRPr="000D00B5">
        <w:rPr>
          <w:rFonts w:ascii="Times New Roman" w:eastAsia="Times New Roman" w:hAnsi="Times New Roman" w:cs="Times New Roman"/>
          <w:sz w:val="20"/>
          <w:szCs w:val="20"/>
          <w:lang w:eastAsia="ru-RU"/>
        </w:rPr>
        <w:t xml:space="preserve"> дней со дня принятия решения заявителю направляется письменный отказ в заключении Договора на размещение НТО с указанием оснований для отказа.</w:t>
      </w:r>
    </w:p>
    <w:p w14:paraId="6C7E06D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17. Основания для отказа в заключении Договора на размещение НТО:</w:t>
      </w:r>
    </w:p>
    <w:p w14:paraId="39DA777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несоответствие заявления требованиям, предусмотренным пунктом 13 настоящего Положения;</w:t>
      </w:r>
    </w:p>
    <w:p w14:paraId="0D271EE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несоответствие представленных документов требованиям, предусмотренным пунктом 14 настоящего Положения;</w:t>
      </w:r>
    </w:p>
    <w:p w14:paraId="30DA312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подача документов, содержащих недостоверные сведения;</w:t>
      </w:r>
    </w:p>
    <w:p w14:paraId="3D9BA05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66241C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 указанная в заявлении планируемая специализация (ассортимент реализуемой продукции) НТО не соответствует </w:t>
      </w:r>
      <w:proofErr w:type="gramStart"/>
      <w:r w:rsidRPr="000D00B5">
        <w:rPr>
          <w:rFonts w:ascii="Times New Roman" w:eastAsia="Times New Roman" w:hAnsi="Times New Roman" w:cs="Times New Roman"/>
          <w:sz w:val="20"/>
          <w:szCs w:val="20"/>
          <w:lang w:eastAsia="ru-RU"/>
        </w:rPr>
        <w:t>специализации</w:t>
      </w:r>
      <w:proofErr w:type="gramEnd"/>
      <w:r w:rsidRPr="000D00B5">
        <w:rPr>
          <w:rFonts w:ascii="Times New Roman" w:eastAsia="Times New Roman" w:hAnsi="Times New Roman" w:cs="Times New Roman"/>
          <w:sz w:val="20"/>
          <w:szCs w:val="20"/>
          <w:lang w:eastAsia="ru-RU"/>
        </w:rPr>
        <w:t xml:space="preserve"> указанной в Схеме в отношении испрашиваемого места размещения НТО;</w:t>
      </w:r>
    </w:p>
    <w:p w14:paraId="52816C6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 земельный участок не находится в муниципальной </w:t>
      </w:r>
      <w:proofErr w:type="gramStart"/>
      <w:r w:rsidRPr="000D00B5">
        <w:rPr>
          <w:rFonts w:ascii="Times New Roman" w:eastAsia="Times New Roman" w:hAnsi="Times New Roman" w:cs="Times New Roman"/>
          <w:sz w:val="20"/>
          <w:szCs w:val="20"/>
          <w:lang w:eastAsia="ru-RU"/>
        </w:rPr>
        <w:t>собственности  Куйбышевского</w:t>
      </w:r>
      <w:proofErr w:type="gramEnd"/>
      <w:r w:rsidRPr="000D00B5">
        <w:rPr>
          <w:rFonts w:ascii="Times New Roman" w:eastAsia="Times New Roman" w:hAnsi="Times New Roman" w:cs="Times New Roman"/>
          <w:sz w:val="20"/>
          <w:szCs w:val="20"/>
          <w:lang w:eastAsia="ru-RU"/>
        </w:rPr>
        <w:t xml:space="preserve"> муниципального района Новосибирской области, либо не относится к земельным участкам, государственная собственность на которые не разграничена;</w:t>
      </w:r>
    </w:p>
    <w:p w14:paraId="4A282C0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в отношении земельного участка принято решение о его предоставлении физическому или юридическому лицу;</w:t>
      </w:r>
    </w:p>
    <w:p w14:paraId="022D80AE"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8) земельный </w:t>
      </w:r>
      <w:proofErr w:type="gramStart"/>
      <w:r w:rsidRPr="000D00B5">
        <w:rPr>
          <w:rFonts w:ascii="Times New Roman" w:eastAsia="Times New Roman" w:hAnsi="Times New Roman" w:cs="Times New Roman"/>
          <w:sz w:val="20"/>
          <w:szCs w:val="20"/>
          <w:lang w:eastAsia="ru-RU"/>
        </w:rPr>
        <w:t>участок  предоставлен</w:t>
      </w:r>
      <w:proofErr w:type="gramEnd"/>
      <w:r w:rsidRPr="000D00B5">
        <w:rPr>
          <w:rFonts w:ascii="Times New Roman" w:eastAsia="Times New Roman" w:hAnsi="Times New Roman" w:cs="Times New Roman"/>
          <w:sz w:val="20"/>
          <w:szCs w:val="20"/>
          <w:lang w:eastAsia="ru-RU"/>
        </w:rPr>
        <w:t xml:space="preserve"> гражданам или юридическим лицам;</w:t>
      </w:r>
    </w:p>
    <w:p w14:paraId="26AE43E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9) в отношении земельного участка принято решение о проведении торгов по его продаже или на право заключения </w:t>
      </w:r>
      <w:proofErr w:type="gramStart"/>
      <w:r w:rsidRPr="000D00B5">
        <w:rPr>
          <w:rFonts w:ascii="Times New Roman" w:eastAsia="Times New Roman" w:hAnsi="Times New Roman" w:cs="Times New Roman"/>
          <w:sz w:val="20"/>
          <w:szCs w:val="20"/>
          <w:lang w:eastAsia="ru-RU"/>
        </w:rPr>
        <w:t>договора  аренды</w:t>
      </w:r>
      <w:proofErr w:type="gramEnd"/>
      <w:r w:rsidRPr="000D00B5">
        <w:rPr>
          <w:rFonts w:ascii="Times New Roman" w:eastAsia="Times New Roman" w:hAnsi="Times New Roman" w:cs="Times New Roman"/>
          <w:sz w:val="20"/>
          <w:szCs w:val="20"/>
          <w:lang w:eastAsia="ru-RU"/>
        </w:rPr>
        <w:t xml:space="preserve"> земельного участка, либо договора на размещение НТО;</w:t>
      </w:r>
    </w:p>
    <w:p w14:paraId="0670446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наличие у заявителя задолженности по оплате арендной платы за земельные участки либо за размещение НТО.</w:t>
      </w:r>
    </w:p>
    <w:p w14:paraId="1BFCC61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18. В случае принятия Комиссией решения о заключении Договора на размещение НТО  в течение 5 (пяти) календарных дней со дня принятия решения на официальном сайте администрации Куйбышевского муниципального района Новосибирской области в информационно-телекоммуникационной сети "Интернет" (далее - сеть Интернет) размещается извещение о предстоящем заключении Договора на размещение НТО с указанием порядкового номера, адресного ориентира НТО в соответствии со Схемой, сведений о  виде нестационарного торгового объекта, сроке его размещения,  а также направляется  заявителю уведомление об опубликовании извещения.</w:t>
      </w:r>
    </w:p>
    <w:p w14:paraId="4B48FDD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Местным производителям продовольственной, сельскохозяйственной и прочей продукции предоставляется льгота в части размещения НТО без проведения торгов, </w:t>
      </w:r>
      <w:proofErr w:type="gramStart"/>
      <w:r w:rsidRPr="000D00B5">
        <w:rPr>
          <w:rFonts w:ascii="Times New Roman" w:eastAsia="Times New Roman" w:hAnsi="Times New Roman" w:cs="Times New Roman"/>
          <w:sz w:val="20"/>
          <w:szCs w:val="20"/>
          <w:lang w:eastAsia="ru-RU"/>
        </w:rPr>
        <w:t>в  этом</w:t>
      </w:r>
      <w:proofErr w:type="gramEnd"/>
      <w:r w:rsidRPr="000D00B5">
        <w:rPr>
          <w:rFonts w:ascii="Times New Roman" w:eastAsia="Times New Roman" w:hAnsi="Times New Roman" w:cs="Times New Roman"/>
          <w:sz w:val="20"/>
          <w:szCs w:val="20"/>
          <w:lang w:eastAsia="ru-RU"/>
        </w:rPr>
        <w:t xml:space="preserve"> случае извещение о предстоящем заключении Договора на размещение НТО не размещается на официальном сайте администрации Куйбышевского муниципального района Новосибирской области.</w:t>
      </w:r>
    </w:p>
    <w:p w14:paraId="4A3EB02A" w14:textId="77777777" w:rsidR="00E56B36" w:rsidRPr="000D00B5" w:rsidRDefault="00E56B36" w:rsidP="00E56B36">
      <w:pPr>
        <w:spacing w:after="0" w:line="240" w:lineRule="auto"/>
        <w:jc w:val="both"/>
        <w:rPr>
          <w:rFonts w:ascii="Times New Roman" w:eastAsia="Times New Roman" w:hAnsi="Times New Roman" w:cs="Times New Roman"/>
          <w:color w:val="FF0000"/>
          <w:sz w:val="20"/>
          <w:szCs w:val="20"/>
          <w:lang w:eastAsia="ru-RU"/>
        </w:rPr>
      </w:pPr>
      <w:r w:rsidRPr="000D00B5">
        <w:rPr>
          <w:rFonts w:ascii="Times New Roman" w:eastAsia="Times New Roman" w:hAnsi="Times New Roman" w:cs="Times New Roman"/>
          <w:sz w:val="20"/>
          <w:szCs w:val="20"/>
          <w:lang w:eastAsia="ru-RU"/>
        </w:rPr>
        <w:t>19. В случае если по истечении 14 (четырнадцати) календарных дней со дня опубликования извещения, предусмотренного пунктом 18 настоящего Положения, иных заявлений, кроме заявления, поданного заявителем, не поступило, Администрация в течение 5 (пяти) календарных дней заключает с заявителем Договор на размещение НТО  по форме согласно приложению 2.</w:t>
      </w:r>
    </w:p>
    <w:p w14:paraId="61F928A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20. В случае поступления в течение 14 (</w:t>
      </w:r>
      <w:proofErr w:type="gramStart"/>
      <w:r w:rsidRPr="000D00B5">
        <w:rPr>
          <w:rFonts w:ascii="Times New Roman" w:eastAsia="Times New Roman" w:hAnsi="Times New Roman" w:cs="Times New Roman"/>
          <w:sz w:val="20"/>
          <w:szCs w:val="20"/>
          <w:lang w:eastAsia="ru-RU"/>
        </w:rPr>
        <w:t>четырнадцати)  календарных</w:t>
      </w:r>
      <w:proofErr w:type="gramEnd"/>
      <w:r w:rsidRPr="000D00B5">
        <w:rPr>
          <w:rFonts w:ascii="Times New Roman" w:eastAsia="Times New Roman" w:hAnsi="Times New Roman" w:cs="Times New Roman"/>
          <w:sz w:val="20"/>
          <w:szCs w:val="20"/>
          <w:lang w:eastAsia="ru-RU"/>
        </w:rPr>
        <w:t xml:space="preserve"> дней со дня опубликования извещения, предусмотренного пунктом 18 настоящего Положения, заявлений о намерении участвовать в торгах на право заключения Договора на размещение НТО,  Комиссия:</w:t>
      </w:r>
    </w:p>
    <w:p w14:paraId="2E99700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рассматривает заявления о намерении участвовать в торгах на право заключения Договора на размещение НТО с приложенными к ним документами;</w:t>
      </w:r>
    </w:p>
    <w:p w14:paraId="4F6A87F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принимает решение </w:t>
      </w:r>
      <w:proofErr w:type="gramStart"/>
      <w:r w:rsidRPr="000D00B5">
        <w:rPr>
          <w:rFonts w:ascii="Times New Roman" w:eastAsia="Times New Roman" w:hAnsi="Times New Roman" w:cs="Times New Roman"/>
          <w:sz w:val="20"/>
          <w:szCs w:val="20"/>
          <w:lang w:eastAsia="ru-RU"/>
        </w:rPr>
        <w:t>о  проведении</w:t>
      </w:r>
      <w:proofErr w:type="gramEnd"/>
      <w:r w:rsidRPr="000D00B5">
        <w:rPr>
          <w:rFonts w:ascii="Times New Roman" w:eastAsia="Times New Roman" w:hAnsi="Times New Roman" w:cs="Times New Roman"/>
          <w:sz w:val="20"/>
          <w:szCs w:val="20"/>
          <w:lang w:eastAsia="ru-RU"/>
        </w:rPr>
        <w:t xml:space="preserve"> торгов на право заключения Договора на размещение НТО (далее - торги) в порядке,  установленном разделом 9 настоящего Положения;</w:t>
      </w:r>
    </w:p>
    <w:p w14:paraId="44EEF20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направляет заявителю уведомление о невозможности заключения с ним Договора на размещение НТО без проведения торгов в связи с принятием решения о проведении торгов, содержащее предложение обратиться с заявкой на участие в торгах;</w:t>
      </w:r>
    </w:p>
    <w:p w14:paraId="1DC72A6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направляет лицам, подавшим заявления о намерении участвовать в торгах на право заключения Договора на размещение НТО, уведомление о принятии решения о проведении торгов, содержащее предложение обратиться с заявкой на участие в торгах;</w:t>
      </w:r>
    </w:p>
    <w:p w14:paraId="7CB30FB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в случае поступления заявлений о намерении участвовать в торгах на право заключения Договора на размещение НТО, содержащих не достоверные сведения или несоответствующих требованиям пункта 13 настоящего Положения, принимает решение о заключении Договора на размещение НТО с заявителем без проведения торгов. Осуществляет подготовку проекта Договора на размещение НТО в двух экземплярах, их подписание и направление заявителю. Направляет лицам, подавшим заявления о намерении участвовать в торгах на право заключения Договора на размещение НТО, уведомление о результатах рассмотрения заявлений с указанием оснований отклонения.</w:t>
      </w:r>
    </w:p>
    <w:p w14:paraId="7C6F4FF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21</w:t>
      </w:r>
      <w:r w:rsidRPr="000D00B5">
        <w:rPr>
          <w:rFonts w:ascii="Times New Roman" w:eastAsia="Times New Roman" w:hAnsi="Times New Roman" w:cs="Times New Roman"/>
          <w:i/>
          <w:color w:val="FF0000"/>
          <w:sz w:val="20"/>
          <w:szCs w:val="20"/>
          <w:lang w:eastAsia="ru-RU"/>
        </w:rPr>
        <w:t xml:space="preserve">. </w:t>
      </w:r>
      <w:r w:rsidRPr="000D00B5">
        <w:rPr>
          <w:rFonts w:ascii="Times New Roman" w:eastAsia="Times New Roman" w:hAnsi="Times New Roman" w:cs="Times New Roman"/>
          <w:sz w:val="20"/>
          <w:szCs w:val="20"/>
          <w:lang w:eastAsia="ru-RU"/>
        </w:rPr>
        <w:t>Проекты Договора на размещение НТО, направленные (выданные) заявителю, должны быть им подписаны и представлены в Администрацию не позднее, чем в течение 30 (тридцати) календарных дней со дня получения заявителем указанных проектов.</w:t>
      </w:r>
    </w:p>
    <w:p w14:paraId="555CEC8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22. Договор на размещение НТО заключается на срок до 5 (пять) лет.</w:t>
      </w:r>
    </w:p>
    <w:p w14:paraId="68EB2A3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23. По истечению срока действия Договора на размещение НТО хозяйствующие </w:t>
      </w:r>
      <w:proofErr w:type="gramStart"/>
      <w:r w:rsidRPr="000D00B5">
        <w:rPr>
          <w:rFonts w:ascii="Times New Roman" w:eastAsia="Times New Roman" w:hAnsi="Times New Roman" w:cs="Times New Roman"/>
          <w:sz w:val="20"/>
          <w:szCs w:val="20"/>
          <w:lang w:eastAsia="ru-RU"/>
        </w:rPr>
        <w:t>субъекты  имеют</w:t>
      </w:r>
      <w:proofErr w:type="gramEnd"/>
      <w:r w:rsidRPr="000D00B5">
        <w:rPr>
          <w:rFonts w:ascii="Times New Roman" w:eastAsia="Times New Roman" w:hAnsi="Times New Roman" w:cs="Times New Roman"/>
          <w:sz w:val="20"/>
          <w:szCs w:val="20"/>
          <w:lang w:eastAsia="ru-RU"/>
        </w:rPr>
        <w:t xml:space="preserve"> преимущественное перед другими лицами право на заключение Договора на размещение НТО на новый срок без проведения торгов.</w:t>
      </w:r>
    </w:p>
    <w:p w14:paraId="20BEA59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24. Для заключения Договора на размещение НТО на новый срок без проведения торгов хозяйствующий субъект подает в Администрацию заявление и прилагаемые к нему документы, предусмотренные </w:t>
      </w:r>
      <w:hyperlink w:anchor="Par61" w:tooltip="10. В заявлении указывается:" w:history="1">
        <w:r w:rsidRPr="000D00B5">
          <w:rPr>
            <w:rFonts w:ascii="Times New Roman" w:eastAsia="Times New Roman" w:hAnsi="Times New Roman" w:cs="Times New Roman"/>
            <w:sz w:val="20"/>
            <w:szCs w:val="20"/>
            <w:lang w:eastAsia="ru-RU"/>
          </w:rPr>
          <w:t>пунктами 13</w:t>
        </w:r>
      </w:hyperlink>
      <w:r w:rsidRPr="000D00B5">
        <w:rPr>
          <w:rFonts w:ascii="Times New Roman" w:eastAsia="Times New Roman" w:hAnsi="Times New Roman" w:cs="Times New Roman"/>
          <w:sz w:val="20"/>
          <w:szCs w:val="20"/>
          <w:lang w:eastAsia="ru-RU"/>
        </w:rPr>
        <w:t xml:space="preserve"> и 1</w:t>
      </w:r>
      <w:hyperlink w:anchor="Par70" w:tooltip="11. К заявлению прилагаются следующие документы:" w:history="1">
        <w:r w:rsidRPr="000D00B5">
          <w:rPr>
            <w:rFonts w:ascii="Times New Roman" w:eastAsia="Times New Roman" w:hAnsi="Times New Roman" w:cs="Times New Roman"/>
            <w:sz w:val="20"/>
            <w:szCs w:val="20"/>
            <w:lang w:eastAsia="ru-RU"/>
          </w:rPr>
          <w:t>4</w:t>
        </w:r>
      </w:hyperlink>
      <w:r w:rsidRPr="000D00B5">
        <w:rPr>
          <w:rFonts w:ascii="Times New Roman" w:eastAsia="Times New Roman" w:hAnsi="Times New Roman" w:cs="Times New Roman"/>
          <w:sz w:val="20"/>
          <w:szCs w:val="20"/>
          <w:lang w:eastAsia="ru-RU"/>
        </w:rPr>
        <w:t xml:space="preserve"> настоящего Порядка, не позднее чем за 30 (тридцать) календарных дней до окончания срока действия Договора на </w:t>
      </w:r>
      <w:r w:rsidRPr="000D00B5">
        <w:rPr>
          <w:rFonts w:ascii="Times New Roman" w:eastAsia="Times New Roman" w:hAnsi="Times New Roman" w:cs="Times New Roman"/>
          <w:sz w:val="20"/>
          <w:szCs w:val="20"/>
          <w:lang w:eastAsia="ru-RU"/>
        </w:rPr>
        <w:lastRenderedPageBreak/>
        <w:t>размещение НТО.</w:t>
      </w:r>
    </w:p>
    <w:p w14:paraId="4CE475F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Заявление, поступившее с соблюдением установленного в настоящем пункте срока, рассматривается в порядке, предусмотренном </w:t>
      </w:r>
      <w:hyperlink w:anchor="Par113" w:tooltip="24. Департамент в течение 20 (двадцати) календарных дней со дня поступления заявления о заключении Договора на размещение НТО на новый срок рассматривает заявление и прилагаемые к нему документы и не позднее дня окончания указанного срока совершает одно из сле" w:history="1">
        <w:r w:rsidRPr="000D00B5">
          <w:rPr>
            <w:rFonts w:ascii="Times New Roman" w:eastAsia="Times New Roman" w:hAnsi="Times New Roman" w:cs="Times New Roman"/>
            <w:sz w:val="20"/>
            <w:szCs w:val="20"/>
            <w:lang w:eastAsia="ru-RU"/>
          </w:rPr>
          <w:t>пунктом 25</w:t>
        </w:r>
      </w:hyperlink>
      <w:r w:rsidRPr="000D00B5">
        <w:rPr>
          <w:rFonts w:ascii="Times New Roman" w:eastAsia="Times New Roman" w:hAnsi="Times New Roman" w:cs="Times New Roman"/>
          <w:sz w:val="20"/>
          <w:szCs w:val="20"/>
          <w:lang w:eastAsia="ru-RU"/>
        </w:rPr>
        <w:t xml:space="preserve"> настоящего Порядка.</w:t>
      </w:r>
    </w:p>
    <w:p w14:paraId="738F51B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Заявление, поступившее с нарушением установленного в настоящем пункте срока, рассматривается по общим правилам, предусмотренным 1</w:t>
      </w:r>
      <w:hyperlink w:anchor="Par92" w:tooltip="14. Департамент в течение 30 (тридцати) календарных дней со дня поступления заявления рассматривает заявление и прилагаемые к нему документы и не позднее дня окончания указанного срока совершает одно из следующих действий:" w:history="1">
        <w:r w:rsidRPr="000D00B5">
          <w:rPr>
            <w:rFonts w:ascii="Times New Roman" w:eastAsia="Times New Roman" w:hAnsi="Times New Roman" w:cs="Times New Roman"/>
            <w:sz w:val="20"/>
            <w:szCs w:val="20"/>
            <w:lang w:eastAsia="ru-RU"/>
          </w:rPr>
          <w:t>5</w:t>
        </w:r>
      </w:hyperlink>
      <w:r w:rsidRPr="000D00B5">
        <w:rPr>
          <w:rFonts w:ascii="Times New Roman" w:eastAsia="Times New Roman" w:hAnsi="Times New Roman" w:cs="Times New Roman"/>
          <w:sz w:val="20"/>
          <w:szCs w:val="20"/>
          <w:lang w:eastAsia="ru-RU"/>
        </w:rPr>
        <w:t xml:space="preserve"> - </w:t>
      </w:r>
      <w:hyperlink w:anchor="Par99" w:tooltip="18. В случае поступления в течение 14 (четырнадцати) календарных дней со дня опубликования извещения заявлений о намерении департамент в течение 7 (семи) календарных дней со дня истечения указанного срока рассматривает заявления о намерении с приложенными к ни" w:history="1">
        <w:r w:rsidRPr="000D00B5">
          <w:rPr>
            <w:rFonts w:ascii="Times New Roman" w:eastAsia="Times New Roman" w:hAnsi="Times New Roman" w:cs="Times New Roman"/>
            <w:sz w:val="20"/>
            <w:szCs w:val="20"/>
            <w:lang w:eastAsia="ru-RU"/>
          </w:rPr>
          <w:t>20</w:t>
        </w:r>
      </w:hyperlink>
      <w:r w:rsidRPr="000D00B5">
        <w:rPr>
          <w:rFonts w:ascii="Times New Roman" w:eastAsia="Times New Roman" w:hAnsi="Times New Roman" w:cs="Times New Roman"/>
          <w:sz w:val="20"/>
          <w:szCs w:val="20"/>
          <w:lang w:eastAsia="ru-RU"/>
        </w:rPr>
        <w:t xml:space="preserve"> настоящего Порядка.</w:t>
      </w:r>
    </w:p>
    <w:p w14:paraId="5C3E950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25. Комиссия в течение 7 (семи) календарных дней со дня поступления заявления о заключении Договора на размещение НТО на новый срок рассматривает заявление и прилагаемые к нему документы и не позднее дня окончания указанного срока совершает одно из следующих действий:</w:t>
      </w:r>
    </w:p>
    <w:p w14:paraId="67E8D6C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осуществляет подготовку проекта Договора на размещение НТО на новый срок в двух экземплярах, их подписание и направление заявителю;</w:t>
      </w:r>
    </w:p>
    <w:p w14:paraId="6A84A64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отказывает в заключении Договора на размещение НТО на новый срок при наличии оснований, предусмотренных пунктом </w:t>
      </w:r>
      <w:hyperlink w:anchor="Par78" w:tooltip="13. Основания для отказа в заключении Договора на размещение НТО:" w:history="1">
        <w:r w:rsidRPr="000D00B5">
          <w:rPr>
            <w:rFonts w:ascii="Times New Roman" w:eastAsia="Times New Roman" w:hAnsi="Times New Roman" w:cs="Times New Roman"/>
            <w:sz w:val="20"/>
            <w:szCs w:val="20"/>
            <w:lang w:eastAsia="ru-RU"/>
          </w:rPr>
          <w:t>17</w:t>
        </w:r>
      </w:hyperlink>
      <w:r w:rsidRPr="000D00B5">
        <w:rPr>
          <w:rFonts w:ascii="Times New Roman" w:eastAsia="Times New Roman" w:hAnsi="Times New Roman" w:cs="Times New Roman"/>
          <w:sz w:val="20"/>
          <w:szCs w:val="20"/>
          <w:lang w:eastAsia="ru-RU"/>
        </w:rPr>
        <w:t xml:space="preserve"> настоящего Порядка, и направляет принятое решение заявителю. В указанном решении должны быть указаны все основания отказа.</w:t>
      </w:r>
    </w:p>
    <w:p w14:paraId="7DECA42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Проекты Договора на размещение НТО на новый срок, направленные (выданные) заявителю, должны быть им подписаны и представлены в Администрацию не позднее чем в течение 10 (десяти) календарных дней со дня получения заявителем указанных проектов.</w:t>
      </w:r>
    </w:p>
    <w:p w14:paraId="7A6321C5" w14:textId="77777777" w:rsidR="00E56B36" w:rsidRPr="000D00B5" w:rsidRDefault="00E56B36" w:rsidP="00E56B36">
      <w:pPr>
        <w:spacing w:after="0" w:line="240" w:lineRule="auto"/>
        <w:jc w:val="both"/>
        <w:rPr>
          <w:rFonts w:ascii="Times New Roman" w:eastAsia="Times New Roman" w:hAnsi="Times New Roman" w:cs="Times New Roman"/>
          <w:color w:val="FF0000"/>
          <w:sz w:val="20"/>
          <w:szCs w:val="20"/>
          <w:lang w:eastAsia="ru-RU"/>
        </w:rPr>
      </w:pPr>
    </w:p>
    <w:p w14:paraId="48137116"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5. Порядок предоставления компенсационных мест при исключении мест размещения НТО из схемы размещения НТО</w:t>
      </w:r>
    </w:p>
    <w:p w14:paraId="2CE62FD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color w:val="FF0000"/>
          <w:sz w:val="20"/>
          <w:szCs w:val="20"/>
          <w:lang w:eastAsia="ru-RU"/>
        </w:rPr>
      </w:pPr>
    </w:p>
    <w:p w14:paraId="15C5EC3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26. В случае расторжения Договора  на размещение НТО, в связи с исключением места размещения нестационарного торгового объекта из схемы размещения нестационарных торговых объектов Комиссия не менее</w:t>
      </w:r>
      <w:r w:rsidRPr="000D00B5">
        <w:rPr>
          <w:rFonts w:ascii="Times New Roman" w:eastAsia="Times New Roman" w:hAnsi="Times New Roman" w:cs="Times New Roman"/>
          <w:i/>
          <w:color w:val="FF0000"/>
          <w:sz w:val="20"/>
          <w:szCs w:val="20"/>
          <w:lang w:eastAsia="ru-RU"/>
        </w:rPr>
        <w:t xml:space="preserve"> </w:t>
      </w:r>
      <w:r w:rsidRPr="000D00B5">
        <w:rPr>
          <w:rFonts w:ascii="Times New Roman" w:eastAsia="Times New Roman" w:hAnsi="Times New Roman" w:cs="Times New Roman"/>
          <w:sz w:val="20"/>
          <w:szCs w:val="20"/>
          <w:lang w:eastAsia="ru-RU"/>
        </w:rPr>
        <w:t>чем за 30 (тридцать) календарных дней</w:t>
      </w:r>
      <w:r w:rsidRPr="000D00B5">
        <w:rPr>
          <w:rFonts w:ascii="Times New Roman" w:eastAsia="Times New Roman" w:hAnsi="Times New Roman" w:cs="Times New Roman"/>
          <w:i/>
          <w:sz w:val="20"/>
          <w:szCs w:val="20"/>
          <w:lang w:eastAsia="ru-RU"/>
        </w:rPr>
        <w:t xml:space="preserve"> </w:t>
      </w:r>
      <w:r w:rsidRPr="000D00B5">
        <w:rPr>
          <w:rFonts w:ascii="Times New Roman" w:eastAsia="Times New Roman" w:hAnsi="Times New Roman" w:cs="Times New Roman"/>
          <w:sz w:val="20"/>
          <w:szCs w:val="20"/>
          <w:lang w:eastAsia="ru-RU"/>
        </w:rPr>
        <w:t>до даты такого исключения</w:t>
      </w:r>
      <w:r w:rsidRPr="000D00B5">
        <w:rPr>
          <w:rFonts w:ascii="Times New Roman" w:eastAsia="Times New Roman" w:hAnsi="Times New Roman" w:cs="Times New Roman"/>
          <w:i/>
          <w:sz w:val="20"/>
          <w:szCs w:val="20"/>
          <w:lang w:eastAsia="ru-RU"/>
        </w:rPr>
        <w:t xml:space="preserve"> </w:t>
      </w:r>
      <w:r w:rsidRPr="000D00B5">
        <w:rPr>
          <w:rFonts w:ascii="Times New Roman" w:eastAsia="Times New Roman" w:hAnsi="Times New Roman" w:cs="Times New Roman"/>
          <w:sz w:val="20"/>
          <w:szCs w:val="20"/>
          <w:lang w:eastAsia="ru-RU"/>
        </w:rPr>
        <w:t>направляет хозяйствующему субъекту, с которым заключен соответствующий договор, уведомление о предстоящем исключении места размещения нестационарного торгового объекта из Схемы и о расторжении Договора на размещение НТО, (далее - уведомление о расторжении договора).</w:t>
      </w:r>
    </w:p>
    <w:p w14:paraId="65042B7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27. В уведомлении о расторжении договора должны содержаться:</w:t>
      </w:r>
    </w:p>
    <w:p w14:paraId="6C0519A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планируемая дата расторжения договора;</w:t>
      </w:r>
    </w:p>
    <w:p w14:paraId="1AB5DAD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предложение заключить Договор на размещение НТО, с предоставлением компенсационного места из числа мест размещения нестационарных торговых объектов, включенных в схему размещения нестационарных торговых объектов, в отношении которых не </w:t>
      </w:r>
      <w:proofErr w:type="gramStart"/>
      <w:r w:rsidRPr="000D00B5">
        <w:rPr>
          <w:rFonts w:ascii="Times New Roman" w:eastAsia="Times New Roman" w:hAnsi="Times New Roman" w:cs="Times New Roman"/>
          <w:sz w:val="20"/>
          <w:szCs w:val="20"/>
          <w:lang w:eastAsia="ru-RU"/>
        </w:rPr>
        <w:t>заключен  Договор</w:t>
      </w:r>
      <w:proofErr w:type="gramEnd"/>
      <w:r w:rsidRPr="000D00B5">
        <w:rPr>
          <w:rFonts w:ascii="Times New Roman" w:eastAsia="Times New Roman" w:hAnsi="Times New Roman" w:cs="Times New Roman"/>
          <w:sz w:val="20"/>
          <w:szCs w:val="20"/>
          <w:lang w:eastAsia="ru-RU"/>
        </w:rPr>
        <w:t xml:space="preserve"> на размещение НТО, либо путем включения в схему размещения нестационарных торговых объектов нового места размещения НТО;</w:t>
      </w:r>
    </w:p>
    <w:p w14:paraId="4D98FC0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порядок заключения Договора на размещение НТО с предоставлением компенсационного места.</w:t>
      </w:r>
    </w:p>
    <w:p w14:paraId="0108E8B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28. Компенсационное место должно соответствовать требованиям, предусмотренным пунктами 29,30 настоящего Положения.</w:t>
      </w:r>
    </w:p>
    <w:p w14:paraId="4DD578D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 w:name="P355"/>
      <w:bookmarkEnd w:id="1"/>
      <w:r w:rsidRPr="000D00B5">
        <w:rPr>
          <w:rFonts w:ascii="Times New Roman" w:eastAsia="Times New Roman" w:hAnsi="Times New Roman" w:cs="Times New Roman"/>
          <w:sz w:val="20"/>
          <w:szCs w:val="20"/>
          <w:lang w:eastAsia="ru-RU"/>
        </w:rPr>
        <w:t>29. Тип нестационарного торгового объекта и его специализация (ассортимент реализуемой продукции) в отношении компенсационного места должен соответствовать типу нестационарного торгового объекта и его специализации (ассортименту реализуемой продукции), указанным в подлежащем расторжению Договоре на размещение НТО</w:t>
      </w:r>
      <w:bookmarkStart w:id="2" w:name="P356"/>
      <w:bookmarkEnd w:id="2"/>
      <w:r w:rsidRPr="000D00B5">
        <w:rPr>
          <w:rFonts w:ascii="Times New Roman" w:eastAsia="Times New Roman" w:hAnsi="Times New Roman" w:cs="Times New Roman"/>
          <w:sz w:val="20"/>
          <w:szCs w:val="20"/>
          <w:lang w:eastAsia="ru-RU"/>
        </w:rPr>
        <w:t>.</w:t>
      </w:r>
    </w:p>
    <w:p w14:paraId="1189DCA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30. Разница между площадью компенсационного места и площадью места размещения нестационарного торгового объекта, в отношении которого был </w:t>
      </w:r>
      <w:proofErr w:type="gramStart"/>
      <w:r w:rsidRPr="000D00B5">
        <w:rPr>
          <w:rFonts w:ascii="Times New Roman" w:eastAsia="Times New Roman" w:hAnsi="Times New Roman" w:cs="Times New Roman"/>
          <w:sz w:val="20"/>
          <w:szCs w:val="20"/>
          <w:lang w:eastAsia="ru-RU"/>
        </w:rPr>
        <w:t>заключен  Договор</w:t>
      </w:r>
      <w:proofErr w:type="gramEnd"/>
      <w:r w:rsidRPr="000D00B5">
        <w:rPr>
          <w:rFonts w:ascii="Times New Roman" w:eastAsia="Times New Roman" w:hAnsi="Times New Roman" w:cs="Times New Roman"/>
          <w:sz w:val="20"/>
          <w:szCs w:val="20"/>
          <w:lang w:eastAsia="ru-RU"/>
        </w:rPr>
        <w:t xml:space="preserve">  на размещение НТО,  допускается в  пределах  20%, но не более 20 кв. м.</w:t>
      </w:r>
    </w:p>
    <w:p w14:paraId="70E38E7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31. Физическое или юридическое лицо, которому направлено уведомление о расторжении, заинтересованное в продолжении эксплуатации нестационарного торгового объекта с предоставлением компенсационного места, не позднее 10 (десяти) календарных дней</w:t>
      </w:r>
      <w:r w:rsidRPr="000D00B5">
        <w:rPr>
          <w:rFonts w:ascii="Times New Roman" w:eastAsia="Times New Roman" w:hAnsi="Times New Roman" w:cs="Times New Roman"/>
          <w:i/>
          <w:sz w:val="20"/>
          <w:szCs w:val="20"/>
          <w:lang w:eastAsia="ru-RU"/>
        </w:rPr>
        <w:t xml:space="preserve"> </w:t>
      </w:r>
      <w:r w:rsidRPr="000D00B5">
        <w:rPr>
          <w:rFonts w:ascii="Times New Roman" w:eastAsia="Times New Roman" w:hAnsi="Times New Roman" w:cs="Times New Roman"/>
          <w:sz w:val="20"/>
          <w:szCs w:val="20"/>
          <w:lang w:eastAsia="ru-RU"/>
        </w:rPr>
        <w:t>со дня получения уведомления о расторжении договора:</w:t>
      </w:r>
    </w:p>
    <w:p w14:paraId="64DE7A1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1) в случае согласия на предоставление компенсационного места из числа мест размещения нестационарных торговых объектов, включенных в схему размещения НТО, в отношении которых не </w:t>
      </w:r>
      <w:proofErr w:type="gramStart"/>
      <w:r w:rsidRPr="000D00B5">
        <w:rPr>
          <w:rFonts w:ascii="Times New Roman" w:eastAsia="Times New Roman" w:hAnsi="Times New Roman" w:cs="Times New Roman"/>
          <w:sz w:val="20"/>
          <w:szCs w:val="20"/>
          <w:lang w:eastAsia="ru-RU"/>
        </w:rPr>
        <w:t>заключен  Договор</w:t>
      </w:r>
      <w:proofErr w:type="gramEnd"/>
      <w:r w:rsidRPr="000D00B5">
        <w:rPr>
          <w:rFonts w:ascii="Times New Roman" w:eastAsia="Times New Roman" w:hAnsi="Times New Roman" w:cs="Times New Roman"/>
          <w:sz w:val="20"/>
          <w:szCs w:val="20"/>
          <w:lang w:eastAsia="ru-RU"/>
        </w:rPr>
        <w:t xml:space="preserve">  на размещение НТО,   обращается в Администрацию</w:t>
      </w:r>
      <w:r w:rsidRPr="000D00B5">
        <w:rPr>
          <w:rFonts w:ascii="Times New Roman" w:eastAsia="Times New Roman" w:hAnsi="Times New Roman" w:cs="Times New Roman"/>
          <w:color w:val="FF0000"/>
          <w:sz w:val="20"/>
          <w:szCs w:val="20"/>
          <w:lang w:eastAsia="ru-RU"/>
        </w:rPr>
        <w:t xml:space="preserve"> </w:t>
      </w:r>
      <w:r w:rsidRPr="000D00B5">
        <w:rPr>
          <w:rFonts w:ascii="Times New Roman" w:eastAsia="Times New Roman" w:hAnsi="Times New Roman" w:cs="Times New Roman"/>
          <w:sz w:val="20"/>
          <w:szCs w:val="20"/>
          <w:lang w:eastAsia="ru-RU"/>
        </w:rPr>
        <w:t>с заявлением о заключении Договора на размещение НТО;</w:t>
      </w:r>
    </w:p>
    <w:p w14:paraId="45FDFFF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в случае несогласия на предоставление компенсационного места из числа мест размещения нестационарных торговых объектов, включенных в схему размещения НТО, в отношении которых не заключен Договор на размещение НТО, обращается в Администрацию с заявлением о включении в схему размещения нестационарных торговых объектов нового компенсационного места.</w:t>
      </w:r>
    </w:p>
    <w:p w14:paraId="3C50C6F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w:t>
      </w:r>
      <w:r w:rsidRPr="000D00B5">
        <w:rPr>
          <w:rFonts w:ascii="Times New Roman" w:eastAsia="Times New Roman" w:hAnsi="Times New Roman" w:cs="Times New Roman"/>
          <w:i/>
          <w:color w:val="FF0000"/>
          <w:sz w:val="20"/>
          <w:szCs w:val="20"/>
          <w:lang w:eastAsia="ru-RU"/>
        </w:rPr>
        <w:t xml:space="preserve"> </w:t>
      </w:r>
      <w:r w:rsidRPr="000D00B5">
        <w:rPr>
          <w:rFonts w:ascii="Times New Roman" w:eastAsia="Times New Roman" w:hAnsi="Times New Roman" w:cs="Times New Roman"/>
          <w:sz w:val="20"/>
          <w:szCs w:val="20"/>
          <w:lang w:eastAsia="ru-RU"/>
        </w:rPr>
        <w:t>В течение 10 (десяти) календарных дней Комиссией проводятся согласовательные  процедуры  по предоставлению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НТО, утвержденного приказом Министерства промышленности, торговли и развития предпринимательства Новосибирской области от 24.01.2011 № 10.</w:t>
      </w:r>
    </w:p>
    <w:p w14:paraId="01EE130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Комиссия извещает хозяйствующий субъект о предоставлении компенсационного места в течение 7 (семи) календарных дней, следующих за днем окончания проведения согласовательных процедур, указанных в пункте 32 настоящего Положения  или вступления в силу правового акта администрации Куйбышевского муниципального района Новосибирской области о включении в Схему компенсационного места, предложенного хозяйствующим субъектом.</w:t>
      </w:r>
    </w:p>
    <w:p w14:paraId="255DB65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34. В случае невозможности включения в Схему компенсационного места размещения НТО, предложенного хозяйствующим субъектом, Комиссия письменно сообщает об этом хозяйствующему субъекту в течение 7 (семи) </w:t>
      </w:r>
      <w:r w:rsidRPr="000D00B5">
        <w:rPr>
          <w:rFonts w:ascii="Times New Roman" w:eastAsia="Times New Roman" w:hAnsi="Times New Roman" w:cs="Times New Roman"/>
          <w:sz w:val="20"/>
          <w:szCs w:val="20"/>
          <w:lang w:eastAsia="ru-RU"/>
        </w:rPr>
        <w:lastRenderedPageBreak/>
        <w:t xml:space="preserve">календарных дней со дня принятия соответствующего решения, что не лишает хозяйствующий субъект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 </w:t>
      </w:r>
    </w:p>
    <w:p w14:paraId="1728C83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Предоставление компенсационного места из числа включенных в Схему или включение в Схему нового места размещения НТО, с предоставлением его хозяйствующему субъекту в качестве компенсационного, осуществляется не позднее исключения места размещения НТО, которое ранее занимал хозяйствующий субъект, из Схемы.</w:t>
      </w:r>
    </w:p>
    <w:p w14:paraId="12953DE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36. Заключение Договора на размещение НТО с предоставлением компенсационного места осуществляется без проведения торгов, по форме согласно приложению </w:t>
      </w:r>
      <w:proofErr w:type="gramStart"/>
      <w:r w:rsidRPr="000D00B5">
        <w:rPr>
          <w:rFonts w:ascii="Times New Roman" w:eastAsia="Times New Roman" w:hAnsi="Times New Roman" w:cs="Times New Roman"/>
          <w:sz w:val="20"/>
          <w:szCs w:val="20"/>
          <w:lang w:eastAsia="ru-RU"/>
        </w:rPr>
        <w:t>2,  на</w:t>
      </w:r>
      <w:proofErr w:type="gramEnd"/>
      <w:r w:rsidRPr="000D00B5">
        <w:rPr>
          <w:rFonts w:ascii="Times New Roman" w:eastAsia="Times New Roman" w:hAnsi="Times New Roman" w:cs="Times New Roman"/>
          <w:sz w:val="20"/>
          <w:szCs w:val="20"/>
          <w:lang w:eastAsia="ru-RU"/>
        </w:rPr>
        <w:t xml:space="preserve"> срок, не превышающий оставшийся срок действия договора на размещение, расторгнутого в связи с исключением места размещения нестационарного торгового объекта из Схемы.</w:t>
      </w:r>
    </w:p>
    <w:p w14:paraId="02744D37"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42C2F459"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6. Установка нестационарного торгового объекта</w:t>
      </w:r>
    </w:p>
    <w:p w14:paraId="4C24CB1B" w14:textId="77777777" w:rsidR="00E56B36" w:rsidRPr="000D00B5" w:rsidRDefault="00E56B36" w:rsidP="00E56B36">
      <w:pPr>
        <w:spacing w:after="0" w:line="240" w:lineRule="auto"/>
        <w:jc w:val="center"/>
        <w:rPr>
          <w:rFonts w:ascii="Times New Roman" w:eastAsia="Times New Roman" w:hAnsi="Times New Roman" w:cs="Times New Roman"/>
          <w:b/>
          <w:color w:val="26282F"/>
          <w:sz w:val="20"/>
          <w:szCs w:val="20"/>
          <w:lang w:eastAsia="ru-RU"/>
        </w:rPr>
      </w:pPr>
    </w:p>
    <w:p w14:paraId="3A90B44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37. Заявитель устанавливает нестационарный торговый объект на основании Договора на размещение НТО и эскизного проекта.</w:t>
      </w:r>
    </w:p>
    <w:p w14:paraId="5C620AF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14:paraId="384AD45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38. При возведении нестационарного торгового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14:paraId="29C19D3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3B95858" w14:textId="77777777" w:rsidR="00E56B36" w:rsidRPr="000D00B5" w:rsidRDefault="00E56B36" w:rsidP="00E56B36">
      <w:pPr>
        <w:numPr>
          <w:ilvl w:val="0"/>
          <w:numId w:val="9"/>
        </w:num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 xml:space="preserve">Расторжение Договора на размещение нестационарных торговых объектов и демонтаж НТО </w:t>
      </w:r>
    </w:p>
    <w:p w14:paraId="787EEA21"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37E8DCB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39. Основаниями расторжения Договора на размещение НТО являются:</w:t>
      </w:r>
    </w:p>
    <w:p w14:paraId="7B69161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исключение места размещения НТО из Схемы размещения НТО;</w:t>
      </w:r>
    </w:p>
    <w:p w14:paraId="0981BC5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несоблюдение требований нормативных правовых актов Российской Федерации, Новосибирской области и муниципальных правовых актов Куйбышевского района;</w:t>
      </w:r>
    </w:p>
    <w:p w14:paraId="51220D0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необходимость предоставления земельного участка, занимаемого нестационарным торговым объектом для капитального строительства;</w:t>
      </w:r>
    </w:p>
    <w:p w14:paraId="225A6F5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нарушение условий Договора на размещение НТО, в том числе невнесение Платы за использование земель более двух раз по истечении установленного Договором на размещение НТО срока платежа;</w:t>
      </w:r>
    </w:p>
    <w:p w14:paraId="026EB72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иные основания, предусмотренные действующим законодательством, настоящим Положением, Договором на размещение НТО.</w:t>
      </w:r>
      <w:r w:rsidRPr="000D00B5">
        <w:rPr>
          <w:rFonts w:ascii="Times New Roman" w:eastAsia="Times New Roman" w:hAnsi="Times New Roman" w:cs="Times New Roman"/>
          <w:sz w:val="20"/>
          <w:szCs w:val="20"/>
          <w:lang w:eastAsia="ru-RU"/>
        </w:rPr>
        <w:tab/>
      </w:r>
    </w:p>
    <w:p w14:paraId="6C75E6E7" w14:textId="77777777" w:rsidR="00E56B36" w:rsidRPr="000D00B5" w:rsidRDefault="00E56B36" w:rsidP="00E56B36">
      <w:pPr>
        <w:spacing w:after="0" w:line="240" w:lineRule="auto"/>
        <w:jc w:val="both"/>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sz w:val="20"/>
          <w:szCs w:val="20"/>
          <w:lang w:eastAsia="ru-RU"/>
        </w:rPr>
        <w:t>40. Нестационарные торговые объекты подлежат демонтажу по следующим основаниям:</w:t>
      </w:r>
    </w:p>
    <w:p w14:paraId="0228168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1) истечение срока размещения нестационарного торгового объекта, оформленного в соответствии </w:t>
      </w:r>
      <w:proofErr w:type="gramStart"/>
      <w:r w:rsidRPr="000D00B5">
        <w:rPr>
          <w:rFonts w:ascii="Times New Roman" w:eastAsia="Times New Roman" w:hAnsi="Times New Roman" w:cs="Times New Roman"/>
          <w:sz w:val="20"/>
          <w:szCs w:val="20"/>
          <w:lang w:eastAsia="ru-RU"/>
        </w:rPr>
        <w:t>с  разделом</w:t>
      </w:r>
      <w:proofErr w:type="gramEnd"/>
      <w:r w:rsidRPr="000D00B5">
        <w:rPr>
          <w:rFonts w:ascii="Times New Roman" w:eastAsia="Times New Roman" w:hAnsi="Times New Roman" w:cs="Times New Roman"/>
          <w:sz w:val="20"/>
          <w:szCs w:val="20"/>
          <w:lang w:eastAsia="ru-RU"/>
        </w:rPr>
        <w:t xml:space="preserve"> 4 настоящего Положения;</w:t>
      </w:r>
    </w:p>
    <w:p w14:paraId="56F5AF2E"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расторжение Договора на размещение </w:t>
      </w:r>
      <w:proofErr w:type="gramStart"/>
      <w:r w:rsidRPr="000D00B5">
        <w:rPr>
          <w:rFonts w:ascii="Times New Roman" w:eastAsia="Times New Roman" w:hAnsi="Times New Roman" w:cs="Times New Roman"/>
          <w:sz w:val="20"/>
          <w:szCs w:val="20"/>
          <w:lang w:eastAsia="ru-RU"/>
        </w:rPr>
        <w:t>НТО,  иные</w:t>
      </w:r>
      <w:proofErr w:type="gramEnd"/>
      <w:r w:rsidRPr="000D00B5">
        <w:rPr>
          <w:rFonts w:ascii="Times New Roman" w:eastAsia="Times New Roman" w:hAnsi="Times New Roman" w:cs="Times New Roman"/>
          <w:sz w:val="20"/>
          <w:szCs w:val="20"/>
          <w:lang w:eastAsia="ru-RU"/>
        </w:rPr>
        <w:t xml:space="preserve"> случаи досрочного прекращения права на размещение нестационарного объекта по основаниям, предусмотренным действующим законодательством;</w:t>
      </w:r>
    </w:p>
    <w:p w14:paraId="2A4E6C0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установка нестационарного объекта в нарушение настоящего Положения, в том числе в случае самовольного размещения НТО;</w:t>
      </w:r>
    </w:p>
    <w:p w14:paraId="1D92293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14:paraId="0B45294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 Срок демонтажа нестационарного торгового объекта определяется в зависимости от вида НТО и должен составлять не менее 7 (</w:t>
      </w:r>
      <w:proofErr w:type="gramStart"/>
      <w:r w:rsidRPr="000D00B5">
        <w:rPr>
          <w:rFonts w:ascii="Times New Roman" w:eastAsia="Times New Roman" w:hAnsi="Times New Roman" w:cs="Times New Roman"/>
          <w:sz w:val="20"/>
          <w:szCs w:val="20"/>
          <w:lang w:eastAsia="ru-RU"/>
        </w:rPr>
        <w:t>семи)  и</w:t>
      </w:r>
      <w:proofErr w:type="gramEnd"/>
      <w:r w:rsidRPr="000D00B5">
        <w:rPr>
          <w:rFonts w:ascii="Times New Roman" w:eastAsia="Times New Roman" w:hAnsi="Times New Roman" w:cs="Times New Roman"/>
          <w:sz w:val="20"/>
          <w:szCs w:val="20"/>
          <w:lang w:eastAsia="ru-RU"/>
        </w:rPr>
        <w:t xml:space="preserve"> не более 14 (четырнадцати) календарных дней со дня вручения предписания.</w:t>
      </w:r>
    </w:p>
    <w:p w14:paraId="774D8F5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Срок, установленный предписанием, может быть продлен не более чем на 14 (четырнадцать) календарных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14:paraId="7581C55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Демонтаж нестационарных торговых объектов и освобождение земель или земельных участков в добровольном порядке производится собственниками (владельцами) НТО за собственный счет в срок, указанный в предписании.</w:t>
      </w:r>
    </w:p>
    <w:p w14:paraId="0E7B88E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Куйбышевского района нестационарного торгового объекта.</w:t>
      </w:r>
    </w:p>
    <w:p w14:paraId="343EA1C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61D08C01" w14:textId="77777777" w:rsidR="00E56B36" w:rsidRPr="000D00B5" w:rsidRDefault="00E56B36" w:rsidP="00E56B36">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8. Плата за использование земельного</w:t>
      </w:r>
    </w:p>
    <w:p w14:paraId="1897FE39" w14:textId="77777777" w:rsidR="00E56B36" w:rsidRPr="000D00B5" w:rsidRDefault="00E56B36" w:rsidP="00E56B3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участка для размещения НТО</w:t>
      </w:r>
    </w:p>
    <w:p w14:paraId="1A008DDA" w14:textId="77777777" w:rsidR="00E56B36" w:rsidRPr="000D00B5" w:rsidRDefault="00E56B36" w:rsidP="00E56B36">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14:paraId="224EA01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За использование земель или земельных участков для размещения нестационарных торговых объектов взимается Плата.</w:t>
      </w:r>
    </w:p>
    <w:p w14:paraId="3D5F64A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Для договоров заключенных без проведения торгов размер Платы </w:t>
      </w:r>
      <w:proofErr w:type="gramStart"/>
      <w:r w:rsidRPr="000D00B5">
        <w:rPr>
          <w:rFonts w:ascii="Times New Roman" w:eastAsia="Times New Roman" w:hAnsi="Times New Roman" w:cs="Times New Roman"/>
          <w:sz w:val="20"/>
          <w:szCs w:val="20"/>
          <w:lang w:eastAsia="ru-RU"/>
        </w:rPr>
        <w:t>рассчитывается  в</w:t>
      </w:r>
      <w:proofErr w:type="gramEnd"/>
      <w:r w:rsidRPr="000D00B5">
        <w:rPr>
          <w:rFonts w:ascii="Times New Roman" w:eastAsia="Times New Roman" w:hAnsi="Times New Roman" w:cs="Times New Roman"/>
          <w:sz w:val="20"/>
          <w:szCs w:val="20"/>
          <w:lang w:eastAsia="ru-RU"/>
        </w:rPr>
        <w:t xml:space="preserve"> соответствии с Методикой определения размера начальной цены за право размещения нестационарного торгового объекта (приложение 3).</w:t>
      </w:r>
    </w:p>
    <w:p w14:paraId="0FA5F2AE"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 xml:space="preserve">При проведении торгов размер Платы определяется на основании торгов, а размер начальной ставки </w:t>
      </w:r>
      <w:proofErr w:type="gramStart"/>
      <w:r w:rsidRPr="000D00B5">
        <w:rPr>
          <w:rFonts w:ascii="Times New Roman" w:eastAsia="Times New Roman" w:hAnsi="Times New Roman" w:cs="Times New Roman"/>
          <w:sz w:val="20"/>
          <w:szCs w:val="20"/>
          <w:lang w:eastAsia="ru-RU"/>
        </w:rPr>
        <w:t>устанавливается  на</w:t>
      </w:r>
      <w:proofErr w:type="gramEnd"/>
      <w:r w:rsidRPr="000D00B5">
        <w:rPr>
          <w:rFonts w:ascii="Times New Roman" w:eastAsia="Times New Roman" w:hAnsi="Times New Roman" w:cs="Times New Roman"/>
          <w:sz w:val="20"/>
          <w:szCs w:val="20"/>
          <w:lang w:eastAsia="ru-RU"/>
        </w:rPr>
        <w:t xml:space="preserve"> основании расчета размера начальной цены за право размещения нестационарного торгового объекта.</w:t>
      </w:r>
    </w:p>
    <w:p w14:paraId="6C5BA8A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44. За нарушение срока внесения оплаты за использование земель или земельных участков для размещения </w:t>
      </w:r>
      <w:proofErr w:type="gramStart"/>
      <w:r w:rsidRPr="000D00B5">
        <w:rPr>
          <w:rFonts w:ascii="Times New Roman" w:eastAsia="Times New Roman" w:hAnsi="Times New Roman" w:cs="Times New Roman"/>
          <w:sz w:val="20"/>
          <w:szCs w:val="20"/>
          <w:lang w:eastAsia="ru-RU"/>
        </w:rPr>
        <w:t>нестационарных  торговых</w:t>
      </w:r>
      <w:proofErr w:type="gramEnd"/>
      <w:r w:rsidRPr="000D00B5">
        <w:rPr>
          <w:rFonts w:ascii="Times New Roman" w:eastAsia="Times New Roman" w:hAnsi="Times New Roman" w:cs="Times New Roman"/>
          <w:sz w:val="20"/>
          <w:szCs w:val="20"/>
          <w:lang w:eastAsia="ru-RU"/>
        </w:rPr>
        <w:t xml:space="preserve"> объектов на территории Куйбышевского района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14:paraId="13628F7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45. Хозяйствующим субъектам, которыми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1" w:history="1">
        <w:r w:rsidRPr="000D00B5">
          <w:rPr>
            <w:rFonts w:ascii="Times New Roman" w:eastAsia="Times New Roman" w:hAnsi="Times New Roman" w:cs="Times New Roman"/>
            <w:sz w:val="20"/>
            <w:szCs w:val="20"/>
            <w:lang w:eastAsia="ru-RU"/>
          </w:rPr>
          <w:t>Указом</w:t>
        </w:r>
      </w:hyperlink>
      <w:r w:rsidRPr="000D00B5">
        <w:rPr>
          <w:rFonts w:ascii="Times New Roman" w:eastAsia="Times New Roman" w:hAnsi="Times New Roman" w:cs="Times New Roman"/>
          <w:sz w:val="20"/>
          <w:szCs w:val="20"/>
          <w:lang w:eastAsia="ru-RU"/>
        </w:rPr>
        <w:t xml:space="preserve">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sidRPr="000D00B5">
          <w:rPr>
            <w:rFonts w:ascii="Times New Roman" w:eastAsia="Times New Roman" w:hAnsi="Times New Roman" w:cs="Times New Roman"/>
            <w:sz w:val="20"/>
            <w:szCs w:val="20"/>
            <w:lang w:eastAsia="ru-RU"/>
          </w:rPr>
          <w:t>пунктом 7 статьи 38</w:t>
        </w:r>
      </w:hyperlink>
      <w:r w:rsidRPr="000D00B5">
        <w:rPr>
          <w:rFonts w:ascii="Times New Roman" w:eastAsia="Times New Roman" w:hAnsi="Times New Roman" w:cs="Times New Roman"/>
          <w:sz w:val="20"/>
          <w:szCs w:val="20"/>
          <w:lang w:eastAsia="ru-RU"/>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предоставляется отсрочка Платы за размещение нестационарного торгового объекта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w:t>
      </w:r>
    </w:p>
    <w:p w14:paraId="4725F4D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Задолженность по Плате подлежит уплате на основании дополнительного соглашения к Договору на размещение НТО по истечении 90 календарных дней со дня окончания периода прохождения лицом, указанным в первом абзаце настоящего пункта,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Платы по Договору на размещение НТО.</w:t>
      </w:r>
      <w:bookmarkStart w:id="3" w:name="Par150"/>
      <w:bookmarkEnd w:id="3"/>
    </w:p>
    <w:p w14:paraId="162E8937" w14:textId="77777777" w:rsidR="00E56B36" w:rsidRPr="000D00B5" w:rsidRDefault="00E56B36" w:rsidP="00E56B36">
      <w:pPr>
        <w:spacing w:after="0"/>
        <w:jc w:val="center"/>
        <w:rPr>
          <w:rFonts w:ascii="Times New Roman" w:eastAsia="Times New Roman" w:hAnsi="Times New Roman" w:cs="Times New Roman"/>
          <w:sz w:val="20"/>
          <w:szCs w:val="20"/>
          <w:lang w:eastAsia="ru-RU"/>
        </w:rPr>
      </w:pPr>
    </w:p>
    <w:p w14:paraId="1252C3CC" w14:textId="77777777" w:rsidR="00E56B36" w:rsidRPr="000D00B5" w:rsidRDefault="00E56B36" w:rsidP="00E56B36">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9. Порядок проведения торгов на право</w:t>
      </w:r>
    </w:p>
    <w:p w14:paraId="0C2E2129" w14:textId="77777777" w:rsidR="00E56B36" w:rsidRPr="000D00B5" w:rsidRDefault="00E56B36" w:rsidP="00E56B3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заключения Договора на размещение НТО</w:t>
      </w:r>
    </w:p>
    <w:p w14:paraId="60BAD04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9D4F7F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46. Торги на право заключения Договора на размещение НТО проводятся в форме открытого аукциона (далее - аукцион).</w:t>
      </w:r>
    </w:p>
    <w:p w14:paraId="7A3A16E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Решение о проведении аукциона принимается Комиссией, в том числе по результатам рассмотрения заявлений о намерении участвовать в торгах на право заключения Договора на размещение НТО.</w:t>
      </w:r>
    </w:p>
    <w:p w14:paraId="218D50B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47. В один лот аукциона может входить только одно место размещения НТО.</w:t>
      </w:r>
    </w:p>
    <w:p w14:paraId="455F651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48. Организатором аукциона является Администрация.</w:t>
      </w:r>
    </w:p>
    <w:p w14:paraId="77B6C61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0D00B5">
        <w:rPr>
          <w:rFonts w:ascii="Times New Roman" w:eastAsia="Times New Roman" w:hAnsi="Times New Roman" w:cs="Times New Roman"/>
          <w:sz w:val="20"/>
          <w:szCs w:val="20"/>
          <w:lang w:eastAsia="ru-RU"/>
        </w:rPr>
        <w:t>49. Аукцион проводится Комиссией.</w:t>
      </w:r>
      <w:r w:rsidRPr="000D00B5">
        <w:rPr>
          <w:rFonts w:ascii="Times New Roman" w:eastAsia="Times New Roman" w:hAnsi="Times New Roman" w:cs="Times New Roman"/>
          <w:i/>
          <w:color w:val="FF0000"/>
          <w:sz w:val="20"/>
          <w:szCs w:val="20"/>
          <w:lang w:eastAsia="ru-RU"/>
        </w:rPr>
        <w:t xml:space="preserve"> </w:t>
      </w:r>
    </w:p>
    <w:p w14:paraId="39D9BE1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50. Организатор аукциона:</w:t>
      </w:r>
    </w:p>
    <w:p w14:paraId="715F381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принимает решение о проведении аукциона, внесении изменений в извещение о проведении аукциона, об отказе от проведения аукциона, о признании аукциона не состоявшимся;</w:t>
      </w:r>
    </w:p>
    <w:p w14:paraId="6CF70D1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разрабатывает и утверждает аукционную документацию;</w:t>
      </w:r>
    </w:p>
    <w:p w14:paraId="5CBD08D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устанавливает:</w:t>
      </w:r>
    </w:p>
    <w:p w14:paraId="5B08D47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а) начальную цену предмета аукциона;</w:t>
      </w:r>
    </w:p>
    <w:p w14:paraId="7CCC4B3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 дату, время, место и порядок проведения аукциона;</w:t>
      </w:r>
    </w:p>
    <w:p w14:paraId="446FA48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сроки подачи заявок на участие в аукционе;</w:t>
      </w:r>
    </w:p>
    <w:p w14:paraId="0A08880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г) размер задатка (от 10 до 30 процентов от начальной цены), порядок внесения и возврата задатка;</w:t>
      </w:r>
    </w:p>
    <w:p w14:paraId="0456F6A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д) величину повышения начальной цены предмета аукциона ("шаг аукциона");</w:t>
      </w:r>
    </w:p>
    <w:p w14:paraId="1740CEB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осуществляет:</w:t>
      </w:r>
    </w:p>
    <w:p w14:paraId="2C4713D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а) подготовку и публикацию извещения о проведении аукциона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3DD1761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б) прием заявок на участие в аукционе;</w:t>
      </w:r>
    </w:p>
    <w:p w14:paraId="27AB959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иные полномочия, необходимые для организации аукциона;</w:t>
      </w:r>
    </w:p>
    <w:p w14:paraId="7C97724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заключает Договор на размещение НТО с победителем аукциона или иным лицом в случаях, установленных настоящим Положением.</w:t>
      </w:r>
    </w:p>
    <w:p w14:paraId="59085AF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 Комиссия:</w:t>
      </w:r>
    </w:p>
    <w:p w14:paraId="3095DCA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осуществляет рассмотрение заявок на участие в аукционе;</w:t>
      </w:r>
    </w:p>
    <w:p w14:paraId="003E5A8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принимает решения о допуске претендентов к участию в аукционе и признании претендентов участниками аукциона или об отказе в допуске претендентов к участию в аукционе;</w:t>
      </w:r>
    </w:p>
    <w:p w14:paraId="73244D9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уведомляет претендентов о принятых аукционной комиссией решениях;</w:t>
      </w:r>
    </w:p>
    <w:p w14:paraId="52C1F53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проводит аукцион;</w:t>
      </w:r>
    </w:p>
    <w:p w14:paraId="75EA541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определяет победителя аукциона;</w:t>
      </w:r>
    </w:p>
    <w:p w14:paraId="39A9E1C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 осуществляет иные полномочия, необходимые для проведения аукциона.   </w:t>
      </w:r>
    </w:p>
    <w:p w14:paraId="4546A7D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52. Извещение о проведении аукциона подлежит размещению на официальном сайте администрации Куйбышевского муниципального района Новосибирской области в информационно-телекоммуникационной сети "Интернет" не позднее 2 (двух) месяцев со дня принятия решения о проведении аукциона.</w:t>
      </w:r>
    </w:p>
    <w:p w14:paraId="42A0DCA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53. Извещение о проведении аукциона публикуется и размещается организатором аукциона не позднее чем за 30 (тридцать) календарных дней до дня проведения аукциона.</w:t>
      </w:r>
    </w:p>
    <w:p w14:paraId="303F04A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Организатор аукциона не позднее чем за 10 (десять) календарных дней до даты его проведения вправе внести изменения в извещение о проведении аукциона путем размещения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7CA28E2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Организатор аукциона вправе отказаться от проведения аукциона в любое время, но не позднее, чем за 3 (три) календарных дня до наступления даты его проведения. Извещение об отказе в проведении аукциона размещается на официальном сайте администрации Куйбышевского муниципального района Новосибирской области в информационно-телекоммуникационной сети "Интернет" в течение 2 (двух) календарных дней со дня принятия решения об отказе в проведении аукциона. В течение 5 (пяти) календарных дней со дня принятия решения об отказе в проведении аукциона организатор аукциона направляет уведомления об отказе в проведении аукциона всем лицам, подавшим заявки на участие в аукционе, а также возвращает внесенные этими лицами задатки.</w:t>
      </w:r>
    </w:p>
    <w:p w14:paraId="03334D7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 Извещение о проведении аукциона должно содержать следующие сведения:</w:t>
      </w:r>
    </w:p>
    <w:p w14:paraId="622EF6F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об организаторе аукциона;</w:t>
      </w:r>
    </w:p>
    <w:p w14:paraId="3EC43DF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о форме аукциона;</w:t>
      </w:r>
    </w:p>
    <w:p w14:paraId="09890E7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о месте, дате, времени и порядке проведения аукциона;</w:t>
      </w:r>
    </w:p>
    <w:p w14:paraId="69FD6CE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о предмете аукциона (с указанием сведений о земельном участке, на котором подлежит размещению НТО, порядковом номере места размещения НТО в соответствии со Схемой, типе, специализации, адресном ориентире НТО, площади места, предоставляемого под размещение НТО, сроке размещения НТО);</w:t>
      </w:r>
    </w:p>
    <w:p w14:paraId="3A47F38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о начальной цене предмета аукциона;</w:t>
      </w:r>
    </w:p>
    <w:p w14:paraId="75561D1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о "шаге аукциона";</w:t>
      </w:r>
    </w:p>
    <w:p w14:paraId="03A6EB2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3597EAF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о размере задатка, сроке и порядке его внесения и возврата, банковских реквизитах счета для перечисления задатка;</w:t>
      </w:r>
    </w:p>
    <w:p w14:paraId="201D0D1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о порядке определения победителя аукциона;</w:t>
      </w:r>
    </w:p>
    <w:p w14:paraId="158C40F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10) о сроке, в течение которого победитель аукциона должен подписать Договор на размещение НТО;</w:t>
      </w:r>
    </w:p>
    <w:p w14:paraId="40A5F9A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11) иные сведения по усмотрению организатора аукциона.</w:t>
      </w:r>
    </w:p>
    <w:p w14:paraId="3A669FE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Обязательным приложением к извещению о проведении аукциона является проект Договора на размещение НТО.</w:t>
      </w:r>
    </w:p>
    <w:p w14:paraId="0E10676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56. Для участия в аукционе заинтересованные хозяйствующие субъекты (далее - претенденты) представляют в установленный в извещении о проведении аукциона срок следующие документы:</w:t>
      </w:r>
    </w:p>
    <w:p w14:paraId="265B02F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заявка на участие в аукционе по установленной организатором аукциона форме с указанием банковских реквизитов счета для возврата задатка и сведений о наличии (отсутствии) решения о ликвидации претендента - юридического лица, о наличии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(далее - заявка);</w:t>
      </w:r>
    </w:p>
    <w:p w14:paraId="0C8E0BA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копия документа, подтверждающего полномочия руководителя (для юридических лиц);</w:t>
      </w:r>
    </w:p>
    <w:p w14:paraId="4061256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копия документа, удостоверяющего личность претендента (для индивидуальных предпринимателей);</w:t>
      </w:r>
    </w:p>
    <w:p w14:paraId="69E4112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копия документа, удостоверяющего личность представителя претендента, и документа, подтверждающего полномочия представителя претендента (если с заявкой обращается представитель претендента);</w:t>
      </w:r>
    </w:p>
    <w:p w14:paraId="6D728B8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документы, подтверждающие внесение задатка;</w:t>
      </w:r>
    </w:p>
    <w:p w14:paraId="5E5FF17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опись представленных претендентом документов.</w:t>
      </w:r>
    </w:p>
    <w:p w14:paraId="21BF553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Администрация получает самостоятельно и приобщает к документам, представленным претендентом.</w:t>
      </w:r>
    </w:p>
    <w:p w14:paraId="443624C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Документы, указанные в настоящем пункте, могут быть представлены претендентом по собственной инициативе.</w:t>
      </w:r>
    </w:p>
    <w:p w14:paraId="6C2CFC4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58. В отношении одного лота претендент вправе подать только одну заявку.</w:t>
      </w:r>
    </w:p>
    <w:p w14:paraId="14D6BC1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59. Прием заявок прекращается не ранее чем за 5 (пять) календарных дней до дня проведения аукциона.</w:t>
      </w:r>
    </w:p>
    <w:p w14:paraId="0CFA436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60. Заявка, поступившая по истечении срока приема заявок, возвращается претенденту в день ее поступления.</w:t>
      </w:r>
    </w:p>
    <w:p w14:paraId="77F79A3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70E4B9E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Организатор аукциона обязан возвратить претенденту внесенный им задаток в течение 7 (семи) календарных дней со дня поступления уведомления об отзыве заявки.</w:t>
      </w:r>
    </w:p>
    <w:p w14:paraId="11BC9F2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В случае если по окончании срока подачи заявок не подано ни одной заявки, аукцион признается несостоявшимся.</w:t>
      </w:r>
    </w:p>
    <w:p w14:paraId="0C3137C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 Рассмотрение принятых заявок осуществляется Комиссией в срок, не превышающий 7 (семи) календарных дней со дня окончания приема заявок.</w:t>
      </w:r>
    </w:p>
    <w:p w14:paraId="573502F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 Претендент не допускается к участию в аукционе в следующих случаях:</w:t>
      </w:r>
    </w:p>
    <w:p w14:paraId="27BF906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непредставление необходимых для участия в аукционе документов или представление недостоверных сведений;</w:t>
      </w:r>
    </w:p>
    <w:p w14:paraId="7B129A1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непоступление задатка на дату рассмотрения заявок;</w:t>
      </w:r>
    </w:p>
    <w:p w14:paraId="13AFA30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w:t>
      </w:r>
      <w:r w:rsidRPr="000D00B5">
        <w:rPr>
          <w:rFonts w:ascii="Times New Roman" w:eastAsia="Times New Roman" w:hAnsi="Times New Roman" w:cs="Times New Roman"/>
          <w:sz w:val="20"/>
          <w:szCs w:val="20"/>
          <w:lang w:eastAsia="ru-RU"/>
        </w:rPr>
        <w:lastRenderedPageBreak/>
        <w:t>конкурсного производства;</w:t>
      </w:r>
    </w:p>
    <w:p w14:paraId="540D2E0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подача претендентом двух или более заявок по одному лоту аукциона без отзыва ранее поданных заявок.</w:t>
      </w:r>
    </w:p>
    <w:p w14:paraId="18ACE75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По результатам рассмотрения заявок Комиссия принимает решение, которое оформляется протоколом рассмотрения заявок, подписываемым всеми присутствующими на заседании членами аукционной комиссии в день рассмотрения заявок. Протокол рассмотрения заявок размещается на официальном сайте администрации Куйбышевского муниципального района Новосибирской области не позднее, чем на следующий день после дня его подписания.</w:t>
      </w:r>
    </w:p>
    <w:p w14:paraId="3C33D20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66. Протокол рассмотрения заявок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w:t>
      </w:r>
    </w:p>
    <w:p w14:paraId="2B0DB6E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67. Претендент, признанный участником аукциона, приобретает статус участника аукциона с даты подписания Комиссией протокола рассмотрения заявок.</w:t>
      </w:r>
    </w:p>
    <w:p w14:paraId="482DA92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68. Участникам аукциона, а также претендентам, не допущенным к участию в аукционе, направляются заказным письмом либо выдаются под расписку уведомления о принятом Комиссией решении не позднее следующего рабочего дня с даты подписания протокола рассмотрения заявок.</w:t>
      </w:r>
    </w:p>
    <w:p w14:paraId="1ABE5D9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69. В </w:t>
      </w:r>
      <w:proofErr w:type="gramStart"/>
      <w:r w:rsidRPr="000D00B5">
        <w:rPr>
          <w:rFonts w:ascii="Times New Roman" w:eastAsia="Times New Roman" w:hAnsi="Times New Roman" w:cs="Times New Roman"/>
          <w:sz w:val="20"/>
          <w:szCs w:val="20"/>
          <w:lang w:eastAsia="ru-RU"/>
        </w:rPr>
        <w:t>случае  если</w:t>
      </w:r>
      <w:proofErr w:type="gramEnd"/>
      <w:r w:rsidRPr="000D00B5">
        <w:rPr>
          <w:rFonts w:ascii="Times New Roman" w:eastAsia="Times New Roman" w:hAnsi="Times New Roman" w:cs="Times New Roman"/>
          <w:sz w:val="20"/>
          <w:szCs w:val="20"/>
          <w:lang w:eastAsia="ru-RU"/>
        </w:rPr>
        <w:t xml:space="preserve"> по результатам рассмотрения заявок принято решение об отказе в допуске к участию в аукционе всех претендентов (единственного претендента) или о допуске к участию в аукционе и признании участником аукциона только одного претендента (единственного претендента), аукцион признается несостоявшимся.</w:t>
      </w:r>
    </w:p>
    <w:p w14:paraId="1418197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70. Организатор аукциона обязан вернуть претенденту, не допущенному к участию в аукционе, внесенный им задаток в течение 7 (семи) календарных дней со дня подписания протокола рассмотрения заявок.</w:t>
      </w:r>
    </w:p>
    <w:p w14:paraId="7B96580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4" w:name="Par224"/>
      <w:bookmarkEnd w:id="4"/>
      <w:r w:rsidRPr="000D00B5">
        <w:rPr>
          <w:rFonts w:ascii="Times New Roman" w:eastAsia="Times New Roman" w:hAnsi="Times New Roman" w:cs="Times New Roman"/>
          <w:sz w:val="20"/>
          <w:szCs w:val="20"/>
          <w:lang w:eastAsia="ru-RU"/>
        </w:rPr>
        <w:t>71. В случае если аукцион признан несостоявшимся и только один претендент (единственный претендент) признан участником аукциона, организатор аукциона в течение 3 (трех) календарных дней со дня подписания протокола рассмотрения заявок направляет (выдает) единственному участнику аукциона два экземпляра подписанного проекта Договора на размещение НТО. При этом размер Платы за использование земельного участка для размещения НТО определяется в размере, равном начальной цене предмета аукциона.</w:t>
      </w:r>
    </w:p>
    <w:p w14:paraId="51BCD8C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Проекты Договора на размещение НТО, направленные (выданные) указанному в настоящем пункте участнику, должны быть им подписаны и представлены в Администрацию не позднее, чем в течение 15 (пятнадцати) календарных дней со дня получения участником указанных проектов.</w:t>
      </w:r>
    </w:p>
    <w:p w14:paraId="54D5B72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72. Задаток, внесенный участником аукциона, указанным в </w:t>
      </w:r>
      <w:hyperlink w:anchor="Par224" w:tooltip="58. В случае, если аукцион признан несостоявшимся и только один претендент (единственный претендент) признан участником аукциона, организатор аукциона в течение 3 (трех) календарных дней со дня подписания протокола рассмотрения заявок направляет (выдает) единс" w:history="1">
        <w:r w:rsidRPr="000D00B5">
          <w:rPr>
            <w:rFonts w:ascii="Times New Roman" w:eastAsia="Times New Roman" w:hAnsi="Times New Roman" w:cs="Times New Roman"/>
            <w:sz w:val="20"/>
            <w:szCs w:val="20"/>
            <w:lang w:eastAsia="ru-RU"/>
          </w:rPr>
          <w:t>пункте 71</w:t>
        </w:r>
      </w:hyperlink>
      <w:r w:rsidRPr="000D00B5">
        <w:rPr>
          <w:rFonts w:ascii="Times New Roman" w:eastAsia="Times New Roman" w:hAnsi="Times New Roman" w:cs="Times New Roman"/>
          <w:sz w:val="20"/>
          <w:szCs w:val="20"/>
          <w:lang w:eastAsia="ru-RU"/>
        </w:rPr>
        <w:t xml:space="preserve"> настоящего Положения, засчитывается в счет Платы за использование земельного участка для размещения НТО.</w:t>
      </w:r>
    </w:p>
    <w:p w14:paraId="25DFC04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Задаток, внесенный указанным участником, не заключившим в установленный настоящим Положением срок Договор на размещение НТО, не возвращается.</w:t>
      </w:r>
    </w:p>
    <w:p w14:paraId="13E0930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Аукцион проводится в день, время и месте, указанные в извещении о проведении аукциона.</w:t>
      </w:r>
    </w:p>
    <w:p w14:paraId="29762E1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74. Победителем аукциона признается участник аукциона, предложивший наибольший размер </w:t>
      </w:r>
      <w:proofErr w:type="gramStart"/>
      <w:r w:rsidRPr="000D00B5">
        <w:rPr>
          <w:rFonts w:ascii="Times New Roman" w:eastAsia="Times New Roman" w:hAnsi="Times New Roman" w:cs="Times New Roman"/>
          <w:sz w:val="20"/>
          <w:szCs w:val="20"/>
          <w:lang w:eastAsia="ru-RU"/>
        </w:rPr>
        <w:t>годовой  Платы</w:t>
      </w:r>
      <w:proofErr w:type="gramEnd"/>
      <w:r w:rsidRPr="000D00B5">
        <w:rPr>
          <w:rFonts w:ascii="Times New Roman" w:eastAsia="Times New Roman" w:hAnsi="Times New Roman" w:cs="Times New Roman"/>
          <w:sz w:val="20"/>
          <w:szCs w:val="20"/>
          <w:lang w:eastAsia="ru-RU"/>
        </w:rPr>
        <w:t xml:space="preserve"> за использование земельного участка для размещения НТО.</w:t>
      </w:r>
    </w:p>
    <w:p w14:paraId="35D3166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75. </w:t>
      </w:r>
      <w:proofErr w:type="gramStart"/>
      <w:r w:rsidRPr="000D00B5">
        <w:rPr>
          <w:rFonts w:ascii="Times New Roman" w:eastAsia="Times New Roman" w:hAnsi="Times New Roman" w:cs="Times New Roman"/>
          <w:sz w:val="20"/>
          <w:szCs w:val="20"/>
          <w:lang w:eastAsia="ru-RU"/>
        </w:rPr>
        <w:t>Результаты  аукциона</w:t>
      </w:r>
      <w:proofErr w:type="gramEnd"/>
      <w:r w:rsidRPr="000D00B5">
        <w:rPr>
          <w:rFonts w:ascii="Times New Roman" w:eastAsia="Times New Roman" w:hAnsi="Times New Roman" w:cs="Times New Roman"/>
          <w:sz w:val="20"/>
          <w:szCs w:val="20"/>
          <w:lang w:eastAsia="ru-RU"/>
        </w:rPr>
        <w:t xml:space="preserve">  оформляются протоколом о результатах аукциона, который подписывается всеми присутствующими членами Комиссии, победителем аукциона в день его проведения. Данный протокол имеет силу договора.</w:t>
      </w:r>
    </w:p>
    <w:p w14:paraId="7E1026E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14:paraId="4CB1DE9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76. В протоколе о результатах аукциона указываются:</w:t>
      </w:r>
    </w:p>
    <w:p w14:paraId="5EB5ED6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сведения о месте, дате и времени проведения аукциона;</w:t>
      </w:r>
    </w:p>
    <w:p w14:paraId="04613D0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предмет аукциона с указанием сведений о земельном участке, на котором подлежит размещению НТО, порядковом номере места размещения НТО в соответствии со Схемой, типе, специализации, адресном ориентире НТО, площади места, предоставляемого под размещение НТО, сроке размещения НТО;</w:t>
      </w:r>
    </w:p>
    <w:p w14:paraId="216EAFE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сведения об участниках аукциона, о начальной цене предмета аукциона;</w:t>
      </w:r>
    </w:p>
    <w:p w14:paraId="2E5FD90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аукциона;</w:t>
      </w:r>
    </w:p>
    <w:p w14:paraId="2E16021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годовой размер Платы за использование земельного участка для размещения НТО, определенный по результатам проведения аукциона.</w:t>
      </w:r>
    </w:p>
    <w:p w14:paraId="1D5BF63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77. В </w:t>
      </w:r>
      <w:proofErr w:type="gramStart"/>
      <w:r w:rsidRPr="000D00B5">
        <w:rPr>
          <w:rFonts w:ascii="Times New Roman" w:eastAsia="Times New Roman" w:hAnsi="Times New Roman" w:cs="Times New Roman"/>
          <w:sz w:val="20"/>
          <w:szCs w:val="20"/>
          <w:lang w:eastAsia="ru-RU"/>
        </w:rPr>
        <w:t>случае  если</w:t>
      </w:r>
      <w:proofErr w:type="gramEnd"/>
      <w:r w:rsidRPr="000D00B5">
        <w:rPr>
          <w:rFonts w:ascii="Times New Roman" w:eastAsia="Times New Roman" w:hAnsi="Times New Roman" w:cs="Times New Roman"/>
          <w:sz w:val="20"/>
          <w:szCs w:val="20"/>
          <w:lang w:eastAsia="ru-RU"/>
        </w:rPr>
        <w:t xml:space="preserve"> на аукцион явился только один участник или не явился ни один из участников, аукцион признается несостоявшимся.</w:t>
      </w:r>
    </w:p>
    <w:p w14:paraId="6C007F9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этом случае протокол о результатах аукциона, содержащий сведения о неявке участников, подписывается присутствующими членами Комиссии. Протокол о результатах аукциона, содержащий сведения о единственном явившемся на аукцион участнике, подписывается присутствующими членами Комиссии и единственным участником.</w:t>
      </w:r>
    </w:p>
    <w:p w14:paraId="6A2C33E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78. Протокол о результатах аукциона размещается на официальном сайте администрации Куйбышевского муниципального района Новосибирской области в течение 5 (пяти) календарных дней со дня его подписания.</w:t>
      </w:r>
    </w:p>
    <w:p w14:paraId="3CD0E40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79. В течение 7 (семи) календарных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Задатки, внесенные участниками, не явившимися на аукцион, не возвращаются.</w:t>
      </w:r>
    </w:p>
    <w:p w14:paraId="34C91E6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80. Организатор аукциона и победитель аукциона подписывают в день проведения аукциона два экземпляра Договора на размещение НТО. При этом годовой размер Платы за использование земельного участка для </w:t>
      </w:r>
      <w:r w:rsidRPr="000D00B5">
        <w:rPr>
          <w:rFonts w:ascii="Times New Roman" w:eastAsia="Times New Roman" w:hAnsi="Times New Roman" w:cs="Times New Roman"/>
          <w:sz w:val="20"/>
          <w:szCs w:val="20"/>
          <w:lang w:eastAsia="ru-RU"/>
        </w:rPr>
        <w:lastRenderedPageBreak/>
        <w:t>размещения НТО определяется в размере, предложенном победителем.</w:t>
      </w:r>
    </w:p>
    <w:p w14:paraId="22A086A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Задаток, внесенный победителем аукциона, засчитывается в счет Платы за использование земельного участка для размещения НТО. В случае уклонения (отказа) победителя аукциона от подписания протокола о результатах аукциона внесенный победителем аукциона задаток не возвращается.</w:t>
      </w:r>
    </w:p>
    <w:p w14:paraId="035971D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5" w:name="Par244"/>
      <w:bookmarkEnd w:id="5"/>
      <w:r w:rsidRPr="000D00B5">
        <w:rPr>
          <w:rFonts w:ascii="Times New Roman" w:eastAsia="Times New Roman" w:hAnsi="Times New Roman" w:cs="Times New Roman"/>
          <w:sz w:val="20"/>
          <w:szCs w:val="20"/>
          <w:lang w:eastAsia="ru-RU"/>
        </w:rPr>
        <w:t>81. Организатор аукциона направляет (выдает) единственному явившемуся на аукцион участнику два экземпляра подписанного проекта Договора на размещение НТО в течение 3 (трех) календарных дней со дня подписания протокола о результатах аукциона. При этом годовой размер Платы за использование земельного участка для размещения НТО определяется в размере, равном начальной цене предмета аукциона.</w:t>
      </w:r>
    </w:p>
    <w:p w14:paraId="1971AE3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Проекты Договора на размещение НТО, направленные (выданные) указанному в настоящем пункте участнику, должны быть им подписаны и представлены в Администрацию не позднее чем в течение 15 (пятнадцати) календарных дней со дня получения этим участником указанных проектов.</w:t>
      </w:r>
    </w:p>
    <w:p w14:paraId="3935045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82. Задаток, внесенный участником аукциона, с которым Договор на размещение НТО заключен в соответствии с </w:t>
      </w:r>
      <w:hyperlink w:anchor="Par244" w:tooltip="68. Организатор аукциона направляет (выдает) единственному явившемуся на аукцион участнику два экземпляра подписанного проекта Договора на размещение НТО в течение 3 (трех) календарных дней со дня подписания протокола о результатах аукциона. При этом годовой р" w:history="1">
        <w:r w:rsidRPr="000D00B5">
          <w:rPr>
            <w:rFonts w:ascii="Times New Roman" w:eastAsia="Times New Roman" w:hAnsi="Times New Roman" w:cs="Times New Roman"/>
            <w:sz w:val="20"/>
            <w:szCs w:val="20"/>
            <w:lang w:eastAsia="ru-RU"/>
          </w:rPr>
          <w:t>пунктом 81</w:t>
        </w:r>
      </w:hyperlink>
      <w:r w:rsidRPr="000D00B5">
        <w:rPr>
          <w:rFonts w:ascii="Times New Roman" w:eastAsia="Times New Roman" w:hAnsi="Times New Roman" w:cs="Times New Roman"/>
          <w:sz w:val="20"/>
          <w:szCs w:val="20"/>
          <w:lang w:eastAsia="ru-RU"/>
        </w:rPr>
        <w:t xml:space="preserve"> настоящего Положения, засчитывается в счет Платы за использование земельного участка для размещения НТО.</w:t>
      </w:r>
    </w:p>
    <w:p w14:paraId="41F361D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Задаток, внесенный указанным участником, не заключившим в установленный настоящим Положением срок Договор на размещение НТО, не возвращается.</w:t>
      </w:r>
    </w:p>
    <w:p w14:paraId="30FCEA0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71AA79C9" w14:textId="77777777" w:rsidR="00E56B36" w:rsidRPr="000D00B5" w:rsidRDefault="00E56B36" w:rsidP="00E56B36">
      <w:pPr>
        <w:numPr>
          <w:ilvl w:val="0"/>
          <w:numId w:val="10"/>
        </w:numPr>
        <w:spacing w:after="0" w:line="240" w:lineRule="auto"/>
        <w:jc w:val="center"/>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 xml:space="preserve"> Контроль за размещением и эксплуатацией </w:t>
      </w:r>
    </w:p>
    <w:p w14:paraId="340F0829"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r w:rsidRPr="000D00B5">
        <w:rPr>
          <w:rFonts w:ascii="Times New Roman" w:eastAsia="Times New Roman" w:hAnsi="Times New Roman" w:cs="Times New Roman"/>
          <w:b/>
          <w:color w:val="26282F"/>
          <w:sz w:val="20"/>
          <w:szCs w:val="20"/>
          <w:lang w:eastAsia="ru-RU"/>
        </w:rPr>
        <w:t xml:space="preserve">                              нестационарных торговых объектов</w:t>
      </w:r>
    </w:p>
    <w:p w14:paraId="3FB8D55A" w14:textId="77777777" w:rsidR="00E56B36" w:rsidRPr="000D00B5" w:rsidRDefault="00E56B36" w:rsidP="00E56B36">
      <w:pPr>
        <w:spacing w:after="0" w:line="240" w:lineRule="auto"/>
        <w:rPr>
          <w:rFonts w:ascii="Times New Roman" w:eastAsia="Times New Roman" w:hAnsi="Times New Roman" w:cs="Times New Roman"/>
          <w:b/>
          <w:color w:val="26282F"/>
          <w:sz w:val="20"/>
          <w:szCs w:val="20"/>
          <w:lang w:eastAsia="ru-RU"/>
        </w:rPr>
      </w:pPr>
    </w:p>
    <w:p w14:paraId="30DDA9F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83. Контроль за соблюдением требований, установленных настоящим Положением при размещении и эксплуатации </w:t>
      </w:r>
      <w:proofErr w:type="gramStart"/>
      <w:r w:rsidRPr="000D00B5">
        <w:rPr>
          <w:rFonts w:ascii="Times New Roman" w:eastAsia="Times New Roman" w:hAnsi="Times New Roman" w:cs="Times New Roman"/>
          <w:sz w:val="20"/>
          <w:szCs w:val="20"/>
          <w:lang w:eastAsia="ru-RU"/>
        </w:rPr>
        <w:t>нестационарных торговых объектов</w:t>
      </w:r>
      <w:proofErr w:type="gramEnd"/>
      <w:r w:rsidRPr="000D00B5">
        <w:rPr>
          <w:rFonts w:ascii="Times New Roman" w:eastAsia="Times New Roman" w:hAnsi="Times New Roman" w:cs="Times New Roman"/>
          <w:sz w:val="20"/>
          <w:szCs w:val="20"/>
          <w:lang w:eastAsia="ru-RU"/>
        </w:rPr>
        <w:t xml:space="preserve"> осуществляет администрация Куйбышевского муниципального района Новосибирской области.</w:t>
      </w:r>
    </w:p>
    <w:p w14:paraId="42CE8BD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84. При осуществлении контроля за соблюдением требований, установленных настоящим Положением, администрация Куйбышевского муниципального района Новосибирской области:</w:t>
      </w:r>
    </w:p>
    <w:p w14:paraId="08D7EE3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осуществляет учет нестационарных торговых объектов и контроль за их размещением на территории Куйбышевского района;</w:t>
      </w:r>
    </w:p>
    <w:p w14:paraId="5EDB249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принимает меры по недопущению самовольного переоборудования (реконструкции) нестационарного </w:t>
      </w:r>
      <w:proofErr w:type="gramStart"/>
      <w:r w:rsidRPr="000D00B5">
        <w:rPr>
          <w:rFonts w:ascii="Times New Roman" w:eastAsia="Times New Roman" w:hAnsi="Times New Roman" w:cs="Times New Roman"/>
          <w:sz w:val="20"/>
          <w:szCs w:val="20"/>
          <w:lang w:eastAsia="ru-RU"/>
        </w:rPr>
        <w:t>торгового  объекта</w:t>
      </w:r>
      <w:proofErr w:type="gramEnd"/>
      <w:r w:rsidRPr="000D00B5">
        <w:rPr>
          <w:rFonts w:ascii="Times New Roman" w:eastAsia="Times New Roman" w:hAnsi="Times New Roman" w:cs="Times New Roman"/>
          <w:sz w:val="20"/>
          <w:szCs w:val="20"/>
          <w:lang w:eastAsia="ru-RU"/>
        </w:rPr>
        <w:t>, в том числе влекущего придание ему статуса объекта капитального строительства;</w:t>
      </w:r>
    </w:p>
    <w:p w14:paraId="1816FEC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 выявляет факты неправомерной установки и </w:t>
      </w:r>
      <w:proofErr w:type="gramStart"/>
      <w:r w:rsidRPr="000D00B5">
        <w:rPr>
          <w:rFonts w:ascii="Times New Roman" w:eastAsia="Times New Roman" w:hAnsi="Times New Roman" w:cs="Times New Roman"/>
          <w:sz w:val="20"/>
          <w:szCs w:val="20"/>
          <w:lang w:eastAsia="ru-RU"/>
        </w:rPr>
        <w:t>эксплуатации  объектов</w:t>
      </w:r>
      <w:proofErr w:type="gramEnd"/>
      <w:r w:rsidRPr="000D00B5">
        <w:rPr>
          <w:rFonts w:ascii="Times New Roman" w:eastAsia="Times New Roman" w:hAnsi="Times New Roman" w:cs="Times New Roman"/>
          <w:sz w:val="20"/>
          <w:szCs w:val="20"/>
          <w:lang w:eastAsia="ru-RU"/>
        </w:rPr>
        <w:t>;</w:t>
      </w:r>
    </w:p>
    <w:p w14:paraId="45382CC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4)принимает меры по демонтажу самовольно установленных </w:t>
      </w:r>
      <w:proofErr w:type="gramStart"/>
      <w:r w:rsidRPr="000D00B5">
        <w:rPr>
          <w:rFonts w:ascii="Times New Roman" w:eastAsia="Times New Roman" w:hAnsi="Times New Roman" w:cs="Times New Roman"/>
          <w:sz w:val="20"/>
          <w:szCs w:val="20"/>
          <w:lang w:eastAsia="ru-RU"/>
        </w:rPr>
        <w:t>нестационарных  объектов</w:t>
      </w:r>
      <w:proofErr w:type="gramEnd"/>
      <w:r w:rsidRPr="000D00B5">
        <w:rPr>
          <w:rFonts w:ascii="Times New Roman" w:eastAsia="Times New Roman" w:hAnsi="Times New Roman" w:cs="Times New Roman"/>
          <w:sz w:val="20"/>
          <w:szCs w:val="20"/>
          <w:lang w:eastAsia="ru-RU"/>
        </w:rPr>
        <w:t>;</w:t>
      </w:r>
    </w:p>
    <w:p w14:paraId="171A68A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14:paraId="6B2E3F8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осуществляет иные полномочия, предусмотренные муниципальными правовыми актами Куйбышевского муниципального района Новосибирской области.</w:t>
      </w:r>
    </w:p>
    <w:p w14:paraId="6849502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5F95B8A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DDA6EA9"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__________________________________________</w:t>
      </w:r>
    </w:p>
    <w:p w14:paraId="0FD40A83"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54A3F125"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30670311"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AED68DB"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00DC96EB"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29966481"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099A6602" w14:textId="77777777" w:rsidR="00E56B36" w:rsidRPr="000D00B5" w:rsidRDefault="00E56B36" w:rsidP="00E56B36">
      <w:pPr>
        <w:spacing w:after="0" w:line="240" w:lineRule="auto"/>
        <w:rPr>
          <w:rFonts w:ascii="Times New Roman" w:eastAsia="Times New Roman" w:hAnsi="Times New Roman" w:cs="Times New Roman"/>
          <w:color w:val="26282F"/>
          <w:sz w:val="20"/>
          <w:szCs w:val="20"/>
          <w:lang w:eastAsia="ru-RU"/>
        </w:rPr>
      </w:pPr>
    </w:p>
    <w:p w14:paraId="0348221A" w14:textId="77777777" w:rsidR="00E56B36" w:rsidRPr="000D00B5" w:rsidRDefault="00E56B36" w:rsidP="00E56B36">
      <w:pPr>
        <w:spacing w:after="0" w:line="240" w:lineRule="auto"/>
        <w:rPr>
          <w:rFonts w:ascii="Times New Roman" w:eastAsia="Times New Roman" w:hAnsi="Times New Roman" w:cs="Times New Roman"/>
          <w:color w:val="26282F"/>
          <w:sz w:val="20"/>
          <w:szCs w:val="20"/>
          <w:lang w:eastAsia="ru-RU"/>
        </w:rPr>
      </w:pPr>
    </w:p>
    <w:p w14:paraId="0150E03B"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16B6E9AE"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022F6774"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6FA06E6D"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8B93677"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46B5D1A"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55DFA19C"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F47BE8D"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E66221A"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2F373B74"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74F09C4A"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4DA8CA34"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238EAC5F" w14:textId="77777777" w:rsidR="00E56B36" w:rsidRPr="000D00B5" w:rsidRDefault="00E56B36" w:rsidP="00E22642">
      <w:pPr>
        <w:spacing w:after="0" w:line="240" w:lineRule="auto"/>
        <w:rPr>
          <w:rFonts w:ascii="Times New Roman" w:eastAsia="Times New Roman" w:hAnsi="Times New Roman" w:cs="Times New Roman"/>
          <w:color w:val="26282F"/>
          <w:sz w:val="20"/>
          <w:szCs w:val="20"/>
          <w:lang w:eastAsia="ru-RU"/>
        </w:rPr>
      </w:pPr>
    </w:p>
    <w:p w14:paraId="3377762E"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08FD88FF"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44A51ED1" w14:textId="77777777" w:rsidR="00E22642" w:rsidRPr="000D00B5" w:rsidRDefault="00E22642" w:rsidP="00E56B36">
      <w:pPr>
        <w:spacing w:after="0" w:line="240" w:lineRule="auto"/>
        <w:jc w:val="right"/>
        <w:rPr>
          <w:rFonts w:ascii="Times New Roman" w:eastAsia="Times New Roman" w:hAnsi="Times New Roman" w:cs="Times New Roman"/>
          <w:color w:val="26282F"/>
          <w:sz w:val="20"/>
          <w:szCs w:val="20"/>
          <w:lang w:eastAsia="ru-RU"/>
        </w:rPr>
      </w:pPr>
    </w:p>
    <w:p w14:paraId="017D60A7"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lastRenderedPageBreak/>
        <w:t>Приложение 1</w:t>
      </w:r>
    </w:p>
    <w:p w14:paraId="41F19B1E"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к Положению</w:t>
      </w:r>
      <w:r w:rsidRPr="000D00B5">
        <w:rPr>
          <w:rFonts w:ascii="Times New Roman" w:eastAsia="Times New Roman" w:hAnsi="Times New Roman" w:cs="Times New Roman"/>
          <w:b/>
          <w:color w:val="26282F"/>
          <w:sz w:val="20"/>
          <w:szCs w:val="20"/>
          <w:lang w:eastAsia="ru-RU"/>
        </w:rPr>
        <w:t xml:space="preserve"> </w:t>
      </w:r>
      <w:proofErr w:type="gramStart"/>
      <w:r w:rsidRPr="000D00B5">
        <w:rPr>
          <w:rFonts w:ascii="Times New Roman" w:eastAsia="Times New Roman" w:hAnsi="Times New Roman" w:cs="Times New Roman"/>
          <w:color w:val="26282F"/>
          <w:sz w:val="20"/>
          <w:szCs w:val="20"/>
          <w:lang w:eastAsia="ru-RU"/>
        </w:rPr>
        <w:t>о  размещении</w:t>
      </w:r>
      <w:proofErr w:type="gramEnd"/>
      <w:r w:rsidRPr="000D00B5">
        <w:rPr>
          <w:rFonts w:ascii="Times New Roman" w:eastAsia="Times New Roman" w:hAnsi="Times New Roman" w:cs="Times New Roman"/>
          <w:color w:val="26282F"/>
          <w:sz w:val="20"/>
          <w:szCs w:val="20"/>
          <w:lang w:eastAsia="ru-RU"/>
        </w:rPr>
        <w:t xml:space="preserve"> </w:t>
      </w:r>
    </w:p>
    <w:p w14:paraId="6CD8AD6E"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proofErr w:type="gramStart"/>
      <w:r w:rsidRPr="000D00B5">
        <w:rPr>
          <w:rFonts w:ascii="Times New Roman" w:eastAsia="Times New Roman" w:hAnsi="Times New Roman" w:cs="Times New Roman"/>
          <w:color w:val="26282F"/>
          <w:sz w:val="20"/>
          <w:szCs w:val="20"/>
          <w:lang w:eastAsia="ru-RU"/>
        </w:rPr>
        <w:t>нестационарных  торговых</w:t>
      </w:r>
      <w:proofErr w:type="gramEnd"/>
      <w:r w:rsidRPr="000D00B5">
        <w:rPr>
          <w:rFonts w:ascii="Times New Roman" w:eastAsia="Times New Roman" w:hAnsi="Times New Roman" w:cs="Times New Roman"/>
          <w:color w:val="26282F"/>
          <w:sz w:val="20"/>
          <w:szCs w:val="20"/>
          <w:lang w:eastAsia="ru-RU"/>
        </w:rPr>
        <w:t xml:space="preserve"> объектов</w:t>
      </w:r>
    </w:p>
    <w:p w14:paraId="4F8250F7"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 на </w:t>
      </w:r>
      <w:proofErr w:type="gramStart"/>
      <w:r w:rsidRPr="000D00B5">
        <w:rPr>
          <w:rFonts w:ascii="Times New Roman" w:eastAsia="Times New Roman" w:hAnsi="Times New Roman" w:cs="Times New Roman"/>
          <w:color w:val="26282F"/>
          <w:sz w:val="20"/>
          <w:szCs w:val="20"/>
          <w:lang w:eastAsia="ru-RU"/>
        </w:rPr>
        <w:t>территории  Куйбышевского</w:t>
      </w:r>
      <w:proofErr w:type="gramEnd"/>
      <w:r w:rsidRPr="000D00B5">
        <w:rPr>
          <w:rFonts w:ascii="Times New Roman" w:eastAsia="Times New Roman" w:hAnsi="Times New Roman" w:cs="Times New Roman"/>
          <w:color w:val="26282F"/>
          <w:sz w:val="20"/>
          <w:szCs w:val="20"/>
          <w:lang w:eastAsia="ru-RU"/>
        </w:rPr>
        <w:t xml:space="preserve"> </w:t>
      </w:r>
    </w:p>
    <w:p w14:paraId="5569053F"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муниципального района </w:t>
      </w:r>
    </w:p>
    <w:p w14:paraId="38FB22D8"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Новосибирской области</w:t>
      </w:r>
      <w:r w:rsidRPr="000D00B5">
        <w:rPr>
          <w:rFonts w:ascii="Times New Roman" w:eastAsia="Times New Roman" w:hAnsi="Times New Roman" w:cs="Times New Roman"/>
          <w:color w:val="26282F"/>
          <w:sz w:val="20"/>
          <w:szCs w:val="20"/>
          <w:highlight w:val="yellow"/>
          <w:lang w:eastAsia="ru-RU"/>
        </w:rPr>
        <w:t xml:space="preserve"> </w:t>
      </w:r>
    </w:p>
    <w:p w14:paraId="157493F6"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 </w:t>
      </w:r>
    </w:p>
    <w:p w14:paraId="345CEF87"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p>
    <w:p w14:paraId="6C5DD97E"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rPr>
        <w:t xml:space="preserve">               Главе Куйбышевского муниципального </w:t>
      </w:r>
    </w:p>
    <w:p w14:paraId="676DB39A"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rPr>
      </w:pPr>
      <w:r w:rsidRPr="000D00B5">
        <w:rPr>
          <w:rFonts w:ascii="Times New Roman" w:eastAsia="Times New Roman" w:hAnsi="Times New Roman" w:cs="Times New Roman"/>
          <w:sz w:val="20"/>
          <w:szCs w:val="20"/>
        </w:rPr>
        <w:t xml:space="preserve">                          района Новосибирской области</w:t>
      </w:r>
    </w:p>
    <w:p w14:paraId="76900C75" w14:textId="77777777" w:rsidR="00E56B36" w:rsidRPr="000D00B5" w:rsidRDefault="00E56B36" w:rsidP="00E56B36">
      <w:pPr>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sz w:val="20"/>
          <w:szCs w:val="20"/>
        </w:rPr>
        <w:t>_____________</w:t>
      </w:r>
      <w:r w:rsidRPr="000D00B5">
        <w:rPr>
          <w:rFonts w:ascii="Times New Roman" w:eastAsia="Times New Roman" w:hAnsi="Times New Roman" w:cs="Times New Roman"/>
          <w:sz w:val="20"/>
          <w:szCs w:val="20"/>
        </w:rPr>
        <w:softHyphen/>
      </w:r>
      <w:r w:rsidRPr="000D00B5">
        <w:rPr>
          <w:rFonts w:ascii="Times New Roman" w:eastAsia="Times New Roman" w:hAnsi="Times New Roman" w:cs="Times New Roman"/>
          <w:sz w:val="20"/>
          <w:szCs w:val="20"/>
        </w:rPr>
        <w:softHyphen/>
        <w:t>_____________</w:t>
      </w:r>
    </w:p>
    <w:p w14:paraId="0F3AEBD4" w14:textId="77777777" w:rsidR="00E56B36" w:rsidRPr="000D00B5" w:rsidRDefault="00E56B36" w:rsidP="00E56B36">
      <w:pPr>
        <w:tabs>
          <w:tab w:val="left" w:pos="4253"/>
        </w:tabs>
        <w:spacing w:after="0" w:line="240" w:lineRule="auto"/>
        <w:rPr>
          <w:rFonts w:ascii="Times New Roman" w:eastAsia="Times New Roman" w:hAnsi="Times New Roman" w:cs="Times New Roman"/>
          <w:b/>
          <w:color w:val="26282F"/>
          <w:sz w:val="20"/>
          <w:szCs w:val="20"/>
          <w:lang w:eastAsia="ru-RU"/>
        </w:rPr>
      </w:pPr>
    </w:p>
    <w:p w14:paraId="6275D94A" w14:textId="77777777" w:rsidR="00E56B36" w:rsidRPr="000D00B5" w:rsidRDefault="00E56B36" w:rsidP="00E56B36">
      <w:pPr>
        <w:tabs>
          <w:tab w:val="left" w:pos="4820"/>
        </w:tabs>
        <w:spacing w:after="0" w:line="240" w:lineRule="auto"/>
        <w:jc w:val="center"/>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ЗАЯВЛЕНИЕ</w:t>
      </w:r>
    </w:p>
    <w:p w14:paraId="5E1DCB57"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 заключении договора на размещении нестационарного торгового объекта)</w:t>
      </w:r>
    </w:p>
    <w:p w14:paraId="380EB22E"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p>
    <w:p w14:paraId="26D665EE"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Заявитель ___________________________________________________________</w:t>
      </w:r>
    </w:p>
    <w:p w14:paraId="0A111F6D"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(наименование юридического лица, ФИО индивидуального предпринимателя)</w:t>
      </w:r>
    </w:p>
    <w:p w14:paraId="4DEF4268"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в лице (для юридических </w:t>
      </w:r>
      <w:proofErr w:type="gramStart"/>
      <w:r w:rsidRPr="000D00B5">
        <w:rPr>
          <w:rFonts w:ascii="Times New Roman" w:eastAsia="Times New Roman" w:hAnsi="Times New Roman" w:cs="Times New Roman"/>
          <w:sz w:val="20"/>
          <w:szCs w:val="20"/>
          <w:lang w:eastAsia="ru-RU"/>
        </w:rPr>
        <w:t>лиц)_</w:t>
      </w:r>
      <w:proofErr w:type="gramEnd"/>
      <w:r w:rsidRPr="000D00B5">
        <w:rPr>
          <w:rFonts w:ascii="Times New Roman" w:eastAsia="Times New Roman" w:hAnsi="Times New Roman" w:cs="Times New Roman"/>
          <w:sz w:val="20"/>
          <w:szCs w:val="20"/>
          <w:lang w:eastAsia="ru-RU"/>
        </w:rPr>
        <w:t>__________________________________________________</w:t>
      </w:r>
    </w:p>
    <w:p w14:paraId="6ED37741"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(фамилия, имя, отчество руководителя или уполномоченного лица)</w:t>
      </w:r>
    </w:p>
    <w:p w14:paraId="4192F2E5"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_________________________________________________________________________________</w:t>
      </w:r>
    </w:p>
    <w:p w14:paraId="3D7D25D1" w14:textId="77777777" w:rsidR="00E56B36" w:rsidRPr="000D00B5" w:rsidRDefault="00E56B36" w:rsidP="00E56B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документ, удостоверяющий личность (для индивидуальных предпринимателей (серия, номер, кем и когда выдан))</w:t>
      </w:r>
    </w:p>
    <w:p w14:paraId="0520889D"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_________________________________________________________________________________</w:t>
      </w:r>
    </w:p>
    <w:p w14:paraId="4C259FAA" w14:textId="77777777" w:rsidR="00E56B36" w:rsidRPr="000D00B5" w:rsidRDefault="00E56B36" w:rsidP="00E56B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w:t>
      </w:r>
    </w:p>
    <w:p w14:paraId="5A6B122D"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2. Сведения о государственной регистрации заявителя (ОГРН, ОГРНИП, ИНН) __</w:t>
      </w:r>
    </w:p>
    <w:p w14:paraId="58A524E2"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_________________________________________________________________________________</w:t>
      </w:r>
    </w:p>
    <w:p w14:paraId="5284D874" w14:textId="77777777" w:rsidR="00E56B36" w:rsidRPr="000D00B5" w:rsidRDefault="00E56B36" w:rsidP="00E56B36">
      <w:pPr>
        <w:spacing w:after="120" w:line="240" w:lineRule="auto"/>
        <w:jc w:val="both"/>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3. Юридический адрес предприятия (адрес регистрации индивидуального предпринимателя, физического лица) ___________________________________________</w:t>
      </w:r>
    </w:p>
    <w:p w14:paraId="4D70B8A0"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_________________________________________________________________________________</w:t>
      </w:r>
    </w:p>
    <w:p w14:paraId="7867ADD6"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4. Почтовый адрес _____________________________________________________</w:t>
      </w:r>
      <w:r w:rsidRPr="000D00B5">
        <w:rPr>
          <w:rFonts w:ascii="Times New Roman" w:eastAsia="Times New Roman" w:hAnsi="Times New Roman" w:cs="Times New Roman"/>
          <w:color w:val="26282F"/>
          <w:sz w:val="20"/>
          <w:szCs w:val="20"/>
          <w:lang w:eastAsia="ru-RU"/>
        </w:rPr>
        <w:softHyphen/>
      </w:r>
      <w:r w:rsidRPr="000D00B5">
        <w:rPr>
          <w:rFonts w:ascii="Times New Roman" w:eastAsia="Times New Roman" w:hAnsi="Times New Roman" w:cs="Times New Roman"/>
          <w:color w:val="26282F"/>
          <w:sz w:val="20"/>
          <w:szCs w:val="20"/>
          <w:lang w:eastAsia="ru-RU"/>
        </w:rPr>
        <w:softHyphen/>
      </w:r>
      <w:r w:rsidRPr="000D00B5">
        <w:rPr>
          <w:rFonts w:ascii="Times New Roman" w:eastAsia="Times New Roman" w:hAnsi="Times New Roman" w:cs="Times New Roman"/>
          <w:color w:val="26282F"/>
          <w:sz w:val="20"/>
          <w:szCs w:val="20"/>
          <w:lang w:eastAsia="ru-RU"/>
        </w:rPr>
        <w:softHyphen/>
        <w:t>________</w:t>
      </w:r>
    </w:p>
    <w:p w14:paraId="3C84D12B"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_________________________________________________________________________________</w:t>
      </w:r>
    </w:p>
    <w:p w14:paraId="4E594426"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5. Адрес электронной почты, номер телефона____________________________________</w:t>
      </w:r>
    </w:p>
    <w:p w14:paraId="5198445D"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6. Вид торгового объекта________________________________________________________</w:t>
      </w:r>
    </w:p>
    <w:p w14:paraId="59838677"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7. Специализация (ассортимент)_________________________________________________</w:t>
      </w:r>
    </w:p>
    <w:p w14:paraId="25CA658A"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8.  Порядковый </w:t>
      </w:r>
      <w:proofErr w:type="gramStart"/>
      <w:r w:rsidRPr="000D00B5">
        <w:rPr>
          <w:rFonts w:ascii="Times New Roman" w:eastAsia="Times New Roman" w:hAnsi="Times New Roman" w:cs="Times New Roman"/>
          <w:color w:val="26282F"/>
          <w:sz w:val="20"/>
          <w:szCs w:val="20"/>
          <w:lang w:eastAsia="ru-RU"/>
        </w:rPr>
        <w:t>номер,  адресный</w:t>
      </w:r>
      <w:proofErr w:type="gramEnd"/>
      <w:r w:rsidRPr="000D00B5">
        <w:rPr>
          <w:rFonts w:ascii="Times New Roman" w:eastAsia="Times New Roman" w:hAnsi="Times New Roman" w:cs="Times New Roman"/>
          <w:color w:val="26282F"/>
          <w:sz w:val="20"/>
          <w:szCs w:val="20"/>
          <w:lang w:eastAsia="ru-RU"/>
        </w:rPr>
        <w:t xml:space="preserve"> ориентир нестационарного торгового объекта в соответствии со Схемой_________________________________________________________</w:t>
      </w:r>
    </w:p>
    <w:p w14:paraId="60A61E98"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_________________________________________________________________________________</w:t>
      </w:r>
    </w:p>
    <w:p w14:paraId="5FF0A7A6"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9. Площадь земельного участка, м</w:t>
      </w:r>
      <w:r w:rsidRPr="000D00B5">
        <w:rPr>
          <w:rFonts w:ascii="Times New Roman" w:eastAsia="Times New Roman" w:hAnsi="Times New Roman" w:cs="Times New Roman"/>
          <w:color w:val="26282F"/>
          <w:sz w:val="20"/>
          <w:szCs w:val="20"/>
          <w:vertAlign w:val="superscript"/>
          <w:lang w:eastAsia="ru-RU"/>
        </w:rPr>
        <w:t>2</w:t>
      </w:r>
      <w:r w:rsidRPr="000D00B5">
        <w:rPr>
          <w:rFonts w:ascii="Times New Roman" w:eastAsia="Times New Roman" w:hAnsi="Times New Roman" w:cs="Times New Roman"/>
          <w:color w:val="26282F"/>
          <w:sz w:val="20"/>
          <w:szCs w:val="20"/>
          <w:lang w:eastAsia="ru-RU"/>
        </w:rPr>
        <w:t xml:space="preserve"> ______ площадь торгового объекта, м</w:t>
      </w:r>
      <w:r w:rsidRPr="000D00B5">
        <w:rPr>
          <w:rFonts w:ascii="Times New Roman" w:eastAsia="Times New Roman" w:hAnsi="Times New Roman" w:cs="Times New Roman"/>
          <w:color w:val="26282F"/>
          <w:sz w:val="20"/>
          <w:szCs w:val="20"/>
          <w:vertAlign w:val="superscript"/>
          <w:lang w:eastAsia="ru-RU"/>
        </w:rPr>
        <w:t>2</w:t>
      </w:r>
      <w:r w:rsidRPr="000D00B5">
        <w:rPr>
          <w:rFonts w:ascii="Times New Roman" w:eastAsia="Times New Roman" w:hAnsi="Times New Roman" w:cs="Times New Roman"/>
          <w:color w:val="26282F"/>
          <w:sz w:val="20"/>
          <w:szCs w:val="20"/>
          <w:lang w:eastAsia="ru-RU"/>
        </w:rPr>
        <w:t>______</w:t>
      </w:r>
    </w:p>
    <w:p w14:paraId="2E5C83DE" w14:textId="77777777" w:rsidR="00E56B36" w:rsidRPr="000D00B5" w:rsidRDefault="00E56B36" w:rsidP="00E56B36">
      <w:pPr>
        <w:spacing w:after="12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10. Кадастровый номер земельного участка (или) кадастрового квартала_________</w:t>
      </w:r>
    </w:p>
    <w:p w14:paraId="2E3B9917" w14:textId="77777777" w:rsidR="00E56B36" w:rsidRPr="000D00B5" w:rsidRDefault="00E56B36" w:rsidP="00E56B36">
      <w:pPr>
        <w:spacing w:after="120" w:line="240" w:lineRule="auto"/>
        <w:jc w:val="both"/>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_________________________________________________________________________________</w:t>
      </w:r>
    </w:p>
    <w:p w14:paraId="3F6CDF19" w14:textId="77777777" w:rsidR="00E56B36" w:rsidRPr="000D00B5" w:rsidRDefault="00E56B36" w:rsidP="00E56B36">
      <w:pPr>
        <w:spacing w:after="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11. Предполагаемый срок использования земельного участка____________________</w:t>
      </w:r>
    </w:p>
    <w:p w14:paraId="4EB7907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32DB23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Настоящим заявлением подтверждаю:</w:t>
      </w:r>
    </w:p>
    <w:p w14:paraId="3B19EBE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достоверность представленных в заявлении сведений;</w:t>
      </w:r>
    </w:p>
    <w:p w14:paraId="6C7BB82F"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согласие на обработку сведений/персональных данных, содержащихся в представленных документах;</w:t>
      </w:r>
    </w:p>
    <w:p w14:paraId="6155D6E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факт непроведения в отношении заявителя процедуры ликвидации и отсутствие решения арбитражного суда о признании банкротом и об открытии конкурсного производства;</w:t>
      </w:r>
    </w:p>
    <w:p w14:paraId="3522A1F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факт </w:t>
      </w:r>
      <w:proofErr w:type="spellStart"/>
      <w:r w:rsidRPr="000D00B5">
        <w:rPr>
          <w:rFonts w:ascii="Times New Roman" w:eastAsia="Times New Roman" w:hAnsi="Times New Roman" w:cs="Times New Roman"/>
          <w:sz w:val="20"/>
          <w:szCs w:val="20"/>
          <w:lang w:eastAsia="ru-RU"/>
        </w:rPr>
        <w:t>неприостановления</w:t>
      </w:r>
      <w:proofErr w:type="spellEnd"/>
      <w:r w:rsidRPr="000D00B5">
        <w:rPr>
          <w:rFonts w:ascii="Times New Roman" w:eastAsia="Times New Roman" w:hAnsi="Times New Roman" w:cs="Times New Roman"/>
          <w:sz w:val="20"/>
          <w:szCs w:val="20"/>
          <w:lang w:eastAsia="ru-RU"/>
        </w:rPr>
        <w:t xml:space="preserve"> деятельности заявителя в порядке, предусмотренном </w:t>
      </w:r>
      <w:hyperlink r:id="rId13" w:history="1">
        <w:r w:rsidRPr="000D00B5">
          <w:rPr>
            <w:rFonts w:ascii="Times New Roman" w:eastAsia="Times New Roman" w:hAnsi="Times New Roman" w:cs="Times New Roman"/>
            <w:sz w:val="20"/>
            <w:szCs w:val="20"/>
            <w:lang w:eastAsia="ru-RU"/>
          </w:rPr>
          <w:t>Кодексом</w:t>
        </w:r>
      </w:hyperlink>
      <w:r w:rsidRPr="000D00B5">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на день подачи заявления.</w:t>
      </w:r>
    </w:p>
    <w:p w14:paraId="0CABEA6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A4C465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B323D3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16210E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A2F9681" w14:textId="77777777" w:rsidR="00E56B36" w:rsidRPr="000D00B5" w:rsidRDefault="00E56B36" w:rsidP="00E56B36">
      <w:pPr>
        <w:spacing w:after="0" w:line="240" w:lineRule="auto"/>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________________                _____________________                             _______________</w:t>
      </w:r>
    </w:p>
    <w:p w14:paraId="6EADC760" w14:textId="77777777" w:rsidR="00E56B36" w:rsidRPr="000D00B5" w:rsidRDefault="00E56B36" w:rsidP="00E56B36">
      <w:pPr>
        <w:tabs>
          <w:tab w:val="left" w:pos="270"/>
          <w:tab w:val="left" w:pos="8445"/>
        </w:tabs>
        <w:spacing w:after="0" w:line="240" w:lineRule="auto"/>
        <w:jc w:val="both"/>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ab/>
        <w:t xml:space="preserve">         (</w:t>
      </w:r>
      <w:proofErr w:type="gramStart"/>
      <w:r w:rsidRPr="000D00B5">
        <w:rPr>
          <w:rFonts w:ascii="Times New Roman" w:eastAsia="Times New Roman" w:hAnsi="Times New Roman" w:cs="Times New Roman"/>
          <w:color w:val="26282F"/>
          <w:sz w:val="20"/>
          <w:szCs w:val="20"/>
          <w:lang w:eastAsia="ru-RU"/>
        </w:rPr>
        <w:t xml:space="preserve">дата)   </w:t>
      </w:r>
      <w:proofErr w:type="gramEnd"/>
      <w:r w:rsidRPr="000D00B5">
        <w:rPr>
          <w:rFonts w:ascii="Times New Roman" w:eastAsia="Times New Roman" w:hAnsi="Times New Roman" w:cs="Times New Roman"/>
          <w:color w:val="26282F"/>
          <w:sz w:val="20"/>
          <w:szCs w:val="20"/>
          <w:lang w:eastAsia="ru-RU"/>
        </w:rPr>
        <w:t xml:space="preserve">                                                        (ФИО)</w:t>
      </w:r>
      <w:r w:rsidRPr="000D00B5">
        <w:rPr>
          <w:rFonts w:ascii="Times New Roman" w:eastAsia="Times New Roman" w:hAnsi="Times New Roman" w:cs="Times New Roman"/>
          <w:color w:val="26282F"/>
          <w:sz w:val="20"/>
          <w:szCs w:val="20"/>
          <w:lang w:eastAsia="ru-RU"/>
        </w:rPr>
        <w:tab/>
        <w:t xml:space="preserve"> (подпись)</w:t>
      </w:r>
    </w:p>
    <w:p w14:paraId="21FEF2B7" w14:textId="77777777" w:rsidR="00E56B36" w:rsidRPr="000D00B5" w:rsidRDefault="00E56B36" w:rsidP="00BB2BD0">
      <w:pPr>
        <w:spacing w:after="0" w:line="240" w:lineRule="auto"/>
        <w:rPr>
          <w:rFonts w:ascii="Times New Roman" w:eastAsia="Times New Roman" w:hAnsi="Times New Roman" w:cs="Times New Roman"/>
          <w:sz w:val="20"/>
          <w:szCs w:val="20"/>
          <w:lang w:eastAsia="ru-RU"/>
        </w:rPr>
      </w:pPr>
    </w:p>
    <w:p w14:paraId="4CB219D7"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p>
    <w:p w14:paraId="67963242"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Приложение 2 </w:t>
      </w:r>
    </w:p>
    <w:p w14:paraId="0812F010"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к Положению</w:t>
      </w:r>
      <w:r w:rsidRPr="000D00B5">
        <w:rPr>
          <w:rFonts w:ascii="Times New Roman" w:eastAsia="Times New Roman" w:hAnsi="Times New Roman" w:cs="Times New Roman"/>
          <w:b/>
          <w:color w:val="26282F"/>
          <w:sz w:val="20"/>
          <w:szCs w:val="20"/>
          <w:lang w:eastAsia="ru-RU"/>
        </w:rPr>
        <w:t xml:space="preserve"> </w:t>
      </w:r>
      <w:proofErr w:type="gramStart"/>
      <w:r w:rsidRPr="000D00B5">
        <w:rPr>
          <w:rFonts w:ascii="Times New Roman" w:eastAsia="Times New Roman" w:hAnsi="Times New Roman" w:cs="Times New Roman"/>
          <w:color w:val="26282F"/>
          <w:sz w:val="20"/>
          <w:szCs w:val="20"/>
          <w:lang w:eastAsia="ru-RU"/>
        </w:rPr>
        <w:t>о  размещении</w:t>
      </w:r>
      <w:proofErr w:type="gramEnd"/>
      <w:r w:rsidRPr="000D00B5">
        <w:rPr>
          <w:rFonts w:ascii="Times New Roman" w:eastAsia="Times New Roman" w:hAnsi="Times New Roman" w:cs="Times New Roman"/>
          <w:color w:val="26282F"/>
          <w:sz w:val="20"/>
          <w:szCs w:val="20"/>
          <w:lang w:eastAsia="ru-RU"/>
        </w:rPr>
        <w:t xml:space="preserve"> </w:t>
      </w:r>
    </w:p>
    <w:p w14:paraId="5990405F"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proofErr w:type="gramStart"/>
      <w:r w:rsidRPr="000D00B5">
        <w:rPr>
          <w:rFonts w:ascii="Times New Roman" w:eastAsia="Times New Roman" w:hAnsi="Times New Roman" w:cs="Times New Roman"/>
          <w:color w:val="26282F"/>
          <w:sz w:val="20"/>
          <w:szCs w:val="20"/>
          <w:lang w:eastAsia="ru-RU"/>
        </w:rPr>
        <w:t>нестационарных  торговых</w:t>
      </w:r>
      <w:proofErr w:type="gramEnd"/>
      <w:r w:rsidRPr="000D00B5">
        <w:rPr>
          <w:rFonts w:ascii="Times New Roman" w:eastAsia="Times New Roman" w:hAnsi="Times New Roman" w:cs="Times New Roman"/>
          <w:color w:val="26282F"/>
          <w:sz w:val="20"/>
          <w:szCs w:val="20"/>
          <w:lang w:eastAsia="ru-RU"/>
        </w:rPr>
        <w:t xml:space="preserve"> объектов</w:t>
      </w:r>
    </w:p>
    <w:p w14:paraId="0E025CF3"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 на </w:t>
      </w:r>
      <w:proofErr w:type="gramStart"/>
      <w:r w:rsidRPr="000D00B5">
        <w:rPr>
          <w:rFonts w:ascii="Times New Roman" w:eastAsia="Times New Roman" w:hAnsi="Times New Roman" w:cs="Times New Roman"/>
          <w:color w:val="26282F"/>
          <w:sz w:val="20"/>
          <w:szCs w:val="20"/>
          <w:lang w:eastAsia="ru-RU"/>
        </w:rPr>
        <w:t>территории  Куйбышевского</w:t>
      </w:r>
      <w:proofErr w:type="gramEnd"/>
      <w:r w:rsidRPr="000D00B5">
        <w:rPr>
          <w:rFonts w:ascii="Times New Roman" w:eastAsia="Times New Roman" w:hAnsi="Times New Roman" w:cs="Times New Roman"/>
          <w:color w:val="26282F"/>
          <w:sz w:val="20"/>
          <w:szCs w:val="20"/>
          <w:lang w:eastAsia="ru-RU"/>
        </w:rPr>
        <w:t xml:space="preserve"> </w:t>
      </w:r>
    </w:p>
    <w:p w14:paraId="0BB480FD"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муниципального района </w:t>
      </w:r>
    </w:p>
    <w:p w14:paraId="26C531EB"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Новосибирской области</w:t>
      </w:r>
      <w:r w:rsidRPr="000D00B5">
        <w:rPr>
          <w:rFonts w:ascii="Times New Roman" w:eastAsia="Times New Roman" w:hAnsi="Times New Roman" w:cs="Times New Roman"/>
          <w:color w:val="26282F"/>
          <w:sz w:val="20"/>
          <w:szCs w:val="20"/>
          <w:highlight w:val="yellow"/>
          <w:lang w:eastAsia="ru-RU"/>
        </w:rPr>
        <w:t xml:space="preserve"> </w:t>
      </w:r>
    </w:p>
    <w:p w14:paraId="7618CD33"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30850CA6"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7B42FE2A"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proofErr w:type="gramStart"/>
      <w:r w:rsidRPr="000D00B5">
        <w:rPr>
          <w:rFonts w:ascii="Times New Roman" w:eastAsia="Times New Roman" w:hAnsi="Times New Roman" w:cs="Times New Roman"/>
          <w:b/>
          <w:sz w:val="20"/>
          <w:szCs w:val="20"/>
          <w:lang w:eastAsia="ru-RU"/>
        </w:rPr>
        <w:t>Договор  №</w:t>
      </w:r>
      <w:proofErr w:type="gramEnd"/>
      <w:r w:rsidRPr="000D00B5">
        <w:rPr>
          <w:rFonts w:ascii="Times New Roman" w:eastAsia="Times New Roman" w:hAnsi="Times New Roman" w:cs="Times New Roman"/>
          <w:b/>
          <w:sz w:val="20"/>
          <w:szCs w:val="20"/>
          <w:lang w:eastAsia="ru-RU"/>
        </w:rPr>
        <w:t>____</w:t>
      </w:r>
    </w:p>
    <w:p w14:paraId="541D847F"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на размещение нестационарного торгового объекта</w:t>
      </w:r>
    </w:p>
    <w:p w14:paraId="0B70E411"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на территории Куйбышевского района</w:t>
      </w:r>
    </w:p>
    <w:p w14:paraId="04EA112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22A1E39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г. Куйбышев                                                             </w:t>
      </w:r>
      <w:proofErr w:type="gramStart"/>
      <w:r w:rsidRPr="000D00B5">
        <w:rPr>
          <w:rFonts w:ascii="Times New Roman" w:eastAsia="Times New Roman" w:hAnsi="Times New Roman" w:cs="Times New Roman"/>
          <w:sz w:val="20"/>
          <w:szCs w:val="20"/>
          <w:lang w:eastAsia="ru-RU"/>
        </w:rPr>
        <w:t xml:space="preserve">   «</w:t>
      </w:r>
      <w:proofErr w:type="gramEnd"/>
      <w:r w:rsidRPr="000D00B5">
        <w:rPr>
          <w:rFonts w:ascii="Times New Roman" w:eastAsia="Times New Roman" w:hAnsi="Times New Roman" w:cs="Times New Roman"/>
          <w:sz w:val="20"/>
          <w:szCs w:val="20"/>
          <w:lang w:eastAsia="ru-RU"/>
        </w:rPr>
        <w:t>___» ___________ 20___ г.</w:t>
      </w:r>
    </w:p>
    <w:p w14:paraId="37A59F9B"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w:t>
      </w:r>
    </w:p>
    <w:p w14:paraId="67E8BF2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Администрация Куйбышевского муниципального района Новосибирской области в лице Главы Куйбышевского муниципального района Новосибирской области _________________________________________________, действующего на основании Устава, именуемая в дальнейшем «Администрация», с одной стороны, и ____________________________, именуемая(</w:t>
      </w:r>
      <w:proofErr w:type="spellStart"/>
      <w:r w:rsidRPr="000D00B5">
        <w:rPr>
          <w:rFonts w:ascii="Times New Roman" w:eastAsia="Times New Roman" w:hAnsi="Times New Roman" w:cs="Times New Roman"/>
          <w:sz w:val="20"/>
          <w:szCs w:val="20"/>
          <w:lang w:eastAsia="ru-RU"/>
        </w:rPr>
        <w:t>ый</w:t>
      </w:r>
      <w:proofErr w:type="spellEnd"/>
      <w:r w:rsidRPr="000D00B5">
        <w:rPr>
          <w:rFonts w:ascii="Times New Roman" w:eastAsia="Times New Roman" w:hAnsi="Times New Roman" w:cs="Times New Roman"/>
          <w:sz w:val="20"/>
          <w:szCs w:val="20"/>
          <w:lang w:eastAsia="ru-RU"/>
        </w:rPr>
        <w:t>) в дальнейшем «Владелец», в лице____________________________________________________, с другой стороны, совместно именуемые «Стороны», заключили настоящий договор (далее – Договор) о нижеследующем:</w:t>
      </w:r>
    </w:p>
    <w:p w14:paraId="66FAC7D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3DD22AB3"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ПРЕДМЕТ ДОГОВОРА</w:t>
      </w:r>
    </w:p>
    <w:p w14:paraId="42BCDE7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62AF08A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roofErr w:type="gramStart"/>
      <w:r w:rsidRPr="000D00B5">
        <w:rPr>
          <w:rFonts w:ascii="Times New Roman" w:eastAsia="Times New Roman" w:hAnsi="Times New Roman" w:cs="Times New Roman"/>
          <w:sz w:val="20"/>
          <w:szCs w:val="20"/>
          <w:lang w:eastAsia="ru-RU"/>
        </w:rPr>
        <w:t>1.Администрация</w:t>
      </w:r>
      <w:proofErr w:type="gramEnd"/>
      <w:r w:rsidRPr="000D00B5">
        <w:rPr>
          <w:rFonts w:ascii="Times New Roman" w:eastAsia="Times New Roman" w:hAnsi="Times New Roman" w:cs="Times New Roman"/>
          <w:sz w:val="20"/>
          <w:szCs w:val="20"/>
          <w:lang w:eastAsia="ru-RU"/>
        </w:rPr>
        <w:t xml:space="preserve"> предоставляет Владельцу право на размещение нестационарного торгового объекта ___________________ (далее – Объект), используемого по целевому назначению: ________________________________. </w:t>
      </w:r>
    </w:p>
    <w:p w14:paraId="6FEB691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адресные ориентиры Объекта: ________________________________.</w:t>
      </w:r>
    </w:p>
    <w:p w14:paraId="352CB988"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площадь земельного участка, занимаемого </w:t>
      </w:r>
      <w:proofErr w:type="gramStart"/>
      <w:r w:rsidRPr="000D00B5">
        <w:rPr>
          <w:rFonts w:ascii="Times New Roman" w:eastAsia="Times New Roman" w:hAnsi="Times New Roman" w:cs="Times New Roman"/>
          <w:sz w:val="20"/>
          <w:szCs w:val="20"/>
          <w:lang w:eastAsia="ru-RU"/>
        </w:rPr>
        <w:t>Объектом:_</w:t>
      </w:r>
      <w:proofErr w:type="gramEnd"/>
      <w:r w:rsidRPr="000D00B5">
        <w:rPr>
          <w:rFonts w:ascii="Times New Roman" w:eastAsia="Times New Roman" w:hAnsi="Times New Roman" w:cs="Times New Roman"/>
          <w:sz w:val="20"/>
          <w:szCs w:val="20"/>
          <w:lang w:eastAsia="ru-RU"/>
        </w:rPr>
        <w:t>_______ кв. м.</w:t>
      </w:r>
    </w:p>
    <w:p w14:paraId="0FD66635"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 площадь </w:t>
      </w:r>
      <w:proofErr w:type="gramStart"/>
      <w:r w:rsidRPr="000D00B5">
        <w:rPr>
          <w:rFonts w:ascii="Times New Roman" w:eastAsia="Times New Roman" w:hAnsi="Times New Roman" w:cs="Times New Roman"/>
          <w:sz w:val="20"/>
          <w:szCs w:val="20"/>
          <w:lang w:eastAsia="ru-RU"/>
        </w:rPr>
        <w:t>Объекта:_</w:t>
      </w:r>
      <w:proofErr w:type="gramEnd"/>
      <w:r w:rsidRPr="000D00B5">
        <w:rPr>
          <w:rFonts w:ascii="Times New Roman" w:eastAsia="Times New Roman" w:hAnsi="Times New Roman" w:cs="Times New Roman"/>
          <w:sz w:val="20"/>
          <w:szCs w:val="20"/>
          <w:lang w:eastAsia="ru-RU"/>
        </w:rPr>
        <w:t>_______ кв. м.</w:t>
      </w:r>
    </w:p>
    <w:p w14:paraId="2F1BC3E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порядковый номер в соответствии со Схемой ____.</w:t>
      </w:r>
    </w:p>
    <w:p w14:paraId="5736C3F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1.2. Владелец вносит Плату за право размещения Объекта в порядке, установленном разделом 3 настоящего договора.</w:t>
      </w:r>
    </w:p>
    <w:p w14:paraId="6B09A9A8"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6CBE8FAF"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 СРОК ДЕЙСТВИЯ ДОГОВОРА </w:t>
      </w:r>
    </w:p>
    <w:p w14:paraId="659B1DF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AD879A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2.1. Договор вступает в юридическую силу со дня подписания </w:t>
      </w:r>
      <w:proofErr w:type="gramStart"/>
      <w:r w:rsidRPr="000D00B5">
        <w:rPr>
          <w:rFonts w:ascii="Times New Roman" w:eastAsia="Times New Roman" w:hAnsi="Times New Roman" w:cs="Times New Roman"/>
          <w:sz w:val="20"/>
          <w:szCs w:val="20"/>
          <w:lang w:eastAsia="ru-RU"/>
        </w:rPr>
        <w:t>Сторонами  и</w:t>
      </w:r>
      <w:proofErr w:type="gramEnd"/>
      <w:r w:rsidRPr="000D00B5">
        <w:rPr>
          <w:rFonts w:ascii="Times New Roman" w:eastAsia="Times New Roman" w:hAnsi="Times New Roman" w:cs="Times New Roman"/>
          <w:sz w:val="20"/>
          <w:szCs w:val="20"/>
          <w:lang w:eastAsia="ru-RU"/>
        </w:rPr>
        <w:t xml:space="preserve"> действует до «___» __________ 20___ г., а в части исполнения обязательств по оплате и демонтажу Объекта – до их полного исполнения.</w:t>
      </w:r>
    </w:p>
    <w:p w14:paraId="2DBF99A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2.2. По истечении срока, указанного в </w:t>
      </w:r>
      <w:hyperlink w:anchor="Par32" w:tooltip="2.1. Договор вступает в силу со дня подписания Сторонами и действует до _______________, а в части исполнения обязательств по оплате и демонтажу Объекта - до их полного исполнения." w:history="1">
        <w:r w:rsidRPr="000D00B5">
          <w:rPr>
            <w:rFonts w:ascii="Times New Roman" w:eastAsia="Times New Roman" w:hAnsi="Times New Roman" w:cs="Times New Roman"/>
            <w:sz w:val="20"/>
            <w:szCs w:val="20"/>
            <w:lang w:eastAsia="ru-RU"/>
          </w:rPr>
          <w:t>пункте 2.1</w:t>
        </w:r>
      </w:hyperlink>
      <w:r w:rsidRPr="000D00B5">
        <w:rPr>
          <w:rFonts w:ascii="Times New Roman" w:eastAsia="Times New Roman" w:hAnsi="Times New Roman" w:cs="Times New Roman"/>
          <w:sz w:val="20"/>
          <w:szCs w:val="20"/>
          <w:lang w:eastAsia="ru-RU"/>
        </w:rPr>
        <w:t xml:space="preserve"> настоящего договора, Владелец имеет преимущественное право перед другими лицами на заключение договора на новый срок без проведения торгов (далее - преимущественное право) при условии, что место размещения Объекта включено в действующую Схему, а также при отсутствия задолженности по договору в течение срока действия и нарушений законодательства Российской Федерации, Новосибирской области, муниципальных правовых актов Куйбышевского муниципального района Новосибирской области, регулирующих сферу торговой деятельности.</w:t>
      </w:r>
    </w:p>
    <w:p w14:paraId="2A75F53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A4DAB4F"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 ПЛАТА ЗА РАЗМЕЩЕНИЕ ОБЪЕКТА И ПОРЯДОК РАСЧЁТА</w:t>
      </w:r>
    </w:p>
    <w:p w14:paraId="60B1A52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1A18BC0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3.1. Плата за </w:t>
      </w:r>
      <w:proofErr w:type="gramStart"/>
      <w:r w:rsidRPr="000D00B5">
        <w:rPr>
          <w:rFonts w:ascii="Times New Roman" w:eastAsia="Times New Roman" w:hAnsi="Times New Roman" w:cs="Times New Roman"/>
          <w:sz w:val="20"/>
          <w:szCs w:val="20"/>
          <w:lang w:eastAsia="ru-RU"/>
        </w:rPr>
        <w:t>право  размещения</w:t>
      </w:r>
      <w:proofErr w:type="gramEnd"/>
      <w:r w:rsidRPr="000D00B5">
        <w:rPr>
          <w:rFonts w:ascii="Times New Roman" w:eastAsia="Times New Roman" w:hAnsi="Times New Roman" w:cs="Times New Roman"/>
          <w:sz w:val="20"/>
          <w:szCs w:val="20"/>
          <w:lang w:eastAsia="ru-RU"/>
        </w:rPr>
        <w:t xml:space="preserve"> Объекта (далее – Плата) составляет: __________ (________________________) рублей ______ копеек в год.</w:t>
      </w:r>
    </w:p>
    <w:p w14:paraId="41F1441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Расчет размера Платы определяется в соответствии с Положением о размещении нестационарных торговых объектов на территории Куйбышевского муниципального района Новосибирской области, утвержденным ______________________________________________________________________.</w:t>
      </w:r>
    </w:p>
    <w:p w14:paraId="5FCEC687" w14:textId="77777777" w:rsidR="00E56B36" w:rsidRPr="000D00B5" w:rsidRDefault="00E56B36" w:rsidP="00E56B36">
      <w:pPr>
        <w:spacing w:after="0" w:line="240" w:lineRule="auto"/>
        <w:jc w:val="both"/>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sz w:val="20"/>
          <w:szCs w:val="20"/>
          <w:lang w:eastAsia="ru-RU"/>
        </w:rPr>
        <w:t>Расчет размера Платы приведён</w:t>
      </w:r>
      <w:r w:rsidRPr="000D00B5">
        <w:rPr>
          <w:rFonts w:ascii="Times New Roman" w:eastAsia="Times New Roman" w:hAnsi="Times New Roman" w:cs="Times New Roman"/>
          <w:b/>
          <w:sz w:val="20"/>
          <w:szCs w:val="20"/>
          <w:lang w:eastAsia="ru-RU"/>
        </w:rPr>
        <w:t xml:space="preserve"> </w:t>
      </w:r>
      <w:r w:rsidRPr="000D00B5">
        <w:rPr>
          <w:rFonts w:ascii="Times New Roman" w:eastAsia="Times New Roman" w:hAnsi="Times New Roman" w:cs="Times New Roman"/>
          <w:sz w:val="20"/>
          <w:szCs w:val="20"/>
          <w:lang w:eastAsia="ru-RU"/>
        </w:rPr>
        <w:t>в приложении к настоящему Договору и является неотъемлемой его частью.</w:t>
      </w:r>
    </w:p>
    <w:p w14:paraId="1AA3198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3.2. Плата вносится в следующем порядке: ежеквартально до 10 числа месяца следующего за отчётным, путём безналичного перечисления денежных средств на счет Администрации. Днем внесения Платы является день ее поступления на счёт Администрации.</w:t>
      </w:r>
    </w:p>
    <w:p w14:paraId="7E1682B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3.3. Плата и неустойка по Договору вносится Владельцем на р/с _____________ в _________________, ЕКС____________, БИК____________. Получатель: ИНН_____________, КПП____________, лицевой счет __________, ОКТМО___________, КБК___________.</w:t>
      </w:r>
    </w:p>
    <w:p w14:paraId="40A1954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3.4. Пересмотр размера Платы в одностороннем порядке по требованию Администрации осуществляется 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w:t>
      </w:r>
      <w:r w:rsidRPr="000D00B5">
        <w:rPr>
          <w:rFonts w:ascii="Times New Roman" w:eastAsia="Times New Roman" w:hAnsi="Times New Roman" w:cs="Times New Roman"/>
          <w:sz w:val="20"/>
          <w:szCs w:val="20"/>
          <w:lang w:eastAsia="ru-RU"/>
        </w:rPr>
        <w:lastRenderedPageBreak/>
        <w:t>ежегодно по состоянию на начало очередного финансового года, начиная с года, следующего за годом, в который заключен указанный договор на размещение.</w:t>
      </w:r>
    </w:p>
    <w:p w14:paraId="11E9775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3.5.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14:paraId="44938883" w14:textId="77777777" w:rsidR="00E56B36" w:rsidRPr="000D00B5" w:rsidRDefault="00E56B36" w:rsidP="00E56B36">
      <w:pPr>
        <w:spacing w:after="0" w:line="240" w:lineRule="auto"/>
        <w:jc w:val="both"/>
        <w:rPr>
          <w:rFonts w:ascii="Times New Roman" w:eastAsia="Times New Roman" w:hAnsi="Times New Roman" w:cs="Times New Roman"/>
          <w:i/>
          <w:color w:val="FF0000"/>
          <w:sz w:val="20"/>
          <w:szCs w:val="20"/>
          <w:lang w:eastAsia="ru-RU"/>
        </w:rPr>
      </w:pPr>
    </w:p>
    <w:p w14:paraId="6AE8EFDD"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ПРАВА И ОБЯЗАННОСТИ СТОРОН</w:t>
      </w:r>
    </w:p>
    <w:p w14:paraId="0546EF2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D51FE1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 Владелец вправе:</w:t>
      </w:r>
    </w:p>
    <w:p w14:paraId="1D8D9E6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4.1.1. Разместить Объект в соответствии с </w:t>
      </w:r>
      <w:hyperlink w:anchor="Par17" w:tooltip="    1.1.   Администрация   предоставляет   Владельцу  право  на  размещение" w:history="1">
        <w:r w:rsidRPr="000D00B5">
          <w:rPr>
            <w:rFonts w:ascii="Times New Roman" w:eastAsia="Times New Roman" w:hAnsi="Times New Roman" w:cs="Times New Roman"/>
            <w:sz w:val="20"/>
            <w:szCs w:val="20"/>
            <w:lang w:eastAsia="ru-RU"/>
          </w:rPr>
          <w:t>пунктом 1.1</w:t>
        </w:r>
      </w:hyperlink>
      <w:r w:rsidRPr="000D00B5">
        <w:rPr>
          <w:rFonts w:ascii="Times New Roman" w:eastAsia="Times New Roman" w:hAnsi="Times New Roman" w:cs="Times New Roman"/>
          <w:sz w:val="20"/>
          <w:szCs w:val="20"/>
          <w:lang w:eastAsia="ru-RU"/>
        </w:rPr>
        <w:t xml:space="preserve"> настоящего договора.</w:t>
      </w:r>
    </w:p>
    <w:p w14:paraId="5D02E4C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4.1.2. Использовать Объект в целях, предусмотренных конкурсной документацией и настоящим договором в соответствии с требованиями действующего законодательства Российской Федерации.</w:t>
      </w:r>
    </w:p>
    <w:p w14:paraId="530EAC4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 Владелец обязан:</w:t>
      </w:r>
    </w:p>
    <w:p w14:paraId="74F537A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4.2.1. Своевременно вносить Плату за размещение Объекта.</w:t>
      </w:r>
    </w:p>
    <w:p w14:paraId="7E63E8A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4.2.2. Сохранять вид и специализацию, местоположение и размеры Объекта в течение установленного периода размещения Объекта.</w:t>
      </w:r>
    </w:p>
    <w:p w14:paraId="59E19F3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4.2.3.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14:paraId="3FA5081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4.2.4. Установить Объект на твердый вид покрытия, обеспечив урнами.</w:t>
      </w:r>
    </w:p>
    <w:p w14:paraId="393567A0"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4.2.5. Перед началом деятельности согласовать рекламно-информационное оформление объекта (вывеска), проект благоустройства в установленном порядке и произвести работы в соответствии с согласованным проектом благоустройства прилегающей к Объекту территории.</w:t>
      </w:r>
    </w:p>
    <w:p w14:paraId="50D5413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4.2.6. Обеспечить подход к Объекту (пешеходная дорожка, площадка перед фасадом) твердым покрытием (АБП, брусчатка, плитка).</w:t>
      </w:r>
    </w:p>
    <w:p w14:paraId="2033978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4.2.7. Обеспечить функциональные и качественные характеристики услуг, предусмотренные настоящим договором, а также сохранение внешнего вида и оформления Объекта в течение всего срока действия настоящего договора.</w:t>
      </w:r>
    </w:p>
    <w:p w14:paraId="7648C08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4.2.8. Обеспечить соблюдение санитарных норм и правил.</w:t>
      </w:r>
    </w:p>
    <w:p w14:paraId="600ED48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4.2.9. Использовать Объект способами, которые не должны наносить ущерб окружающей среде.</w:t>
      </w:r>
    </w:p>
    <w:p w14:paraId="33FB549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4.2.10. Не допускать загрязнение, захламление места размещения Объекта и прилегающей территории.</w:t>
      </w:r>
    </w:p>
    <w:p w14:paraId="4BE83A9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4.2.11. Не допускать передачу прав по настоящему договору третьим лицам без согласования с Администрацией.</w:t>
      </w:r>
    </w:p>
    <w:p w14:paraId="271D36C9"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4.2.12. Направить письменное уведомление в Администрацию об изменении сведений о Владельце, указанных в разделе 8 настоящего договора, не позднее 7 (семи) календарных дней со дня их изменения.</w:t>
      </w:r>
    </w:p>
    <w:p w14:paraId="26CB74C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6" w:name="Par74"/>
      <w:bookmarkEnd w:id="6"/>
      <w:r w:rsidRPr="000D00B5">
        <w:rPr>
          <w:rFonts w:ascii="Times New Roman" w:eastAsia="Times New Roman" w:hAnsi="Times New Roman" w:cs="Times New Roman"/>
          <w:sz w:val="20"/>
          <w:szCs w:val="20"/>
          <w:lang w:eastAsia="ru-RU"/>
        </w:rPr>
        <w:t>4.2.13. За 3 (три) дня до момента окончания срока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14:paraId="664B626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ar75"/>
      <w:bookmarkEnd w:id="7"/>
      <w:r w:rsidRPr="000D00B5">
        <w:rPr>
          <w:rFonts w:ascii="Times New Roman" w:eastAsia="Times New Roman" w:hAnsi="Times New Roman" w:cs="Times New Roman"/>
          <w:sz w:val="20"/>
          <w:szCs w:val="20"/>
          <w:lang w:eastAsia="ru-RU"/>
        </w:rPr>
        <w:t>4.2.14.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50C375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 Администрация вправе:</w:t>
      </w:r>
    </w:p>
    <w:p w14:paraId="70B481A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4.3.1. Осуществлять контроль за размещением Объекта в порядке, установленном действующим законодательством Российской Федерации, Новосибирской области и муниципальными правовыми актами Куйбышевского муниципального района Новосибирской области.</w:t>
      </w:r>
    </w:p>
    <w:p w14:paraId="57DE337D"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4.3.2. Прекратить досрочно действие настоящего договора в случае нарушения условий, предусмотренных настоящим разделом, в порядке, предусмотренном </w:t>
      </w:r>
      <w:hyperlink w:anchor="Par98" w:tooltip="VI. Порядок изменения и расторжения договора" w:history="1">
        <w:r w:rsidRPr="000D00B5">
          <w:rPr>
            <w:rFonts w:ascii="Times New Roman" w:eastAsia="Times New Roman" w:hAnsi="Times New Roman" w:cs="Times New Roman"/>
            <w:sz w:val="20"/>
            <w:szCs w:val="20"/>
            <w:lang w:eastAsia="ru-RU"/>
          </w:rPr>
          <w:t>разделом 6</w:t>
        </w:r>
      </w:hyperlink>
      <w:r w:rsidRPr="000D00B5">
        <w:rPr>
          <w:rFonts w:ascii="Times New Roman" w:eastAsia="Times New Roman" w:hAnsi="Times New Roman" w:cs="Times New Roman"/>
          <w:sz w:val="20"/>
          <w:szCs w:val="20"/>
          <w:lang w:eastAsia="ru-RU"/>
        </w:rPr>
        <w:t xml:space="preserve"> настоящего договора.</w:t>
      </w:r>
    </w:p>
    <w:p w14:paraId="026A2432"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муниципальных правовых актов Куйбышевского муниципального района Новосибирской области, регулирующих правоотношения в сфере размещения нестационарных торговых объектов.</w:t>
      </w:r>
    </w:p>
    <w:p w14:paraId="3CFB473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0EE7D38A"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ОТВЕТСТВЕННОСТЬ СТОРОН</w:t>
      </w:r>
    </w:p>
    <w:p w14:paraId="6EAB1558"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345EC45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329FCCC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8" w:name="Par90"/>
      <w:bookmarkEnd w:id="8"/>
      <w:r w:rsidRPr="000D00B5">
        <w:rPr>
          <w:rFonts w:ascii="Times New Roman" w:eastAsia="Times New Roman" w:hAnsi="Times New Roman" w:cs="Times New Roman"/>
          <w:sz w:val="20"/>
          <w:szCs w:val="20"/>
          <w:lang w:eastAsia="ru-RU"/>
        </w:rPr>
        <w:t>5.2. В случае просрочки внесения Платы либо внесения Платы в неполном размере Владелец обязан уплатить Администрации пеню в размере 1/300 % невнесенной суммы долга за каждый день просрочки.</w:t>
      </w:r>
    </w:p>
    <w:p w14:paraId="377F891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5.3. За неисполнение или ненадлежащее исполнение Владельцем обязательств, предусмотренных договором, за исключением просрочки исполнения обязательств, Владелец уплачивает Администрации штраф в размере 10,0% от платы за размещение Объекта за весь период размещения, кроме случаев, указанных в </w:t>
      </w:r>
      <w:hyperlink w:anchor="Par90" w:tooltip="5.2. В случае просрочки внесения платы либо внесения платы в неполном размере Владелец обязан уплатить Администрации пеню в размере 1/300% невнесенной суммы долга за каждый день просрочки." w:history="1">
        <w:r w:rsidRPr="000D00B5">
          <w:rPr>
            <w:rFonts w:ascii="Times New Roman" w:eastAsia="Times New Roman" w:hAnsi="Times New Roman" w:cs="Times New Roman"/>
            <w:sz w:val="20"/>
            <w:szCs w:val="20"/>
            <w:lang w:eastAsia="ru-RU"/>
          </w:rPr>
          <w:t>п. 5.2</w:t>
        </w:r>
      </w:hyperlink>
      <w:r w:rsidRPr="000D00B5">
        <w:rPr>
          <w:rFonts w:ascii="Times New Roman" w:eastAsia="Times New Roman" w:hAnsi="Times New Roman" w:cs="Times New Roman"/>
          <w:sz w:val="20"/>
          <w:szCs w:val="20"/>
          <w:lang w:eastAsia="ru-RU"/>
        </w:rPr>
        <w:t xml:space="preserve"> настоящего договора.</w:t>
      </w:r>
    </w:p>
    <w:p w14:paraId="32BC1ECA"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14:paraId="75F5EB8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5.5.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14:paraId="765939B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5.6. Владелец самостоятельно несет ответственность за ущерб(вред), причиненный его имуществу, в случае аварий </w:t>
      </w:r>
      <w:r w:rsidRPr="000D00B5">
        <w:rPr>
          <w:rFonts w:ascii="Times New Roman" w:eastAsia="Times New Roman" w:hAnsi="Times New Roman" w:cs="Times New Roman"/>
          <w:sz w:val="20"/>
          <w:szCs w:val="20"/>
          <w:lang w:eastAsia="ru-RU"/>
        </w:rPr>
        <w:lastRenderedPageBreak/>
        <w:t>на инженерных сетях и коммуникациях (далее - сети), при размещении Объекта на сетях.</w:t>
      </w:r>
    </w:p>
    <w:p w14:paraId="5808DB34"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14:paraId="66CE481C"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12B13B6F"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  ПОРЯДОК ИЗМЕНЕНИЯ И РАСТОРЖЕНИЯ ДОГОВОРА</w:t>
      </w:r>
    </w:p>
    <w:p w14:paraId="3441BBF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58D48D6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6.1. Настоящий договор может быть изменен или расторгнут по соглашению Сторон.</w:t>
      </w:r>
    </w:p>
    <w:p w14:paraId="6D419BB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6.2. Внесение изменений в настоящий договор осуществляется путем заключения дополнительного соглашения, подписываемого Сторонами.</w:t>
      </w:r>
    </w:p>
    <w:p w14:paraId="090043AE"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неотъемлемой частью.</w:t>
      </w:r>
    </w:p>
    <w:p w14:paraId="6A312FAB"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9" w:name="Par103"/>
      <w:bookmarkEnd w:id="9"/>
      <w:r w:rsidRPr="000D00B5">
        <w:rPr>
          <w:rFonts w:ascii="Times New Roman" w:eastAsia="Times New Roman" w:hAnsi="Times New Roman" w:cs="Times New Roman"/>
          <w:sz w:val="20"/>
          <w:szCs w:val="20"/>
          <w:lang w:eastAsia="ru-RU"/>
        </w:rPr>
        <w:t>6.4. Настоящий договор может быть расторгнут Администрацией в одностороннем порядке:</w:t>
      </w:r>
    </w:p>
    <w:p w14:paraId="7BFE9B9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6.4.1. в случае ликвидации юридического лица, являющегося хозяйствующим субъектом, в соответствии с гражданским законодательством Российской Федерации;</w:t>
      </w:r>
    </w:p>
    <w:p w14:paraId="71A311D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6.4.2. в случае прекращения деятельности физического лица, являющегося хозяйствующим субъектом, в качестве индивидуального предпринимателя;</w:t>
      </w:r>
    </w:p>
    <w:p w14:paraId="17EF80C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6.4.3. по решению суда в порядке, установленном действующим законодательством;</w:t>
      </w:r>
    </w:p>
    <w:p w14:paraId="5A2C23E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6.4.4. в случае нарушения Владельцем в течение срока действия договора обязательств, предусмотренных </w:t>
      </w:r>
      <w:hyperlink w:anchor="Par46" w:tooltip="IV. Права и обязанности Сторон" w:history="1">
        <w:r w:rsidRPr="000D00B5">
          <w:rPr>
            <w:rFonts w:ascii="Times New Roman" w:eastAsia="Times New Roman" w:hAnsi="Times New Roman" w:cs="Times New Roman"/>
            <w:sz w:val="20"/>
            <w:szCs w:val="20"/>
            <w:lang w:eastAsia="ru-RU"/>
          </w:rPr>
          <w:t xml:space="preserve">разделом </w:t>
        </w:r>
      </w:hyperlink>
      <w:r w:rsidRPr="000D00B5">
        <w:rPr>
          <w:rFonts w:ascii="Times New Roman" w:eastAsia="Times New Roman" w:hAnsi="Times New Roman" w:cs="Times New Roman"/>
          <w:sz w:val="20"/>
          <w:szCs w:val="20"/>
          <w:lang w:eastAsia="ru-RU"/>
        </w:rPr>
        <w:t>4 настоящего договора;</w:t>
      </w:r>
    </w:p>
    <w:p w14:paraId="6A69B43F"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6.4.5. в случае привлечения Владельца в течение срока действия договора два или более раз к административной ответственности за нарушения в сфере осуществления торговой деятельности с использованием Объекта;</w:t>
      </w:r>
    </w:p>
    <w:p w14:paraId="7434CD98"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6.4.6. в случае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Администрации;</w:t>
      </w:r>
    </w:p>
    <w:p w14:paraId="28C031F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6.4.7. в случае просрочки исполнения обязательств по внесению Платы за размещение Объекта на срок более 30 календарных дней;</w:t>
      </w:r>
    </w:p>
    <w:p w14:paraId="70497A0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6.4.8. в случае начала проведения работ по реконструкции места размещения Объекта;</w:t>
      </w:r>
    </w:p>
    <w:p w14:paraId="4DDAC883"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6.4.9. в случае расторжения договора по основаниям, предусмотренным </w:t>
      </w:r>
      <w:hyperlink w:anchor="Par103" w:tooltip="6.4. Настоящий договор может быть расторгнут Администрацией в одностороннем порядке:" w:history="1">
        <w:r w:rsidRPr="000D00B5">
          <w:rPr>
            <w:rFonts w:ascii="Times New Roman" w:eastAsia="Times New Roman" w:hAnsi="Times New Roman" w:cs="Times New Roman"/>
            <w:sz w:val="20"/>
            <w:szCs w:val="20"/>
            <w:lang w:eastAsia="ru-RU"/>
          </w:rPr>
          <w:t>п. 6.4</w:t>
        </w:r>
      </w:hyperlink>
      <w:r w:rsidRPr="000D00B5">
        <w:rPr>
          <w:rFonts w:ascii="Times New Roman" w:eastAsia="Times New Roman" w:hAnsi="Times New Roman" w:cs="Times New Roman"/>
          <w:sz w:val="20"/>
          <w:szCs w:val="20"/>
          <w:lang w:eastAsia="ru-RU"/>
        </w:rPr>
        <w:t xml:space="preserve"> настоящего договора, внесенная Владельцем оплата в соответствии с </w:t>
      </w:r>
      <w:hyperlink w:anchor="Par37" w:tooltip="3.1. Плата за право размещения Объекта (далее - плата) составляет ________________(______________________) рублей ________ копеек в год." w:history="1">
        <w:r w:rsidRPr="000D00B5">
          <w:rPr>
            <w:rFonts w:ascii="Times New Roman" w:eastAsia="Times New Roman" w:hAnsi="Times New Roman" w:cs="Times New Roman"/>
            <w:sz w:val="20"/>
            <w:szCs w:val="20"/>
            <w:lang w:eastAsia="ru-RU"/>
          </w:rPr>
          <w:t>п. 3.1</w:t>
        </w:r>
      </w:hyperlink>
      <w:r w:rsidRPr="000D00B5">
        <w:rPr>
          <w:rFonts w:ascii="Times New Roman" w:eastAsia="Times New Roman" w:hAnsi="Times New Roman" w:cs="Times New Roman"/>
          <w:sz w:val="20"/>
          <w:szCs w:val="20"/>
          <w:lang w:eastAsia="ru-RU"/>
        </w:rPr>
        <w:t xml:space="preserve"> настоящего договора возврату не подлежит.</w:t>
      </w:r>
    </w:p>
    <w:p w14:paraId="5D4B3A81"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6.5. 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14:paraId="2A105CC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50C4FA91"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 ОСОБЫЕ УСЛОВИЯ ДОГОВОРА</w:t>
      </w:r>
    </w:p>
    <w:p w14:paraId="2FCD5B3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74309B26"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7.1. Любые споры, возникающие из настоящего договора или в связи с ним, разрешаются Сторонами путем ведения переговоров, а при недостижении согласия - в соответствии с действующим законодательством.</w:t>
      </w:r>
    </w:p>
    <w:p w14:paraId="07BD0907"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7.2. Любое уведомление, которое одна Сторона направляет другой Стороне, высылается в виде письма. Все возможные претензии рассматриваются в течение 14 (четырнадцати) календарных дней со дня получения их Сторонами.</w:t>
      </w:r>
    </w:p>
    <w:p w14:paraId="7A100DB5"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 муниципальными нормативными правовыми актами Куйбышевского муниципального района Новосибирской области.</w:t>
      </w:r>
    </w:p>
    <w:p w14:paraId="54EAD37C" w14:textId="77777777" w:rsidR="00E56B36" w:rsidRPr="000D00B5" w:rsidRDefault="00E56B36" w:rsidP="00E56B3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7.4. Настоящий договор составлен в двух экземплярах - по одному для каждой из Сторон.</w:t>
      </w:r>
    </w:p>
    <w:p w14:paraId="4FC02A44"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1A2253F6"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8. АДРЕСА И БАНКОВСКИЕ РЕКВИЗИТЫ СТОРОН</w:t>
      </w:r>
    </w:p>
    <w:p w14:paraId="31FBD55E"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962"/>
      </w:tblGrid>
      <w:tr w:rsidR="00E56B36" w:rsidRPr="000D00B5" w14:paraId="323402B6" w14:textId="77777777" w:rsidTr="00CC59E8">
        <w:tc>
          <w:tcPr>
            <w:tcW w:w="5103" w:type="dxa"/>
            <w:tcBorders>
              <w:top w:val="single" w:sz="4" w:space="0" w:color="auto"/>
              <w:left w:val="single" w:sz="4" w:space="0" w:color="auto"/>
              <w:bottom w:val="single" w:sz="4" w:space="0" w:color="auto"/>
              <w:right w:val="single" w:sz="4" w:space="0" w:color="auto"/>
            </w:tcBorders>
          </w:tcPr>
          <w:p w14:paraId="25353830"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________________</w:t>
            </w:r>
          </w:p>
        </w:tc>
        <w:tc>
          <w:tcPr>
            <w:tcW w:w="4962" w:type="dxa"/>
            <w:tcBorders>
              <w:top w:val="single" w:sz="4" w:space="0" w:color="auto"/>
              <w:left w:val="single" w:sz="4" w:space="0" w:color="auto"/>
              <w:bottom w:val="single" w:sz="4" w:space="0" w:color="auto"/>
              <w:right w:val="single" w:sz="4" w:space="0" w:color="auto"/>
            </w:tcBorders>
          </w:tcPr>
          <w:p w14:paraId="05B95665"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________________</w:t>
            </w:r>
          </w:p>
        </w:tc>
      </w:tr>
      <w:tr w:rsidR="00E56B36" w:rsidRPr="000D00B5" w14:paraId="23EF3933" w14:textId="77777777" w:rsidTr="00CC59E8">
        <w:tc>
          <w:tcPr>
            <w:tcW w:w="5103" w:type="dxa"/>
            <w:tcBorders>
              <w:top w:val="single" w:sz="4" w:space="0" w:color="auto"/>
              <w:left w:val="single" w:sz="4" w:space="0" w:color="auto"/>
              <w:bottom w:val="single" w:sz="4" w:space="0" w:color="auto"/>
              <w:right w:val="single" w:sz="4" w:space="0" w:color="auto"/>
            </w:tcBorders>
          </w:tcPr>
          <w:p w14:paraId="1058C56E"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(сокращенное название)</w:t>
            </w:r>
          </w:p>
        </w:tc>
        <w:tc>
          <w:tcPr>
            <w:tcW w:w="4962" w:type="dxa"/>
            <w:tcBorders>
              <w:top w:val="single" w:sz="4" w:space="0" w:color="auto"/>
              <w:left w:val="single" w:sz="4" w:space="0" w:color="auto"/>
              <w:bottom w:val="single" w:sz="4" w:space="0" w:color="auto"/>
              <w:right w:val="single" w:sz="4" w:space="0" w:color="auto"/>
            </w:tcBorders>
          </w:tcPr>
          <w:p w14:paraId="389AC11D"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(сокращенное название)</w:t>
            </w:r>
          </w:p>
        </w:tc>
      </w:tr>
      <w:tr w:rsidR="00E56B36" w:rsidRPr="000D00B5" w14:paraId="7D359492" w14:textId="77777777" w:rsidTr="00CC59E8">
        <w:tc>
          <w:tcPr>
            <w:tcW w:w="5103" w:type="dxa"/>
            <w:tcBorders>
              <w:top w:val="single" w:sz="4" w:space="0" w:color="auto"/>
              <w:left w:val="single" w:sz="4" w:space="0" w:color="auto"/>
              <w:bottom w:val="single" w:sz="4" w:space="0" w:color="auto"/>
              <w:right w:val="single" w:sz="4" w:space="0" w:color="auto"/>
            </w:tcBorders>
          </w:tcPr>
          <w:p w14:paraId="2B720DD4"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Место нахождения:</w:t>
            </w:r>
          </w:p>
          <w:p w14:paraId="51894F9D"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tc>
        <w:tc>
          <w:tcPr>
            <w:tcW w:w="4962" w:type="dxa"/>
            <w:tcBorders>
              <w:top w:val="single" w:sz="4" w:space="0" w:color="auto"/>
              <w:left w:val="single" w:sz="4" w:space="0" w:color="auto"/>
              <w:bottom w:val="single" w:sz="4" w:space="0" w:color="auto"/>
              <w:right w:val="single" w:sz="4" w:space="0" w:color="auto"/>
            </w:tcBorders>
          </w:tcPr>
          <w:p w14:paraId="1BC00C75"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Место нахождения:</w:t>
            </w:r>
          </w:p>
          <w:p w14:paraId="31AAB6DA"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56B36" w:rsidRPr="000D00B5" w14:paraId="5C661F75" w14:textId="77777777" w:rsidTr="00CC59E8">
        <w:tc>
          <w:tcPr>
            <w:tcW w:w="5103" w:type="dxa"/>
            <w:tcBorders>
              <w:top w:val="single" w:sz="4" w:space="0" w:color="auto"/>
              <w:left w:val="single" w:sz="4" w:space="0" w:color="auto"/>
              <w:bottom w:val="single" w:sz="4" w:space="0" w:color="auto"/>
              <w:right w:val="single" w:sz="4" w:space="0" w:color="auto"/>
            </w:tcBorders>
          </w:tcPr>
          <w:p w14:paraId="0B919AE8"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ИНН: </w:t>
            </w:r>
          </w:p>
          <w:p w14:paraId="6BF05F1D"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КПП: </w:t>
            </w:r>
          </w:p>
          <w:p w14:paraId="7F7DDB82"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л/с  </w:t>
            </w:r>
          </w:p>
          <w:p w14:paraId="1A5B13B9"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Расчетный счет:</w:t>
            </w:r>
          </w:p>
          <w:p w14:paraId="33105FAC"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ЕКС: </w:t>
            </w:r>
          </w:p>
          <w:p w14:paraId="16331D8F"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БИК: </w:t>
            </w:r>
          </w:p>
          <w:p w14:paraId="4201A2C8" w14:textId="77777777" w:rsidR="00E56B36" w:rsidRPr="000D00B5" w:rsidRDefault="00000000" w:rsidP="00E56B36">
            <w:pPr>
              <w:autoSpaceDE w:val="0"/>
              <w:autoSpaceDN w:val="0"/>
              <w:adjustRightInd w:val="0"/>
              <w:spacing w:after="0" w:line="240" w:lineRule="auto"/>
              <w:rPr>
                <w:rFonts w:ascii="Times New Roman" w:eastAsia="Times New Roman" w:hAnsi="Times New Roman" w:cs="Times New Roman"/>
                <w:sz w:val="20"/>
                <w:szCs w:val="20"/>
                <w:lang w:eastAsia="ru-RU"/>
              </w:rPr>
            </w:pPr>
            <w:hyperlink r:id="rId14" w:history="1">
              <w:r w:rsidR="00E56B36" w:rsidRPr="000D00B5">
                <w:rPr>
                  <w:rFonts w:ascii="Times New Roman" w:eastAsia="Times New Roman" w:hAnsi="Times New Roman" w:cs="Times New Roman"/>
                  <w:sz w:val="20"/>
                  <w:szCs w:val="20"/>
                  <w:lang w:eastAsia="ru-RU"/>
                </w:rPr>
                <w:t>ОКТМО</w:t>
              </w:r>
            </w:hyperlink>
            <w:r w:rsidR="00E56B36" w:rsidRPr="000D00B5">
              <w:rPr>
                <w:rFonts w:ascii="Times New Roman" w:eastAsia="Times New Roman" w:hAnsi="Times New Roman" w:cs="Times New Roman"/>
                <w:sz w:val="20"/>
                <w:szCs w:val="20"/>
                <w:lang w:eastAsia="ru-RU"/>
              </w:rPr>
              <w:t xml:space="preserve">:  </w:t>
            </w:r>
          </w:p>
          <w:p w14:paraId="53CEB676"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ОГРН: 1 </w:t>
            </w:r>
          </w:p>
        </w:tc>
        <w:tc>
          <w:tcPr>
            <w:tcW w:w="4962" w:type="dxa"/>
            <w:tcBorders>
              <w:top w:val="single" w:sz="4" w:space="0" w:color="auto"/>
              <w:left w:val="single" w:sz="4" w:space="0" w:color="auto"/>
              <w:bottom w:val="single" w:sz="4" w:space="0" w:color="auto"/>
              <w:right w:val="single" w:sz="4" w:space="0" w:color="auto"/>
            </w:tcBorders>
          </w:tcPr>
          <w:p w14:paraId="3C3AA49C"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ИНН: </w:t>
            </w:r>
          </w:p>
          <w:p w14:paraId="30C9C30C"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ОГРН: </w:t>
            </w:r>
          </w:p>
          <w:p w14:paraId="474C7D0C" w14:textId="77777777" w:rsidR="00E56B36" w:rsidRPr="000D00B5" w:rsidRDefault="00E56B36" w:rsidP="00E56B36">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4D1AD22"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14:paraId="0AEBE532"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9. ПОДПИСИ СТОРОН</w:t>
      </w:r>
    </w:p>
    <w:p w14:paraId="16C45B99"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5217"/>
      </w:tblGrid>
      <w:tr w:rsidR="00E56B36" w:rsidRPr="000D00B5" w14:paraId="7C39D5BD" w14:textId="77777777" w:rsidTr="00CC59E8">
        <w:tc>
          <w:tcPr>
            <w:tcW w:w="4706" w:type="dxa"/>
            <w:tcBorders>
              <w:top w:val="single" w:sz="4" w:space="0" w:color="auto"/>
              <w:left w:val="single" w:sz="4" w:space="0" w:color="auto"/>
              <w:bottom w:val="single" w:sz="4" w:space="0" w:color="auto"/>
              <w:right w:val="single" w:sz="4" w:space="0" w:color="auto"/>
            </w:tcBorders>
          </w:tcPr>
          <w:p w14:paraId="05FACB69"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w:t>
            </w:r>
          </w:p>
        </w:tc>
        <w:tc>
          <w:tcPr>
            <w:tcW w:w="5217" w:type="dxa"/>
            <w:tcBorders>
              <w:top w:val="single" w:sz="4" w:space="0" w:color="auto"/>
              <w:left w:val="single" w:sz="4" w:space="0" w:color="auto"/>
              <w:bottom w:val="single" w:sz="4" w:space="0" w:color="auto"/>
              <w:right w:val="single" w:sz="4" w:space="0" w:color="auto"/>
            </w:tcBorders>
          </w:tcPr>
          <w:p w14:paraId="015A31EC"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____________</w:t>
            </w:r>
          </w:p>
        </w:tc>
      </w:tr>
      <w:tr w:rsidR="00E56B36" w:rsidRPr="000D00B5" w14:paraId="5B414006" w14:textId="77777777" w:rsidTr="00CC59E8">
        <w:tc>
          <w:tcPr>
            <w:tcW w:w="4706" w:type="dxa"/>
            <w:tcBorders>
              <w:top w:val="single" w:sz="4" w:space="0" w:color="auto"/>
              <w:left w:val="single" w:sz="4" w:space="0" w:color="auto"/>
              <w:bottom w:val="single" w:sz="4" w:space="0" w:color="auto"/>
              <w:right w:val="single" w:sz="4" w:space="0" w:color="auto"/>
            </w:tcBorders>
          </w:tcPr>
          <w:p w14:paraId="51C9BDE7"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87313E"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0D00B5">
              <w:rPr>
                <w:rFonts w:ascii="Times New Roman" w:eastAsia="Times New Roman" w:hAnsi="Times New Roman" w:cs="Times New Roman"/>
                <w:sz w:val="20"/>
                <w:szCs w:val="20"/>
                <w:lang w:eastAsia="ru-RU"/>
              </w:rPr>
              <w:t>___________/ _____________</w:t>
            </w:r>
          </w:p>
          <w:p w14:paraId="3478E7B3"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w:t>
            </w:r>
            <w:proofErr w:type="gramStart"/>
            <w:r w:rsidRPr="000D00B5">
              <w:rPr>
                <w:rFonts w:ascii="Times New Roman" w:eastAsia="Times New Roman" w:hAnsi="Times New Roman" w:cs="Times New Roman"/>
                <w:sz w:val="20"/>
                <w:szCs w:val="20"/>
                <w:lang w:eastAsia="ru-RU"/>
              </w:rPr>
              <w:t xml:space="preserve">подпись)   </w:t>
            </w:r>
            <w:proofErr w:type="gramEnd"/>
            <w:r w:rsidRPr="000D00B5">
              <w:rPr>
                <w:rFonts w:ascii="Times New Roman" w:eastAsia="Times New Roman" w:hAnsi="Times New Roman" w:cs="Times New Roman"/>
                <w:sz w:val="20"/>
                <w:szCs w:val="20"/>
                <w:lang w:eastAsia="ru-RU"/>
              </w:rPr>
              <w:t xml:space="preserve">               (ФИО)</w:t>
            </w:r>
          </w:p>
        </w:tc>
        <w:tc>
          <w:tcPr>
            <w:tcW w:w="5217" w:type="dxa"/>
            <w:tcBorders>
              <w:top w:val="single" w:sz="4" w:space="0" w:color="auto"/>
              <w:left w:val="single" w:sz="4" w:space="0" w:color="auto"/>
              <w:bottom w:val="single" w:sz="4" w:space="0" w:color="auto"/>
              <w:right w:val="single" w:sz="4" w:space="0" w:color="auto"/>
            </w:tcBorders>
          </w:tcPr>
          <w:p w14:paraId="1D5D7F24"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6E35C00"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0D00B5">
              <w:rPr>
                <w:rFonts w:ascii="Times New Roman" w:eastAsia="Times New Roman" w:hAnsi="Times New Roman" w:cs="Times New Roman"/>
                <w:sz w:val="20"/>
                <w:szCs w:val="20"/>
                <w:lang w:eastAsia="ru-RU"/>
              </w:rPr>
              <w:t xml:space="preserve">          ___________/____________</w:t>
            </w:r>
          </w:p>
          <w:p w14:paraId="7B4D3042"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w:t>
            </w:r>
            <w:proofErr w:type="gramStart"/>
            <w:r w:rsidRPr="000D00B5">
              <w:rPr>
                <w:rFonts w:ascii="Times New Roman" w:eastAsia="Times New Roman" w:hAnsi="Times New Roman" w:cs="Times New Roman"/>
                <w:sz w:val="20"/>
                <w:szCs w:val="20"/>
                <w:lang w:eastAsia="ru-RU"/>
              </w:rPr>
              <w:t xml:space="preserve">подпись)   </w:t>
            </w:r>
            <w:proofErr w:type="gramEnd"/>
            <w:r w:rsidRPr="000D00B5">
              <w:rPr>
                <w:rFonts w:ascii="Times New Roman" w:eastAsia="Times New Roman" w:hAnsi="Times New Roman" w:cs="Times New Roman"/>
                <w:sz w:val="20"/>
                <w:szCs w:val="20"/>
                <w:lang w:eastAsia="ru-RU"/>
              </w:rPr>
              <w:t xml:space="preserve">               (ФИО)</w:t>
            </w:r>
          </w:p>
        </w:tc>
      </w:tr>
    </w:tbl>
    <w:p w14:paraId="7141FD52" w14:textId="77777777" w:rsidR="00E56B36" w:rsidRPr="000D00B5" w:rsidRDefault="00E56B36" w:rsidP="00E56B36">
      <w:pPr>
        <w:autoSpaceDE w:val="0"/>
        <w:autoSpaceDN w:val="0"/>
        <w:adjustRightInd w:val="0"/>
        <w:spacing w:after="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М.П.                                       </w:t>
      </w:r>
    </w:p>
    <w:p w14:paraId="0BA01626" w14:textId="77777777" w:rsidR="00E56B36" w:rsidRPr="000D00B5" w:rsidRDefault="00E56B36" w:rsidP="00E56B3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Приложение </w:t>
      </w:r>
    </w:p>
    <w:p w14:paraId="177E5DE3" w14:textId="77777777" w:rsidR="00E56B36" w:rsidRPr="000D00B5" w:rsidRDefault="00E56B36" w:rsidP="00E56B3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 договору на размещение</w:t>
      </w:r>
    </w:p>
    <w:p w14:paraId="65E49C23" w14:textId="77777777" w:rsidR="00E56B36" w:rsidRPr="000D00B5" w:rsidRDefault="00E56B36" w:rsidP="00E56B3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нестационарного торгового объекта</w:t>
      </w:r>
    </w:p>
    <w:p w14:paraId="0E46E048" w14:textId="77777777" w:rsidR="00E56B36" w:rsidRPr="000D00B5" w:rsidRDefault="00E56B36" w:rsidP="00E56B3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от __________</w:t>
      </w:r>
      <w:proofErr w:type="gramStart"/>
      <w:r w:rsidRPr="000D00B5">
        <w:rPr>
          <w:rFonts w:ascii="Times New Roman" w:eastAsia="Times New Roman" w:hAnsi="Times New Roman" w:cs="Times New Roman"/>
          <w:sz w:val="20"/>
          <w:szCs w:val="20"/>
          <w:lang w:eastAsia="ru-RU"/>
        </w:rPr>
        <w:t>_  №</w:t>
      </w:r>
      <w:proofErr w:type="gramEnd"/>
      <w:r w:rsidRPr="000D00B5">
        <w:rPr>
          <w:rFonts w:ascii="Times New Roman" w:eastAsia="Times New Roman" w:hAnsi="Times New Roman" w:cs="Times New Roman"/>
          <w:sz w:val="20"/>
          <w:szCs w:val="20"/>
          <w:lang w:eastAsia="ru-RU"/>
        </w:rPr>
        <w:t>_____</w:t>
      </w:r>
    </w:p>
    <w:p w14:paraId="5016DD68"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p>
    <w:p w14:paraId="1838C1EA"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 xml:space="preserve">РАСЧЕТ ПЛАТЫ </w:t>
      </w:r>
    </w:p>
    <w:p w14:paraId="5473ED65" w14:textId="77777777" w:rsidR="00E56B36" w:rsidRPr="000D00B5" w:rsidRDefault="00E56B36" w:rsidP="00E56B36">
      <w:pPr>
        <w:spacing w:after="0" w:line="240" w:lineRule="auto"/>
        <w:jc w:val="center"/>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ЗА РАЗМЕЩЕНИЕ НЕСТАЦИОНАРНОГО ТОРГОВОГО ОБЪЕКТА</w:t>
      </w:r>
    </w:p>
    <w:p w14:paraId="7E672F2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
    <w:p w14:paraId="5788E7D9"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roofErr w:type="gramStart"/>
      <w:r w:rsidRPr="000D00B5">
        <w:rPr>
          <w:rFonts w:ascii="Times New Roman" w:eastAsia="Times New Roman" w:hAnsi="Times New Roman" w:cs="Times New Roman"/>
          <w:sz w:val="20"/>
          <w:szCs w:val="20"/>
          <w:lang w:eastAsia="ru-RU"/>
        </w:rPr>
        <w:t>Владелец:  _</w:t>
      </w:r>
      <w:proofErr w:type="gramEnd"/>
      <w:r w:rsidRPr="000D00B5">
        <w:rPr>
          <w:rFonts w:ascii="Times New Roman" w:eastAsia="Times New Roman" w:hAnsi="Times New Roman" w:cs="Times New Roman"/>
          <w:sz w:val="20"/>
          <w:szCs w:val="20"/>
          <w:lang w:eastAsia="ru-RU"/>
        </w:rPr>
        <w:t>____________________________</w:t>
      </w:r>
      <w:r w:rsidRPr="000D00B5">
        <w:rPr>
          <w:rFonts w:ascii="Times New Roman" w:eastAsia="Times New Roman" w:hAnsi="Times New Roman" w:cs="Times New Roman"/>
          <w:i/>
          <w:sz w:val="20"/>
          <w:szCs w:val="20"/>
          <w:u w:val="single"/>
          <w:lang w:eastAsia="ru-RU"/>
        </w:rPr>
        <w:t xml:space="preserve">   </w:t>
      </w:r>
    </w:p>
    <w:p w14:paraId="3A33534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Адресный ориентир Объекта: _______________________________________</w:t>
      </w:r>
    </w:p>
    <w:p w14:paraId="5E0E0C9A"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Площадь </w:t>
      </w:r>
      <w:proofErr w:type="gramStart"/>
      <w:r w:rsidRPr="000D00B5">
        <w:rPr>
          <w:rFonts w:ascii="Times New Roman" w:eastAsia="Times New Roman" w:hAnsi="Times New Roman" w:cs="Times New Roman"/>
          <w:sz w:val="20"/>
          <w:szCs w:val="20"/>
          <w:lang w:eastAsia="ru-RU"/>
        </w:rPr>
        <w:t>Объекта:  _</w:t>
      </w:r>
      <w:proofErr w:type="gramEnd"/>
      <w:r w:rsidRPr="000D00B5">
        <w:rPr>
          <w:rFonts w:ascii="Times New Roman" w:eastAsia="Times New Roman" w:hAnsi="Times New Roman" w:cs="Times New Roman"/>
          <w:sz w:val="20"/>
          <w:szCs w:val="20"/>
          <w:lang w:eastAsia="ru-RU"/>
        </w:rPr>
        <w:t>_____________</w:t>
      </w:r>
    </w:p>
    <w:p w14:paraId="5C0652E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p w14:paraId="79A825E9" w14:textId="77777777" w:rsidR="00E56B36" w:rsidRPr="000D00B5" w:rsidRDefault="00E56B36" w:rsidP="00E56B36">
      <w:pPr>
        <w:spacing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Годовой размер Платы за размещение нестационарного торгового объекта рассчитывается по формуле:</w:t>
      </w:r>
    </w:p>
    <w:p w14:paraId="42C3575A"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Sр</w:t>
      </w:r>
      <w:proofErr w:type="spellEnd"/>
      <w:r w:rsidRPr="000D00B5">
        <w:rPr>
          <w:rFonts w:ascii="Times New Roman" w:eastAsia="Times New Roman" w:hAnsi="Times New Roman" w:cs="Times New Roman"/>
          <w:b/>
          <w:i/>
          <w:sz w:val="20"/>
          <w:szCs w:val="20"/>
          <w:lang w:eastAsia="ru-RU"/>
        </w:rPr>
        <w:t xml:space="preserve"> = </w:t>
      </w:r>
      <w:proofErr w:type="spellStart"/>
      <w:r w:rsidRPr="000D00B5">
        <w:rPr>
          <w:rFonts w:ascii="Times New Roman" w:eastAsia="Times New Roman" w:hAnsi="Times New Roman" w:cs="Times New Roman"/>
          <w:b/>
          <w:i/>
          <w:sz w:val="20"/>
          <w:szCs w:val="20"/>
          <w:lang w:eastAsia="ru-RU"/>
        </w:rPr>
        <w:t>Бс</w:t>
      </w:r>
      <w:proofErr w:type="spellEnd"/>
      <w:r w:rsidRPr="000D00B5">
        <w:rPr>
          <w:rFonts w:ascii="Times New Roman" w:eastAsia="Times New Roman" w:hAnsi="Times New Roman" w:cs="Times New Roman"/>
          <w:b/>
          <w:i/>
          <w:sz w:val="20"/>
          <w:szCs w:val="20"/>
          <w:lang w:eastAsia="ru-RU"/>
        </w:rPr>
        <w:t xml:space="preserve"> x S x Т x </w:t>
      </w:r>
      <w:proofErr w:type="spellStart"/>
      <w:r w:rsidRPr="000D00B5">
        <w:rPr>
          <w:rFonts w:ascii="Times New Roman" w:eastAsia="Times New Roman" w:hAnsi="Times New Roman" w:cs="Times New Roman"/>
          <w:b/>
          <w:i/>
          <w:sz w:val="20"/>
          <w:szCs w:val="20"/>
          <w:lang w:eastAsia="ru-RU"/>
        </w:rPr>
        <w:t>Сп</w:t>
      </w:r>
      <w:proofErr w:type="spellEnd"/>
      <w:r w:rsidRPr="000D00B5">
        <w:rPr>
          <w:rFonts w:ascii="Times New Roman" w:eastAsia="Times New Roman" w:hAnsi="Times New Roman" w:cs="Times New Roman"/>
          <w:b/>
          <w:i/>
          <w:sz w:val="20"/>
          <w:szCs w:val="20"/>
          <w:lang w:eastAsia="ru-RU"/>
        </w:rPr>
        <w:t xml:space="preserve"> x </w:t>
      </w:r>
      <w:proofErr w:type="spellStart"/>
      <w:r w:rsidRPr="000D00B5">
        <w:rPr>
          <w:rFonts w:ascii="Times New Roman" w:eastAsia="Times New Roman" w:hAnsi="Times New Roman" w:cs="Times New Roman"/>
          <w:b/>
          <w:i/>
          <w:sz w:val="20"/>
          <w:szCs w:val="20"/>
          <w:lang w:eastAsia="ru-RU"/>
        </w:rPr>
        <w:t>Кмест</w:t>
      </w:r>
      <w:proofErr w:type="spellEnd"/>
      <w:r w:rsidRPr="000D00B5">
        <w:rPr>
          <w:rFonts w:ascii="Times New Roman" w:eastAsia="Times New Roman" w:hAnsi="Times New Roman" w:cs="Times New Roman"/>
          <w:sz w:val="20"/>
          <w:szCs w:val="20"/>
          <w:lang w:eastAsia="ru-RU"/>
        </w:rPr>
        <w:t xml:space="preserve">, </w:t>
      </w:r>
    </w:p>
    <w:p w14:paraId="5AFAED56"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где:</w:t>
      </w:r>
    </w:p>
    <w:p w14:paraId="676FEDAE"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Sр</w:t>
      </w:r>
      <w:proofErr w:type="spellEnd"/>
      <w:r w:rsidRPr="000D00B5">
        <w:rPr>
          <w:rFonts w:ascii="Times New Roman" w:eastAsia="Times New Roman" w:hAnsi="Times New Roman" w:cs="Times New Roman"/>
          <w:sz w:val="20"/>
          <w:szCs w:val="20"/>
          <w:lang w:eastAsia="ru-RU"/>
        </w:rPr>
        <w:t xml:space="preserve"> - размер начальной (минимальной) цены за право размещения нестационарного торгового объекта при заключении договора о размещении мелкорозничного и иного несезонного нестационарного торгового объекта (единица измерения - рублей в год);</w:t>
      </w:r>
    </w:p>
    <w:p w14:paraId="4BFE2C9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Бс</w:t>
      </w:r>
      <w:proofErr w:type="spellEnd"/>
      <w:r w:rsidRPr="000D00B5">
        <w:rPr>
          <w:rFonts w:ascii="Times New Roman" w:eastAsia="Times New Roman" w:hAnsi="Times New Roman" w:cs="Times New Roman"/>
          <w:b/>
          <w:i/>
          <w:sz w:val="20"/>
          <w:szCs w:val="20"/>
          <w:lang w:eastAsia="ru-RU"/>
        </w:rPr>
        <w:t>*</w:t>
      </w:r>
      <w:r w:rsidRPr="000D00B5">
        <w:rPr>
          <w:rFonts w:ascii="Times New Roman" w:eastAsia="Times New Roman" w:hAnsi="Times New Roman" w:cs="Times New Roman"/>
          <w:sz w:val="20"/>
          <w:szCs w:val="20"/>
          <w:lang w:eastAsia="ru-RU"/>
        </w:rPr>
        <w:t xml:space="preserve"> - базовая стоимость, равная величине среднего уровня кадастровой стоимости </w:t>
      </w:r>
      <w:smartTag w:uri="urn:schemas-microsoft-com:office:smarttags" w:element="metricconverter">
        <w:smartTagPr>
          <w:attr w:name="ProductID" w:val="50 кв. м"/>
        </w:smartTagPr>
        <w:r w:rsidRPr="000D00B5">
          <w:rPr>
            <w:rFonts w:ascii="Times New Roman" w:eastAsia="Times New Roman" w:hAnsi="Times New Roman" w:cs="Times New Roman"/>
            <w:sz w:val="20"/>
            <w:szCs w:val="20"/>
            <w:lang w:eastAsia="ru-RU"/>
          </w:rPr>
          <w:t>1 м</w:t>
        </w:r>
        <w:r w:rsidRPr="000D00B5">
          <w:rPr>
            <w:rFonts w:ascii="Times New Roman" w:eastAsia="Times New Roman" w:hAnsi="Times New Roman" w:cs="Times New Roman"/>
            <w:sz w:val="20"/>
            <w:szCs w:val="20"/>
            <w:vertAlign w:val="superscript"/>
            <w:lang w:eastAsia="ru-RU"/>
          </w:rPr>
          <w:t>2</w:t>
        </w:r>
      </w:smartTag>
      <w:r w:rsidRPr="000D00B5">
        <w:rPr>
          <w:rFonts w:ascii="Times New Roman" w:eastAsia="Times New Roman" w:hAnsi="Times New Roman" w:cs="Times New Roman"/>
          <w:sz w:val="20"/>
          <w:szCs w:val="20"/>
          <w:lang w:eastAsia="ru-RU"/>
        </w:rPr>
        <w:t xml:space="preserve"> земельного участка по муниципальным образованиям Куйбышевского района с разрешенным использованием «Предпринимательство», утвержденного уполномоченным органом государственной власти Новосибирской области в соответствии с пунктом 2 статьи 66 Земельного кодекса Российской Федерации;</w:t>
      </w:r>
    </w:p>
    <w:p w14:paraId="71006FE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b/>
          <w:i/>
          <w:sz w:val="20"/>
          <w:szCs w:val="20"/>
          <w:lang w:eastAsia="ru-RU"/>
        </w:rPr>
        <w:t>S</w:t>
      </w:r>
      <w:r w:rsidRPr="000D00B5">
        <w:rPr>
          <w:rFonts w:ascii="Times New Roman" w:eastAsia="Times New Roman" w:hAnsi="Times New Roman" w:cs="Times New Roman"/>
          <w:sz w:val="20"/>
          <w:szCs w:val="20"/>
          <w:lang w:eastAsia="ru-RU"/>
        </w:rPr>
        <w:t xml:space="preserve"> - площадь нестационарного торгового объекта;</w:t>
      </w:r>
    </w:p>
    <w:p w14:paraId="38D281E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b/>
          <w:i/>
          <w:sz w:val="20"/>
          <w:szCs w:val="20"/>
          <w:lang w:eastAsia="ru-RU"/>
        </w:rPr>
        <w:t>Т</w:t>
      </w:r>
      <w:r w:rsidRPr="000D00B5">
        <w:rPr>
          <w:rFonts w:ascii="Times New Roman" w:eastAsia="Times New Roman" w:hAnsi="Times New Roman" w:cs="Times New Roman"/>
          <w:sz w:val="20"/>
          <w:szCs w:val="20"/>
          <w:lang w:eastAsia="ru-RU"/>
        </w:rPr>
        <w:t xml:space="preserve"> - коэффициент, учитывающий тип нестационарного торгового объекта;</w:t>
      </w:r>
    </w:p>
    <w:p w14:paraId="7ECD8A26"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Сп</w:t>
      </w:r>
      <w:proofErr w:type="spellEnd"/>
      <w:r w:rsidRPr="000D00B5">
        <w:rPr>
          <w:rFonts w:ascii="Times New Roman" w:eastAsia="Times New Roman" w:hAnsi="Times New Roman" w:cs="Times New Roman"/>
          <w:b/>
          <w:i/>
          <w:sz w:val="20"/>
          <w:szCs w:val="20"/>
          <w:lang w:eastAsia="ru-RU"/>
        </w:rPr>
        <w:t xml:space="preserve"> - </w:t>
      </w:r>
      <w:r w:rsidRPr="000D00B5">
        <w:rPr>
          <w:rFonts w:ascii="Times New Roman" w:eastAsia="Times New Roman" w:hAnsi="Times New Roman" w:cs="Times New Roman"/>
          <w:sz w:val="20"/>
          <w:szCs w:val="20"/>
          <w:lang w:eastAsia="ru-RU"/>
        </w:rPr>
        <w:t>коэффициент, учитывающий специализацию нестационарного торгового объекта;</w:t>
      </w:r>
    </w:p>
    <w:p w14:paraId="2E39C5D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Кмест</w:t>
      </w:r>
      <w:proofErr w:type="spellEnd"/>
      <w:r w:rsidRPr="000D00B5">
        <w:rPr>
          <w:rFonts w:ascii="Times New Roman" w:eastAsia="Times New Roman" w:hAnsi="Times New Roman" w:cs="Times New Roman"/>
          <w:b/>
          <w:i/>
          <w:sz w:val="20"/>
          <w:szCs w:val="20"/>
          <w:lang w:eastAsia="ru-RU"/>
        </w:rPr>
        <w:t xml:space="preserve"> –</w:t>
      </w:r>
      <w:r w:rsidRPr="000D00B5">
        <w:rPr>
          <w:rFonts w:ascii="Times New Roman" w:eastAsia="Times New Roman" w:hAnsi="Times New Roman" w:cs="Times New Roman"/>
          <w:sz w:val="20"/>
          <w:szCs w:val="20"/>
          <w:lang w:eastAsia="ru-RU"/>
        </w:rPr>
        <w:t xml:space="preserve"> коэффициент, учитывающий местоположение нестационарного торгового объекта.</w:t>
      </w:r>
    </w:p>
    <w:p w14:paraId="7967DAFD" w14:textId="77777777" w:rsidR="00E56B36" w:rsidRPr="000D00B5" w:rsidRDefault="00E56B36" w:rsidP="00E56B36">
      <w:pPr>
        <w:spacing w:after="0" w:line="240" w:lineRule="auto"/>
        <w:jc w:val="center"/>
        <w:rPr>
          <w:rFonts w:ascii="Times New Roman" w:eastAsia="Times New Roman" w:hAnsi="Times New Roman" w:cs="Times New Roman"/>
          <w:b/>
          <w:i/>
          <w:sz w:val="20"/>
          <w:szCs w:val="20"/>
          <w:u w:val="single"/>
          <w:lang w:eastAsia="ru-RU"/>
        </w:rPr>
      </w:pPr>
    </w:p>
    <w:p w14:paraId="20490EDA"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u w:val="single"/>
          <w:lang w:eastAsia="ru-RU"/>
        </w:rPr>
        <w:t>Sр</w:t>
      </w:r>
      <w:proofErr w:type="spellEnd"/>
      <w:r w:rsidRPr="000D00B5">
        <w:rPr>
          <w:rFonts w:ascii="Times New Roman" w:eastAsia="Times New Roman" w:hAnsi="Times New Roman" w:cs="Times New Roman"/>
          <w:b/>
          <w:i/>
          <w:sz w:val="20"/>
          <w:szCs w:val="20"/>
          <w:lang w:eastAsia="ru-RU"/>
        </w:rPr>
        <w:t xml:space="preserve"> = _____ x ____x ____ </w:t>
      </w:r>
      <w:proofErr w:type="spellStart"/>
      <w:r w:rsidRPr="000D00B5">
        <w:rPr>
          <w:rFonts w:ascii="Times New Roman" w:eastAsia="Times New Roman" w:hAnsi="Times New Roman" w:cs="Times New Roman"/>
          <w:b/>
          <w:i/>
          <w:sz w:val="20"/>
          <w:szCs w:val="20"/>
          <w:lang w:eastAsia="ru-RU"/>
        </w:rPr>
        <w:t>x</w:t>
      </w:r>
      <w:proofErr w:type="spellEnd"/>
      <w:r w:rsidRPr="000D00B5">
        <w:rPr>
          <w:rFonts w:ascii="Times New Roman" w:eastAsia="Times New Roman" w:hAnsi="Times New Roman" w:cs="Times New Roman"/>
          <w:b/>
          <w:i/>
          <w:sz w:val="20"/>
          <w:szCs w:val="20"/>
          <w:lang w:eastAsia="ru-RU"/>
        </w:rPr>
        <w:t xml:space="preserve"> _____ </w:t>
      </w:r>
      <w:proofErr w:type="spellStart"/>
      <w:r w:rsidRPr="000D00B5">
        <w:rPr>
          <w:rFonts w:ascii="Times New Roman" w:eastAsia="Times New Roman" w:hAnsi="Times New Roman" w:cs="Times New Roman"/>
          <w:b/>
          <w:i/>
          <w:sz w:val="20"/>
          <w:szCs w:val="20"/>
          <w:lang w:eastAsia="ru-RU"/>
        </w:rPr>
        <w:t>x</w:t>
      </w:r>
      <w:proofErr w:type="spellEnd"/>
      <w:r w:rsidRPr="000D00B5">
        <w:rPr>
          <w:rFonts w:ascii="Times New Roman" w:eastAsia="Times New Roman" w:hAnsi="Times New Roman" w:cs="Times New Roman"/>
          <w:b/>
          <w:i/>
          <w:sz w:val="20"/>
          <w:szCs w:val="20"/>
          <w:lang w:eastAsia="ru-RU"/>
        </w:rPr>
        <w:t xml:space="preserve"> ____ = </w:t>
      </w:r>
      <w:r w:rsidRPr="000D00B5">
        <w:rPr>
          <w:rFonts w:ascii="Times New Roman" w:eastAsia="Times New Roman" w:hAnsi="Times New Roman" w:cs="Times New Roman"/>
          <w:b/>
          <w:i/>
          <w:sz w:val="20"/>
          <w:szCs w:val="20"/>
          <w:u w:val="single"/>
          <w:lang w:eastAsia="ru-RU"/>
        </w:rPr>
        <w:t>________</w:t>
      </w:r>
    </w:p>
    <w:p w14:paraId="2DCB8D40" w14:textId="77777777" w:rsidR="00E56B36" w:rsidRPr="000D00B5" w:rsidRDefault="00E56B36" w:rsidP="00E56B36">
      <w:pPr>
        <w:spacing w:after="0"/>
        <w:jc w:val="both"/>
        <w:rPr>
          <w:rFonts w:ascii="Times New Roman" w:eastAsia="Times New Roman" w:hAnsi="Times New Roman" w:cs="Times New Roman"/>
          <w:sz w:val="20"/>
          <w:szCs w:val="20"/>
          <w:lang w:eastAsia="ru-RU"/>
        </w:rPr>
      </w:pPr>
    </w:p>
    <w:p w14:paraId="74F691BC" w14:textId="77777777" w:rsidR="00E56B36" w:rsidRPr="000D00B5" w:rsidRDefault="00E56B36" w:rsidP="00E56B36">
      <w:pPr>
        <w:spacing w:after="0" w:line="240" w:lineRule="auto"/>
        <w:jc w:val="both"/>
        <w:rPr>
          <w:rFonts w:ascii="Times New Roman" w:eastAsia="Times New Roman" w:hAnsi="Times New Roman" w:cs="Times New Roman"/>
          <w:i/>
          <w:sz w:val="20"/>
          <w:szCs w:val="20"/>
          <w:u w:val="single"/>
          <w:lang w:eastAsia="ru-RU"/>
        </w:rPr>
      </w:pPr>
      <w:r w:rsidRPr="000D00B5">
        <w:rPr>
          <w:rFonts w:ascii="Times New Roman" w:eastAsia="Times New Roman" w:hAnsi="Times New Roman" w:cs="Times New Roman"/>
          <w:sz w:val="20"/>
          <w:szCs w:val="20"/>
          <w:lang w:eastAsia="ru-RU"/>
        </w:rPr>
        <w:t>Кадастровая стоимость руб./</w:t>
      </w:r>
      <w:proofErr w:type="spellStart"/>
      <w:r w:rsidRPr="000D00B5">
        <w:rPr>
          <w:rFonts w:ascii="Times New Roman" w:eastAsia="Times New Roman" w:hAnsi="Times New Roman" w:cs="Times New Roman"/>
          <w:sz w:val="20"/>
          <w:szCs w:val="20"/>
          <w:lang w:eastAsia="ru-RU"/>
        </w:rPr>
        <w:t>кв.м</w:t>
      </w:r>
      <w:proofErr w:type="spellEnd"/>
      <w:r w:rsidRPr="000D00B5">
        <w:rPr>
          <w:rFonts w:ascii="Times New Roman" w:eastAsia="Times New Roman" w:hAnsi="Times New Roman" w:cs="Times New Roman"/>
          <w:sz w:val="20"/>
          <w:szCs w:val="20"/>
          <w:lang w:eastAsia="ru-RU"/>
        </w:rPr>
        <w:t xml:space="preserve"> -  </w:t>
      </w:r>
      <w:r w:rsidRPr="000D00B5">
        <w:rPr>
          <w:rFonts w:ascii="Times New Roman" w:eastAsia="Times New Roman" w:hAnsi="Times New Roman" w:cs="Times New Roman"/>
          <w:b/>
          <w:sz w:val="20"/>
          <w:szCs w:val="20"/>
          <w:u w:val="single"/>
          <w:lang w:eastAsia="ru-RU"/>
        </w:rPr>
        <w:t>_________</w:t>
      </w:r>
    </w:p>
    <w:p w14:paraId="3241D00F" w14:textId="77777777" w:rsidR="00E56B36" w:rsidRPr="000D00B5" w:rsidRDefault="00E56B36" w:rsidP="00E56B36">
      <w:pPr>
        <w:spacing w:after="0" w:line="240" w:lineRule="auto"/>
        <w:jc w:val="both"/>
        <w:rPr>
          <w:rFonts w:ascii="Times New Roman" w:eastAsia="Times New Roman" w:hAnsi="Times New Roman" w:cs="Times New Roman"/>
          <w:b/>
          <w:i/>
          <w:sz w:val="20"/>
          <w:szCs w:val="20"/>
          <w:u w:val="single"/>
          <w:lang w:eastAsia="ru-RU"/>
        </w:rPr>
      </w:pPr>
      <w:r w:rsidRPr="000D00B5">
        <w:rPr>
          <w:rFonts w:ascii="Times New Roman" w:eastAsia="Times New Roman" w:hAnsi="Times New Roman" w:cs="Times New Roman"/>
          <w:sz w:val="20"/>
          <w:szCs w:val="20"/>
          <w:lang w:eastAsia="ru-RU"/>
        </w:rPr>
        <w:t xml:space="preserve">Размер Платы в год руб. =  </w:t>
      </w:r>
      <w:r w:rsidRPr="000D00B5">
        <w:rPr>
          <w:rFonts w:ascii="Times New Roman" w:eastAsia="Times New Roman" w:hAnsi="Times New Roman" w:cs="Times New Roman"/>
          <w:b/>
          <w:i/>
          <w:sz w:val="20"/>
          <w:szCs w:val="20"/>
          <w:u w:val="single"/>
          <w:lang w:eastAsia="ru-RU"/>
        </w:rPr>
        <w:t>__________</w:t>
      </w:r>
    </w:p>
    <w:p w14:paraId="21D7A58B" w14:textId="77777777" w:rsidR="00E56B36" w:rsidRPr="000D00B5" w:rsidRDefault="00E56B36" w:rsidP="00E56B36">
      <w:pPr>
        <w:spacing w:after="0" w:line="240" w:lineRule="auto"/>
        <w:jc w:val="both"/>
        <w:rPr>
          <w:rFonts w:ascii="Times New Roman" w:eastAsia="Times New Roman" w:hAnsi="Times New Roman" w:cs="Times New Roman"/>
          <w:i/>
          <w:sz w:val="20"/>
          <w:szCs w:val="20"/>
          <w:u w:val="single"/>
          <w:lang w:eastAsia="ru-RU"/>
        </w:rPr>
      </w:pPr>
      <w:r w:rsidRPr="000D00B5">
        <w:rPr>
          <w:rFonts w:ascii="Times New Roman" w:eastAsia="Times New Roman" w:hAnsi="Times New Roman" w:cs="Times New Roman"/>
          <w:sz w:val="20"/>
          <w:szCs w:val="20"/>
          <w:lang w:eastAsia="ru-RU"/>
        </w:rPr>
        <w:t xml:space="preserve">Размер Платы за квартал, руб. = </w:t>
      </w:r>
      <w:r w:rsidRPr="000D00B5">
        <w:rPr>
          <w:rFonts w:ascii="Times New Roman" w:eastAsia="Times New Roman" w:hAnsi="Times New Roman" w:cs="Times New Roman"/>
          <w:b/>
          <w:i/>
          <w:sz w:val="20"/>
          <w:szCs w:val="20"/>
          <w:u w:val="single"/>
          <w:lang w:eastAsia="ru-RU"/>
        </w:rPr>
        <w:t>__________.</w:t>
      </w:r>
    </w:p>
    <w:p w14:paraId="68F69405"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14:paraId="56996B71"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14:paraId="56BBAFE8"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14:paraId="795839A9" w14:textId="77777777" w:rsidR="00E56B36" w:rsidRPr="000D00B5" w:rsidRDefault="00E56B36" w:rsidP="00E56B36">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0D00B5">
        <w:rPr>
          <w:rFonts w:ascii="Times New Roman" w:eastAsia="Times New Roman" w:hAnsi="Times New Roman" w:cs="Times New Roman"/>
          <w:b/>
          <w:sz w:val="20"/>
          <w:szCs w:val="20"/>
          <w:lang w:eastAsia="ru-RU"/>
        </w:rPr>
        <w:t>Подписи Сторон:</w:t>
      </w:r>
    </w:p>
    <w:p w14:paraId="48A8F531"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5217"/>
      </w:tblGrid>
      <w:tr w:rsidR="00E56B36" w:rsidRPr="000D00B5" w14:paraId="3C17CA13" w14:textId="77777777" w:rsidTr="00CC59E8">
        <w:tc>
          <w:tcPr>
            <w:tcW w:w="4706" w:type="dxa"/>
            <w:tcBorders>
              <w:top w:val="single" w:sz="4" w:space="0" w:color="auto"/>
              <w:left w:val="single" w:sz="4" w:space="0" w:color="auto"/>
              <w:bottom w:val="single" w:sz="4" w:space="0" w:color="auto"/>
              <w:right w:val="single" w:sz="4" w:space="0" w:color="auto"/>
            </w:tcBorders>
          </w:tcPr>
          <w:p w14:paraId="14D328C1"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______________</w:t>
            </w:r>
          </w:p>
        </w:tc>
        <w:tc>
          <w:tcPr>
            <w:tcW w:w="5217" w:type="dxa"/>
            <w:tcBorders>
              <w:top w:val="single" w:sz="4" w:space="0" w:color="auto"/>
              <w:left w:val="single" w:sz="4" w:space="0" w:color="auto"/>
              <w:bottom w:val="single" w:sz="4" w:space="0" w:color="auto"/>
              <w:right w:val="single" w:sz="4" w:space="0" w:color="auto"/>
            </w:tcBorders>
          </w:tcPr>
          <w:p w14:paraId="03CF2053" w14:textId="77777777" w:rsidR="00E56B36" w:rsidRPr="000D00B5" w:rsidRDefault="00E56B36" w:rsidP="00E56B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____________</w:t>
            </w:r>
          </w:p>
        </w:tc>
      </w:tr>
      <w:tr w:rsidR="00E56B36" w:rsidRPr="000D00B5" w14:paraId="5133AB26" w14:textId="77777777" w:rsidTr="00CC59E8">
        <w:tc>
          <w:tcPr>
            <w:tcW w:w="4706" w:type="dxa"/>
            <w:tcBorders>
              <w:top w:val="single" w:sz="4" w:space="0" w:color="auto"/>
              <w:left w:val="single" w:sz="4" w:space="0" w:color="auto"/>
              <w:bottom w:val="single" w:sz="4" w:space="0" w:color="auto"/>
              <w:right w:val="single" w:sz="4" w:space="0" w:color="auto"/>
            </w:tcBorders>
          </w:tcPr>
          <w:p w14:paraId="77AFFE09"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B195E2"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0D00B5">
              <w:rPr>
                <w:rFonts w:ascii="Times New Roman" w:eastAsia="Times New Roman" w:hAnsi="Times New Roman" w:cs="Times New Roman"/>
                <w:sz w:val="20"/>
                <w:szCs w:val="20"/>
                <w:lang w:eastAsia="ru-RU"/>
              </w:rPr>
              <w:t>___________/ _____________</w:t>
            </w:r>
          </w:p>
          <w:p w14:paraId="78CFC741"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(подпись)                  (ФИО)</w:t>
            </w:r>
          </w:p>
        </w:tc>
        <w:tc>
          <w:tcPr>
            <w:tcW w:w="5217" w:type="dxa"/>
            <w:tcBorders>
              <w:top w:val="single" w:sz="4" w:space="0" w:color="auto"/>
              <w:left w:val="single" w:sz="4" w:space="0" w:color="auto"/>
              <w:bottom w:val="single" w:sz="4" w:space="0" w:color="auto"/>
              <w:right w:val="single" w:sz="4" w:space="0" w:color="auto"/>
            </w:tcBorders>
          </w:tcPr>
          <w:p w14:paraId="561C05BE"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15310E"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0D00B5">
              <w:rPr>
                <w:rFonts w:ascii="Times New Roman" w:eastAsia="Times New Roman" w:hAnsi="Times New Roman" w:cs="Times New Roman"/>
                <w:sz w:val="20"/>
                <w:szCs w:val="20"/>
                <w:lang w:eastAsia="ru-RU"/>
              </w:rPr>
              <w:t xml:space="preserve">          ___________/____________</w:t>
            </w:r>
          </w:p>
          <w:p w14:paraId="24079033" w14:textId="77777777" w:rsidR="00E56B36" w:rsidRPr="000D00B5" w:rsidRDefault="00E56B36" w:rsidP="00E56B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(подпись)                  (ФИО)</w:t>
            </w:r>
          </w:p>
        </w:tc>
      </w:tr>
    </w:tbl>
    <w:p w14:paraId="4639BA9A" w14:textId="77777777" w:rsidR="00E56B36" w:rsidRPr="000D00B5" w:rsidRDefault="00E56B36" w:rsidP="00E56B36">
      <w:pPr>
        <w:autoSpaceDE w:val="0"/>
        <w:autoSpaceDN w:val="0"/>
        <w:adjustRightInd w:val="0"/>
        <w:spacing w:after="0"/>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М.П.                                       </w:t>
      </w:r>
    </w:p>
    <w:p w14:paraId="2FB89211"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p>
    <w:p w14:paraId="56C87423"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p>
    <w:p w14:paraId="631C3403"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p>
    <w:p w14:paraId="74791911"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3F4C80FC"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2C016049"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2B9E1DDF"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74858E2D"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69486A8D" w14:textId="77777777" w:rsidR="00797988" w:rsidRPr="000D00B5" w:rsidRDefault="00797988" w:rsidP="00E56B36">
      <w:pPr>
        <w:spacing w:after="0" w:line="240" w:lineRule="auto"/>
        <w:jc w:val="right"/>
        <w:rPr>
          <w:rFonts w:ascii="Times New Roman" w:eastAsia="Times New Roman" w:hAnsi="Times New Roman" w:cs="Times New Roman"/>
          <w:sz w:val="20"/>
          <w:szCs w:val="20"/>
          <w:lang w:eastAsia="ru-RU"/>
        </w:rPr>
      </w:pPr>
    </w:p>
    <w:p w14:paraId="4C043400" w14:textId="42AC5BBE"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lastRenderedPageBreak/>
        <w:t xml:space="preserve">Приложение 3 </w:t>
      </w:r>
    </w:p>
    <w:p w14:paraId="584BC6D4"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sz w:val="20"/>
          <w:szCs w:val="20"/>
          <w:lang w:eastAsia="ru-RU"/>
        </w:rPr>
        <w:t xml:space="preserve">        </w:t>
      </w:r>
      <w:r w:rsidRPr="000D00B5">
        <w:rPr>
          <w:rFonts w:ascii="Times New Roman" w:eastAsia="Times New Roman" w:hAnsi="Times New Roman" w:cs="Times New Roman"/>
          <w:color w:val="26282F"/>
          <w:sz w:val="20"/>
          <w:szCs w:val="20"/>
          <w:lang w:eastAsia="ru-RU"/>
        </w:rPr>
        <w:t>к Положению</w:t>
      </w:r>
      <w:r w:rsidRPr="000D00B5">
        <w:rPr>
          <w:rFonts w:ascii="Times New Roman" w:eastAsia="Times New Roman" w:hAnsi="Times New Roman" w:cs="Times New Roman"/>
          <w:b/>
          <w:color w:val="26282F"/>
          <w:sz w:val="20"/>
          <w:szCs w:val="20"/>
          <w:lang w:eastAsia="ru-RU"/>
        </w:rPr>
        <w:t xml:space="preserve"> </w:t>
      </w:r>
      <w:r w:rsidRPr="000D00B5">
        <w:rPr>
          <w:rFonts w:ascii="Times New Roman" w:eastAsia="Times New Roman" w:hAnsi="Times New Roman" w:cs="Times New Roman"/>
          <w:color w:val="26282F"/>
          <w:sz w:val="20"/>
          <w:szCs w:val="20"/>
          <w:lang w:eastAsia="ru-RU"/>
        </w:rPr>
        <w:t xml:space="preserve">о  размещении </w:t>
      </w:r>
    </w:p>
    <w:p w14:paraId="6E17A341"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нестационарных  торговых объектов</w:t>
      </w:r>
    </w:p>
    <w:p w14:paraId="1BDEF891"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 на территории  Куйбышевского </w:t>
      </w:r>
    </w:p>
    <w:p w14:paraId="53F28135"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 xml:space="preserve">муниципального района </w:t>
      </w:r>
    </w:p>
    <w:p w14:paraId="1953A061" w14:textId="77777777" w:rsidR="00E56B36" w:rsidRPr="000D00B5" w:rsidRDefault="00E56B36" w:rsidP="00E56B36">
      <w:pPr>
        <w:tabs>
          <w:tab w:val="left" w:pos="4678"/>
        </w:tabs>
        <w:spacing w:after="0" w:line="240" w:lineRule="auto"/>
        <w:jc w:val="right"/>
        <w:rPr>
          <w:rFonts w:ascii="Times New Roman" w:eastAsia="Times New Roman" w:hAnsi="Times New Roman" w:cs="Times New Roman"/>
          <w:color w:val="26282F"/>
          <w:sz w:val="20"/>
          <w:szCs w:val="20"/>
          <w:lang w:eastAsia="ru-RU"/>
        </w:rPr>
      </w:pPr>
      <w:r w:rsidRPr="000D00B5">
        <w:rPr>
          <w:rFonts w:ascii="Times New Roman" w:eastAsia="Times New Roman" w:hAnsi="Times New Roman" w:cs="Times New Roman"/>
          <w:color w:val="26282F"/>
          <w:sz w:val="20"/>
          <w:szCs w:val="20"/>
          <w:lang w:eastAsia="ru-RU"/>
        </w:rPr>
        <w:t>Новосибирской области</w:t>
      </w:r>
      <w:r w:rsidRPr="000D00B5">
        <w:rPr>
          <w:rFonts w:ascii="Times New Roman" w:eastAsia="Times New Roman" w:hAnsi="Times New Roman" w:cs="Times New Roman"/>
          <w:color w:val="26282F"/>
          <w:sz w:val="20"/>
          <w:szCs w:val="20"/>
          <w:highlight w:val="yellow"/>
          <w:lang w:eastAsia="ru-RU"/>
        </w:rPr>
        <w:t xml:space="preserve"> </w:t>
      </w:r>
    </w:p>
    <w:p w14:paraId="383C5FB6" w14:textId="77777777" w:rsidR="00E56B36" w:rsidRPr="000D00B5" w:rsidRDefault="00E56B36" w:rsidP="00E56B36">
      <w:pPr>
        <w:spacing w:after="0" w:line="240" w:lineRule="auto"/>
        <w:jc w:val="right"/>
        <w:rPr>
          <w:rFonts w:ascii="Times New Roman" w:eastAsia="Times New Roman" w:hAnsi="Times New Roman" w:cs="Times New Roman"/>
          <w:sz w:val="20"/>
          <w:szCs w:val="20"/>
          <w:lang w:eastAsia="ru-RU"/>
        </w:rPr>
      </w:pPr>
    </w:p>
    <w:p w14:paraId="7F30A4FA"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
    <w:p w14:paraId="0835FF30"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Методика</w:t>
      </w:r>
    </w:p>
    <w:p w14:paraId="1A8B8B5D"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определения размера начальной цены за право размещения </w:t>
      </w:r>
    </w:p>
    <w:p w14:paraId="766E27BA"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нестационарного торгового объекта на территории </w:t>
      </w:r>
    </w:p>
    <w:p w14:paraId="7AF70C91"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Куйбышевского муниципального района Новосибирской области</w:t>
      </w:r>
    </w:p>
    <w:p w14:paraId="72AA1C9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p w14:paraId="0316FDA9"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Настоящая Методика определения размера начальной (муниципальной) цены за право размещения нестационарного торгового объекта на территории Куйбышевского муниципального района Новосибирской области устанавливает способ расчета начальной (минимальной) цены для размещения нестационарного торгового объекта на территории Куйбышевского муниципального района Новосибирской области.</w:t>
      </w:r>
    </w:p>
    <w:p w14:paraId="240DF02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Расчет начальной (минимальной) цены производится по следующей формуле: </w:t>
      </w:r>
    </w:p>
    <w:p w14:paraId="45C38F2B" w14:textId="77777777" w:rsidR="00E56B36" w:rsidRPr="000D00B5" w:rsidRDefault="00E56B36" w:rsidP="00E56B36">
      <w:pPr>
        <w:spacing w:after="0" w:line="240" w:lineRule="auto"/>
        <w:jc w:val="center"/>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Sр</w:t>
      </w:r>
      <w:proofErr w:type="spellEnd"/>
      <w:r w:rsidRPr="000D00B5">
        <w:rPr>
          <w:rFonts w:ascii="Times New Roman" w:eastAsia="Times New Roman" w:hAnsi="Times New Roman" w:cs="Times New Roman"/>
          <w:b/>
          <w:i/>
          <w:sz w:val="20"/>
          <w:szCs w:val="20"/>
          <w:lang w:eastAsia="ru-RU"/>
        </w:rPr>
        <w:t xml:space="preserve"> = </w:t>
      </w:r>
      <w:proofErr w:type="spellStart"/>
      <w:r w:rsidRPr="000D00B5">
        <w:rPr>
          <w:rFonts w:ascii="Times New Roman" w:eastAsia="Times New Roman" w:hAnsi="Times New Roman" w:cs="Times New Roman"/>
          <w:b/>
          <w:i/>
          <w:sz w:val="20"/>
          <w:szCs w:val="20"/>
          <w:lang w:eastAsia="ru-RU"/>
        </w:rPr>
        <w:t>Бс</w:t>
      </w:r>
      <w:proofErr w:type="spellEnd"/>
      <w:r w:rsidRPr="000D00B5">
        <w:rPr>
          <w:rFonts w:ascii="Times New Roman" w:eastAsia="Times New Roman" w:hAnsi="Times New Roman" w:cs="Times New Roman"/>
          <w:b/>
          <w:i/>
          <w:sz w:val="20"/>
          <w:szCs w:val="20"/>
          <w:lang w:eastAsia="ru-RU"/>
        </w:rPr>
        <w:t xml:space="preserve"> x S x Т x </w:t>
      </w:r>
      <w:proofErr w:type="spellStart"/>
      <w:r w:rsidRPr="000D00B5">
        <w:rPr>
          <w:rFonts w:ascii="Times New Roman" w:eastAsia="Times New Roman" w:hAnsi="Times New Roman" w:cs="Times New Roman"/>
          <w:b/>
          <w:i/>
          <w:sz w:val="20"/>
          <w:szCs w:val="20"/>
          <w:lang w:eastAsia="ru-RU"/>
        </w:rPr>
        <w:t>Сп</w:t>
      </w:r>
      <w:proofErr w:type="spellEnd"/>
      <w:r w:rsidRPr="000D00B5">
        <w:rPr>
          <w:rFonts w:ascii="Times New Roman" w:eastAsia="Times New Roman" w:hAnsi="Times New Roman" w:cs="Times New Roman"/>
          <w:b/>
          <w:i/>
          <w:sz w:val="20"/>
          <w:szCs w:val="20"/>
          <w:lang w:eastAsia="ru-RU"/>
        </w:rPr>
        <w:t xml:space="preserve"> x </w:t>
      </w:r>
      <w:proofErr w:type="spellStart"/>
      <w:r w:rsidRPr="000D00B5">
        <w:rPr>
          <w:rFonts w:ascii="Times New Roman" w:eastAsia="Times New Roman" w:hAnsi="Times New Roman" w:cs="Times New Roman"/>
          <w:b/>
          <w:i/>
          <w:sz w:val="20"/>
          <w:szCs w:val="20"/>
          <w:lang w:eastAsia="ru-RU"/>
        </w:rPr>
        <w:t>Кмест</w:t>
      </w:r>
      <w:proofErr w:type="spellEnd"/>
      <w:r w:rsidRPr="000D00B5">
        <w:rPr>
          <w:rFonts w:ascii="Times New Roman" w:eastAsia="Times New Roman" w:hAnsi="Times New Roman" w:cs="Times New Roman"/>
          <w:sz w:val="20"/>
          <w:szCs w:val="20"/>
          <w:lang w:eastAsia="ru-RU"/>
        </w:rPr>
        <w:t xml:space="preserve">, </w:t>
      </w:r>
    </w:p>
    <w:p w14:paraId="7A584487" w14:textId="77777777" w:rsidR="00E56B36" w:rsidRPr="000D00B5" w:rsidRDefault="00E56B36" w:rsidP="00E56B36">
      <w:pPr>
        <w:spacing w:after="0" w:line="240" w:lineRule="auto"/>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где:</w:t>
      </w:r>
    </w:p>
    <w:p w14:paraId="2749DC1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Sр</w:t>
      </w:r>
      <w:proofErr w:type="spellEnd"/>
      <w:r w:rsidRPr="000D00B5">
        <w:rPr>
          <w:rFonts w:ascii="Times New Roman" w:eastAsia="Times New Roman" w:hAnsi="Times New Roman" w:cs="Times New Roman"/>
          <w:sz w:val="20"/>
          <w:szCs w:val="20"/>
          <w:lang w:eastAsia="ru-RU"/>
        </w:rPr>
        <w:t xml:space="preserve"> - размер начальной (минимальной) цены за право размещения нестационарного торгового объекта при заключении договора о размещении мелкорозничного и иного несезонного нестационарного торгового объекта (единица измерения - рублей в год);</w:t>
      </w:r>
    </w:p>
    <w:p w14:paraId="578C36B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Бс</w:t>
      </w:r>
      <w:proofErr w:type="spellEnd"/>
      <w:r w:rsidRPr="000D00B5">
        <w:rPr>
          <w:rFonts w:ascii="Times New Roman" w:eastAsia="Times New Roman" w:hAnsi="Times New Roman" w:cs="Times New Roman"/>
          <w:b/>
          <w:i/>
          <w:sz w:val="20"/>
          <w:szCs w:val="20"/>
          <w:lang w:eastAsia="ru-RU"/>
        </w:rPr>
        <w:t>*</w:t>
      </w:r>
      <w:r w:rsidRPr="000D00B5">
        <w:rPr>
          <w:rFonts w:ascii="Times New Roman" w:eastAsia="Times New Roman" w:hAnsi="Times New Roman" w:cs="Times New Roman"/>
          <w:sz w:val="20"/>
          <w:szCs w:val="20"/>
          <w:lang w:eastAsia="ru-RU"/>
        </w:rPr>
        <w:t xml:space="preserve"> - базовая стоимость, равная величине среднего уровня кадастровой стоимости 1м</w:t>
      </w:r>
      <w:r w:rsidRPr="000D00B5">
        <w:rPr>
          <w:rFonts w:ascii="Times New Roman" w:eastAsia="Times New Roman" w:hAnsi="Times New Roman" w:cs="Times New Roman"/>
          <w:sz w:val="20"/>
          <w:szCs w:val="20"/>
          <w:vertAlign w:val="superscript"/>
          <w:lang w:eastAsia="ru-RU"/>
        </w:rPr>
        <w:t>2</w:t>
      </w:r>
      <w:r w:rsidRPr="000D00B5">
        <w:rPr>
          <w:rFonts w:ascii="Times New Roman" w:eastAsia="Times New Roman" w:hAnsi="Times New Roman" w:cs="Times New Roman"/>
          <w:sz w:val="20"/>
          <w:szCs w:val="20"/>
          <w:lang w:eastAsia="ru-RU"/>
        </w:rPr>
        <w:t xml:space="preserve"> земельного участка по муниципальным образованиям Куйбышевского района с разрешенным использованием «Предпринимательство», утвержденного уполномоченным органом государственной власти Новосибирской области в соответствии с пунктом 2 статьи 66 Земельного кодекса Российской Федерации;</w:t>
      </w:r>
    </w:p>
    <w:p w14:paraId="391CE433"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b/>
          <w:i/>
          <w:sz w:val="20"/>
          <w:szCs w:val="20"/>
          <w:lang w:eastAsia="ru-RU"/>
        </w:rPr>
        <w:t>S</w:t>
      </w:r>
      <w:r w:rsidRPr="000D00B5">
        <w:rPr>
          <w:rFonts w:ascii="Times New Roman" w:eastAsia="Times New Roman" w:hAnsi="Times New Roman" w:cs="Times New Roman"/>
          <w:sz w:val="20"/>
          <w:szCs w:val="20"/>
          <w:lang w:eastAsia="ru-RU"/>
        </w:rPr>
        <w:t xml:space="preserve"> - площадь нестационарного торгового объекта;</w:t>
      </w:r>
    </w:p>
    <w:p w14:paraId="246B55D1"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b/>
          <w:i/>
          <w:sz w:val="20"/>
          <w:szCs w:val="20"/>
          <w:lang w:eastAsia="ru-RU"/>
        </w:rPr>
        <w:t>Т</w:t>
      </w:r>
      <w:r w:rsidRPr="000D00B5">
        <w:rPr>
          <w:rFonts w:ascii="Times New Roman" w:eastAsia="Times New Roman" w:hAnsi="Times New Roman" w:cs="Times New Roman"/>
          <w:sz w:val="20"/>
          <w:szCs w:val="20"/>
          <w:lang w:eastAsia="ru-RU"/>
        </w:rPr>
        <w:t xml:space="preserve"> - коэффициент, учитывающий тип нестационарного торгового объекта:</w:t>
      </w:r>
    </w:p>
    <w:p w14:paraId="44C7EBDF"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bl>
      <w:tblPr>
        <w:tblW w:w="9913" w:type="dxa"/>
        <w:tblInd w:w="20" w:type="dxa"/>
        <w:tblCellMar>
          <w:left w:w="0" w:type="dxa"/>
          <w:right w:w="0" w:type="dxa"/>
        </w:tblCellMar>
        <w:tblLook w:val="04A0" w:firstRow="1" w:lastRow="0" w:firstColumn="1" w:lastColumn="0" w:noHBand="0" w:noVBand="1"/>
      </w:tblPr>
      <w:tblGrid>
        <w:gridCol w:w="556"/>
        <w:gridCol w:w="7089"/>
        <w:gridCol w:w="2268"/>
      </w:tblGrid>
      <w:tr w:rsidR="00E56B36" w:rsidRPr="000D00B5" w14:paraId="417843B9"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4B0A5A6"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N п/п</w:t>
            </w:r>
          </w:p>
        </w:tc>
        <w:tc>
          <w:tcPr>
            <w:tcW w:w="7089" w:type="dxa"/>
            <w:tcBorders>
              <w:top w:val="single" w:sz="8" w:space="0" w:color="000000"/>
              <w:left w:val="single" w:sz="8" w:space="0" w:color="000000"/>
              <w:bottom w:val="single" w:sz="8" w:space="0" w:color="000000"/>
              <w:right w:val="single" w:sz="8" w:space="0" w:color="000000"/>
            </w:tcBorders>
            <w:hideMark/>
          </w:tcPr>
          <w:p w14:paraId="47CFB0C3"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Тип нестационарного торгового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05BD126B"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Значение коэффициента Т</w:t>
            </w:r>
          </w:p>
        </w:tc>
      </w:tr>
      <w:tr w:rsidR="00E56B36" w:rsidRPr="000D00B5" w14:paraId="5F761A71"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3DCAFA88"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c>
          <w:tcPr>
            <w:tcW w:w="7089" w:type="dxa"/>
            <w:tcBorders>
              <w:top w:val="single" w:sz="8" w:space="0" w:color="000000"/>
              <w:left w:val="single" w:sz="8" w:space="0" w:color="000000"/>
              <w:bottom w:val="single" w:sz="8" w:space="0" w:color="000000"/>
              <w:right w:val="single" w:sz="8" w:space="0" w:color="000000"/>
            </w:tcBorders>
            <w:hideMark/>
          </w:tcPr>
          <w:p w14:paraId="2EFA0395"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Киоск, павильон, палатка (площадью до 50 кв. м)</w:t>
            </w:r>
          </w:p>
        </w:tc>
        <w:tc>
          <w:tcPr>
            <w:tcW w:w="2268" w:type="dxa"/>
            <w:tcBorders>
              <w:top w:val="single" w:sz="8" w:space="0" w:color="000000"/>
              <w:left w:val="single" w:sz="8" w:space="0" w:color="000000"/>
              <w:bottom w:val="single" w:sz="8" w:space="0" w:color="000000"/>
              <w:right w:val="single" w:sz="8" w:space="0" w:color="000000"/>
            </w:tcBorders>
            <w:hideMark/>
          </w:tcPr>
          <w:p w14:paraId="48682C3E"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0,25</w:t>
            </w:r>
          </w:p>
        </w:tc>
      </w:tr>
      <w:tr w:rsidR="00E56B36" w:rsidRPr="000D00B5" w14:paraId="7D47AF8B"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50E14BAC"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w:t>
            </w:r>
          </w:p>
        </w:tc>
        <w:tc>
          <w:tcPr>
            <w:tcW w:w="7089" w:type="dxa"/>
            <w:tcBorders>
              <w:top w:val="single" w:sz="8" w:space="0" w:color="000000"/>
              <w:left w:val="single" w:sz="8" w:space="0" w:color="000000"/>
              <w:bottom w:val="single" w:sz="8" w:space="0" w:color="000000"/>
              <w:right w:val="single" w:sz="8" w:space="0" w:color="000000"/>
            </w:tcBorders>
            <w:hideMark/>
          </w:tcPr>
          <w:p w14:paraId="6E20F187"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Павильон, палатка (площадью от 51 кв. м до 100 кв. м)</w:t>
            </w:r>
          </w:p>
        </w:tc>
        <w:tc>
          <w:tcPr>
            <w:tcW w:w="2268" w:type="dxa"/>
            <w:tcBorders>
              <w:top w:val="single" w:sz="8" w:space="0" w:color="000000"/>
              <w:left w:val="single" w:sz="8" w:space="0" w:color="000000"/>
              <w:bottom w:val="single" w:sz="8" w:space="0" w:color="000000"/>
              <w:right w:val="single" w:sz="8" w:space="0" w:color="000000"/>
            </w:tcBorders>
            <w:hideMark/>
          </w:tcPr>
          <w:p w14:paraId="00DEC567"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0,20</w:t>
            </w:r>
          </w:p>
        </w:tc>
      </w:tr>
      <w:tr w:rsidR="00E56B36" w:rsidRPr="000D00B5" w14:paraId="7E4A3769"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226715E"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w:t>
            </w:r>
          </w:p>
        </w:tc>
        <w:tc>
          <w:tcPr>
            <w:tcW w:w="7089" w:type="dxa"/>
            <w:tcBorders>
              <w:top w:val="single" w:sz="8" w:space="0" w:color="000000"/>
              <w:left w:val="single" w:sz="8" w:space="0" w:color="000000"/>
              <w:bottom w:val="single" w:sz="8" w:space="0" w:color="000000"/>
              <w:right w:val="single" w:sz="8" w:space="0" w:color="000000"/>
            </w:tcBorders>
            <w:hideMark/>
          </w:tcPr>
          <w:p w14:paraId="57D7EA8E"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Павильон, палатка (свыше 100 кв. м)</w:t>
            </w:r>
          </w:p>
        </w:tc>
        <w:tc>
          <w:tcPr>
            <w:tcW w:w="2268" w:type="dxa"/>
            <w:tcBorders>
              <w:top w:val="single" w:sz="8" w:space="0" w:color="000000"/>
              <w:left w:val="single" w:sz="8" w:space="0" w:color="000000"/>
              <w:bottom w:val="single" w:sz="8" w:space="0" w:color="000000"/>
              <w:right w:val="single" w:sz="8" w:space="0" w:color="000000"/>
            </w:tcBorders>
            <w:hideMark/>
          </w:tcPr>
          <w:p w14:paraId="114E2766"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0,15</w:t>
            </w:r>
          </w:p>
        </w:tc>
      </w:tr>
    </w:tbl>
    <w:p w14:paraId="003CC2AA"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p w14:paraId="3604AFA0"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Сп</w:t>
      </w:r>
      <w:proofErr w:type="spellEnd"/>
      <w:r w:rsidRPr="000D00B5">
        <w:rPr>
          <w:rFonts w:ascii="Times New Roman" w:eastAsia="Times New Roman" w:hAnsi="Times New Roman" w:cs="Times New Roman"/>
          <w:sz w:val="20"/>
          <w:szCs w:val="20"/>
          <w:lang w:eastAsia="ru-RU"/>
        </w:rPr>
        <w:t xml:space="preserve"> - коэффициент, учитывающий специализацию нестационарного торгового объекта:</w:t>
      </w:r>
    </w:p>
    <w:p w14:paraId="6CD26BFC"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bl>
      <w:tblPr>
        <w:tblW w:w="9913" w:type="dxa"/>
        <w:tblInd w:w="20" w:type="dxa"/>
        <w:tblCellMar>
          <w:left w:w="0" w:type="dxa"/>
          <w:right w:w="0" w:type="dxa"/>
        </w:tblCellMar>
        <w:tblLook w:val="04A0" w:firstRow="1" w:lastRow="0" w:firstColumn="1" w:lastColumn="0" w:noHBand="0" w:noVBand="1"/>
      </w:tblPr>
      <w:tblGrid>
        <w:gridCol w:w="552"/>
        <w:gridCol w:w="7093"/>
        <w:gridCol w:w="2268"/>
      </w:tblGrid>
      <w:tr w:rsidR="00E56B36" w:rsidRPr="000D00B5" w14:paraId="4582ADE5"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5F85891F"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N п/п</w:t>
            </w:r>
          </w:p>
        </w:tc>
        <w:tc>
          <w:tcPr>
            <w:tcW w:w="7093" w:type="dxa"/>
            <w:tcBorders>
              <w:top w:val="single" w:sz="8" w:space="0" w:color="000000"/>
              <w:left w:val="single" w:sz="8" w:space="0" w:color="000000"/>
              <w:bottom w:val="single" w:sz="8" w:space="0" w:color="000000"/>
              <w:right w:val="single" w:sz="8" w:space="0" w:color="000000"/>
            </w:tcBorders>
            <w:hideMark/>
          </w:tcPr>
          <w:p w14:paraId="20EA5DBA"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Специализация нестационарного торгового объекта</w:t>
            </w:r>
          </w:p>
        </w:tc>
        <w:tc>
          <w:tcPr>
            <w:tcW w:w="2268" w:type="dxa"/>
            <w:tcBorders>
              <w:top w:val="single" w:sz="8" w:space="0" w:color="000000"/>
              <w:left w:val="single" w:sz="8" w:space="0" w:color="000000"/>
              <w:bottom w:val="single" w:sz="8" w:space="0" w:color="000000"/>
              <w:right w:val="single" w:sz="8" w:space="0" w:color="000000"/>
            </w:tcBorders>
            <w:hideMark/>
          </w:tcPr>
          <w:p w14:paraId="5A1A7EE3"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Значение коэффициента </w:t>
            </w:r>
            <w:proofErr w:type="spellStart"/>
            <w:r w:rsidRPr="000D00B5">
              <w:rPr>
                <w:rFonts w:ascii="Times New Roman" w:eastAsia="Times New Roman" w:hAnsi="Times New Roman" w:cs="Times New Roman"/>
                <w:sz w:val="20"/>
                <w:szCs w:val="20"/>
                <w:lang w:eastAsia="ru-RU"/>
              </w:rPr>
              <w:t>Сп</w:t>
            </w:r>
            <w:proofErr w:type="spellEnd"/>
          </w:p>
        </w:tc>
      </w:tr>
      <w:tr w:rsidR="00E56B36" w:rsidRPr="000D00B5" w14:paraId="4143839C"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1560574"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c>
          <w:tcPr>
            <w:tcW w:w="7093" w:type="dxa"/>
            <w:tcBorders>
              <w:top w:val="single" w:sz="8" w:space="0" w:color="000000"/>
              <w:left w:val="single" w:sz="8" w:space="0" w:color="000000"/>
              <w:bottom w:val="single" w:sz="8" w:space="0" w:color="000000"/>
              <w:right w:val="single" w:sz="8" w:space="0" w:color="000000"/>
            </w:tcBorders>
            <w:hideMark/>
          </w:tcPr>
          <w:p w14:paraId="1C1C1620"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Торговля</w:t>
            </w:r>
          </w:p>
        </w:tc>
        <w:tc>
          <w:tcPr>
            <w:tcW w:w="2268" w:type="dxa"/>
            <w:tcBorders>
              <w:top w:val="single" w:sz="8" w:space="0" w:color="000000"/>
              <w:left w:val="single" w:sz="8" w:space="0" w:color="000000"/>
              <w:bottom w:val="single" w:sz="8" w:space="0" w:color="000000"/>
              <w:right w:val="single" w:sz="8" w:space="0" w:color="000000"/>
            </w:tcBorders>
            <w:hideMark/>
          </w:tcPr>
          <w:p w14:paraId="7C897B13"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w:t>
            </w:r>
          </w:p>
        </w:tc>
      </w:tr>
      <w:tr w:rsidR="00E56B36" w:rsidRPr="000D00B5" w14:paraId="22B31FCE"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561CCD50"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w:t>
            </w:r>
          </w:p>
        </w:tc>
        <w:tc>
          <w:tcPr>
            <w:tcW w:w="7093" w:type="dxa"/>
            <w:tcBorders>
              <w:top w:val="single" w:sz="8" w:space="0" w:color="000000"/>
              <w:left w:val="single" w:sz="8" w:space="0" w:color="000000"/>
              <w:bottom w:val="single" w:sz="8" w:space="0" w:color="000000"/>
              <w:right w:val="single" w:sz="8" w:space="0" w:color="000000"/>
            </w:tcBorders>
            <w:hideMark/>
          </w:tcPr>
          <w:p w14:paraId="29FD6781"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Общественное питание (включая продукты собственного приготовления)</w:t>
            </w:r>
          </w:p>
        </w:tc>
        <w:tc>
          <w:tcPr>
            <w:tcW w:w="2268" w:type="dxa"/>
            <w:tcBorders>
              <w:top w:val="single" w:sz="8" w:space="0" w:color="000000"/>
              <w:left w:val="single" w:sz="8" w:space="0" w:color="000000"/>
              <w:bottom w:val="single" w:sz="8" w:space="0" w:color="000000"/>
              <w:right w:val="single" w:sz="8" w:space="0" w:color="000000"/>
            </w:tcBorders>
            <w:hideMark/>
          </w:tcPr>
          <w:p w14:paraId="797899D9"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r>
      <w:tr w:rsidR="00E56B36" w:rsidRPr="000D00B5" w14:paraId="2006F676"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CD7F2FC"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3</w:t>
            </w:r>
          </w:p>
        </w:tc>
        <w:tc>
          <w:tcPr>
            <w:tcW w:w="7093" w:type="dxa"/>
            <w:tcBorders>
              <w:top w:val="single" w:sz="8" w:space="0" w:color="000000"/>
              <w:left w:val="single" w:sz="8" w:space="0" w:color="000000"/>
              <w:bottom w:val="single" w:sz="8" w:space="0" w:color="000000"/>
              <w:right w:val="single" w:sz="8" w:space="0" w:color="000000"/>
            </w:tcBorders>
            <w:hideMark/>
          </w:tcPr>
          <w:p w14:paraId="13917C86"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Услуги бытового обслуживания</w:t>
            </w:r>
          </w:p>
        </w:tc>
        <w:tc>
          <w:tcPr>
            <w:tcW w:w="2268" w:type="dxa"/>
            <w:tcBorders>
              <w:top w:val="single" w:sz="8" w:space="0" w:color="000000"/>
              <w:left w:val="single" w:sz="8" w:space="0" w:color="000000"/>
              <w:bottom w:val="single" w:sz="8" w:space="0" w:color="000000"/>
              <w:right w:val="single" w:sz="8" w:space="0" w:color="000000"/>
            </w:tcBorders>
            <w:hideMark/>
          </w:tcPr>
          <w:p w14:paraId="4F62E563"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0,6</w:t>
            </w:r>
          </w:p>
        </w:tc>
      </w:tr>
      <w:tr w:rsidR="00E56B36" w:rsidRPr="000D00B5" w14:paraId="56B7DA84"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629CB22"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w:t>
            </w:r>
          </w:p>
        </w:tc>
        <w:tc>
          <w:tcPr>
            <w:tcW w:w="7093" w:type="dxa"/>
            <w:tcBorders>
              <w:top w:val="single" w:sz="8" w:space="0" w:color="000000"/>
              <w:left w:val="single" w:sz="8" w:space="0" w:color="000000"/>
              <w:bottom w:val="single" w:sz="8" w:space="0" w:color="000000"/>
              <w:right w:val="single" w:sz="8" w:space="0" w:color="000000"/>
            </w:tcBorders>
            <w:hideMark/>
          </w:tcPr>
          <w:p w14:paraId="4C62AF04"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Печатная продукция</w:t>
            </w:r>
          </w:p>
        </w:tc>
        <w:tc>
          <w:tcPr>
            <w:tcW w:w="2268" w:type="dxa"/>
            <w:tcBorders>
              <w:top w:val="single" w:sz="8" w:space="0" w:color="000000"/>
              <w:left w:val="single" w:sz="8" w:space="0" w:color="000000"/>
              <w:bottom w:val="single" w:sz="8" w:space="0" w:color="000000"/>
              <w:right w:val="single" w:sz="8" w:space="0" w:color="000000"/>
            </w:tcBorders>
            <w:hideMark/>
          </w:tcPr>
          <w:p w14:paraId="00E11A3A"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0,1</w:t>
            </w:r>
          </w:p>
        </w:tc>
      </w:tr>
    </w:tbl>
    <w:p w14:paraId="6646E3AD"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p w14:paraId="4899547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В случае предоставления права размещения нестационарного торгового объекта местным производителям продовольственной, сельскохозяйственной и прочей продукции, реализующим продукцию собственного производства, а также для инвалидов и членов их семей применяется льгота 50% от суммы, рассчитанной для заключения договора за право размещения нестационарного торгового объекта.</w:t>
      </w:r>
    </w:p>
    <w:p w14:paraId="3D4A334B"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proofErr w:type="spellStart"/>
      <w:r w:rsidRPr="000D00B5">
        <w:rPr>
          <w:rFonts w:ascii="Times New Roman" w:eastAsia="Times New Roman" w:hAnsi="Times New Roman" w:cs="Times New Roman"/>
          <w:b/>
          <w:i/>
          <w:sz w:val="20"/>
          <w:szCs w:val="20"/>
          <w:lang w:eastAsia="ru-RU"/>
        </w:rPr>
        <w:t>Кмест</w:t>
      </w:r>
      <w:proofErr w:type="spellEnd"/>
      <w:r w:rsidRPr="000D00B5">
        <w:rPr>
          <w:rFonts w:ascii="Times New Roman" w:eastAsia="Times New Roman" w:hAnsi="Times New Roman" w:cs="Times New Roman"/>
          <w:sz w:val="20"/>
          <w:szCs w:val="20"/>
          <w:lang w:eastAsia="ru-RU"/>
        </w:rPr>
        <w:t xml:space="preserve"> - коэффициент, учитывающий местоположение нестационарного объекта:</w:t>
      </w:r>
    </w:p>
    <w:p w14:paraId="629EAAD2"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tbl>
      <w:tblPr>
        <w:tblW w:w="9913" w:type="dxa"/>
        <w:tblInd w:w="20" w:type="dxa"/>
        <w:tblCellMar>
          <w:left w:w="0" w:type="dxa"/>
          <w:right w:w="0" w:type="dxa"/>
        </w:tblCellMar>
        <w:tblLook w:val="04A0" w:firstRow="1" w:lastRow="0" w:firstColumn="1" w:lastColumn="0" w:noHBand="0" w:noVBand="1"/>
      </w:tblPr>
      <w:tblGrid>
        <w:gridCol w:w="635"/>
        <w:gridCol w:w="7010"/>
        <w:gridCol w:w="2268"/>
      </w:tblGrid>
      <w:tr w:rsidR="00E56B36" w:rsidRPr="000D00B5" w14:paraId="31722F3B"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7C0C2DAD"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N п/п</w:t>
            </w:r>
          </w:p>
        </w:tc>
        <w:tc>
          <w:tcPr>
            <w:tcW w:w="7010" w:type="dxa"/>
            <w:tcBorders>
              <w:top w:val="single" w:sz="8" w:space="0" w:color="000000"/>
              <w:left w:val="single" w:sz="8" w:space="0" w:color="000000"/>
              <w:bottom w:val="single" w:sz="8" w:space="0" w:color="000000"/>
              <w:right w:val="single" w:sz="8" w:space="0" w:color="000000"/>
            </w:tcBorders>
            <w:hideMark/>
          </w:tcPr>
          <w:p w14:paraId="7A413B8F"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Месторасположения  объектов</w:t>
            </w:r>
          </w:p>
          <w:p w14:paraId="3396C493" w14:textId="77777777" w:rsidR="00E56B36" w:rsidRPr="000D00B5" w:rsidRDefault="00E56B36" w:rsidP="00E56B36">
            <w:pPr>
              <w:spacing w:after="100" w:line="240" w:lineRule="auto"/>
              <w:jc w:val="center"/>
              <w:rPr>
                <w:rFonts w:ascii="Times New Roman" w:eastAsia="Times New Roman" w:hAnsi="Times New Roman" w:cs="Times New Roman"/>
                <w:sz w:val="20"/>
                <w:szCs w:val="20"/>
                <w:highlight w:val="green"/>
                <w:lang w:eastAsia="ru-RU"/>
              </w:rPr>
            </w:pPr>
            <w:r w:rsidRPr="000D00B5">
              <w:rPr>
                <w:rFonts w:ascii="Times New Roman" w:eastAsia="Times New Roman" w:hAnsi="Times New Roman" w:cs="Times New Roman"/>
                <w:sz w:val="20"/>
                <w:szCs w:val="20"/>
                <w:lang w:eastAsia="ru-RU"/>
              </w:rPr>
              <w:t>(удаленность от районного центра)</w:t>
            </w:r>
          </w:p>
        </w:tc>
        <w:tc>
          <w:tcPr>
            <w:tcW w:w="2268" w:type="dxa"/>
            <w:tcBorders>
              <w:top w:val="single" w:sz="8" w:space="0" w:color="000000"/>
              <w:left w:val="single" w:sz="8" w:space="0" w:color="000000"/>
              <w:bottom w:val="single" w:sz="8" w:space="0" w:color="000000"/>
              <w:right w:val="single" w:sz="8" w:space="0" w:color="000000"/>
            </w:tcBorders>
            <w:hideMark/>
          </w:tcPr>
          <w:p w14:paraId="3A001D56"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Значение коэффициента </w:t>
            </w:r>
            <w:proofErr w:type="spellStart"/>
            <w:r w:rsidRPr="000D00B5">
              <w:rPr>
                <w:rFonts w:ascii="Times New Roman" w:eastAsia="Times New Roman" w:hAnsi="Times New Roman" w:cs="Times New Roman"/>
                <w:sz w:val="20"/>
                <w:szCs w:val="20"/>
                <w:lang w:eastAsia="ru-RU"/>
              </w:rPr>
              <w:t>Кмест</w:t>
            </w:r>
            <w:proofErr w:type="spellEnd"/>
          </w:p>
        </w:tc>
      </w:tr>
      <w:tr w:rsidR="00E56B36" w:rsidRPr="000D00B5" w14:paraId="5851614C"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048AACC0"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bookmarkStart w:id="10" w:name="p744"/>
            <w:bookmarkEnd w:id="10"/>
            <w:r w:rsidRPr="000D00B5">
              <w:rPr>
                <w:rFonts w:ascii="Times New Roman" w:eastAsia="Times New Roman" w:hAnsi="Times New Roman" w:cs="Times New Roman"/>
                <w:sz w:val="20"/>
                <w:szCs w:val="20"/>
                <w:lang w:eastAsia="ru-RU"/>
              </w:rPr>
              <w:t>1</w:t>
            </w:r>
          </w:p>
        </w:tc>
        <w:tc>
          <w:tcPr>
            <w:tcW w:w="7010" w:type="dxa"/>
            <w:tcBorders>
              <w:top w:val="single" w:sz="8" w:space="0" w:color="000000"/>
              <w:left w:val="single" w:sz="8" w:space="0" w:color="000000"/>
              <w:bottom w:val="single" w:sz="8" w:space="0" w:color="000000"/>
              <w:right w:val="single" w:sz="8" w:space="0" w:color="000000"/>
            </w:tcBorders>
            <w:hideMark/>
          </w:tcPr>
          <w:p w14:paraId="5711EBB5" w14:textId="77777777" w:rsidR="00E56B36" w:rsidRPr="000D00B5" w:rsidRDefault="00E56B36" w:rsidP="00E56B36">
            <w:pPr>
              <w:spacing w:after="10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до 20 км -  </w:t>
            </w:r>
            <w:proofErr w:type="spellStart"/>
            <w:r w:rsidRPr="000D00B5">
              <w:rPr>
                <w:rFonts w:ascii="Times New Roman" w:eastAsia="Times New Roman" w:hAnsi="Times New Roman" w:cs="Times New Roman"/>
                <w:sz w:val="20"/>
                <w:szCs w:val="20"/>
                <w:lang w:eastAsia="ru-RU"/>
              </w:rPr>
              <w:t>Абрамовский</w:t>
            </w:r>
            <w:proofErr w:type="spellEnd"/>
            <w:r w:rsidRPr="000D00B5">
              <w:rPr>
                <w:rFonts w:ascii="Times New Roman" w:eastAsia="Times New Roman" w:hAnsi="Times New Roman" w:cs="Times New Roman"/>
                <w:sz w:val="20"/>
                <w:szCs w:val="20"/>
                <w:lang w:eastAsia="ru-RU"/>
              </w:rPr>
              <w:t xml:space="preserve"> с/с, </w:t>
            </w:r>
            <w:proofErr w:type="spellStart"/>
            <w:r w:rsidRPr="000D00B5">
              <w:rPr>
                <w:rFonts w:ascii="Times New Roman" w:eastAsia="Times New Roman" w:hAnsi="Times New Roman" w:cs="Times New Roman"/>
                <w:sz w:val="20"/>
                <w:szCs w:val="20"/>
                <w:lang w:eastAsia="ru-RU"/>
              </w:rPr>
              <w:t>Веснянский</w:t>
            </w:r>
            <w:proofErr w:type="spellEnd"/>
            <w:r w:rsidRPr="000D00B5">
              <w:rPr>
                <w:rFonts w:ascii="Times New Roman" w:eastAsia="Times New Roman" w:hAnsi="Times New Roman" w:cs="Times New Roman"/>
                <w:sz w:val="20"/>
                <w:szCs w:val="20"/>
                <w:lang w:eastAsia="ru-RU"/>
              </w:rPr>
              <w:t xml:space="preserve"> с/с, Октябрьский с/с, Отрадненский с/с</w:t>
            </w:r>
          </w:p>
        </w:tc>
        <w:tc>
          <w:tcPr>
            <w:tcW w:w="2268" w:type="dxa"/>
            <w:tcBorders>
              <w:top w:val="single" w:sz="8" w:space="0" w:color="000000"/>
              <w:left w:val="single" w:sz="8" w:space="0" w:color="000000"/>
              <w:bottom w:val="single" w:sz="8" w:space="0" w:color="000000"/>
              <w:right w:val="single" w:sz="8" w:space="0" w:color="000000"/>
            </w:tcBorders>
            <w:hideMark/>
          </w:tcPr>
          <w:p w14:paraId="658C742A"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0,8</w:t>
            </w:r>
          </w:p>
        </w:tc>
      </w:tr>
      <w:tr w:rsidR="00E56B36" w:rsidRPr="000D00B5" w14:paraId="53A9C74B"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450E8BFB"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bookmarkStart w:id="11" w:name="p747"/>
            <w:bookmarkEnd w:id="11"/>
            <w:r w:rsidRPr="000D00B5">
              <w:rPr>
                <w:rFonts w:ascii="Times New Roman" w:eastAsia="Times New Roman" w:hAnsi="Times New Roman" w:cs="Times New Roman"/>
                <w:sz w:val="20"/>
                <w:szCs w:val="20"/>
                <w:lang w:eastAsia="ru-RU"/>
              </w:rPr>
              <w:t>2</w:t>
            </w:r>
          </w:p>
        </w:tc>
        <w:tc>
          <w:tcPr>
            <w:tcW w:w="7010" w:type="dxa"/>
            <w:tcBorders>
              <w:top w:val="single" w:sz="8" w:space="0" w:color="000000"/>
              <w:left w:val="single" w:sz="8" w:space="0" w:color="000000"/>
              <w:bottom w:val="single" w:sz="8" w:space="0" w:color="000000"/>
              <w:right w:val="single" w:sz="8" w:space="0" w:color="000000"/>
            </w:tcBorders>
            <w:hideMark/>
          </w:tcPr>
          <w:p w14:paraId="5A1D0130" w14:textId="77777777" w:rsidR="00E56B36" w:rsidRPr="000D00B5" w:rsidRDefault="00E56B36" w:rsidP="00E56B36">
            <w:pPr>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от 21 км -  до 50 км – </w:t>
            </w:r>
            <w:proofErr w:type="spellStart"/>
            <w:r w:rsidRPr="000D00B5">
              <w:rPr>
                <w:rFonts w:ascii="Times New Roman" w:eastAsia="Times New Roman" w:hAnsi="Times New Roman" w:cs="Times New Roman"/>
                <w:sz w:val="20"/>
                <w:szCs w:val="20"/>
                <w:lang w:eastAsia="ru-RU"/>
              </w:rPr>
              <w:t>Булатовский</w:t>
            </w:r>
            <w:proofErr w:type="spellEnd"/>
            <w:r w:rsidRPr="000D00B5">
              <w:rPr>
                <w:rFonts w:ascii="Times New Roman" w:eastAsia="Times New Roman" w:hAnsi="Times New Roman" w:cs="Times New Roman"/>
                <w:sz w:val="20"/>
                <w:szCs w:val="20"/>
                <w:lang w:eastAsia="ru-RU"/>
              </w:rPr>
              <w:t xml:space="preserve"> с/с, Верх-</w:t>
            </w:r>
            <w:proofErr w:type="spellStart"/>
            <w:r w:rsidRPr="000D00B5">
              <w:rPr>
                <w:rFonts w:ascii="Times New Roman" w:eastAsia="Times New Roman" w:hAnsi="Times New Roman" w:cs="Times New Roman"/>
                <w:sz w:val="20"/>
                <w:szCs w:val="20"/>
                <w:lang w:eastAsia="ru-RU"/>
              </w:rPr>
              <w:t>Ичинский</w:t>
            </w:r>
            <w:proofErr w:type="spellEnd"/>
            <w:r w:rsidRPr="000D00B5">
              <w:rPr>
                <w:rFonts w:ascii="Times New Roman" w:eastAsia="Times New Roman" w:hAnsi="Times New Roman" w:cs="Times New Roman"/>
                <w:sz w:val="20"/>
                <w:szCs w:val="20"/>
                <w:lang w:eastAsia="ru-RU"/>
              </w:rPr>
              <w:t xml:space="preserve"> с/с, Гжатский с/с, </w:t>
            </w:r>
            <w:proofErr w:type="spellStart"/>
            <w:r w:rsidRPr="000D00B5">
              <w:rPr>
                <w:rFonts w:ascii="Times New Roman" w:eastAsia="Times New Roman" w:hAnsi="Times New Roman" w:cs="Times New Roman"/>
                <w:sz w:val="20"/>
                <w:szCs w:val="20"/>
                <w:lang w:eastAsia="ru-RU"/>
              </w:rPr>
              <w:t>Горбуновский</w:t>
            </w:r>
            <w:proofErr w:type="spellEnd"/>
            <w:r w:rsidRPr="000D00B5">
              <w:rPr>
                <w:rFonts w:ascii="Times New Roman" w:eastAsia="Times New Roman" w:hAnsi="Times New Roman" w:cs="Times New Roman"/>
                <w:sz w:val="20"/>
                <w:szCs w:val="20"/>
                <w:lang w:eastAsia="ru-RU"/>
              </w:rPr>
              <w:t xml:space="preserve"> с/с, Куйбышевский с/с, </w:t>
            </w:r>
            <w:proofErr w:type="spellStart"/>
            <w:r w:rsidRPr="000D00B5">
              <w:rPr>
                <w:rFonts w:ascii="Times New Roman" w:eastAsia="Times New Roman" w:hAnsi="Times New Roman" w:cs="Times New Roman"/>
                <w:sz w:val="20"/>
                <w:szCs w:val="20"/>
                <w:lang w:eastAsia="ru-RU"/>
              </w:rPr>
              <w:t>Сергинский</w:t>
            </w:r>
            <w:proofErr w:type="spellEnd"/>
            <w:r w:rsidRPr="000D00B5">
              <w:rPr>
                <w:rFonts w:ascii="Times New Roman" w:eastAsia="Times New Roman" w:hAnsi="Times New Roman" w:cs="Times New Roman"/>
                <w:sz w:val="20"/>
                <w:szCs w:val="20"/>
                <w:lang w:eastAsia="ru-RU"/>
              </w:rPr>
              <w:t xml:space="preserve"> с/с,  Осиновский с/с</w:t>
            </w:r>
          </w:p>
        </w:tc>
        <w:tc>
          <w:tcPr>
            <w:tcW w:w="2268" w:type="dxa"/>
            <w:tcBorders>
              <w:top w:val="single" w:sz="8" w:space="0" w:color="000000"/>
              <w:left w:val="single" w:sz="8" w:space="0" w:color="000000"/>
              <w:bottom w:val="single" w:sz="8" w:space="0" w:color="000000"/>
              <w:right w:val="single" w:sz="8" w:space="0" w:color="000000"/>
            </w:tcBorders>
            <w:hideMark/>
          </w:tcPr>
          <w:p w14:paraId="25C36295"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0,5</w:t>
            </w:r>
          </w:p>
        </w:tc>
      </w:tr>
      <w:tr w:rsidR="00E56B36" w:rsidRPr="000D00B5" w14:paraId="3CBDC5D9" w14:textId="77777777" w:rsidTr="00CC59E8">
        <w:tc>
          <w:tcPr>
            <w:tcW w:w="0" w:type="auto"/>
            <w:tcBorders>
              <w:top w:val="single" w:sz="8" w:space="0" w:color="000000"/>
              <w:left w:val="single" w:sz="8" w:space="0" w:color="000000"/>
              <w:bottom w:val="single" w:sz="8" w:space="0" w:color="000000"/>
              <w:right w:val="single" w:sz="8" w:space="0" w:color="000000"/>
            </w:tcBorders>
            <w:hideMark/>
          </w:tcPr>
          <w:p w14:paraId="334F67EE"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bookmarkStart w:id="12" w:name="p750"/>
            <w:bookmarkEnd w:id="12"/>
            <w:r w:rsidRPr="000D00B5">
              <w:rPr>
                <w:rFonts w:ascii="Times New Roman" w:eastAsia="Times New Roman" w:hAnsi="Times New Roman" w:cs="Times New Roman"/>
                <w:sz w:val="20"/>
                <w:szCs w:val="20"/>
                <w:lang w:eastAsia="ru-RU"/>
              </w:rPr>
              <w:lastRenderedPageBreak/>
              <w:t>3</w:t>
            </w:r>
          </w:p>
        </w:tc>
        <w:tc>
          <w:tcPr>
            <w:tcW w:w="7010" w:type="dxa"/>
            <w:tcBorders>
              <w:top w:val="single" w:sz="8" w:space="0" w:color="000000"/>
              <w:left w:val="single" w:sz="8" w:space="0" w:color="000000"/>
              <w:bottom w:val="single" w:sz="8" w:space="0" w:color="000000"/>
              <w:right w:val="single" w:sz="8" w:space="0" w:color="000000"/>
            </w:tcBorders>
            <w:hideMark/>
          </w:tcPr>
          <w:p w14:paraId="0852ED95" w14:textId="77777777" w:rsidR="00E56B36" w:rsidRPr="000D00B5" w:rsidRDefault="00E56B36" w:rsidP="00E56B36">
            <w:pPr>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свыше 50 км – </w:t>
            </w:r>
            <w:proofErr w:type="spellStart"/>
            <w:r w:rsidRPr="000D00B5">
              <w:rPr>
                <w:rFonts w:ascii="Times New Roman" w:eastAsia="Times New Roman" w:hAnsi="Times New Roman" w:cs="Times New Roman"/>
                <w:sz w:val="20"/>
                <w:szCs w:val="20"/>
                <w:lang w:eastAsia="ru-RU"/>
              </w:rPr>
              <w:t>Балманский</w:t>
            </w:r>
            <w:proofErr w:type="spellEnd"/>
            <w:r w:rsidRPr="000D00B5">
              <w:rPr>
                <w:rFonts w:ascii="Times New Roman" w:eastAsia="Times New Roman" w:hAnsi="Times New Roman" w:cs="Times New Roman"/>
                <w:sz w:val="20"/>
                <w:szCs w:val="20"/>
                <w:lang w:eastAsia="ru-RU"/>
              </w:rPr>
              <w:t xml:space="preserve"> с/с, </w:t>
            </w:r>
            <w:proofErr w:type="spellStart"/>
            <w:r w:rsidRPr="000D00B5">
              <w:rPr>
                <w:rFonts w:ascii="Times New Roman" w:eastAsia="Times New Roman" w:hAnsi="Times New Roman" w:cs="Times New Roman"/>
                <w:sz w:val="20"/>
                <w:szCs w:val="20"/>
                <w:lang w:eastAsia="ru-RU"/>
              </w:rPr>
              <w:t>Зоновский</w:t>
            </w:r>
            <w:proofErr w:type="spellEnd"/>
            <w:r w:rsidRPr="000D00B5">
              <w:rPr>
                <w:rFonts w:ascii="Times New Roman" w:eastAsia="Times New Roman" w:hAnsi="Times New Roman" w:cs="Times New Roman"/>
                <w:sz w:val="20"/>
                <w:szCs w:val="20"/>
                <w:lang w:eastAsia="ru-RU"/>
              </w:rPr>
              <w:t xml:space="preserve"> с/с, Камский с/с, Михайловский с/с, </w:t>
            </w:r>
            <w:proofErr w:type="spellStart"/>
            <w:r w:rsidRPr="000D00B5">
              <w:rPr>
                <w:rFonts w:ascii="Times New Roman" w:eastAsia="Times New Roman" w:hAnsi="Times New Roman" w:cs="Times New Roman"/>
                <w:sz w:val="20"/>
                <w:szCs w:val="20"/>
                <w:lang w:eastAsia="ru-RU"/>
              </w:rPr>
              <w:t>Новоичинский</w:t>
            </w:r>
            <w:proofErr w:type="spellEnd"/>
            <w:r w:rsidRPr="000D00B5">
              <w:rPr>
                <w:rFonts w:ascii="Times New Roman" w:eastAsia="Times New Roman" w:hAnsi="Times New Roman" w:cs="Times New Roman"/>
                <w:sz w:val="20"/>
                <w:szCs w:val="20"/>
                <w:lang w:eastAsia="ru-RU"/>
              </w:rPr>
              <w:t xml:space="preserve"> с/с, </w:t>
            </w:r>
            <w:proofErr w:type="spellStart"/>
            <w:r w:rsidRPr="000D00B5">
              <w:rPr>
                <w:rFonts w:ascii="Times New Roman" w:eastAsia="Times New Roman" w:hAnsi="Times New Roman" w:cs="Times New Roman"/>
                <w:sz w:val="20"/>
                <w:szCs w:val="20"/>
                <w:lang w:eastAsia="ru-RU"/>
              </w:rPr>
              <w:t>Чумаковский</w:t>
            </w:r>
            <w:proofErr w:type="spellEnd"/>
            <w:r w:rsidRPr="000D00B5">
              <w:rPr>
                <w:rFonts w:ascii="Times New Roman" w:eastAsia="Times New Roman" w:hAnsi="Times New Roman" w:cs="Times New Roman"/>
                <w:sz w:val="20"/>
                <w:szCs w:val="20"/>
                <w:lang w:eastAsia="ru-RU"/>
              </w:rPr>
              <w:t xml:space="preserve"> с/с</w:t>
            </w:r>
          </w:p>
        </w:tc>
        <w:tc>
          <w:tcPr>
            <w:tcW w:w="2268" w:type="dxa"/>
            <w:tcBorders>
              <w:top w:val="single" w:sz="8" w:space="0" w:color="000000"/>
              <w:left w:val="single" w:sz="8" w:space="0" w:color="000000"/>
              <w:bottom w:val="single" w:sz="8" w:space="0" w:color="000000"/>
              <w:right w:val="single" w:sz="8" w:space="0" w:color="000000"/>
            </w:tcBorders>
            <w:hideMark/>
          </w:tcPr>
          <w:p w14:paraId="7071119E" w14:textId="77777777" w:rsidR="00E56B36" w:rsidRPr="000D00B5" w:rsidRDefault="00E56B36" w:rsidP="00E56B36">
            <w:pPr>
              <w:spacing w:after="10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0,2</w:t>
            </w:r>
          </w:p>
        </w:tc>
      </w:tr>
    </w:tbl>
    <w:p w14:paraId="575BDB97" w14:textId="77777777" w:rsidR="00E56B36" w:rsidRPr="000D00B5" w:rsidRDefault="00E56B36" w:rsidP="00E56B36">
      <w:pPr>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w:t>
      </w:r>
    </w:p>
    <w:p w14:paraId="7A040DD0" w14:textId="77777777" w:rsidR="00E56B36" w:rsidRPr="000D00B5" w:rsidRDefault="00E56B36" w:rsidP="00E56B36">
      <w:pPr>
        <w:autoSpaceDE w:val="0"/>
        <w:autoSpaceDN w:val="0"/>
        <w:adjustRightInd w:val="0"/>
        <w:spacing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*В случае изменения значения показателя </w:t>
      </w:r>
      <w:proofErr w:type="spellStart"/>
      <w:r w:rsidRPr="000D00B5">
        <w:rPr>
          <w:rFonts w:ascii="Times New Roman" w:eastAsia="Times New Roman" w:hAnsi="Times New Roman" w:cs="Times New Roman"/>
          <w:b/>
          <w:i/>
          <w:sz w:val="20"/>
          <w:szCs w:val="20"/>
          <w:lang w:eastAsia="ru-RU"/>
        </w:rPr>
        <w:t>Бс</w:t>
      </w:r>
      <w:proofErr w:type="spellEnd"/>
      <w:r w:rsidRPr="000D00B5">
        <w:rPr>
          <w:rFonts w:ascii="Times New Roman" w:eastAsia="Times New Roman" w:hAnsi="Times New Roman" w:cs="Times New Roman"/>
          <w:sz w:val="20"/>
          <w:szCs w:val="20"/>
          <w:lang w:eastAsia="ru-RU"/>
        </w:rPr>
        <w:t>, после заключения Договора на размещение НТО без проведения аукциона, размер Платы по договору подлежит перерасчёту по состоянию на 01 января года, следующего за годом, в котором произошли изменения.</w:t>
      </w:r>
    </w:p>
    <w:p w14:paraId="5C4B47EE" w14:textId="2B48E1F8" w:rsidR="00E56B36" w:rsidRPr="000D00B5" w:rsidRDefault="00E56B36" w:rsidP="00E56B36">
      <w:pPr>
        <w:spacing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color w:val="000000"/>
          <w:spacing w:val="-2"/>
          <w:sz w:val="20"/>
          <w:szCs w:val="20"/>
          <w:lang w:eastAsia="ru-RU"/>
        </w:rPr>
        <w:t xml:space="preserve">                 </w:t>
      </w:r>
      <w:r w:rsidRPr="000D00B5">
        <w:rPr>
          <w:rFonts w:ascii="Times New Roman" w:eastAsia="Times New Roman" w:hAnsi="Times New Roman" w:cs="Times New Roman"/>
          <w:noProof/>
          <w:sz w:val="20"/>
          <w:szCs w:val="20"/>
          <w:lang w:eastAsia="ru-RU"/>
        </w:rPr>
        <w:drawing>
          <wp:inline distT="0" distB="0" distL="0" distR="0" wp14:anchorId="43818EAC" wp14:editId="6E9D83A3">
            <wp:extent cx="441435" cy="538335"/>
            <wp:effectExtent l="0" t="0" r="0" b="0"/>
            <wp:docPr id="1762276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698" cy="543534"/>
                    </a:xfrm>
                    <a:prstGeom prst="rect">
                      <a:avLst/>
                    </a:prstGeom>
                    <a:noFill/>
                    <a:ln>
                      <a:noFill/>
                    </a:ln>
                  </pic:spPr>
                </pic:pic>
              </a:graphicData>
            </a:graphic>
          </wp:inline>
        </w:drawing>
      </w:r>
    </w:p>
    <w:p w14:paraId="4F13616F"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358DAF59"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178CC2E0"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0E1CC12D"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002B9EDD"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247A2AA7"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7DC2FC24"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3C4FF780"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62D6BE3E" w14:textId="77777777" w:rsidR="00E56B36" w:rsidRPr="000D00B5" w:rsidRDefault="00E56B36" w:rsidP="00E56B36">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634D3B12" w14:textId="77777777" w:rsidR="00E56B36" w:rsidRPr="000D00B5" w:rsidRDefault="00E56B36" w:rsidP="00E56B36">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6</w:t>
      </w:r>
    </w:p>
    <w:p w14:paraId="24E0069F" w14:textId="77777777" w:rsidR="00E56B36" w:rsidRPr="000D00B5" w:rsidRDefault="00E56B36" w:rsidP="00E56B36">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14:paraId="416AB683" w14:textId="77777777" w:rsidR="00E56B36" w:rsidRPr="000D00B5" w:rsidRDefault="00E56B36" w:rsidP="00E56B36">
      <w:pPr>
        <w:widowControl w:val="0"/>
        <w:tabs>
          <w:tab w:val="left" w:pos="360"/>
          <w:tab w:val="left" w:pos="108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 внесении изменений в Правила землепользования и застройки</w:t>
      </w:r>
    </w:p>
    <w:p w14:paraId="35E894A2" w14:textId="77777777" w:rsidR="00E56B36" w:rsidRPr="000D00B5" w:rsidRDefault="00E56B36" w:rsidP="00E56B36">
      <w:pPr>
        <w:widowControl w:val="0"/>
        <w:tabs>
          <w:tab w:val="left" w:pos="360"/>
          <w:tab w:val="left" w:pos="1080"/>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Октябрьского сельсовета Куйбышевского района Новосибирской области</w:t>
      </w:r>
    </w:p>
    <w:p w14:paraId="369AEAE9" w14:textId="77777777" w:rsidR="00E56B36" w:rsidRPr="000D00B5" w:rsidRDefault="00E56B36" w:rsidP="00E56B36">
      <w:pPr>
        <w:widowControl w:val="0"/>
        <w:tabs>
          <w:tab w:val="left" w:pos="360"/>
          <w:tab w:val="left" w:pos="1080"/>
          <w:tab w:val="left" w:pos="5865"/>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r>
      <w:r w:rsidRPr="000D00B5">
        <w:rPr>
          <w:rFonts w:ascii="Times New Roman" w:eastAsia="Times New Roman" w:hAnsi="Times New Roman" w:cs="Times New Roman"/>
          <w:sz w:val="20"/>
          <w:szCs w:val="20"/>
          <w:lang w:eastAsia="ru-RU"/>
        </w:rPr>
        <w:tab/>
      </w:r>
    </w:p>
    <w:p w14:paraId="7032C13C" w14:textId="77777777" w:rsidR="00E56B36" w:rsidRPr="000D00B5" w:rsidRDefault="00E56B36" w:rsidP="00E56B36">
      <w:pPr>
        <w:widowControl w:val="0"/>
        <w:kinsoku w:val="0"/>
        <w:overflowPunct w:val="0"/>
        <w:autoSpaceDE w:val="0"/>
        <w:autoSpaceDN w:val="0"/>
        <w:adjustRightInd w:val="0"/>
        <w:spacing w:after="0" w:line="320" w:lineRule="exact"/>
        <w:ind w:firstLine="708"/>
        <w:jc w:val="both"/>
        <w:rPr>
          <w:rFonts w:ascii="Times New Roman" w:eastAsia="Times New Roman" w:hAnsi="Times New Roman" w:cs="Times New Roman"/>
          <w:sz w:val="20"/>
          <w:szCs w:val="20"/>
          <w:lang w:eastAsia="x-none"/>
        </w:rPr>
      </w:pPr>
      <w:r w:rsidRPr="000D00B5">
        <w:rPr>
          <w:rFonts w:ascii="Times New Roman" w:eastAsia="Times New Roman" w:hAnsi="Times New Roman" w:cs="Times New Roman"/>
          <w:sz w:val="20"/>
          <w:szCs w:val="20"/>
          <w:lang w:val="x-none" w:eastAsia="x-none"/>
        </w:rPr>
        <w:t xml:space="preserve">В соответствии </w:t>
      </w:r>
      <w:r w:rsidRPr="000D00B5">
        <w:rPr>
          <w:rFonts w:ascii="Times New Roman" w:eastAsia="Times New Roman" w:hAnsi="Times New Roman" w:cs="Times New Roman"/>
          <w:sz w:val="20"/>
          <w:szCs w:val="20"/>
          <w:lang w:eastAsia="x-none"/>
        </w:rPr>
        <w:t>со статьями 8, 32</w:t>
      </w:r>
      <w:r w:rsidRPr="000D00B5">
        <w:rPr>
          <w:rFonts w:ascii="Times New Roman" w:eastAsia="Times New Roman" w:hAnsi="Times New Roman" w:cs="Times New Roman"/>
          <w:sz w:val="20"/>
          <w:szCs w:val="20"/>
          <w:lang w:val="x-none" w:eastAsia="x-none"/>
        </w:rPr>
        <w:t xml:space="preserve"> Градостроительн</w:t>
      </w:r>
      <w:r w:rsidRPr="000D00B5">
        <w:rPr>
          <w:rFonts w:ascii="Times New Roman" w:eastAsia="Times New Roman" w:hAnsi="Times New Roman" w:cs="Times New Roman"/>
          <w:sz w:val="20"/>
          <w:szCs w:val="20"/>
          <w:lang w:eastAsia="x-none"/>
        </w:rPr>
        <w:t>ого</w:t>
      </w:r>
      <w:r w:rsidRPr="000D00B5">
        <w:rPr>
          <w:rFonts w:ascii="Times New Roman" w:eastAsia="Times New Roman" w:hAnsi="Times New Roman" w:cs="Times New Roman"/>
          <w:sz w:val="20"/>
          <w:szCs w:val="20"/>
          <w:lang w:val="x-none" w:eastAsia="x-none"/>
        </w:rPr>
        <w:t xml:space="preserve"> кодекс</w:t>
      </w:r>
      <w:r w:rsidRPr="000D00B5">
        <w:rPr>
          <w:rFonts w:ascii="Times New Roman" w:eastAsia="Times New Roman" w:hAnsi="Times New Roman" w:cs="Times New Roman"/>
          <w:sz w:val="20"/>
          <w:szCs w:val="20"/>
          <w:lang w:eastAsia="x-none"/>
        </w:rPr>
        <w:t>а</w:t>
      </w:r>
      <w:r w:rsidRPr="000D00B5">
        <w:rPr>
          <w:rFonts w:ascii="Times New Roman" w:eastAsia="Times New Roman" w:hAnsi="Times New Roman" w:cs="Times New Roman"/>
          <w:sz w:val="20"/>
          <w:szCs w:val="20"/>
          <w:lang w:val="x-none" w:eastAsia="x-none"/>
        </w:rPr>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w:t>
      </w:r>
      <w:r w:rsidRPr="000D00B5">
        <w:rPr>
          <w:rFonts w:ascii="Times New Roman" w:eastAsia="Times New Roman" w:hAnsi="Times New Roman" w:cs="Times New Roman"/>
          <w:sz w:val="20"/>
          <w:szCs w:val="20"/>
          <w:lang w:eastAsia="x-none"/>
        </w:rPr>
        <w:t>, по результатам проведенных общественных обсуждений по проекту</w:t>
      </w:r>
      <w:r w:rsidRPr="000D00B5">
        <w:rPr>
          <w:rFonts w:ascii="Times New Roman" w:eastAsia="Times New Roman" w:hAnsi="Times New Roman" w:cs="Times New Roman"/>
          <w:sz w:val="20"/>
          <w:szCs w:val="20"/>
          <w:lang w:val="x-none" w:eastAsia="x-none"/>
        </w:rPr>
        <w:t xml:space="preserve"> внесения изменений в </w:t>
      </w:r>
      <w:r w:rsidRPr="000D00B5">
        <w:rPr>
          <w:rFonts w:ascii="Times New Roman" w:eastAsia="Times New Roman" w:hAnsi="Times New Roman" w:cs="Times New Roman"/>
          <w:sz w:val="20"/>
          <w:szCs w:val="20"/>
          <w:lang w:eastAsia="x-none"/>
        </w:rPr>
        <w:t>Правила землепользования и застройки</w:t>
      </w:r>
      <w:r w:rsidRPr="000D00B5">
        <w:rPr>
          <w:rFonts w:ascii="Times New Roman" w:eastAsia="Times New Roman" w:hAnsi="Times New Roman" w:cs="Times New Roman"/>
          <w:sz w:val="20"/>
          <w:szCs w:val="20"/>
          <w:lang w:val="x-none" w:eastAsia="x-none"/>
        </w:rPr>
        <w:t xml:space="preserve"> Октябрьского сельсовета Куйбышевского района Новосибирской области</w:t>
      </w:r>
      <w:r w:rsidRPr="000D00B5">
        <w:rPr>
          <w:rFonts w:ascii="Times New Roman" w:eastAsia="Times New Roman" w:hAnsi="Times New Roman" w:cs="Times New Roman"/>
          <w:sz w:val="20"/>
          <w:szCs w:val="20"/>
          <w:lang w:eastAsia="x-none"/>
        </w:rPr>
        <w:t>,</w:t>
      </w:r>
      <w:r w:rsidRPr="000D00B5">
        <w:rPr>
          <w:rFonts w:ascii="Times New Roman" w:eastAsia="Times New Roman" w:hAnsi="Times New Roman" w:cs="Times New Roman"/>
          <w:sz w:val="20"/>
          <w:szCs w:val="20"/>
          <w:lang w:val="x-none" w:eastAsia="x-none"/>
        </w:rPr>
        <w:t xml:space="preserve"> Совет депутатов Куйбышевского муниципального района Новосибирской области</w:t>
      </w:r>
    </w:p>
    <w:p w14:paraId="662C1DC5" w14:textId="77777777" w:rsidR="00E56B36" w:rsidRPr="000D00B5" w:rsidRDefault="00E56B36" w:rsidP="00E56B36">
      <w:pPr>
        <w:widowControl w:val="0"/>
        <w:kinsoku w:val="0"/>
        <w:overflowPunct w:val="0"/>
        <w:autoSpaceDE w:val="0"/>
        <w:autoSpaceDN w:val="0"/>
        <w:adjustRightInd w:val="0"/>
        <w:spacing w:after="0" w:line="320" w:lineRule="exact"/>
        <w:ind w:firstLine="708"/>
        <w:jc w:val="both"/>
        <w:rPr>
          <w:rFonts w:ascii="Times New Roman" w:eastAsia="Times New Roman" w:hAnsi="Times New Roman" w:cs="Times New Roman"/>
          <w:b/>
          <w:sz w:val="20"/>
          <w:szCs w:val="20"/>
          <w:lang w:val="x-none" w:eastAsia="x-none"/>
        </w:rPr>
      </w:pPr>
      <w:r w:rsidRPr="000D00B5">
        <w:rPr>
          <w:rFonts w:ascii="Times New Roman" w:eastAsia="Times New Roman" w:hAnsi="Times New Roman" w:cs="Times New Roman"/>
          <w:b/>
          <w:sz w:val="20"/>
          <w:szCs w:val="20"/>
          <w:lang w:val="x-none" w:eastAsia="x-none"/>
        </w:rPr>
        <w:t>РЕШИЛ:</w:t>
      </w:r>
    </w:p>
    <w:p w14:paraId="457EFBE3" w14:textId="77777777" w:rsidR="00E56B36" w:rsidRPr="000D00B5" w:rsidRDefault="00E56B36" w:rsidP="00E56B36">
      <w:pPr>
        <w:widowControl w:val="0"/>
        <w:tabs>
          <w:tab w:val="left" w:pos="360"/>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1. Утвердить следующие изменения в Правила землепользования и застройки Октябрьского сельсовета Куйбышевского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w:t>
      </w:r>
    </w:p>
    <w:p w14:paraId="33920DD4" w14:textId="77777777" w:rsidR="00E56B36" w:rsidRPr="000D00B5" w:rsidRDefault="00E56B36" w:rsidP="00E56B36">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основные виды разрешенного использования земельных участков и объектов капитального строительства градостроительного регламента территориальной зоны Ж1 (Зона застройки индивидуальными жилыми домами) дополнить пунктом 1.22 следующего содержания:</w:t>
      </w:r>
    </w:p>
    <w:p w14:paraId="05295A1B" w14:textId="77777777" w:rsidR="00E56B36" w:rsidRPr="000D00B5" w:rsidRDefault="00E56B36" w:rsidP="00E56B36">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 </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92"/>
      </w:tblGrid>
      <w:tr w:rsidR="00E56B36" w:rsidRPr="000D00B5" w14:paraId="31276290" w14:textId="77777777" w:rsidTr="00CC59E8">
        <w:trPr>
          <w:trHeight w:val="1307"/>
        </w:trPr>
        <w:tc>
          <w:tcPr>
            <w:tcW w:w="680" w:type="dxa"/>
            <w:tcBorders>
              <w:top w:val="single" w:sz="4" w:space="0" w:color="auto"/>
              <w:left w:val="single" w:sz="4" w:space="0" w:color="auto"/>
              <w:bottom w:val="single" w:sz="4" w:space="0" w:color="auto"/>
              <w:right w:val="single" w:sz="4" w:space="0" w:color="auto"/>
            </w:tcBorders>
          </w:tcPr>
          <w:p w14:paraId="1E727A5A" w14:textId="77777777" w:rsidR="00E56B36" w:rsidRPr="000D00B5" w:rsidRDefault="00E56B36" w:rsidP="00E56B3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D00B5">
              <w:rPr>
                <w:rFonts w:ascii="Times New Roman" w:eastAsia="Calibri" w:hAnsi="Times New Roman" w:cs="Times New Roman"/>
                <w:color w:val="000000"/>
                <w:sz w:val="20"/>
                <w:szCs w:val="20"/>
              </w:rPr>
              <w:t>1.22</w:t>
            </w:r>
          </w:p>
        </w:tc>
        <w:tc>
          <w:tcPr>
            <w:tcW w:w="2551" w:type="dxa"/>
            <w:tcBorders>
              <w:top w:val="single" w:sz="4" w:space="0" w:color="auto"/>
              <w:left w:val="single" w:sz="4" w:space="0" w:color="auto"/>
              <w:bottom w:val="single" w:sz="4" w:space="0" w:color="auto"/>
              <w:right w:val="single" w:sz="4" w:space="0" w:color="auto"/>
            </w:tcBorders>
          </w:tcPr>
          <w:p w14:paraId="28CC9F8B" w14:textId="77777777" w:rsidR="00E56B36" w:rsidRPr="000D00B5" w:rsidRDefault="00E56B36" w:rsidP="00E56B36">
            <w:pPr>
              <w:autoSpaceDE w:val="0"/>
              <w:autoSpaceDN w:val="0"/>
              <w:adjustRightInd w:val="0"/>
              <w:spacing w:after="0" w:line="240" w:lineRule="auto"/>
              <w:jc w:val="center"/>
              <w:rPr>
                <w:rFonts w:ascii="Times New Roman" w:eastAsia="Calibri" w:hAnsi="Times New Roman" w:cs="Times New Roman"/>
                <w:color w:val="000000"/>
                <w:sz w:val="20"/>
                <w:szCs w:val="20"/>
              </w:rPr>
            </w:pPr>
            <w:r w:rsidRPr="000D00B5">
              <w:rPr>
                <w:rFonts w:ascii="Times New Roman" w:eastAsia="Times New Roman" w:hAnsi="Times New Roman" w:cs="Times New Roman"/>
                <w:color w:val="000000"/>
                <w:sz w:val="20"/>
                <w:szCs w:val="20"/>
                <w:lang w:eastAsia="ru-RU"/>
              </w:rPr>
              <w:t xml:space="preserve">Обслуживание автотранспорта </w:t>
            </w:r>
            <w:hyperlink r:id="rId15" w:history="1">
              <w:r w:rsidRPr="000D00B5">
                <w:rPr>
                  <w:rFonts w:ascii="Times New Roman" w:eastAsia="Times New Roman" w:hAnsi="Times New Roman" w:cs="Times New Roman"/>
                  <w:color w:val="000000"/>
                  <w:sz w:val="20"/>
                  <w:szCs w:val="20"/>
                  <w:lang w:eastAsia="ru-RU"/>
                </w:rPr>
                <w:t>(4.9)</w:t>
              </w:r>
            </w:hyperlink>
          </w:p>
        </w:tc>
        <w:tc>
          <w:tcPr>
            <w:tcW w:w="6692" w:type="dxa"/>
            <w:tcBorders>
              <w:top w:val="single" w:sz="4" w:space="0" w:color="auto"/>
              <w:left w:val="single" w:sz="4" w:space="0" w:color="auto"/>
              <w:bottom w:val="single" w:sz="4" w:space="0" w:color="auto"/>
              <w:right w:val="single" w:sz="4" w:space="0" w:color="auto"/>
            </w:tcBorders>
          </w:tcPr>
          <w:p w14:paraId="4D1170F6" w14:textId="77777777" w:rsidR="00E56B36" w:rsidRPr="000D00B5" w:rsidRDefault="00E56B36" w:rsidP="00E56B36">
            <w:pPr>
              <w:autoSpaceDE w:val="0"/>
              <w:autoSpaceDN w:val="0"/>
              <w:adjustRightInd w:val="0"/>
              <w:spacing w:after="0" w:line="240" w:lineRule="auto"/>
              <w:rPr>
                <w:rFonts w:ascii="Times New Roman" w:eastAsia="Calibri" w:hAnsi="Times New Roman" w:cs="Times New Roman"/>
                <w:color w:val="000000"/>
                <w:sz w:val="20"/>
                <w:szCs w:val="20"/>
              </w:rPr>
            </w:pPr>
            <w:r w:rsidRPr="000D00B5">
              <w:rPr>
                <w:rFonts w:ascii="Times New Roman" w:eastAsia="Times New Roman" w:hAnsi="Times New Roman" w:cs="Times New Roman"/>
                <w:color w:val="000000"/>
                <w:sz w:val="20"/>
                <w:szCs w:val="20"/>
                <w:lang w:eastAsia="ru-RU"/>
              </w:rPr>
              <w:t>Гаражи с несколькими стояночными местами; стоянки; магазины сопутствующей торговли; объекты для организации общественного питания в качестве придорожного сервиса; автомобильные мойки; мастерские, предназначенные для ремонта и обслуживания автомобилей</w:t>
            </w:r>
          </w:p>
        </w:tc>
      </w:tr>
    </w:tbl>
    <w:p w14:paraId="4EFCF5F2" w14:textId="77777777" w:rsidR="00E56B36" w:rsidRPr="000D00B5" w:rsidRDefault="00E56B36" w:rsidP="00E56B36">
      <w:pPr>
        <w:widowControl w:val="0"/>
        <w:tabs>
          <w:tab w:val="left" w:pos="360"/>
          <w:tab w:val="left" w:pos="709"/>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741144" w14:textId="77777777" w:rsidR="00E56B36" w:rsidRPr="000D00B5" w:rsidRDefault="00E56B36" w:rsidP="00E56B36">
      <w:pPr>
        <w:widowControl w:val="0"/>
        <w:tabs>
          <w:tab w:val="left" w:pos="36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F5EE6F1" w14:textId="77777777" w:rsidR="00E56B36" w:rsidRPr="000D00B5" w:rsidRDefault="00E56B36" w:rsidP="00E56B3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C73B10" w14:textId="12D0627C" w:rsidR="00E56B36" w:rsidRPr="000D00B5" w:rsidRDefault="00E56B36" w:rsidP="00E56B3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Председатель Совета депутатов Куйбышевского</w:t>
      </w:r>
    </w:p>
    <w:p w14:paraId="7A31BB16" w14:textId="4A7A6F44" w:rsidR="00E56B36" w:rsidRPr="000D00B5" w:rsidRDefault="00E56B36" w:rsidP="00E56B3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муниципального района Новосибирской области</w:t>
      </w:r>
      <w:r w:rsidRPr="000D00B5">
        <w:rPr>
          <w:rFonts w:ascii="Times New Roman" w:eastAsia="Times New Roman" w:hAnsi="Times New Roman" w:cs="Times New Roman"/>
          <w:sz w:val="20"/>
          <w:szCs w:val="20"/>
          <w:lang w:eastAsia="ru-RU"/>
        </w:rPr>
        <w:tab/>
      </w:r>
      <w:r w:rsidRPr="000D00B5">
        <w:rPr>
          <w:rFonts w:ascii="Times New Roman" w:eastAsia="Times New Roman" w:hAnsi="Times New Roman" w:cs="Times New Roman"/>
          <w:sz w:val="20"/>
          <w:szCs w:val="20"/>
          <w:lang w:eastAsia="ru-RU"/>
        </w:rPr>
        <w:tab/>
        <w:t xml:space="preserve">                                                                       Р.В. </w:t>
      </w:r>
      <w:proofErr w:type="spellStart"/>
      <w:r w:rsidRPr="000D00B5">
        <w:rPr>
          <w:rFonts w:ascii="Times New Roman" w:eastAsia="Times New Roman" w:hAnsi="Times New Roman" w:cs="Times New Roman"/>
          <w:sz w:val="20"/>
          <w:szCs w:val="20"/>
          <w:lang w:eastAsia="ru-RU"/>
        </w:rPr>
        <w:t>Булюктов</w:t>
      </w:r>
      <w:proofErr w:type="spellEnd"/>
    </w:p>
    <w:p w14:paraId="2D26AA50" w14:textId="77777777" w:rsidR="00E56B36" w:rsidRPr="000D00B5" w:rsidRDefault="00E56B36" w:rsidP="00E56B36">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E338DF" w14:textId="77777777" w:rsidR="00E56B36" w:rsidRPr="000D00B5" w:rsidRDefault="00E56B36" w:rsidP="00E56B36">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0809A2D9" w14:textId="31613D92" w:rsidR="00E56B36" w:rsidRPr="000D00B5" w:rsidRDefault="00E56B36" w:rsidP="00E56B36">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А.М. Мусатов    </w:t>
      </w:r>
    </w:p>
    <w:p w14:paraId="1EBDF286" w14:textId="74B91E85" w:rsidR="00BC2A50" w:rsidRPr="000D00B5" w:rsidRDefault="00BC2A50" w:rsidP="00E56B36">
      <w:pPr>
        <w:rPr>
          <w:rFonts w:ascii="Times New Roman" w:hAnsi="Times New Roman" w:cs="Times New Roman"/>
          <w:sz w:val="20"/>
          <w:szCs w:val="20"/>
        </w:rPr>
      </w:pPr>
    </w:p>
    <w:p w14:paraId="747CB67D" w14:textId="77777777" w:rsidR="0006135D" w:rsidRPr="000D00B5" w:rsidRDefault="0006135D" w:rsidP="0006135D">
      <w:pPr>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noProof/>
          <w:sz w:val="20"/>
          <w:szCs w:val="20"/>
          <w:lang w:eastAsia="ru-RU"/>
        </w:rPr>
        <w:lastRenderedPageBreak/>
        <w:drawing>
          <wp:inline distT="0" distB="0" distL="0" distR="0" wp14:anchorId="21EBD5FE" wp14:editId="2B3BDD7C">
            <wp:extent cx="476693" cy="577140"/>
            <wp:effectExtent l="0" t="0" r="0" b="0"/>
            <wp:docPr id="1042890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637" cy="580704"/>
                    </a:xfrm>
                    <a:prstGeom prst="rect">
                      <a:avLst/>
                    </a:prstGeom>
                    <a:noFill/>
                    <a:ln>
                      <a:noFill/>
                    </a:ln>
                  </pic:spPr>
                </pic:pic>
              </a:graphicData>
            </a:graphic>
          </wp:inline>
        </w:drawing>
      </w:r>
    </w:p>
    <w:p w14:paraId="6F71DFE7"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7EA7A2EA"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0021F0E9"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3123BE89"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435167D6"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25094B58"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709C3732"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33FE7D44"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4518562C"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51AE9FDD" w14:textId="77777777" w:rsidR="0006135D" w:rsidRPr="000D00B5" w:rsidRDefault="0006135D" w:rsidP="0006135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7</w:t>
      </w:r>
    </w:p>
    <w:p w14:paraId="3337BEDF" w14:textId="77777777" w:rsidR="0006135D" w:rsidRPr="000D00B5" w:rsidRDefault="0006135D" w:rsidP="0006135D">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7CA245D4" w14:textId="77777777" w:rsidR="0006135D" w:rsidRPr="000D00B5" w:rsidRDefault="0006135D" w:rsidP="0006135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 признании утратившими силу решений Совета депутатов </w:t>
      </w:r>
    </w:p>
    <w:p w14:paraId="785DC787" w14:textId="77777777" w:rsidR="0006135D" w:rsidRPr="000D00B5" w:rsidRDefault="0006135D" w:rsidP="0006135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Куйбышевского муниципального района Новосибирской области </w:t>
      </w:r>
    </w:p>
    <w:p w14:paraId="40BC8D70" w14:textId="77777777" w:rsidR="0006135D" w:rsidRPr="000D00B5" w:rsidRDefault="0006135D" w:rsidP="0006135D">
      <w:pPr>
        <w:spacing w:after="0" w:line="240" w:lineRule="auto"/>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от 04.08.2022 № 8, от 28.09.2022 № 3 </w:t>
      </w:r>
    </w:p>
    <w:p w14:paraId="1C8AE438" w14:textId="77777777" w:rsidR="0006135D" w:rsidRPr="000D00B5" w:rsidRDefault="0006135D" w:rsidP="0006135D">
      <w:pPr>
        <w:spacing w:after="0" w:line="240" w:lineRule="auto"/>
        <w:jc w:val="both"/>
        <w:rPr>
          <w:rFonts w:ascii="Times New Roman" w:eastAsia="Times New Roman" w:hAnsi="Times New Roman" w:cs="Times New Roman"/>
          <w:sz w:val="20"/>
          <w:szCs w:val="20"/>
          <w:lang w:eastAsia="ru-RU"/>
        </w:rPr>
      </w:pPr>
    </w:p>
    <w:p w14:paraId="17620CB7" w14:textId="77777777" w:rsidR="0006135D" w:rsidRPr="000D00B5" w:rsidRDefault="0006135D" w:rsidP="0006135D">
      <w:pPr>
        <w:spacing w:after="0" w:line="240" w:lineRule="auto"/>
        <w:jc w:val="both"/>
        <w:rPr>
          <w:rFonts w:ascii="Times New Roman" w:eastAsia="Times New Roman" w:hAnsi="Times New Roman" w:cs="Times New Roman"/>
          <w:sz w:val="20"/>
          <w:szCs w:val="20"/>
          <w:lang w:eastAsia="ru-RU"/>
        </w:rPr>
      </w:pPr>
    </w:p>
    <w:p w14:paraId="278E9030" w14:textId="77777777" w:rsidR="0006135D" w:rsidRPr="000D00B5" w:rsidRDefault="0006135D" w:rsidP="0006135D">
      <w:pPr>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Куйбышевского муниципального района Новосибирской области, Решением Совета депутатов города Куйбышева Куйбышевского района Новосибирской области от 21.06.2023 № 223 «О признании утратившими силу решений Совета депутатов города Куйбышева Куйбышевского района Новосибирской области «О передаче осуществления части полномочия по решению вопросов местного значения»», Совет депутатов Куйбышевского муниципального района Новосибирской области</w:t>
      </w:r>
    </w:p>
    <w:p w14:paraId="233E54C3" w14:textId="77777777" w:rsidR="0006135D" w:rsidRPr="000D00B5" w:rsidRDefault="0006135D" w:rsidP="0006135D">
      <w:pPr>
        <w:spacing w:after="0" w:line="240" w:lineRule="auto"/>
        <w:ind w:firstLine="709"/>
        <w:jc w:val="both"/>
        <w:rPr>
          <w:rFonts w:ascii="Times New Roman" w:eastAsia="Calibri" w:hAnsi="Times New Roman" w:cs="Times New Roman"/>
          <w:b/>
          <w:color w:val="000000"/>
          <w:sz w:val="20"/>
          <w:szCs w:val="20"/>
          <w:lang w:eastAsia="ru-RU"/>
        </w:rPr>
      </w:pPr>
      <w:r w:rsidRPr="000D00B5">
        <w:rPr>
          <w:rFonts w:ascii="Times New Roman" w:eastAsia="Calibri" w:hAnsi="Times New Roman" w:cs="Times New Roman"/>
          <w:b/>
          <w:color w:val="000000"/>
          <w:sz w:val="20"/>
          <w:szCs w:val="20"/>
          <w:lang w:eastAsia="ru-RU"/>
        </w:rPr>
        <w:t>РЕШИЛ:</w:t>
      </w:r>
    </w:p>
    <w:p w14:paraId="29466FB8" w14:textId="77777777" w:rsidR="0006135D" w:rsidRPr="000D00B5" w:rsidRDefault="0006135D" w:rsidP="0006135D">
      <w:pPr>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Часть полномочий администрации города Куйбышева Куйбышевского района по решению вопроса местного значения, принятые к осуществлению решением Совета депутатов Куйбышевского муниципального района Новосибирской области от 04.08.2022 № 8 «О принятии к осуществлению части полномочий администрации города Куйбышева Куйбышевского района Новосибирской области», решением Совета депутатов Куйбышевского муниципального района Новосибирской области от 28.09.2022 № 3 «О принятии к осуществлению части полномочий администрации города Куйбышева Куйбышевского района Новосибирской области» вернуть.</w:t>
      </w:r>
    </w:p>
    <w:p w14:paraId="0E38A623" w14:textId="77777777" w:rsidR="0006135D" w:rsidRPr="000D00B5" w:rsidRDefault="0006135D" w:rsidP="0006135D">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Признать утратившими силу:</w:t>
      </w:r>
    </w:p>
    <w:p w14:paraId="2E4A3A59" w14:textId="77777777" w:rsidR="0006135D" w:rsidRPr="000D00B5" w:rsidRDefault="0006135D" w:rsidP="0006135D">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 решение Совета депутатов Куйбышевского муниципального района Новосибирской области от 04.08.2022 № 8 «О принятии к осуществлению части полномочий администрации города Куйбышева Куйбышевского района Новосибирской области»;</w:t>
      </w:r>
    </w:p>
    <w:p w14:paraId="70AD338F" w14:textId="77777777" w:rsidR="0006135D" w:rsidRPr="000D00B5" w:rsidRDefault="0006135D" w:rsidP="0006135D">
      <w:pPr>
        <w:tabs>
          <w:tab w:val="left" w:pos="567"/>
        </w:tabs>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2) решение Совета депутатов Куйбышевского муниципального района Новосибирской области от 28.09.2022 № 3 «О принятии к осуществлению части полномочий администрации города Куйбышева Куйбышевского района Новосибирской области».</w:t>
      </w:r>
    </w:p>
    <w:p w14:paraId="3F9FDCE0" w14:textId="77777777" w:rsidR="0006135D" w:rsidRPr="000D00B5" w:rsidRDefault="0006135D" w:rsidP="000613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3. Администрации Куйбышевского муниципального района Новосибирской области с учетом исполненных на дату вступления в силу настоящего решения части полномочий, указанных в пункте 1 настоящего решения, после перечисления иных межбюджетных трансфертов администрацией города Куйбышева Куйбышевского муниципального района Новосибирской области, в размере исполненных полномочий:</w:t>
      </w:r>
    </w:p>
    <w:p w14:paraId="72E954D0" w14:textId="77777777" w:rsidR="0006135D" w:rsidRPr="000D00B5" w:rsidRDefault="0006135D" w:rsidP="0006135D">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0D00B5">
        <w:rPr>
          <w:rFonts w:ascii="Times New Roman" w:eastAsia="Times New Roman" w:hAnsi="Times New Roman" w:cs="Times New Roman"/>
          <w:color w:val="000000"/>
          <w:sz w:val="20"/>
          <w:szCs w:val="20"/>
          <w:lang w:eastAsia="ru-RU"/>
        </w:rPr>
        <w:t xml:space="preserve">расторгнуть с администрацией города Куйбышева Куйбышевского района Новосибирской области </w:t>
      </w:r>
      <w:r w:rsidRPr="000D00B5">
        <w:rPr>
          <w:rFonts w:ascii="Times New Roman" w:hAnsi="Times New Roman" w:cs="Times New Roman"/>
          <w:bCs/>
          <w:color w:val="000000"/>
          <w:sz w:val="20"/>
          <w:szCs w:val="20"/>
        </w:rPr>
        <w:t>Соглашение между администрацией города Куйбышева Куйбышевского района Новосибирской области и администрацией Куйбышевского муниципального района Новосибирской области о передаче осуществления части полномочия по решению вопросов местного значения от 11.08.2022 № 107</w:t>
      </w:r>
      <w:r w:rsidRPr="000D00B5">
        <w:rPr>
          <w:rFonts w:ascii="Times New Roman" w:eastAsia="Times New Roman" w:hAnsi="Times New Roman" w:cs="Times New Roman"/>
          <w:color w:val="000000"/>
          <w:sz w:val="20"/>
          <w:szCs w:val="20"/>
          <w:lang w:eastAsia="ru-RU"/>
        </w:rPr>
        <w:t xml:space="preserve"> и </w:t>
      </w:r>
      <w:r w:rsidRPr="000D00B5">
        <w:rPr>
          <w:rFonts w:ascii="Times New Roman" w:hAnsi="Times New Roman" w:cs="Times New Roman"/>
          <w:bCs/>
          <w:color w:val="000000"/>
          <w:sz w:val="20"/>
          <w:szCs w:val="20"/>
        </w:rPr>
        <w:t>Соглашение между администрацией города Куйбышева Куйбышевского района Новосибирской области и администрацией Куйбышевского муниципального района Новосибирской области о передаче осуществления части полномочия по решению вопросов местного значения от 28.09.2022 № 118</w:t>
      </w:r>
      <w:r w:rsidRPr="000D00B5">
        <w:rPr>
          <w:rFonts w:ascii="Times New Roman" w:eastAsia="Times New Roman" w:hAnsi="Times New Roman" w:cs="Times New Roman"/>
          <w:color w:val="000000"/>
          <w:sz w:val="20"/>
          <w:szCs w:val="20"/>
          <w:lang w:eastAsia="ru-RU"/>
        </w:rPr>
        <w:t>.</w:t>
      </w:r>
    </w:p>
    <w:p w14:paraId="7C67AECA" w14:textId="77777777" w:rsidR="0006135D" w:rsidRPr="000D00B5" w:rsidRDefault="0006135D" w:rsidP="0006135D">
      <w:pPr>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4.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0A965B5" w14:textId="77777777" w:rsidR="0006135D" w:rsidRPr="000D00B5" w:rsidRDefault="0006135D" w:rsidP="0006135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5. Решение вступает в силу с момента официального опубликования.</w:t>
      </w:r>
    </w:p>
    <w:p w14:paraId="6DAFA100" w14:textId="77777777" w:rsidR="0006135D" w:rsidRPr="000D00B5" w:rsidRDefault="0006135D" w:rsidP="0006135D">
      <w:pPr>
        <w:suppressAutoHyphens/>
        <w:spacing w:after="0" w:line="240" w:lineRule="auto"/>
        <w:ind w:right="42"/>
        <w:jc w:val="both"/>
        <w:rPr>
          <w:rFonts w:ascii="Times New Roman" w:eastAsia="Times New Roman" w:hAnsi="Times New Roman" w:cs="Times New Roman"/>
          <w:sz w:val="20"/>
          <w:szCs w:val="20"/>
          <w:lang w:eastAsia="ru-RU"/>
        </w:rPr>
      </w:pPr>
    </w:p>
    <w:p w14:paraId="41E6C45D" w14:textId="77777777" w:rsidR="0006135D" w:rsidRPr="000D00B5" w:rsidRDefault="0006135D" w:rsidP="0006135D">
      <w:pPr>
        <w:suppressAutoHyphens/>
        <w:spacing w:after="0" w:line="240" w:lineRule="auto"/>
        <w:ind w:right="42"/>
        <w:jc w:val="both"/>
        <w:rPr>
          <w:rFonts w:ascii="Times New Roman" w:eastAsia="Times New Roman" w:hAnsi="Times New Roman" w:cs="Times New Roman"/>
          <w:sz w:val="20"/>
          <w:szCs w:val="20"/>
          <w:lang w:eastAsia="ru-RU"/>
        </w:rPr>
      </w:pPr>
    </w:p>
    <w:p w14:paraId="4D07F65B" w14:textId="1A5D9D9C" w:rsidR="0006135D" w:rsidRPr="000D00B5" w:rsidRDefault="0006135D" w:rsidP="0006135D">
      <w:pPr>
        <w:suppressAutoHyphens/>
        <w:spacing w:after="0" w:line="240" w:lineRule="auto"/>
        <w:ind w:right="42"/>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Председатель Совета депутатов Куйбышевского  </w:t>
      </w:r>
    </w:p>
    <w:p w14:paraId="4582E157" w14:textId="63129CDB" w:rsidR="0006135D" w:rsidRPr="000D00B5" w:rsidRDefault="0006135D" w:rsidP="0006135D">
      <w:pPr>
        <w:suppressAutoHyphens/>
        <w:spacing w:after="0" w:line="240" w:lineRule="auto"/>
        <w:ind w:right="42"/>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 xml:space="preserve">муниципального района Новосибирской области                                                                                   </w:t>
      </w:r>
      <w:r w:rsidR="00627050" w:rsidRPr="000D00B5">
        <w:rPr>
          <w:rFonts w:ascii="Times New Roman" w:eastAsia="Times New Roman" w:hAnsi="Times New Roman" w:cs="Times New Roman"/>
          <w:sz w:val="20"/>
          <w:szCs w:val="20"/>
          <w:lang w:eastAsia="ru-RU"/>
        </w:rPr>
        <w:t xml:space="preserve">   </w:t>
      </w:r>
      <w:r w:rsidRPr="000D00B5">
        <w:rPr>
          <w:rFonts w:ascii="Times New Roman" w:eastAsia="Times New Roman" w:hAnsi="Times New Roman" w:cs="Times New Roman"/>
          <w:sz w:val="20"/>
          <w:szCs w:val="20"/>
          <w:lang w:eastAsia="ru-RU"/>
        </w:rPr>
        <w:t xml:space="preserve">   Р.В. </w:t>
      </w:r>
      <w:proofErr w:type="spellStart"/>
      <w:r w:rsidRPr="000D00B5">
        <w:rPr>
          <w:rFonts w:ascii="Times New Roman" w:eastAsia="Times New Roman" w:hAnsi="Times New Roman" w:cs="Times New Roman"/>
          <w:sz w:val="20"/>
          <w:szCs w:val="20"/>
          <w:lang w:eastAsia="ru-RU"/>
        </w:rPr>
        <w:t>Булюктов</w:t>
      </w:r>
      <w:proofErr w:type="spellEnd"/>
    </w:p>
    <w:p w14:paraId="606FCC0E" w14:textId="77777777" w:rsidR="0006135D" w:rsidRPr="000D00B5" w:rsidRDefault="0006135D" w:rsidP="0006135D">
      <w:pPr>
        <w:suppressAutoHyphens/>
        <w:spacing w:after="0" w:line="240" w:lineRule="auto"/>
        <w:ind w:right="42"/>
        <w:jc w:val="both"/>
        <w:rPr>
          <w:rFonts w:ascii="Times New Roman" w:eastAsia="Times New Roman" w:hAnsi="Times New Roman" w:cs="Times New Roman"/>
          <w:sz w:val="20"/>
          <w:szCs w:val="20"/>
          <w:lang w:eastAsia="ru-RU"/>
        </w:rPr>
      </w:pPr>
    </w:p>
    <w:p w14:paraId="3BF42388" w14:textId="77777777"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2003E835" w14:textId="1B89B2B4"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А.М. Мусатов    </w:t>
      </w:r>
    </w:p>
    <w:p w14:paraId="3159E22E" w14:textId="77777777"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p>
    <w:p w14:paraId="1670479C" w14:textId="77777777"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7C2AA5D7" w14:textId="6DEA9724" w:rsidR="0006135D" w:rsidRPr="000D00B5" w:rsidRDefault="0006135D" w:rsidP="0006135D">
      <w:pPr>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noProof/>
          <w:sz w:val="20"/>
          <w:szCs w:val="20"/>
          <w:lang w:eastAsia="ru-RU"/>
        </w:rPr>
        <w:drawing>
          <wp:inline distT="0" distB="0" distL="0" distR="0" wp14:anchorId="77B52A74" wp14:editId="775C64CE">
            <wp:extent cx="504497" cy="615241"/>
            <wp:effectExtent l="0" t="0" r="0" b="0"/>
            <wp:docPr id="15423866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20" cy="620757"/>
                    </a:xfrm>
                    <a:prstGeom prst="rect">
                      <a:avLst/>
                    </a:prstGeom>
                    <a:noFill/>
                    <a:ln>
                      <a:noFill/>
                    </a:ln>
                  </pic:spPr>
                </pic:pic>
              </a:graphicData>
            </a:graphic>
          </wp:inline>
        </w:drawing>
      </w:r>
    </w:p>
    <w:p w14:paraId="0B291322"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41CFB3BA"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СОВЕТ ДЕПУТАТОВ</w:t>
      </w:r>
    </w:p>
    <w:p w14:paraId="582EBF22"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КУЙБЫШЕВСКОГО МУНИЦИПАЛЬНОГО РАЙОНА</w:t>
      </w:r>
    </w:p>
    <w:p w14:paraId="14677005"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 xml:space="preserve">НОВОСИБИРСКОЙ ОБЛАСТИ </w:t>
      </w:r>
    </w:p>
    <w:p w14:paraId="5F411C2C"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ЧЕТВЕРТОГО СОЗЫВА</w:t>
      </w:r>
    </w:p>
    <w:p w14:paraId="5FE2B234"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16DB5626"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РЕШЕНИЕ</w:t>
      </w:r>
    </w:p>
    <w:p w14:paraId="7784C0CD"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r w:rsidRPr="000D00B5">
        <w:rPr>
          <w:rFonts w:ascii="Times New Roman" w:eastAsia="Times New Roman" w:hAnsi="Times New Roman" w:cs="Times New Roman"/>
          <w:b/>
          <w:bCs/>
          <w:sz w:val="20"/>
          <w:szCs w:val="20"/>
          <w:lang w:eastAsia="ru-RU"/>
        </w:rPr>
        <w:t>двадцать восьмой сессии</w:t>
      </w:r>
    </w:p>
    <w:p w14:paraId="3AE55FE0" w14:textId="77777777" w:rsidR="0006135D" w:rsidRPr="000D00B5" w:rsidRDefault="0006135D" w:rsidP="0006135D">
      <w:pPr>
        <w:widowControl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14:paraId="0C9BE154" w14:textId="77777777" w:rsidR="0006135D" w:rsidRPr="000D00B5" w:rsidRDefault="0006135D" w:rsidP="0006135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14.09.2023 № 8</w:t>
      </w:r>
    </w:p>
    <w:p w14:paraId="53201BE5" w14:textId="77777777" w:rsidR="0006135D" w:rsidRPr="000D00B5" w:rsidRDefault="0006135D" w:rsidP="0006135D">
      <w:pPr>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14:paraId="11DB0BDE" w14:textId="77777777" w:rsidR="0006135D" w:rsidRPr="000D00B5" w:rsidRDefault="0006135D" w:rsidP="0006135D">
      <w:pPr>
        <w:autoSpaceDE w:val="0"/>
        <w:autoSpaceDN w:val="0"/>
        <w:adjustRightInd w:val="0"/>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Об утверждении целей, порядка и условий предоставления иных межбюджетных трансфертов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иные межбюджетные трансферты на приобретение подвижного состава общественного пассажирского автомобильного транспорта из областного бюджета Новосибирской области.</w:t>
      </w:r>
    </w:p>
    <w:p w14:paraId="1B62F7CD" w14:textId="77777777" w:rsidR="0006135D" w:rsidRPr="000D00B5" w:rsidRDefault="0006135D" w:rsidP="0006135D">
      <w:pPr>
        <w:autoSpaceDE w:val="0"/>
        <w:autoSpaceDN w:val="0"/>
        <w:adjustRightInd w:val="0"/>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 xml:space="preserve">  </w:t>
      </w:r>
    </w:p>
    <w:p w14:paraId="3EC93722" w14:textId="77777777" w:rsidR="0006135D" w:rsidRPr="000D00B5" w:rsidRDefault="0006135D" w:rsidP="0006135D">
      <w:pPr>
        <w:spacing w:after="0" w:line="240" w:lineRule="auto"/>
        <w:ind w:firstLine="540"/>
        <w:jc w:val="both"/>
        <w:rPr>
          <w:rFonts w:ascii="Times New Roman" w:eastAsia="Calibri" w:hAnsi="Times New Roman" w:cs="Times New Roman"/>
          <w:sz w:val="20"/>
          <w:szCs w:val="20"/>
          <w:lang w:eastAsia="ru-RU"/>
        </w:rPr>
      </w:pPr>
      <w:r w:rsidRPr="000D00B5">
        <w:rPr>
          <w:rFonts w:ascii="Times New Roman" w:eastAsia="Calibri" w:hAnsi="Times New Roman" w:cs="Times New Roman"/>
          <w:sz w:val="20"/>
          <w:szCs w:val="20"/>
          <w:lang w:eastAsia="ru-RU"/>
        </w:rPr>
        <w:t>В соответствии со статьей 139.1 Бюджетного кодекса Российской Федерации, постановлением Правительства Новосибирской области от 25.07.2023 №327-п «Об установлении методики распределения иных межбюджетных трансфертов на приобретение подвижного состава общественного пассажирского автомобильного транспорта, источником финансового обеспечения которых являются специальные казначейские кредиты, и правил их предоставления», Совет депутатов Куйбышевского муниципального района Новосибирской области</w:t>
      </w:r>
    </w:p>
    <w:p w14:paraId="4854EE04" w14:textId="77777777" w:rsidR="0006135D" w:rsidRPr="000D00B5" w:rsidRDefault="0006135D" w:rsidP="0006135D">
      <w:pPr>
        <w:spacing w:after="0" w:line="240" w:lineRule="auto"/>
        <w:ind w:firstLine="540"/>
        <w:rPr>
          <w:rFonts w:ascii="Times New Roman" w:eastAsia="Calibri" w:hAnsi="Times New Roman" w:cs="Times New Roman"/>
          <w:b/>
          <w:bCs/>
          <w:sz w:val="20"/>
          <w:szCs w:val="20"/>
        </w:rPr>
      </w:pPr>
      <w:r w:rsidRPr="000D00B5">
        <w:rPr>
          <w:rFonts w:ascii="Times New Roman" w:eastAsia="Calibri" w:hAnsi="Times New Roman" w:cs="Times New Roman"/>
          <w:b/>
          <w:bCs/>
          <w:sz w:val="20"/>
          <w:szCs w:val="20"/>
        </w:rPr>
        <w:t>РЕШИЛ:</w:t>
      </w:r>
    </w:p>
    <w:p w14:paraId="7D3BE10C" w14:textId="77777777" w:rsidR="0006135D" w:rsidRPr="000D00B5" w:rsidRDefault="0006135D" w:rsidP="0006135D">
      <w:pPr>
        <w:autoSpaceDE w:val="0"/>
        <w:autoSpaceDN w:val="0"/>
        <w:adjustRightInd w:val="0"/>
        <w:spacing w:after="0" w:line="240"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1. Утвердить прилагаемые цели, порядок и условия предоставления иных межбюджетных трансфертов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иные межбюджетные трансферты на приобретение подвижного состава общественного пассажирского автомобильного транспорта, из областного бюджета Новосибирской области.</w:t>
      </w:r>
    </w:p>
    <w:p w14:paraId="7D358224" w14:textId="77777777" w:rsidR="0006135D" w:rsidRPr="000D00B5" w:rsidRDefault="0006135D" w:rsidP="0006135D">
      <w:pPr>
        <w:autoSpaceDE w:val="0"/>
        <w:autoSpaceDN w:val="0"/>
        <w:adjustRightInd w:val="0"/>
        <w:spacing w:after="0" w:line="240"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8CE97CB" w14:textId="77777777" w:rsidR="0006135D" w:rsidRPr="000D00B5" w:rsidRDefault="0006135D" w:rsidP="0006135D">
      <w:pPr>
        <w:spacing w:after="0" w:line="240" w:lineRule="auto"/>
        <w:jc w:val="both"/>
        <w:rPr>
          <w:rFonts w:ascii="Times New Roman" w:eastAsia="Calibri" w:hAnsi="Times New Roman" w:cs="Times New Roman"/>
          <w:sz w:val="20"/>
          <w:szCs w:val="20"/>
        </w:rPr>
      </w:pPr>
    </w:p>
    <w:p w14:paraId="78A1EBD5" w14:textId="77777777" w:rsidR="0006135D" w:rsidRPr="000D00B5" w:rsidRDefault="0006135D" w:rsidP="0006135D">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E14735" w14:textId="77777777" w:rsidR="0006135D" w:rsidRPr="000D00B5" w:rsidRDefault="0006135D" w:rsidP="0006135D">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75ADC5" w14:textId="77777777" w:rsidR="0006135D" w:rsidRPr="000D00B5" w:rsidRDefault="0006135D" w:rsidP="0006135D">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Председатель Совета депутатов Куйбышевского</w:t>
      </w:r>
    </w:p>
    <w:p w14:paraId="2C983F9A" w14:textId="0BD03FE7" w:rsidR="0006135D" w:rsidRPr="000D00B5" w:rsidRDefault="0006135D" w:rsidP="0006135D">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муниципального района Новосибирской области</w:t>
      </w:r>
      <w:r w:rsidRPr="000D00B5">
        <w:rPr>
          <w:rFonts w:ascii="Times New Roman" w:eastAsia="Times New Roman" w:hAnsi="Times New Roman" w:cs="Times New Roman"/>
          <w:sz w:val="20"/>
          <w:szCs w:val="20"/>
          <w:lang w:eastAsia="ru-RU"/>
        </w:rPr>
        <w:tab/>
      </w:r>
      <w:r w:rsidRPr="000D00B5">
        <w:rPr>
          <w:rFonts w:ascii="Times New Roman" w:eastAsia="Times New Roman" w:hAnsi="Times New Roman" w:cs="Times New Roman"/>
          <w:sz w:val="20"/>
          <w:szCs w:val="20"/>
          <w:lang w:eastAsia="ru-RU"/>
        </w:rPr>
        <w:tab/>
        <w:t xml:space="preserve">                                                                          Р.В. </w:t>
      </w:r>
      <w:proofErr w:type="spellStart"/>
      <w:r w:rsidRPr="000D00B5">
        <w:rPr>
          <w:rFonts w:ascii="Times New Roman" w:eastAsia="Times New Roman" w:hAnsi="Times New Roman" w:cs="Times New Roman"/>
          <w:sz w:val="20"/>
          <w:szCs w:val="20"/>
          <w:lang w:eastAsia="ru-RU"/>
        </w:rPr>
        <w:t>Булюктов</w:t>
      </w:r>
      <w:proofErr w:type="spellEnd"/>
    </w:p>
    <w:p w14:paraId="67CCB309" w14:textId="77777777"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color w:val="000000"/>
          <w:sz w:val="20"/>
          <w:szCs w:val="20"/>
          <w:lang w:eastAsia="ru-RU"/>
        </w:rPr>
      </w:pPr>
    </w:p>
    <w:p w14:paraId="32FD5409" w14:textId="77777777"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color w:val="000000"/>
          <w:spacing w:val="-2"/>
          <w:sz w:val="20"/>
          <w:szCs w:val="20"/>
          <w:lang w:eastAsia="ru-RU"/>
        </w:rPr>
      </w:pPr>
      <w:r w:rsidRPr="000D00B5">
        <w:rPr>
          <w:rFonts w:ascii="Times New Roman" w:eastAsia="Times New Roman" w:hAnsi="Times New Roman" w:cs="Times New Roman"/>
          <w:color w:val="000000"/>
          <w:sz w:val="20"/>
          <w:szCs w:val="20"/>
          <w:lang w:eastAsia="ru-RU"/>
        </w:rPr>
        <w:t xml:space="preserve">Исполняющий обязанности Главы </w:t>
      </w:r>
      <w:r w:rsidRPr="000D00B5">
        <w:rPr>
          <w:rFonts w:ascii="Times New Roman" w:eastAsia="Times New Roman" w:hAnsi="Times New Roman" w:cs="Times New Roman"/>
          <w:color w:val="000000"/>
          <w:spacing w:val="-2"/>
          <w:sz w:val="20"/>
          <w:szCs w:val="20"/>
          <w:lang w:eastAsia="ru-RU"/>
        </w:rPr>
        <w:t xml:space="preserve">Куйбышевского </w:t>
      </w:r>
    </w:p>
    <w:p w14:paraId="3B8DA919" w14:textId="12291D43" w:rsidR="0006135D" w:rsidRPr="000D00B5" w:rsidRDefault="0006135D" w:rsidP="0006135D">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D00B5">
        <w:rPr>
          <w:rFonts w:ascii="Times New Roman" w:eastAsia="Times New Roman" w:hAnsi="Times New Roman" w:cs="Times New Roman"/>
          <w:color w:val="000000"/>
          <w:spacing w:val="-2"/>
          <w:sz w:val="20"/>
          <w:szCs w:val="20"/>
          <w:lang w:eastAsia="ru-RU"/>
        </w:rPr>
        <w:t xml:space="preserve">муниципального района Новосибирской области                                                                                                А.М. Мусатов    </w:t>
      </w:r>
    </w:p>
    <w:p w14:paraId="449CF707"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54BDA44E"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Утверждены</w:t>
      </w:r>
    </w:p>
    <w:p w14:paraId="0A55193C"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 xml:space="preserve">решением Совета депутатов </w:t>
      </w:r>
    </w:p>
    <w:p w14:paraId="7DB5BE8D"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 xml:space="preserve">Куйбышевского муниципального района </w:t>
      </w:r>
    </w:p>
    <w:p w14:paraId="405C2A6C"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Новосибирской области</w:t>
      </w:r>
    </w:p>
    <w:p w14:paraId="2AD44D2C" w14:textId="77777777" w:rsidR="0006135D" w:rsidRPr="000D00B5" w:rsidRDefault="0006135D" w:rsidP="0006135D">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0D00B5">
        <w:rPr>
          <w:rFonts w:ascii="Times New Roman" w:eastAsia="Times New Roman" w:hAnsi="Times New Roman" w:cs="Times New Roman"/>
          <w:bCs/>
          <w:sz w:val="20"/>
          <w:szCs w:val="20"/>
          <w:lang w:eastAsia="ru-RU"/>
        </w:rPr>
        <w:t xml:space="preserve"> от 14.09.2023 № 8 </w:t>
      </w:r>
    </w:p>
    <w:p w14:paraId="2DA165F4" w14:textId="77777777" w:rsidR="0006135D" w:rsidRPr="000D00B5" w:rsidRDefault="0006135D" w:rsidP="0006135D">
      <w:pPr>
        <w:autoSpaceDE w:val="0"/>
        <w:autoSpaceDN w:val="0"/>
        <w:adjustRightInd w:val="0"/>
        <w:spacing w:after="0" w:line="240" w:lineRule="auto"/>
        <w:rPr>
          <w:rFonts w:ascii="Times New Roman" w:eastAsia="Times New Roman" w:hAnsi="Times New Roman" w:cs="Times New Roman"/>
          <w:bCs/>
          <w:sz w:val="20"/>
          <w:szCs w:val="20"/>
          <w:lang w:eastAsia="ru-RU"/>
        </w:rPr>
      </w:pPr>
    </w:p>
    <w:p w14:paraId="23D11ABB" w14:textId="77777777" w:rsidR="0006135D" w:rsidRPr="000D00B5" w:rsidRDefault="0006135D" w:rsidP="0006135D">
      <w:pPr>
        <w:autoSpaceDE w:val="0"/>
        <w:autoSpaceDN w:val="0"/>
        <w:adjustRightInd w:val="0"/>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Цели, порядок и условия предоставления иных межбюджетных трансфертов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иные межбюджетные трансферты на приобретение подвижного состава общественного пассажирского автомобильного транспорта, из областного бюджета Новосибирской области.</w:t>
      </w:r>
    </w:p>
    <w:p w14:paraId="27FB50A7" w14:textId="77777777" w:rsidR="0006135D" w:rsidRPr="000D00B5" w:rsidRDefault="0006135D" w:rsidP="000613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6F51CC8A" w14:textId="77777777" w:rsidR="0006135D" w:rsidRPr="000D00B5" w:rsidRDefault="0006135D" w:rsidP="0006135D">
      <w:pPr>
        <w:numPr>
          <w:ilvl w:val="0"/>
          <w:numId w:val="11"/>
        </w:numPr>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ОБЩИЕ ПОЛОЖЕНИЯ</w:t>
      </w:r>
    </w:p>
    <w:p w14:paraId="3020BAFA" w14:textId="77777777" w:rsidR="0006135D" w:rsidRPr="000D00B5" w:rsidRDefault="0006135D" w:rsidP="0006135D">
      <w:pPr>
        <w:autoSpaceDE w:val="0"/>
        <w:autoSpaceDN w:val="0"/>
        <w:adjustRightInd w:val="0"/>
        <w:spacing w:after="0" w:line="240" w:lineRule="auto"/>
        <w:jc w:val="both"/>
        <w:rPr>
          <w:rFonts w:ascii="Times New Roman" w:eastAsia="Calibri" w:hAnsi="Times New Roman" w:cs="Times New Roman"/>
          <w:sz w:val="20"/>
          <w:szCs w:val="20"/>
        </w:rPr>
      </w:pPr>
    </w:p>
    <w:p w14:paraId="72B1D193" w14:textId="77777777" w:rsidR="0006135D" w:rsidRPr="000D00B5" w:rsidRDefault="0006135D" w:rsidP="0006135D">
      <w:pPr>
        <w:autoSpaceDE w:val="0"/>
        <w:autoSpaceDN w:val="0"/>
        <w:adjustRightInd w:val="0"/>
        <w:spacing w:after="0" w:line="240" w:lineRule="auto"/>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ab/>
        <w:t xml:space="preserve">1. В соответствии со статьей 139.1 Бюджетного кодекса Российской Федерации, постановлением Правительства Новосибирской области от 25.07.2023 №327-п «Об установлении методики распределения иных межбюджетных трансфертов на приобретение подвижного состава общественного пассажирского автомобильного </w:t>
      </w:r>
      <w:r w:rsidRPr="000D00B5">
        <w:rPr>
          <w:rFonts w:ascii="Times New Roman" w:eastAsia="Calibri" w:hAnsi="Times New Roman" w:cs="Times New Roman"/>
          <w:sz w:val="20"/>
          <w:szCs w:val="20"/>
        </w:rPr>
        <w:lastRenderedPageBreak/>
        <w:t>транспорта, источником финансового обеспечения которых являются специальные казначейские кредиты, и правил их предоставления», межбюджетные трансферты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иные межбюджетные трансферты на приобретение подвижного состава общественного пассажирского автомобильного транспорта из областного бюджета Новосибирской области, предоставляются в форме иных межбюджетных трансфертов бюджетам муниципальных образований  (далее – иные межбюджетные трансферты).</w:t>
      </w:r>
    </w:p>
    <w:p w14:paraId="2AC1DC8E" w14:textId="77777777" w:rsidR="0006135D" w:rsidRPr="000D00B5" w:rsidRDefault="0006135D" w:rsidP="0006135D">
      <w:pPr>
        <w:autoSpaceDE w:val="0"/>
        <w:autoSpaceDN w:val="0"/>
        <w:adjustRightInd w:val="0"/>
        <w:spacing w:after="0" w:line="240" w:lineRule="auto"/>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ab/>
        <w:t xml:space="preserve">2. Иные межбюджетные трансферты бюджетам поселений Куйбышевского муниципального района Новосибирской области предоставляются в соответствии с предусмотренными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6A36F9A4" w14:textId="77777777" w:rsidR="0006135D" w:rsidRPr="000D00B5" w:rsidRDefault="0006135D" w:rsidP="0006135D">
      <w:pPr>
        <w:spacing w:after="0" w:line="240" w:lineRule="auto"/>
        <w:jc w:val="both"/>
        <w:rPr>
          <w:rFonts w:ascii="Times New Roman" w:eastAsia="Calibri" w:hAnsi="Times New Roman" w:cs="Times New Roman"/>
          <w:sz w:val="20"/>
          <w:szCs w:val="20"/>
        </w:rPr>
      </w:pPr>
    </w:p>
    <w:p w14:paraId="5A140269" w14:textId="77777777" w:rsidR="0006135D" w:rsidRPr="000D00B5" w:rsidRDefault="0006135D" w:rsidP="0006135D">
      <w:pPr>
        <w:numPr>
          <w:ilvl w:val="0"/>
          <w:numId w:val="11"/>
        </w:numPr>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ЦЕЛИ ПРЕДОСТАВЛЕНИЯ ИНЫХ МЕЖБЮДЖЕТНЫХ ТРАНСФЕРТОВ</w:t>
      </w:r>
    </w:p>
    <w:p w14:paraId="4CAD5D52" w14:textId="77777777" w:rsidR="0006135D" w:rsidRPr="000D00B5" w:rsidRDefault="0006135D" w:rsidP="0006135D">
      <w:pPr>
        <w:spacing w:after="0" w:line="240" w:lineRule="auto"/>
        <w:ind w:left="1080"/>
        <w:jc w:val="center"/>
        <w:rPr>
          <w:rFonts w:ascii="Times New Roman" w:eastAsia="Calibri" w:hAnsi="Times New Roman" w:cs="Times New Roman"/>
          <w:sz w:val="20"/>
          <w:szCs w:val="20"/>
        </w:rPr>
      </w:pPr>
    </w:p>
    <w:p w14:paraId="31E1F133" w14:textId="77777777" w:rsidR="0006135D" w:rsidRPr="000D00B5" w:rsidRDefault="0006135D" w:rsidP="0006135D">
      <w:pPr>
        <w:autoSpaceDE w:val="0"/>
        <w:autoSpaceDN w:val="0"/>
        <w:adjustRightInd w:val="0"/>
        <w:spacing w:after="0" w:line="240" w:lineRule="auto"/>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ab/>
        <w:t xml:space="preserve">3. Целями предоставления иных межбюджетных трансфертов является  приобретение </w:t>
      </w:r>
      <w:r w:rsidRPr="000D00B5">
        <w:rPr>
          <w:rFonts w:ascii="Times New Roman" w:eastAsia="Calibri" w:hAnsi="Times New Roman" w:cs="Times New Roman"/>
          <w:bCs/>
          <w:sz w:val="20"/>
          <w:szCs w:val="20"/>
        </w:rPr>
        <w:t>автобусов в муниципальную собственность</w:t>
      </w:r>
      <w:r w:rsidRPr="000D00B5">
        <w:rPr>
          <w:rFonts w:ascii="Times New Roman" w:eastAsia="Calibri" w:hAnsi="Times New Roman" w:cs="Times New Roman"/>
          <w:sz w:val="20"/>
          <w:szCs w:val="20"/>
        </w:rPr>
        <w:t>, для их последующей передачи перевозчику в целях обновления парка подвижного состава общественного пассажирского автомобильного транспорта,  в пределах бюджетных ассигнований и лимитов бюджетных обязательств, установленных 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43EF0645" w14:textId="77777777" w:rsidR="0006135D" w:rsidRPr="000D00B5" w:rsidRDefault="0006135D" w:rsidP="0006135D">
      <w:pPr>
        <w:spacing w:after="0" w:line="240" w:lineRule="auto"/>
        <w:jc w:val="center"/>
        <w:rPr>
          <w:rFonts w:ascii="Times New Roman" w:eastAsia="Calibri" w:hAnsi="Times New Roman" w:cs="Times New Roman"/>
          <w:sz w:val="20"/>
          <w:szCs w:val="20"/>
        </w:rPr>
      </w:pPr>
    </w:p>
    <w:p w14:paraId="43D06F9D" w14:textId="77777777" w:rsidR="0006135D" w:rsidRPr="000D00B5" w:rsidRDefault="0006135D" w:rsidP="0006135D">
      <w:pPr>
        <w:numPr>
          <w:ilvl w:val="0"/>
          <w:numId w:val="11"/>
        </w:numPr>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УСЛОВИЯ ПРЕДОСТАВЛЕНИЯ ИНЫХ МЕЖБЮДЖЕТНЫХ ТРАНСФЕРТОВ</w:t>
      </w:r>
    </w:p>
    <w:p w14:paraId="2E56BF1D" w14:textId="77777777" w:rsidR="0006135D" w:rsidRPr="000D00B5" w:rsidRDefault="0006135D" w:rsidP="0006135D">
      <w:pPr>
        <w:spacing w:after="0" w:line="240" w:lineRule="auto"/>
        <w:ind w:left="1080"/>
        <w:rPr>
          <w:rFonts w:ascii="Times New Roman" w:eastAsia="Calibri" w:hAnsi="Times New Roman" w:cs="Times New Roman"/>
          <w:sz w:val="20"/>
          <w:szCs w:val="20"/>
        </w:rPr>
      </w:pPr>
    </w:p>
    <w:p w14:paraId="50EE96A6"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4. Условиями предоставления и расходования иных межбюджетных трансфертов являются:</w:t>
      </w:r>
    </w:p>
    <w:p w14:paraId="6C163359"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 xml:space="preserve">направление средств иного межбюджетного трансферта на цели, софинансирования в полном объеме расходных обязательств муниципальных образований по приобретению </w:t>
      </w:r>
      <w:r w:rsidRPr="000D00B5">
        <w:rPr>
          <w:rFonts w:ascii="Times New Roman" w:eastAsia="Calibri" w:hAnsi="Times New Roman" w:cs="Times New Roman"/>
          <w:bCs/>
          <w:sz w:val="20"/>
          <w:szCs w:val="20"/>
        </w:rPr>
        <w:t>подвижного состава общественного пассажирского автомобильного транспорта</w:t>
      </w:r>
      <w:r w:rsidRPr="000D00B5">
        <w:rPr>
          <w:rFonts w:ascii="Times New Roman" w:eastAsia="Calibri" w:hAnsi="Times New Roman" w:cs="Times New Roman"/>
          <w:sz w:val="20"/>
          <w:szCs w:val="20"/>
        </w:rPr>
        <w:t>;</w:t>
      </w:r>
    </w:p>
    <w:p w14:paraId="2ABCBD64"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иных межбюджетных трансфертов, в соответствии с постановлением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14:paraId="25BA7A13"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осуществление расходов производится с лицевых счетов уполномоченных органов местного самоуправления муниципальных образований Новосибирской области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DE9EF15"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и на условиях, определенных настоящими Методикой и Правилами;</w:t>
      </w:r>
    </w:p>
    <w:p w14:paraId="12860413"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предоставление иных межбюджетных трансфертов осуществляется в пределах лимитов бюджетных ассигнований, доведенных до министерства транспорта и дорожного хозяйства Новосибирской области (далее – Министерство), являющегося главным распорядителем средств областного бюджета Новосибирской области, предусмотренных законом Новосибирской области об областном бюджете на соответствующий финансовый год.</w:t>
      </w:r>
    </w:p>
    <w:p w14:paraId="3A5701BA" w14:textId="77777777" w:rsidR="0006135D" w:rsidRPr="000D00B5" w:rsidRDefault="0006135D" w:rsidP="0006135D">
      <w:pPr>
        <w:widowControl w:val="0"/>
        <w:autoSpaceDE w:val="0"/>
        <w:autoSpaceDN w:val="0"/>
        <w:adjustRightInd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5. Основанием для предоставления иных межбюджетных трансфертов являются соглашения о предоставлении иных межбюджетных трансфертов (далее – Соглашения), заключенные между Министерством и органами местного самоуправления муниципальных образований Новосибирской области.</w:t>
      </w:r>
    </w:p>
    <w:p w14:paraId="36EA1895"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6. Для подтверждения расходования иных межбюджетных трансфертов органы местного самоуправления муниципальных образований Новосибирской области представляют в Администрацию:</w:t>
      </w:r>
    </w:p>
    <w:p w14:paraId="4DBDE811"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bookmarkStart w:id="13" w:name="Par1"/>
      <w:bookmarkEnd w:id="13"/>
      <w:r w:rsidRPr="000D00B5">
        <w:rPr>
          <w:rFonts w:ascii="Times New Roman" w:eastAsia="Calibri" w:hAnsi="Times New Roman" w:cs="Times New Roman"/>
          <w:sz w:val="20"/>
          <w:szCs w:val="20"/>
        </w:rPr>
        <w:t xml:space="preserve">1) копию муниципального контракта (договора) на приобретение автобусов с победителем аукциона (конкурса) </w:t>
      </w:r>
      <w:r w:rsidRPr="000D00B5">
        <w:rPr>
          <w:rFonts w:ascii="Times New Roman" w:eastAsia="Arial" w:hAnsi="Times New Roman" w:cs="Times New Roman"/>
          <w:sz w:val="20"/>
          <w:szCs w:val="20"/>
        </w:rPr>
        <w:t>или контракта на оказание услуг финансовой аренды (лизинга) на приобретение автобусов</w:t>
      </w:r>
      <w:r w:rsidRPr="000D00B5">
        <w:rPr>
          <w:rFonts w:ascii="Times New Roman" w:eastAsia="Calibri" w:hAnsi="Times New Roman" w:cs="Times New Roman"/>
          <w:sz w:val="20"/>
          <w:szCs w:val="20"/>
        </w:rPr>
        <w:t>;</w:t>
      </w:r>
    </w:p>
    <w:p w14:paraId="097CA926"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bookmarkStart w:id="14" w:name="Par5"/>
      <w:bookmarkEnd w:id="14"/>
      <w:r w:rsidRPr="000D00B5">
        <w:rPr>
          <w:rFonts w:ascii="Times New Roman" w:eastAsia="Calibri" w:hAnsi="Times New Roman" w:cs="Times New Roman"/>
          <w:sz w:val="20"/>
          <w:szCs w:val="20"/>
        </w:rPr>
        <w:t>2)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14:paraId="0E71C989" w14:textId="77777777" w:rsidR="0006135D" w:rsidRPr="000D00B5" w:rsidRDefault="0006135D" w:rsidP="0006135D">
      <w:pPr>
        <w:widowControl w:val="0"/>
        <w:autoSpaceDE w:val="0"/>
        <w:autoSpaceDN w:val="0"/>
        <w:adjustRightInd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3) заверенную банком или финансовым органом муниципального образования Новосибирской области копию платежного поручения, подтверждающего оплату автобуса по договору купли-продажи, в случае приобретения автобуса в лизинг – оригиналы платежных поручений, подтверждающих оплату лизинговых платежей в размере не менее 5% от стоимости автобуса по контракту на оказание услуг финансовой аренды (лизинга).</w:t>
      </w:r>
    </w:p>
    <w:p w14:paraId="3E4D3F1F" w14:textId="77777777" w:rsidR="0006135D" w:rsidRPr="000D00B5" w:rsidRDefault="0006135D" w:rsidP="0006135D">
      <w:pPr>
        <w:widowControl w:val="0"/>
        <w:spacing w:after="0" w:line="245" w:lineRule="auto"/>
        <w:ind w:firstLine="709"/>
        <w:jc w:val="both"/>
        <w:rPr>
          <w:rFonts w:ascii="Times New Roman" w:eastAsia="Calibri" w:hAnsi="Times New Roman" w:cs="Times New Roman"/>
          <w:sz w:val="20"/>
          <w:szCs w:val="20"/>
        </w:rPr>
      </w:pPr>
      <w:r w:rsidRPr="000D00B5">
        <w:rPr>
          <w:rFonts w:ascii="Times New Roman" w:eastAsia="Calibri" w:hAnsi="Times New Roman" w:cs="Times New Roman"/>
          <w:sz w:val="20"/>
          <w:szCs w:val="20"/>
        </w:rPr>
        <w:t>7. Показателем результативности использования иных межбюджетных трансфертов является количество приобретенных автобусов для работы на муниципальных маршрутах регулярных перевозок и межмуниципальных маршрутах</w:t>
      </w:r>
      <w:r w:rsidRPr="000D00B5">
        <w:rPr>
          <w:rFonts w:ascii="Times New Roman" w:eastAsia="Arial" w:hAnsi="Times New Roman" w:cs="Times New Roman"/>
          <w:sz w:val="20"/>
          <w:szCs w:val="20"/>
        </w:rPr>
        <w:t xml:space="preserve"> регулярных перевозок внутриобластного сообщения</w:t>
      </w:r>
      <w:r w:rsidRPr="000D00B5">
        <w:rPr>
          <w:rFonts w:ascii="Times New Roman" w:eastAsia="Calibri" w:hAnsi="Times New Roman" w:cs="Times New Roman"/>
          <w:sz w:val="20"/>
          <w:szCs w:val="20"/>
        </w:rPr>
        <w:t>.</w:t>
      </w:r>
    </w:p>
    <w:p w14:paraId="347B6480"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CCB4CFA" w14:textId="77777777" w:rsidR="0006135D" w:rsidRPr="000D00B5" w:rsidRDefault="0006135D" w:rsidP="0006135D">
      <w:pPr>
        <w:numPr>
          <w:ilvl w:val="0"/>
          <w:numId w:val="12"/>
        </w:numPr>
        <w:spacing w:after="0" w:line="240" w:lineRule="auto"/>
        <w:jc w:val="center"/>
        <w:rPr>
          <w:rFonts w:ascii="Times New Roman" w:eastAsia="Calibri" w:hAnsi="Times New Roman" w:cs="Times New Roman"/>
          <w:sz w:val="20"/>
          <w:szCs w:val="20"/>
        </w:rPr>
      </w:pPr>
      <w:r w:rsidRPr="000D00B5">
        <w:rPr>
          <w:rFonts w:ascii="Times New Roman" w:eastAsia="Calibri" w:hAnsi="Times New Roman" w:cs="Times New Roman"/>
          <w:sz w:val="20"/>
          <w:szCs w:val="20"/>
        </w:rPr>
        <w:t>ПОРЯДОК ПРЕДОСТАВЛЕНИЯ ИНЫХ МЕЖБЮДЖЕТНЫХ ТРАНСФЕРТОВ</w:t>
      </w:r>
    </w:p>
    <w:p w14:paraId="1E5501CB" w14:textId="77777777" w:rsidR="0006135D" w:rsidRPr="000D00B5" w:rsidRDefault="0006135D" w:rsidP="0006135D">
      <w:pPr>
        <w:spacing w:after="0" w:line="240" w:lineRule="auto"/>
        <w:ind w:left="1080"/>
        <w:rPr>
          <w:rFonts w:ascii="Times New Roman" w:eastAsia="Calibri" w:hAnsi="Times New Roman" w:cs="Times New Roman"/>
          <w:sz w:val="20"/>
          <w:szCs w:val="20"/>
        </w:rPr>
      </w:pPr>
    </w:p>
    <w:p w14:paraId="3E327CAC"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t>8. Основанием для рассмотрения вопроса о предоставлении иных межбюджетных трансфертов является поступившее на имя Главы Куйбышевского муниципального района Новосибирской области обращение главы поселения Куйбышевского района Новосибирской области с приложением документов, подтверждающих выполнение условий предоставления иных межбюджетных трансфертов.</w:t>
      </w:r>
    </w:p>
    <w:p w14:paraId="31E5A79B"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иных межбюджетных трансфертов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525BA5F9"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t>В случае принятия положительного решения о предоставлении иных межбюджетных трансфертов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20FB11EF"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t>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иных межбюджетных трансфертов.</w:t>
      </w:r>
    </w:p>
    <w:p w14:paraId="5AEBB472" w14:textId="77777777" w:rsidR="0006135D" w:rsidRPr="000D00B5" w:rsidRDefault="0006135D" w:rsidP="0006135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D00B5">
        <w:rPr>
          <w:rFonts w:ascii="Times New Roman" w:eastAsia="Times New Roman" w:hAnsi="Times New Roman" w:cs="Times New Roman"/>
          <w:sz w:val="20"/>
          <w:szCs w:val="20"/>
          <w:lang w:eastAsia="ru-RU"/>
        </w:rPr>
        <w:tab/>
        <w:t>Иные межбюджетные трансферты предоставляются поселениям Куйбышевского района Новосибирской области в соответствии с кассовым планом и утвержденным графиком финансирования.</w:t>
      </w:r>
    </w:p>
    <w:p w14:paraId="50EFFDE3" w14:textId="77777777" w:rsidR="0006135D" w:rsidRPr="000D00B5" w:rsidRDefault="0006135D" w:rsidP="0006135D">
      <w:pPr>
        <w:tabs>
          <w:tab w:val="left" w:pos="-426"/>
        </w:tabs>
        <w:suppressAutoHyphens/>
        <w:spacing w:after="0" w:line="240" w:lineRule="auto"/>
        <w:ind w:right="42"/>
        <w:rPr>
          <w:rFonts w:ascii="Times New Roman" w:eastAsia="Times New Roman" w:hAnsi="Times New Roman" w:cs="Times New Roman"/>
          <w:sz w:val="20"/>
          <w:szCs w:val="20"/>
          <w:lang w:eastAsia="ru-RU"/>
        </w:rPr>
      </w:pPr>
    </w:p>
    <w:p w14:paraId="001C69C7" w14:textId="75275BCA" w:rsidR="0006135D" w:rsidRPr="000D00B5" w:rsidRDefault="0006135D" w:rsidP="00E029E8">
      <w:pPr>
        <w:spacing w:line="240" w:lineRule="atLeast"/>
        <w:jc w:val="center"/>
        <w:rPr>
          <w:rFonts w:ascii="Times New Roman" w:hAnsi="Times New Roman" w:cs="Times New Roman"/>
          <w:sz w:val="20"/>
          <w:szCs w:val="20"/>
        </w:rPr>
      </w:pPr>
      <w:r w:rsidRPr="000D00B5">
        <w:rPr>
          <w:rFonts w:ascii="Times New Roman" w:hAnsi="Times New Roman" w:cs="Times New Roman"/>
          <w:noProof/>
          <w:sz w:val="20"/>
          <w:szCs w:val="20"/>
        </w:rPr>
        <w:drawing>
          <wp:inline distT="0" distB="0" distL="0" distR="0" wp14:anchorId="6ED4B9EC" wp14:editId="69C63D37">
            <wp:extent cx="472965" cy="570086"/>
            <wp:effectExtent l="0" t="0" r="3810" b="1905"/>
            <wp:docPr id="1063681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38" cy="583673"/>
                    </a:xfrm>
                    <a:prstGeom prst="rect">
                      <a:avLst/>
                    </a:prstGeom>
                    <a:noFill/>
                    <a:ln>
                      <a:noFill/>
                    </a:ln>
                  </pic:spPr>
                </pic:pic>
              </a:graphicData>
            </a:graphic>
          </wp:inline>
        </w:drawing>
      </w:r>
    </w:p>
    <w:p w14:paraId="5D12A79F"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СОВЕТ ДЕПУТАТОВ</w:t>
      </w:r>
    </w:p>
    <w:p w14:paraId="2FB55EAC"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КУЙБЫШЕВСКОГО МУНИЦИПАЛЬНОГО РАЙОНА</w:t>
      </w:r>
    </w:p>
    <w:p w14:paraId="5BFDC187"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 xml:space="preserve">НОВОСИБИРСКОЙ ОБЛАСТИ </w:t>
      </w:r>
    </w:p>
    <w:p w14:paraId="30F6381A"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ЧЕТВЕРТОГО СОЗЫВА</w:t>
      </w:r>
    </w:p>
    <w:p w14:paraId="70D31209"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p>
    <w:p w14:paraId="6C67E63E"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РЕШЕНИЕ</w:t>
      </w:r>
    </w:p>
    <w:p w14:paraId="68F8C5D7"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r w:rsidRPr="000D00B5">
        <w:rPr>
          <w:rFonts w:ascii="Times New Roman" w:hAnsi="Times New Roman" w:cs="Times New Roman"/>
          <w:b/>
          <w:bCs/>
          <w:sz w:val="20"/>
          <w:szCs w:val="20"/>
        </w:rPr>
        <w:t>двадцать восьмой сессии</w:t>
      </w:r>
    </w:p>
    <w:p w14:paraId="2ACAC9E9" w14:textId="77777777" w:rsidR="0006135D" w:rsidRPr="000D00B5" w:rsidRDefault="0006135D" w:rsidP="0006135D">
      <w:pPr>
        <w:widowControl w:val="0"/>
        <w:autoSpaceDE w:val="0"/>
        <w:autoSpaceDN w:val="0"/>
        <w:adjustRightInd w:val="0"/>
        <w:spacing w:after="0" w:line="240" w:lineRule="atLeast"/>
        <w:jc w:val="center"/>
        <w:rPr>
          <w:rFonts w:ascii="Times New Roman" w:hAnsi="Times New Roman" w:cs="Times New Roman"/>
          <w:b/>
          <w:bCs/>
          <w:sz w:val="20"/>
          <w:szCs w:val="20"/>
        </w:rPr>
      </w:pPr>
    </w:p>
    <w:p w14:paraId="40B0AC56" w14:textId="77777777" w:rsidR="0006135D" w:rsidRPr="000D00B5" w:rsidRDefault="0006135D" w:rsidP="0006135D">
      <w:pPr>
        <w:autoSpaceDE w:val="0"/>
        <w:autoSpaceDN w:val="0"/>
        <w:adjustRightInd w:val="0"/>
        <w:spacing w:after="0" w:line="240" w:lineRule="atLeast"/>
        <w:jc w:val="center"/>
        <w:rPr>
          <w:rFonts w:ascii="Times New Roman" w:hAnsi="Times New Roman" w:cs="Times New Roman"/>
          <w:sz w:val="20"/>
          <w:szCs w:val="20"/>
        </w:rPr>
      </w:pPr>
      <w:r w:rsidRPr="000D00B5">
        <w:rPr>
          <w:rFonts w:ascii="Times New Roman" w:hAnsi="Times New Roman" w:cs="Times New Roman"/>
          <w:sz w:val="20"/>
          <w:szCs w:val="20"/>
        </w:rPr>
        <w:t>14.09.2023 № 9</w:t>
      </w:r>
    </w:p>
    <w:p w14:paraId="54D03E07" w14:textId="77777777" w:rsidR="0006135D" w:rsidRPr="000D00B5" w:rsidRDefault="0006135D" w:rsidP="0006135D">
      <w:pPr>
        <w:pStyle w:val="af1"/>
        <w:jc w:val="center"/>
        <w:rPr>
          <w:b/>
          <w:bCs/>
          <w:color w:val="000000" w:themeColor="text1"/>
          <w:sz w:val="20"/>
          <w:szCs w:val="20"/>
        </w:rPr>
      </w:pPr>
    </w:p>
    <w:p w14:paraId="53E863C4" w14:textId="77777777" w:rsidR="0006135D" w:rsidRPr="000D00B5" w:rsidRDefault="0006135D" w:rsidP="0006135D">
      <w:pPr>
        <w:spacing w:after="0"/>
        <w:jc w:val="center"/>
        <w:rPr>
          <w:rFonts w:ascii="Times New Roman" w:hAnsi="Times New Roman" w:cs="Times New Roman"/>
          <w:color w:val="000000" w:themeColor="text1"/>
          <w:sz w:val="20"/>
          <w:szCs w:val="20"/>
        </w:rPr>
      </w:pPr>
      <w:r w:rsidRPr="000D00B5">
        <w:rPr>
          <w:rFonts w:ascii="Times New Roman" w:hAnsi="Times New Roman" w:cs="Times New Roman"/>
          <w:bCs/>
          <w:color w:val="000000" w:themeColor="text1"/>
          <w:sz w:val="20"/>
          <w:szCs w:val="20"/>
        </w:rPr>
        <w:t>Об установлении срока рассрочки оплаты движимого и недвижимого имущества, приобретаемого субъектами малого и среднего предпринимательства при реализации преимущественного права арендуемого имущества</w:t>
      </w:r>
    </w:p>
    <w:p w14:paraId="15482C26" w14:textId="77777777" w:rsidR="0006135D" w:rsidRPr="000D00B5" w:rsidRDefault="0006135D" w:rsidP="0006135D">
      <w:pPr>
        <w:spacing w:after="0"/>
        <w:jc w:val="both"/>
        <w:rPr>
          <w:rFonts w:ascii="Times New Roman" w:hAnsi="Times New Roman" w:cs="Times New Roman"/>
          <w:color w:val="000000" w:themeColor="text1"/>
          <w:sz w:val="20"/>
          <w:szCs w:val="20"/>
        </w:rPr>
      </w:pPr>
    </w:p>
    <w:p w14:paraId="0CD26E65" w14:textId="77777777" w:rsidR="0006135D" w:rsidRPr="000D00B5" w:rsidRDefault="0006135D" w:rsidP="0006135D">
      <w:pPr>
        <w:autoSpaceDE w:val="0"/>
        <w:autoSpaceDN w:val="0"/>
        <w:adjustRightInd w:val="0"/>
        <w:spacing w:after="0"/>
        <w:ind w:firstLine="709"/>
        <w:jc w:val="both"/>
        <w:rPr>
          <w:rFonts w:ascii="Times New Roman" w:hAnsi="Times New Roman" w:cs="Times New Roman"/>
          <w:color w:val="000000" w:themeColor="text1"/>
          <w:sz w:val="20"/>
          <w:szCs w:val="20"/>
        </w:rPr>
      </w:pPr>
      <w:r w:rsidRPr="000D00B5">
        <w:rPr>
          <w:rFonts w:ascii="Times New Roman" w:hAnsi="Times New Roman" w:cs="Times New Roman"/>
          <w:color w:val="000000" w:themeColor="text1"/>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0D00B5">
        <w:rPr>
          <w:rFonts w:ascii="Times New Roman" w:hAnsi="Times New Roman" w:cs="Times New Roman"/>
          <w:bCs/>
          <w:color w:val="000000" w:themeColor="text1"/>
          <w:sz w:val="20"/>
          <w:szCs w:val="20"/>
        </w:rPr>
        <w:t>Совета депутатов Куйбышевского муниципального района Новосибирской области</w:t>
      </w:r>
    </w:p>
    <w:p w14:paraId="7FE1E231" w14:textId="77777777" w:rsidR="0006135D" w:rsidRPr="000D00B5" w:rsidRDefault="0006135D" w:rsidP="0006135D">
      <w:pPr>
        <w:autoSpaceDE w:val="0"/>
        <w:autoSpaceDN w:val="0"/>
        <w:adjustRightInd w:val="0"/>
        <w:spacing w:after="0"/>
        <w:ind w:firstLine="709"/>
        <w:jc w:val="both"/>
        <w:rPr>
          <w:rFonts w:ascii="Times New Roman" w:hAnsi="Times New Roman" w:cs="Times New Roman"/>
          <w:i/>
          <w:color w:val="000000" w:themeColor="text1"/>
          <w:sz w:val="20"/>
          <w:szCs w:val="20"/>
        </w:rPr>
      </w:pPr>
      <w:r w:rsidRPr="000D00B5">
        <w:rPr>
          <w:rFonts w:ascii="Times New Roman" w:hAnsi="Times New Roman" w:cs="Times New Roman"/>
          <w:b/>
          <w:bCs/>
          <w:color w:val="000000" w:themeColor="text1"/>
          <w:sz w:val="20"/>
          <w:szCs w:val="20"/>
        </w:rPr>
        <w:t>РЕШИЛ:</w:t>
      </w:r>
    </w:p>
    <w:p w14:paraId="17AF7946" w14:textId="77777777" w:rsidR="0006135D" w:rsidRPr="000D00B5" w:rsidRDefault="0006135D" w:rsidP="0006135D">
      <w:pPr>
        <w:autoSpaceDE w:val="0"/>
        <w:autoSpaceDN w:val="0"/>
        <w:adjustRightInd w:val="0"/>
        <w:spacing w:after="0"/>
        <w:ind w:firstLine="709"/>
        <w:jc w:val="both"/>
        <w:rPr>
          <w:rFonts w:ascii="Times New Roman" w:hAnsi="Times New Roman" w:cs="Times New Roman"/>
          <w:bCs/>
          <w:color w:val="000000" w:themeColor="text1"/>
          <w:sz w:val="20"/>
          <w:szCs w:val="20"/>
        </w:rPr>
      </w:pPr>
      <w:r w:rsidRPr="000D00B5">
        <w:rPr>
          <w:rFonts w:ascii="Times New Roman" w:hAnsi="Times New Roman" w:cs="Times New Roman"/>
          <w:color w:val="000000" w:themeColor="text1"/>
          <w:sz w:val="20"/>
          <w:szCs w:val="20"/>
        </w:rPr>
        <w:t>1. Установить срок рассрочки оплаты движимого и недвижимого имущества, находящегося в муниципальной собственности Куйбышевского муниципального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5 лет.</w:t>
      </w:r>
    </w:p>
    <w:p w14:paraId="41CC357E" w14:textId="77777777" w:rsidR="0006135D" w:rsidRPr="000D00B5" w:rsidRDefault="0006135D" w:rsidP="0006135D">
      <w:pPr>
        <w:autoSpaceDE w:val="0"/>
        <w:autoSpaceDN w:val="0"/>
        <w:adjustRightInd w:val="0"/>
        <w:spacing w:after="0"/>
        <w:ind w:firstLine="709"/>
        <w:jc w:val="both"/>
        <w:rPr>
          <w:rFonts w:ascii="Times New Roman" w:hAnsi="Times New Roman" w:cs="Times New Roman"/>
          <w:i/>
          <w:color w:val="000000" w:themeColor="text1"/>
          <w:sz w:val="20"/>
          <w:szCs w:val="20"/>
        </w:rPr>
      </w:pPr>
      <w:r w:rsidRPr="000D00B5">
        <w:rPr>
          <w:rFonts w:ascii="Times New Roman" w:hAnsi="Times New Roman" w:cs="Times New Roman"/>
          <w:color w:val="000000" w:themeColor="text1"/>
          <w:sz w:val="20"/>
          <w:szCs w:val="20"/>
        </w:rPr>
        <w:t xml:space="preserve">2. Опубликовать настоящее решение в периодическом печатном издании </w:t>
      </w:r>
      <w:r w:rsidRPr="000D00B5">
        <w:rPr>
          <w:rFonts w:ascii="Times New Roman" w:hAnsi="Times New Roman" w:cs="Times New Roman"/>
          <w:sz w:val="20"/>
          <w:szCs w:val="20"/>
        </w:rPr>
        <w:t>органов местного самоуправления Куйбышевского муниципального района Новосибирской области «Информационный вестник»</w:t>
      </w:r>
      <w:r w:rsidRPr="000D00B5">
        <w:rPr>
          <w:rFonts w:ascii="Times New Roman" w:hAnsi="Times New Roman" w:cs="Times New Roman"/>
          <w:i/>
          <w:color w:val="000000" w:themeColor="text1"/>
          <w:sz w:val="20"/>
          <w:szCs w:val="20"/>
        </w:rPr>
        <w:t xml:space="preserve"> </w:t>
      </w:r>
      <w:r w:rsidRPr="000D00B5">
        <w:rPr>
          <w:rFonts w:ascii="Times New Roman" w:hAnsi="Times New Roman" w:cs="Times New Roman"/>
          <w:color w:val="000000" w:themeColor="text1"/>
          <w:sz w:val="20"/>
          <w:szCs w:val="20"/>
        </w:rPr>
        <w:t>и разместить на официальном сайте администрации Куйбышевского муниципального района Новосибирской области.</w:t>
      </w:r>
    </w:p>
    <w:p w14:paraId="522CEC0D" w14:textId="77777777" w:rsidR="0006135D" w:rsidRPr="000D00B5" w:rsidRDefault="0006135D" w:rsidP="0006135D">
      <w:pPr>
        <w:autoSpaceDE w:val="0"/>
        <w:autoSpaceDN w:val="0"/>
        <w:adjustRightInd w:val="0"/>
        <w:spacing w:after="0"/>
        <w:ind w:firstLine="709"/>
        <w:jc w:val="both"/>
        <w:rPr>
          <w:rFonts w:ascii="Times New Roman" w:hAnsi="Times New Roman" w:cs="Times New Roman"/>
          <w:i/>
          <w:color w:val="000000" w:themeColor="text1"/>
          <w:sz w:val="20"/>
          <w:szCs w:val="20"/>
        </w:rPr>
      </w:pPr>
      <w:r w:rsidRPr="000D00B5">
        <w:rPr>
          <w:rFonts w:ascii="Times New Roman" w:hAnsi="Times New Roman" w:cs="Times New Roman"/>
          <w:color w:val="000000" w:themeColor="text1"/>
          <w:sz w:val="20"/>
          <w:szCs w:val="20"/>
        </w:rPr>
        <w:t>3. Настоящее решение вступает в силу со дня его опубликования.</w:t>
      </w:r>
    </w:p>
    <w:p w14:paraId="2068A14A" w14:textId="77777777" w:rsidR="0006135D" w:rsidRPr="000D00B5" w:rsidRDefault="0006135D" w:rsidP="0006135D">
      <w:pPr>
        <w:spacing w:after="0"/>
        <w:jc w:val="right"/>
        <w:rPr>
          <w:rFonts w:ascii="Times New Roman" w:hAnsi="Times New Roman" w:cs="Times New Roman"/>
          <w:bCs/>
          <w:color w:val="000000" w:themeColor="text1"/>
          <w:sz w:val="20"/>
          <w:szCs w:val="20"/>
        </w:rPr>
      </w:pPr>
    </w:p>
    <w:p w14:paraId="6900634E" w14:textId="77777777" w:rsidR="0006135D" w:rsidRPr="000D00B5" w:rsidRDefault="0006135D" w:rsidP="0006135D">
      <w:pPr>
        <w:spacing w:after="0"/>
        <w:jc w:val="right"/>
        <w:rPr>
          <w:rFonts w:ascii="Times New Roman" w:hAnsi="Times New Roman" w:cs="Times New Roman"/>
          <w:bCs/>
          <w:color w:val="000000" w:themeColor="text1"/>
          <w:sz w:val="20"/>
          <w:szCs w:val="20"/>
        </w:rPr>
      </w:pPr>
    </w:p>
    <w:p w14:paraId="4EEE95DB" w14:textId="77777777" w:rsidR="0006135D" w:rsidRPr="000D00B5" w:rsidRDefault="0006135D" w:rsidP="0006135D">
      <w:pPr>
        <w:spacing w:after="0"/>
        <w:rPr>
          <w:rFonts w:ascii="Times New Roman" w:hAnsi="Times New Roman" w:cs="Times New Roman"/>
          <w:sz w:val="20"/>
          <w:szCs w:val="20"/>
        </w:rPr>
      </w:pPr>
    </w:p>
    <w:p w14:paraId="31F7C954" w14:textId="77777777" w:rsidR="0006135D" w:rsidRPr="000D00B5" w:rsidRDefault="0006135D" w:rsidP="0006135D">
      <w:pPr>
        <w:widowControl w:val="0"/>
        <w:tabs>
          <w:tab w:val="left" w:pos="0"/>
        </w:tabs>
        <w:autoSpaceDE w:val="0"/>
        <w:autoSpaceDN w:val="0"/>
        <w:adjustRightInd w:val="0"/>
        <w:spacing w:after="0"/>
        <w:jc w:val="both"/>
        <w:rPr>
          <w:rFonts w:ascii="Times New Roman" w:hAnsi="Times New Roman" w:cs="Times New Roman"/>
          <w:sz w:val="20"/>
          <w:szCs w:val="20"/>
        </w:rPr>
      </w:pPr>
      <w:r w:rsidRPr="000D00B5">
        <w:rPr>
          <w:rFonts w:ascii="Times New Roman" w:hAnsi="Times New Roman" w:cs="Times New Roman"/>
          <w:sz w:val="20"/>
          <w:szCs w:val="20"/>
        </w:rPr>
        <w:t>Председатель Совета депутатов Куйбышевского</w:t>
      </w:r>
    </w:p>
    <w:p w14:paraId="09F35C08" w14:textId="717C3CD0" w:rsidR="0006135D" w:rsidRPr="000D00B5" w:rsidRDefault="0006135D" w:rsidP="0006135D">
      <w:pPr>
        <w:widowControl w:val="0"/>
        <w:tabs>
          <w:tab w:val="left" w:pos="0"/>
        </w:tabs>
        <w:autoSpaceDE w:val="0"/>
        <w:autoSpaceDN w:val="0"/>
        <w:adjustRightInd w:val="0"/>
        <w:spacing w:after="0"/>
        <w:jc w:val="both"/>
        <w:rPr>
          <w:rFonts w:ascii="Times New Roman" w:hAnsi="Times New Roman" w:cs="Times New Roman"/>
          <w:sz w:val="20"/>
          <w:szCs w:val="20"/>
        </w:rPr>
      </w:pPr>
      <w:r w:rsidRPr="000D00B5">
        <w:rPr>
          <w:rFonts w:ascii="Times New Roman" w:hAnsi="Times New Roman" w:cs="Times New Roman"/>
          <w:sz w:val="20"/>
          <w:szCs w:val="20"/>
        </w:rPr>
        <w:t>муниципального района Новосибирской области</w:t>
      </w:r>
      <w:r w:rsidRPr="000D00B5">
        <w:rPr>
          <w:rFonts w:ascii="Times New Roman" w:hAnsi="Times New Roman" w:cs="Times New Roman"/>
          <w:sz w:val="20"/>
          <w:szCs w:val="20"/>
        </w:rPr>
        <w:tab/>
      </w:r>
      <w:r w:rsidRPr="000D00B5">
        <w:rPr>
          <w:rFonts w:ascii="Times New Roman" w:hAnsi="Times New Roman" w:cs="Times New Roman"/>
          <w:sz w:val="20"/>
          <w:szCs w:val="20"/>
        </w:rPr>
        <w:tab/>
        <w:t xml:space="preserve">                                                                          Р.В. </w:t>
      </w:r>
      <w:proofErr w:type="spellStart"/>
      <w:r w:rsidRPr="000D00B5">
        <w:rPr>
          <w:rFonts w:ascii="Times New Roman" w:hAnsi="Times New Roman" w:cs="Times New Roman"/>
          <w:sz w:val="20"/>
          <w:szCs w:val="20"/>
        </w:rPr>
        <w:t>Булюктов</w:t>
      </w:r>
      <w:proofErr w:type="spellEnd"/>
    </w:p>
    <w:p w14:paraId="581E6171" w14:textId="77777777" w:rsidR="0006135D" w:rsidRPr="000D00B5" w:rsidRDefault="0006135D" w:rsidP="0006135D">
      <w:pPr>
        <w:widowControl w:val="0"/>
        <w:autoSpaceDE w:val="0"/>
        <w:autoSpaceDN w:val="0"/>
        <w:adjustRightInd w:val="0"/>
        <w:spacing w:after="0"/>
        <w:outlineLvl w:val="0"/>
        <w:rPr>
          <w:rFonts w:ascii="Times New Roman" w:hAnsi="Times New Roman" w:cs="Times New Roman"/>
          <w:color w:val="000000"/>
          <w:sz w:val="20"/>
          <w:szCs w:val="20"/>
        </w:rPr>
      </w:pPr>
    </w:p>
    <w:p w14:paraId="208D1148" w14:textId="77777777" w:rsidR="0006135D" w:rsidRPr="000D00B5" w:rsidRDefault="0006135D" w:rsidP="0006135D">
      <w:pPr>
        <w:widowControl w:val="0"/>
        <w:autoSpaceDE w:val="0"/>
        <w:autoSpaceDN w:val="0"/>
        <w:adjustRightInd w:val="0"/>
        <w:spacing w:after="0"/>
        <w:outlineLvl w:val="0"/>
        <w:rPr>
          <w:rFonts w:ascii="Times New Roman" w:hAnsi="Times New Roman" w:cs="Times New Roman"/>
          <w:color w:val="000000"/>
          <w:sz w:val="20"/>
          <w:szCs w:val="20"/>
        </w:rPr>
      </w:pPr>
    </w:p>
    <w:p w14:paraId="5EDCB9D7" w14:textId="77777777" w:rsidR="0006135D" w:rsidRPr="000D00B5" w:rsidRDefault="0006135D" w:rsidP="0006135D">
      <w:pPr>
        <w:widowControl w:val="0"/>
        <w:autoSpaceDE w:val="0"/>
        <w:autoSpaceDN w:val="0"/>
        <w:adjustRightInd w:val="0"/>
        <w:spacing w:after="0"/>
        <w:outlineLvl w:val="0"/>
        <w:rPr>
          <w:rFonts w:ascii="Times New Roman" w:hAnsi="Times New Roman" w:cs="Times New Roman"/>
          <w:color w:val="000000"/>
          <w:spacing w:val="-2"/>
          <w:sz w:val="20"/>
          <w:szCs w:val="20"/>
        </w:rPr>
      </w:pPr>
      <w:r w:rsidRPr="000D00B5">
        <w:rPr>
          <w:rFonts w:ascii="Times New Roman" w:hAnsi="Times New Roman" w:cs="Times New Roman"/>
          <w:color w:val="000000"/>
          <w:sz w:val="20"/>
          <w:szCs w:val="20"/>
        </w:rPr>
        <w:t xml:space="preserve">Исполняющий обязанности Главы </w:t>
      </w:r>
      <w:r w:rsidRPr="000D00B5">
        <w:rPr>
          <w:rFonts w:ascii="Times New Roman" w:hAnsi="Times New Roman" w:cs="Times New Roman"/>
          <w:color w:val="000000"/>
          <w:spacing w:val="-2"/>
          <w:sz w:val="20"/>
          <w:szCs w:val="20"/>
        </w:rPr>
        <w:t xml:space="preserve">Куйбышевского </w:t>
      </w:r>
    </w:p>
    <w:p w14:paraId="54D26045" w14:textId="1C6334D8" w:rsidR="0006135D" w:rsidRPr="000D00B5" w:rsidRDefault="0006135D" w:rsidP="0006135D">
      <w:pPr>
        <w:widowControl w:val="0"/>
        <w:autoSpaceDE w:val="0"/>
        <w:autoSpaceDN w:val="0"/>
        <w:adjustRightInd w:val="0"/>
        <w:spacing w:after="0"/>
        <w:outlineLvl w:val="0"/>
        <w:rPr>
          <w:rFonts w:ascii="Times New Roman" w:hAnsi="Times New Roman" w:cs="Times New Roman"/>
          <w:sz w:val="20"/>
          <w:szCs w:val="20"/>
        </w:rPr>
      </w:pPr>
      <w:r w:rsidRPr="000D00B5">
        <w:rPr>
          <w:rFonts w:ascii="Times New Roman" w:hAnsi="Times New Roman" w:cs="Times New Roman"/>
          <w:color w:val="000000"/>
          <w:spacing w:val="-2"/>
          <w:sz w:val="20"/>
          <w:szCs w:val="20"/>
        </w:rPr>
        <w:t xml:space="preserve">муниципального района Новосибирской области                                                                                               А.М. Мусатов    </w:t>
      </w:r>
    </w:p>
    <w:p w14:paraId="25C417E0" w14:textId="77777777" w:rsidR="0006135D" w:rsidRPr="000D00B5" w:rsidRDefault="0006135D" w:rsidP="0006135D">
      <w:pPr>
        <w:spacing w:after="0"/>
        <w:rPr>
          <w:rFonts w:ascii="Times New Roman" w:hAnsi="Times New Roman" w:cs="Times New Roman"/>
          <w:sz w:val="20"/>
          <w:szCs w:val="20"/>
        </w:rPr>
      </w:pPr>
    </w:p>
    <w:p w14:paraId="47FB7092" w14:textId="77777777" w:rsidR="00E56B36" w:rsidRPr="000D00B5" w:rsidRDefault="00E56B36" w:rsidP="0006135D">
      <w:pPr>
        <w:spacing w:after="0"/>
        <w:rPr>
          <w:rFonts w:ascii="Times New Roman" w:hAnsi="Times New Roman" w:cs="Times New Roman"/>
          <w:sz w:val="20"/>
          <w:szCs w:val="20"/>
        </w:rPr>
      </w:pPr>
    </w:p>
    <w:sectPr w:rsidR="00E56B36" w:rsidRPr="000D00B5" w:rsidSect="001E18F2">
      <w:pgSz w:w="11906" w:h="16838"/>
      <w:pgMar w:top="1134" w:right="1418" w:bottom="993"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2B35" w14:textId="77777777" w:rsidR="00E76EF1" w:rsidRDefault="00E76EF1">
      <w:pPr>
        <w:spacing w:after="0" w:line="240" w:lineRule="auto"/>
      </w:pPr>
      <w:r>
        <w:separator/>
      </w:r>
    </w:p>
  </w:endnote>
  <w:endnote w:type="continuationSeparator" w:id="0">
    <w:p w14:paraId="5C6D42AD" w14:textId="77777777" w:rsidR="00E76EF1" w:rsidRDefault="00E7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069220"/>
      <w:docPartObj>
        <w:docPartGallery w:val="Page Numbers (Bottom of Page)"/>
        <w:docPartUnique/>
      </w:docPartObj>
    </w:sdtPr>
    <w:sdtContent>
      <w:p w14:paraId="0608EC57" w14:textId="77777777" w:rsidR="00757E5A" w:rsidRDefault="00757E5A">
        <w:pPr>
          <w:pStyle w:val="a5"/>
          <w:jc w:val="center"/>
        </w:pPr>
      </w:p>
      <w:p w14:paraId="1F5F751D" w14:textId="77777777" w:rsidR="00757E5A" w:rsidRDefault="00000000">
        <w:pPr>
          <w:pStyle w:val="a5"/>
          <w:jc w:val="center"/>
        </w:pPr>
      </w:p>
    </w:sdtContent>
  </w:sdt>
  <w:p w14:paraId="2C1C9328" w14:textId="77777777" w:rsidR="00757E5A" w:rsidRDefault="00757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CF97" w14:textId="77777777" w:rsidR="00E76EF1" w:rsidRDefault="00E76EF1">
      <w:pPr>
        <w:spacing w:after="0" w:line="240" w:lineRule="auto"/>
      </w:pPr>
      <w:r>
        <w:separator/>
      </w:r>
    </w:p>
  </w:footnote>
  <w:footnote w:type="continuationSeparator" w:id="0">
    <w:p w14:paraId="5F8B5A70" w14:textId="77777777" w:rsidR="00E76EF1" w:rsidRDefault="00E7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111419"/>
      <w:docPartObj>
        <w:docPartGallery w:val="Page Numbers (Top of Page)"/>
        <w:docPartUnique/>
      </w:docPartObj>
    </w:sdtPr>
    <w:sdtEndPr>
      <w:rPr>
        <w:rFonts w:ascii="Times New Roman" w:hAnsi="Times New Roman" w:cs="Times New Roman"/>
        <w:sz w:val="20"/>
        <w:szCs w:val="20"/>
      </w:rPr>
    </w:sdtEndPr>
    <w:sdtContent>
      <w:p w14:paraId="5E8BCDEF" w14:textId="77777777" w:rsidR="00757E5A" w:rsidRPr="004B73C0" w:rsidRDefault="00000000">
        <w:pPr>
          <w:pStyle w:val="a3"/>
          <w:jc w:val="center"/>
          <w:rPr>
            <w:rFonts w:ascii="Times New Roman" w:hAnsi="Times New Roman" w:cs="Times New Roman"/>
            <w:sz w:val="20"/>
            <w:szCs w:val="20"/>
          </w:rPr>
        </w:pPr>
        <w:r w:rsidRPr="004B73C0">
          <w:rPr>
            <w:rFonts w:ascii="Times New Roman" w:hAnsi="Times New Roman" w:cs="Times New Roman"/>
            <w:sz w:val="20"/>
            <w:szCs w:val="20"/>
          </w:rPr>
          <w:fldChar w:fldCharType="begin"/>
        </w:r>
        <w:r w:rsidRPr="004B73C0">
          <w:rPr>
            <w:rFonts w:ascii="Times New Roman" w:hAnsi="Times New Roman" w:cs="Times New Roman"/>
            <w:sz w:val="20"/>
            <w:szCs w:val="20"/>
          </w:rPr>
          <w:instrText>PAGE   \* MERGEFORMAT</w:instrText>
        </w:r>
        <w:r w:rsidRPr="004B73C0">
          <w:rPr>
            <w:rFonts w:ascii="Times New Roman" w:hAnsi="Times New Roman" w:cs="Times New Roman"/>
            <w:sz w:val="20"/>
            <w:szCs w:val="20"/>
          </w:rPr>
          <w:fldChar w:fldCharType="separate"/>
        </w:r>
        <w:r>
          <w:rPr>
            <w:rFonts w:ascii="Times New Roman" w:hAnsi="Times New Roman" w:cs="Times New Roman"/>
            <w:noProof/>
            <w:sz w:val="20"/>
            <w:szCs w:val="20"/>
          </w:rPr>
          <w:t>2</w:t>
        </w:r>
        <w:r w:rsidRPr="004B73C0">
          <w:rPr>
            <w:rFonts w:ascii="Times New Roman" w:hAnsi="Times New Roman" w:cs="Times New Roman"/>
            <w:sz w:val="20"/>
            <w:szCs w:val="20"/>
          </w:rPr>
          <w:fldChar w:fldCharType="end"/>
        </w:r>
      </w:p>
    </w:sdtContent>
  </w:sdt>
  <w:p w14:paraId="346843E2" w14:textId="77777777" w:rsidR="00757E5A" w:rsidRDefault="00757E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6644" w14:textId="77777777" w:rsidR="00757E5A" w:rsidRPr="00D951E6" w:rsidRDefault="00757E5A">
    <w:pPr>
      <w:pStyle w:val="a3"/>
      <w:jc w:val="center"/>
      <w:rPr>
        <w:rFonts w:ascii="Times New Roman" w:hAnsi="Times New Roman" w:cs="Times New Roman"/>
        <w:sz w:val="20"/>
        <w:szCs w:val="20"/>
      </w:rPr>
    </w:pPr>
  </w:p>
  <w:p w14:paraId="6CD10548" w14:textId="77777777" w:rsidR="00757E5A" w:rsidRDefault="00757E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15F"/>
    <w:multiLevelType w:val="hybridMultilevel"/>
    <w:tmpl w:val="DDF0EF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5A0482B"/>
    <w:multiLevelType w:val="hybridMultilevel"/>
    <w:tmpl w:val="8BC806B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D011CA0"/>
    <w:multiLevelType w:val="hybridMultilevel"/>
    <w:tmpl w:val="B1B4B466"/>
    <w:lvl w:ilvl="0" w:tplc="04190003">
      <w:start w:val="1"/>
      <w:numFmt w:val="bullet"/>
      <w:lvlText w:val="o"/>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45BA21DC"/>
    <w:multiLevelType w:val="hybridMultilevel"/>
    <w:tmpl w:val="8192498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5011F8"/>
    <w:multiLevelType w:val="hybridMultilevel"/>
    <w:tmpl w:val="08C4BA3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AD93858"/>
    <w:multiLevelType w:val="hybridMultilevel"/>
    <w:tmpl w:val="A76A0F1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BE60C80"/>
    <w:multiLevelType w:val="hybridMultilevel"/>
    <w:tmpl w:val="FE8CD1A6"/>
    <w:lvl w:ilvl="0" w:tplc="3F9CB49A">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A92E0D"/>
    <w:multiLevelType w:val="hybridMultilevel"/>
    <w:tmpl w:val="67746924"/>
    <w:lvl w:ilvl="0" w:tplc="E5DEF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4818C3"/>
    <w:multiLevelType w:val="hybridMultilevel"/>
    <w:tmpl w:val="032C0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310160"/>
    <w:multiLevelType w:val="hybridMultilevel"/>
    <w:tmpl w:val="6E4EFE0C"/>
    <w:lvl w:ilvl="0" w:tplc="C296AE0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3336682">
    <w:abstractNumId w:val="7"/>
  </w:num>
  <w:num w:numId="2" w16cid:durableId="278606561">
    <w:abstractNumId w:val="3"/>
  </w:num>
  <w:num w:numId="3" w16cid:durableId="811101787">
    <w:abstractNumId w:val="2"/>
  </w:num>
  <w:num w:numId="4" w16cid:durableId="1512570920">
    <w:abstractNumId w:val="8"/>
  </w:num>
  <w:num w:numId="5" w16cid:durableId="544147675">
    <w:abstractNumId w:val="0"/>
  </w:num>
  <w:num w:numId="6" w16cid:durableId="1989481377">
    <w:abstractNumId w:val="1"/>
  </w:num>
  <w:num w:numId="7" w16cid:durableId="1118067751">
    <w:abstractNumId w:val="5"/>
  </w:num>
  <w:num w:numId="8" w16cid:durableId="135534160">
    <w:abstractNumId w:val="10"/>
  </w:num>
  <w:num w:numId="9" w16cid:durableId="726339789">
    <w:abstractNumId w:val="4"/>
  </w:num>
  <w:num w:numId="10" w16cid:durableId="994182868">
    <w:abstractNumId w:val="6"/>
  </w:num>
  <w:num w:numId="11" w16cid:durableId="1859931552">
    <w:abstractNumId w:val="11"/>
  </w:num>
  <w:num w:numId="12" w16cid:durableId="1120104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043D91"/>
    <w:rsid w:val="0006135D"/>
    <w:rsid w:val="000C1A81"/>
    <w:rsid w:val="000D00B5"/>
    <w:rsid w:val="001E18F2"/>
    <w:rsid w:val="001F3F5F"/>
    <w:rsid w:val="00320596"/>
    <w:rsid w:val="005311B3"/>
    <w:rsid w:val="0056346A"/>
    <w:rsid w:val="005B43CA"/>
    <w:rsid w:val="00627050"/>
    <w:rsid w:val="006531A9"/>
    <w:rsid w:val="006F7B5A"/>
    <w:rsid w:val="00741CEF"/>
    <w:rsid w:val="00757E5A"/>
    <w:rsid w:val="00797988"/>
    <w:rsid w:val="008F5F81"/>
    <w:rsid w:val="00902B84"/>
    <w:rsid w:val="00996FBF"/>
    <w:rsid w:val="00BB2BD0"/>
    <w:rsid w:val="00BC2A50"/>
    <w:rsid w:val="00C57EDD"/>
    <w:rsid w:val="00E029E8"/>
    <w:rsid w:val="00E22642"/>
    <w:rsid w:val="00E56B36"/>
    <w:rsid w:val="00E76EF1"/>
    <w:rsid w:val="00EF0F0A"/>
    <w:rsid w:val="00F6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855693"/>
  <w15:chartTrackingRefBased/>
  <w15:docId w15:val="{1E0C0C9A-B936-4B86-9CAC-A82A7CF4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1A9"/>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31A9"/>
    <w:rPr>
      <w:kern w:val="0"/>
      <w14:ligatures w14:val="none"/>
    </w:rPr>
  </w:style>
  <w:style w:type="paragraph" w:styleId="a5">
    <w:name w:val="footer"/>
    <w:basedOn w:val="a"/>
    <w:link w:val="a6"/>
    <w:uiPriority w:val="99"/>
    <w:unhideWhenUsed/>
    <w:rsid w:val="006531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31A9"/>
    <w:rPr>
      <w:kern w:val="0"/>
      <w14:ligatures w14:val="none"/>
    </w:rPr>
  </w:style>
  <w:style w:type="paragraph" w:customStyle="1" w:styleId="ConsPlusTitle">
    <w:name w:val="ConsPlusTitle"/>
    <w:uiPriority w:val="99"/>
    <w:rsid w:val="006531A9"/>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character" w:styleId="a7">
    <w:name w:val="Hyperlink"/>
    <w:basedOn w:val="a0"/>
    <w:uiPriority w:val="99"/>
    <w:semiHidden/>
    <w:unhideWhenUsed/>
    <w:rsid w:val="00902B84"/>
    <w:rPr>
      <w:color w:val="0563C1"/>
      <w:u w:val="single"/>
    </w:rPr>
  </w:style>
  <w:style w:type="character" w:styleId="a8">
    <w:name w:val="FollowedHyperlink"/>
    <w:basedOn w:val="a0"/>
    <w:uiPriority w:val="99"/>
    <w:semiHidden/>
    <w:unhideWhenUsed/>
    <w:rsid w:val="00902B84"/>
    <w:rPr>
      <w:color w:val="954F72"/>
      <w:u w:val="single"/>
    </w:rPr>
  </w:style>
  <w:style w:type="paragraph" w:customStyle="1" w:styleId="msonormal0">
    <w:name w:val="msonormal"/>
    <w:basedOn w:val="a"/>
    <w:rsid w:val="00902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02B8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902B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902B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902B8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02B84"/>
    <w:pPr>
      <w:pBdr>
        <w:top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02B8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902B8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02B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02B8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02B8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02B84"/>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02B8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02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02B8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02B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02B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02B8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02B8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02B8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02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02B8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902B8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902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902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2B8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2B84"/>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2B8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2B84"/>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902B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02B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902B8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02B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02B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02B84"/>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02B84"/>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02B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02B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02B8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02B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902B8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902B8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902B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902B8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902B8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902B8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902B8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902B8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02B8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902B84"/>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902B84"/>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902B84"/>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902B8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902B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02B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902B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02B8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96FBF"/>
  </w:style>
  <w:style w:type="character" w:styleId="a9">
    <w:name w:val="annotation reference"/>
    <w:basedOn w:val="a0"/>
    <w:uiPriority w:val="99"/>
    <w:semiHidden/>
    <w:unhideWhenUsed/>
    <w:rsid w:val="00741CEF"/>
    <w:rPr>
      <w:sz w:val="16"/>
      <w:szCs w:val="16"/>
    </w:rPr>
  </w:style>
  <w:style w:type="paragraph" w:styleId="aa">
    <w:name w:val="annotation text"/>
    <w:basedOn w:val="a"/>
    <w:link w:val="ab"/>
    <w:uiPriority w:val="99"/>
    <w:semiHidden/>
    <w:unhideWhenUsed/>
    <w:rsid w:val="00741CEF"/>
    <w:pPr>
      <w:spacing w:line="240" w:lineRule="auto"/>
    </w:pPr>
    <w:rPr>
      <w:sz w:val="20"/>
      <w:szCs w:val="20"/>
    </w:rPr>
  </w:style>
  <w:style w:type="character" w:customStyle="1" w:styleId="ab">
    <w:name w:val="Текст примечания Знак"/>
    <w:basedOn w:val="a0"/>
    <w:link w:val="aa"/>
    <w:uiPriority w:val="99"/>
    <w:semiHidden/>
    <w:rsid w:val="00741CEF"/>
    <w:rPr>
      <w:kern w:val="0"/>
      <w:sz w:val="20"/>
      <w:szCs w:val="20"/>
      <w14:ligatures w14:val="none"/>
    </w:rPr>
  </w:style>
  <w:style w:type="paragraph" w:styleId="ac">
    <w:name w:val="annotation subject"/>
    <w:basedOn w:val="aa"/>
    <w:next w:val="aa"/>
    <w:link w:val="ad"/>
    <w:uiPriority w:val="99"/>
    <w:semiHidden/>
    <w:unhideWhenUsed/>
    <w:rsid w:val="00741CEF"/>
    <w:rPr>
      <w:b/>
      <w:bCs/>
    </w:rPr>
  </w:style>
  <w:style w:type="character" w:customStyle="1" w:styleId="ad">
    <w:name w:val="Тема примечания Знак"/>
    <w:basedOn w:val="ab"/>
    <w:link w:val="ac"/>
    <w:uiPriority w:val="99"/>
    <w:semiHidden/>
    <w:rsid w:val="00741CEF"/>
    <w:rPr>
      <w:b/>
      <w:bCs/>
      <w:kern w:val="0"/>
      <w:sz w:val="20"/>
      <w:szCs w:val="20"/>
      <w14:ligatures w14:val="none"/>
    </w:rPr>
  </w:style>
  <w:style w:type="numbering" w:customStyle="1" w:styleId="2">
    <w:name w:val="Нет списка2"/>
    <w:next w:val="a2"/>
    <w:uiPriority w:val="99"/>
    <w:semiHidden/>
    <w:unhideWhenUsed/>
    <w:rsid w:val="00E56B36"/>
  </w:style>
  <w:style w:type="paragraph" w:customStyle="1" w:styleId="Default">
    <w:name w:val="Default"/>
    <w:uiPriority w:val="99"/>
    <w:rsid w:val="00E56B36"/>
    <w:pPr>
      <w:autoSpaceDE w:val="0"/>
      <w:autoSpaceDN w:val="0"/>
      <w:adjustRightInd w:val="0"/>
      <w:spacing w:after="0" w:line="240" w:lineRule="auto"/>
    </w:pPr>
    <w:rPr>
      <w:rFonts w:ascii="Calibri" w:eastAsia="Times New Roman" w:hAnsi="Calibri" w:cs="Calibri"/>
      <w:color w:val="000000"/>
      <w:kern w:val="0"/>
      <w:sz w:val="24"/>
      <w:szCs w:val="24"/>
      <w:lang w:eastAsia="ru-RU"/>
      <w14:ligatures w14:val="none"/>
    </w:rPr>
  </w:style>
  <w:style w:type="character" w:customStyle="1" w:styleId="apple-converted-space">
    <w:name w:val="apple-converted-space"/>
    <w:uiPriority w:val="99"/>
    <w:rsid w:val="00E56B36"/>
    <w:rPr>
      <w:rFonts w:cs="Times New Roman"/>
    </w:rPr>
  </w:style>
  <w:style w:type="paragraph" w:styleId="ae">
    <w:name w:val="Balloon Text"/>
    <w:basedOn w:val="a"/>
    <w:link w:val="af"/>
    <w:uiPriority w:val="99"/>
    <w:semiHidden/>
    <w:rsid w:val="00E56B3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56B36"/>
    <w:rPr>
      <w:rFonts w:ascii="Tahoma" w:eastAsia="Times New Roman" w:hAnsi="Tahoma" w:cs="Tahoma"/>
      <w:kern w:val="0"/>
      <w:sz w:val="16"/>
      <w:szCs w:val="16"/>
      <w:lang w:eastAsia="ru-RU"/>
      <w14:ligatures w14:val="none"/>
    </w:rPr>
  </w:style>
  <w:style w:type="table" w:styleId="af0">
    <w:name w:val="Table Grid"/>
    <w:basedOn w:val="a1"/>
    <w:uiPriority w:val="99"/>
    <w:rsid w:val="00E56B36"/>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E56B36"/>
    <w:pPr>
      <w:widowControl w:val="0"/>
      <w:autoSpaceDE w:val="0"/>
      <w:autoSpaceDN w:val="0"/>
      <w:spacing w:after="0" w:line="240" w:lineRule="auto"/>
    </w:pPr>
    <w:rPr>
      <w:rFonts w:ascii="Calibri" w:eastAsia="Times New Roman" w:hAnsi="Calibri" w:cs="Calibri"/>
      <w:kern w:val="0"/>
      <w:lang w:eastAsia="ru-RU"/>
      <w14:ligatures w14:val="none"/>
    </w:rPr>
  </w:style>
  <w:style w:type="character" w:customStyle="1" w:styleId="ConsPlusNormal0">
    <w:name w:val="ConsPlusNormal Знак"/>
    <w:link w:val="ConsPlusNormal"/>
    <w:uiPriority w:val="99"/>
    <w:locked/>
    <w:rsid w:val="00E56B36"/>
    <w:rPr>
      <w:rFonts w:ascii="Calibri" w:eastAsia="Times New Roman" w:hAnsi="Calibri" w:cs="Calibri"/>
      <w:kern w:val="0"/>
      <w:lang w:eastAsia="ru-RU"/>
      <w14:ligatures w14:val="none"/>
    </w:rPr>
  </w:style>
  <w:style w:type="paragraph" w:customStyle="1" w:styleId="ConsPlusNonformat">
    <w:name w:val="ConsPlusNonformat"/>
    <w:rsid w:val="00E56B3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1">
    <w:name w:val="Body Text"/>
    <w:basedOn w:val="a"/>
    <w:link w:val="af2"/>
    <w:rsid w:val="0006135D"/>
    <w:pPr>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06135D"/>
    <w:rPr>
      <w:rFonts w:ascii="Times New Roman" w:eastAsia="Times New Roman" w:hAnsi="Times New Roman" w:cs="Times New Roman"/>
      <w:kern w:val="0"/>
      <w:sz w:val="28"/>
      <w:szCs w:val="2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931">
      <w:bodyDiv w:val="1"/>
      <w:marLeft w:val="0"/>
      <w:marRight w:val="0"/>
      <w:marTop w:val="0"/>
      <w:marBottom w:val="0"/>
      <w:divBdr>
        <w:top w:val="none" w:sz="0" w:space="0" w:color="auto"/>
        <w:left w:val="none" w:sz="0" w:space="0" w:color="auto"/>
        <w:bottom w:val="none" w:sz="0" w:space="0" w:color="auto"/>
        <w:right w:val="none" w:sz="0" w:space="0" w:color="auto"/>
      </w:divBdr>
    </w:div>
    <w:div w:id="103966343">
      <w:bodyDiv w:val="1"/>
      <w:marLeft w:val="0"/>
      <w:marRight w:val="0"/>
      <w:marTop w:val="0"/>
      <w:marBottom w:val="0"/>
      <w:divBdr>
        <w:top w:val="none" w:sz="0" w:space="0" w:color="auto"/>
        <w:left w:val="none" w:sz="0" w:space="0" w:color="auto"/>
        <w:bottom w:val="none" w:sz="0" w:space="0" w:color="auto"/>
        <w:right w:val="none" w:sz="0" w:space="0" w:color="auto"/>
      </w:divBdr>
    </w:div>
    <w:div w:id="108277972">
      <w:bodyDiv w:val="1"/>
      <w:marLeft w:val="0"/>
      <w:marRight w:val="0"/>
      <w:marTop w:val="0"/>
      <w:marBottom w:val="0"/>
      <w:divBdr>
        <w:top w:val="none" w:sz="0" w:space="0" w:color="auto"/>
        <w:left w:val="none" w:sz="0" w:space="0" w:color="auto"/>
        <w:bottom w:val="none" w:sz="0" w:space="0" w:color="auto"/>
        <w:right w:val="none" w:sz="0" w:space="0" w:color="auto"/>
      </w:divBdr>
    </w:div>
    <w:div w:id="295648224">
      <w:bodyDiv w:val="1"/>
      <w:marLeft w:val="0"/>
      <w:marRight w:val="0"/>
      <w:marTop w:val="0"/>
      <w:marBottom w:val="0"/>
      <w:divBdr>
        <w:top w:val="none" w:sz="0" w:space="0" w:color="auto"/>
        <w:left w:val="none" w:sz="0" w:space="0" w:color="auto"/>
        <w:bottom w:val="none" w:sz="0" w:space="0" w:color="auto"/>
        <w:right w:val="none" w:sz="0" w:space="0" w:color="auto"/>
      </w:divBdr>
    </w:div>
    <w:div w:id="408314117">
      <w:bodyDiv w:val="1"/>
      <w:marLeft w:val="0"/>
      <w:marRight w:val="0"/>
      <w:marTop w:val="0"/>
      <w:marBottom w:val="0"/>
      <w:divBdr>
        <w:top w:val="none" w:sz="0" w:space="0" w:color="auto"/>
        <w:left w:val="none" w:sz="0" w:space="0" w:color="auto"/>
        <w:bottom w:val="none" w:sz="0" w:space="0" w:color="auto"/>
        <w:right w:val="none" w:sz="0" w:space="0" w:color="auto"/>
      </w:divBdr>
    </w:div>
    <w:div w:id="412822415">
      <w:bodyDiv w:val="1"/>
      <w:marLeft w:val="0"/>
      <w:marRight w:val="0"/>
      <w:marTop w:val="0"/>
      <w:marBottom w:val="0"/>
      <w:divBdr>
        <w:top w:val="none" w:sz="0" w:space="0" w:color="auto"/>
        <w:left w:val="none" w:sz="0" w:space="0" w:color="auto"/>
        <w:bottom w:val="none" w:sz="0" w:space="0" w:color="auto"/>
        <w:right w:val="none" w:sz="0" w:space="0" w:color="auto"/>
      </w:divBdr>
    </w:div>
    <w:div w:id="527719652">
      <w:bodyDiv w:val="1"/>
      <w:marLeft w:val="0"/>
      <w:marRight w:val="0"/>
      <w:marTop w:val="0"/>
      <w:marBottom w:val="0"/>
      <w:divBdr>
        <w:top w:val="none" w:sz="0" w:space="0" w:color="auto"/>
        <w:left w:val="none" w:sz="0" w:space="0" w:color="auto"/>
        <w:bottom w:val="none" w:sz="0" w:space="0" w:color="auto"/>
        <w:right w:val="none" w:sz="0" w:space="0" w:color="auto"/>
      </w:divBdr>
    </w:div>
    <w:div w:id="895896809">
      <w:bodyDiv w:val="1"/>
      <w:marLeft w:val="0"/>
      <w:marRight w:val="0"/>
      <w:marTop w:val="0"/>
      <w:marBottom w:val="0"/>
      <w:divBdr>
        <w:top w:val="none" w:sz="0" w:space="0" w:color="auto"/>
        <w:left w:val="none" w:sz="0" w:space="0" w:color="auto"/>
        <w:bottom w:val="none" w:sz="0" w:space="0" w:color="auto"/>
        <w:right w:val="none" w:sz="0" w:space="0" w:color="auto"/>
      </w:divBdr>
    </w:div>
    <w:div w:id="930819006">
      <w:bodyDiv w:val="1"/>
      <w:marLeft w:val="0"/>
      <w:marRight w:val="0"/>
      <w:marTop w:val="0"/>
      <w:marBottom w:val="0"/>
      <w:divBdr>
        <w:top w:val="none" w:sz="0" w:space="0" w:color="auto"/>
        <w:left w:val="none" w:sz="0" w:space="0" w:color="auto"/>
        <w:bottom w:val="none" w:sz="0" w:space="0" w:color="auto"/>
        <w:right w:val="none" w:sz="0" w:space="0" w:color="auto"/>
      </w:divBdr>
    </w:div>
    <w:div w:id="957679537">
      <w:bodyDiv w:val="1"/>
      <w:marLeft w:val="0"/>
      <w:marRight w:val="0"/>
      <w:marTop w:val="0"/>
      <w:marBottom w:val="0"/>
      <w:divBdr>
        <w:top w:val="none" w:sz="0" w:space="0" w:color="auto"/>
        <w:left w:val="none" w:sz="0" w:space="0" w:color="auto"/>
        <w:bottom w:val="none" w:sz="0" w:space="0" w:color="auto"/>
        <w:right w:val="none" w:sz="0" w:space="0" w:color="auto"/>
      </w:divBdr>
    </w:div>
    <w:div w:id="1026057681">
      <w:bodyDiv w:val="1"/>
      <w:marLeft w:val="0"/>
      <w:marRight w:val="0"/>
      <w:marTop w:val="0"/>
      <w:marBottom w:val="0"/>
      <w:divBdr>
        <w:top w:val="none" w:sz="0" w:space="0" w:color="auto"/>
        <w:left w:val="none" w:sz="0" w:space="0" w:color="auto"/>
        <w:bottom w:val="none" w:sz="0" w:space="0" w:color="auto"/>
        <w:right w:val="none" w:sz="0" w:space="0" w:color="auto"/>
      </w:divBdr>
    </w:div>
    <w:div w:id="1032994790">
      <w:bodyDiv w:val="1"/>
      <w:marLeft w:val="0"/>
      <w:marRight w:val="0"/>
      <w:marTop w:val="0"/>
      <w:marBottom w:val="0"/>
      <w:divBdr>
        <w:top w:val="none" w:sz="0" w:space="0" w:color="auto"/>
        <w:left w:val="none" w:sz="0" w:space="0" w:color="auto"/>
        <w:bottom w:val="none" w:sz="0" w:space="0" w:color="auto"/>
        <w:right w:val="none" w:sz="0" w:space="0" w:color="auto"/>
      </w:divBdr>
    </w:div>
    <w:div w:id="1331061170">
      <w:bodyDiv w:val="1"/>
      <w:marLeft w:val="0"/>
      <w:marRight w:val="0"/>
      <w:marTop w:val="0"/>
      <w:marBottom w:val="0"/>
      <w:divBdr>
        <w:top w:val="none" w:sz="0" w:space="0" w:color="auto"/>
        <w:left w:val="none" w:sz="0" w:space="0" w:color="auto"/>
        <w:bottom w:val="none" w:sz="0" w:space="0" w:color="auto"/>
        <w:right w:val="none" w:sz="0" w:space="0" w:color="auto"/>
      </w:divBdr>
    </w:div>
    <w:div w:id="1389646618">
      <w:bodyDiv w:val="1"/>
      <w:marLeft w:val="0"/>
      <w:marRight w:val="0"/>
      <w:marTop w:val="0"/>
      <w:marBottom w:val="0"/>
      <w:divBdr>
        <w:top w:val="none" w:sz="0" w:space="0" w:color="auto"/>
        <w:left w:val="none" w:sz="0" w:space="0" w:color="auto"/>
        <w:bottom w:val="none" w:sz="0" w:space="0" w:color="auto"/>
        <w:right w:val="none" w:sz="0" w:space="0" w:color="auto"/>
      </w:divBdr>
    </w:div>
    <w:div w:id="1822429809">
      <w:bodyDiv w:val="1"/>
      <w:marLeft w:val="0"/>
      <w:marRight w:val="0"/>
      <w:marTop w:val="0"/>
      <w:marBottom w:val="0"/>
      <w:divBdr>
        <w:top w:val="none" w:sz="0" w:space="0" w:color="auto"/>
        <w:left w:val="none" w:sz="0" w:space="0" w:color="auto"/>
        <w:bottom w:val="none" w:sz="0" w:space="0" w:color="auto"/>
        <w:right w:val="none" w:sz="0" w:space="0" w:color="auto"/>
      </w:divBdr>
    </w:div>
    <w:div w:id="1966503816">
      <w:bodyDiv w:val="1"/>
      <w:marLeft w:val="0"/>
      <w:marRight w:val="0"/>
      <w:marTop w:val="0"/>
      <w:marBottom w:val="0"/>
      <w:divBdr>
        <w:top w:val="none" w:sz="0" w:space="0" w:color="auto"/>
        <w:left w:val="none" w:sz="0" w:space="0" w:color="auto"/>
        <w:bottom w:val="none" w:sz="0" w:space="0" w:color="auto"/>
        <w:right w:val="none" w:sz="0" w:space="0" w:color="auto"/>
      </w:divBdr>
    </w:div>
    <w:div w:id="20157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67E25F67A1FD62FD46E3C1326D6BAE1E06711939257C1860EE83F855U5nD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22432&amp;dst=616&amp;field=134&amp;date=09.03.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999&amp;date=09.03.2023" TargetMode="External"/><Relationship Id="rId5" Type="http://schemas.openxmlformats.org/officeDocument/2006/relationships/footnotes" Target="footnotes.xml"/><Relationship Id="rId15"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3513EC5D4D8FACAEEE2415CB973E176E0AC0A1109A1F31038C20E15BCDH3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308</Pages>
  <Words>76361</Words>
  <Characters>435258</Characters>
  <Application>Microsoft Office Word</Application>
  <DocSecurity>0</DocSecurity>
  <Lines>3627</Lines>
  <Paragraphs>1021</Paragraphs>
  <ScaleCrop>false</ScaleCrop>
  <Company/>
  <LinksUpToDate>false</LinksUpToDate>
  <CharactersWithSpaces>510598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26</cp:revision>
  <dcterms:created xsi:type="dcterms:W3CDTF">2023-09-19T04:40:00Z</dcterms:created>
  <dcterms:modified xsi:type="dcterms:W3CDTF">2023-09-19T05:57:00Z</dcterms:modified>
</cp:coreProperties>
</file>