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4454A" w14:textId="77777777" w:rsidR="00B501E5" w:rsidRPr="00B62837" w:rsidRDefault="00B501E5" w:rsidP="00B501E5">
      <w:pPr>
        <w:jc w:val="center"/>
        <w:outlineLvl w:val="0"/>
        <w:rPr>
          <w:b/>
          <w:noProof/>
          <w:color w:val="000000"/>
          <w:sz w:val="20"/>
          <w:szCs w:val="20"/>
        </w:rPr>
      </w:pPr>
      <w:r w:rsidRPr="00B62837">
        <w:rPr>
          <w:b/>
          <w:noProof/>
          <w:color w:val="000000"/>
          <w:sz w:val="20"/>
          <w:szCs w:val="20"/>
        </w:rPr>
        <w:drawing>
          <wp:inline distT="0" distB="0" distL="0" distR="0" wp14:anchorId="7C62275A" wp14:editId="5C8CA6EC">
            <wp:extent cx="533400" cy="638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33400" cy="638175"/>
                    </a:xfrm>
                    <a:prstGeom prst="rect">
                      <a:avLst/>
                    </a:prstGeom>
                    <a:noFill/>
                  </pic:spPr>
                </pic:pic>
              </a:graphicData>
            </a:graphic>
          </wp:inline>
        </w:drawing>
      </w:r>
    </w:p>
    <w:p w14:paraId="23830F36" w14:textId="77777777" w:rsidR="00B501E5" w:rsidRPr="00B62837" w:rsidRDefault="00B501E5" w:rsidP="00B501E5">
      <w:pPr>
        <w:jc w:val="center"/>
        <w:outlineLvl w:val="0"/>
        <w:rPr>
          <w:b/>
          <w:bCs/>
          <w:sz w:val="20"/>
          <w:szCs w:val="20"/>
        </w:rPr>
      </w:pPr>
      <w:r w:rsidRPr="00B62837">
        <w:rPr>
          <w:b/>
          <w:bCs/>
          <w:sz w:val="20"/>
          <w:szCs w:val="20"/>
        </w:rPr>
        <w:t xml:space="preserve">СОВЕТ ДЕПУТАТОВ </w:t>
      </w:r>
    </w:p>
    <w:p w14:paraId="75EB50AC" w14:textId="77777777" w:rsidR="00B501E5" w:rsidRPr="00B62837" w:rsidRDefault="00B501E5" w:rsidP="00B501E5">
      <w:pPr>
        <w:jc w:val="center"/>
        <w:outlineLvl w:val="0"/>
        <w:rPr>
          <w:b/>
          <w:bCs/>
          <w:sz w:val="20"/>
          <w:szCs w:val="20"/>
        </w:rPr>
      </w:pPr>
      <w:r w:rsidRPr="00B62837">
        <w:rPr>
          <w:b/>
          <w:bCs/>
          <w:sz w:val="20"/>
          <w:szCs w:val="20"/>
        </w:rPr>
        <w:t>КУЙБЫШЕВСКОГО МУНИЦИПАЛЬНОГО РАЙОНА</w:t>
      </w:r>
    </w:p>
    <w:p w14:paraId="5F82D051" w14:textId="77777777" w:rsidR="00B501E5" w:rsidRPr="00B62837" w:rsidRDefault="00B501E5" w:rsidP="00B501E5">
      <w:pPr>
        <w:jc w:val="center"/>
        <w:outlineLvl w:val="0"/>
        <w:rPr>
          <w:b/>
          <w:bCs/>
          <w:sz w:val="20"/>
          <w:szCs w:val="20"/>
        </w:rPr>
      </w:pPr>
      <w:r w:rsidRPr="00B62837">
        <w:rPr>
          <w:b/>
          <w:bCs/>
          <w:sz w:val="20"/>
          <w:szCs w:val="20"/>
        </w:rPr>
        <w:t>НОВОСИБИРСКОЙ ОБЛАСТИ</w:t>
      </w:r>
    </w:p>
    <w:p w14:paraId="387E9AC1" w14:textId="77777777" w:rsidR="00B501E5" w:rsidRPr="00B62837" w:rsidRDefault="00B501E5" w:rsidP="00B501E5">
      <w:pPr>
        <w:jc w:val="center"/>
        <w:outlineLvl w:val="0"/>
        <w:rPr>
          <w:b/>
          <w:bCs/>
          <w:sz w:val="20"/>
          <w:szCs w:val="20"/>
        </w:rPr>
      </w:pPr>
      <w:r w:rsidRPr="00B62837">
        <w:rPr>
          <w:b/>
          <w:bCs/>
          <w:sz w:val="20"/>
          <w:szCs w:val="20"/>
        </w:rPr>
        <w:t>ЧЕТВЕРТОГО СОЗЫВА</w:t>
      </w:r>
    </w:p>
    <w:p w14:paraId="6C03A418" w14:textId="77777777" w:rsidR="00B501E5" w:rsidRPr="00B62837" w:rsidRDefault="00B501E5" w:rsidP="00B501E5">
      <w:pPr>
        <w:jc w:val="center"/>
        <w:rPr>
          <w:b/>
          <w:bCs/>
          <w:sz w:val="20"/>
          <w:szCs w:val="20"/>
        </w:rPr>
      </w:pPr>
    </w:p>
    <w:p w14:paraId="62BB1F95" w14:textId="77777777" w:rsidR="00B501E5" w:rsidRPr="00B62837" w:rsidRDefault="00B501E5" w:rsidP="00B501E5">
      <w:pPr>
        <w:jc w:val="center"/>
        <w:outlineLvl w:val="0"/>
        <w:rPr>
          <w:b/>
          <w:bCs/>
          <w:sz w:val="20"/>
          <w:szCs w:val="20"/>
        </w:rPr>
      </w:pPr>
      <w:r w:rsidRPr="00B62837">
        <w:rPr>
          <w:b/>
          <w:bCs/>
          <w:sz w:val="20"/>
          <w:szCs w:val="20"/>
        </w:rPr>
        <w:t xml:space="preserve">РЕШЕНИЕ </w:t>
      </w:r>
    </w:p>
    <w:p w14:paraId="3FB78280" w14:textId="77777777" w:rsidR="00B501E5" w:rsidRPr="00B62837" w:rsidRDefault="00B501E5" w:rsidP="00B501E5">
      <w:pPr>
        <w:jc w:val="center"/>
        <w:outlineLvl w:val="0"/>
        <w:rPr>
          <w:b/>
          <w:bCs/>
          <w:sz w:val="20"/>
          <w:szCs w:val="20"/>
        </w:rPr>
      </w:pPr>
      <w:r w:rsidRPr="00B62837">
        <w:rPr>
          <w:b/>
          <w:bCs/>
          <w:sz w:val="20"/>
          <w:szCs w:val="20"/>
        </w:rPr>
        <w:t>Тридцать первой сессии</w:t>
      </w:r>
    </w:p>
    <w:p w14:paraId="7E164D80" w14:textId="77777777" w:rsidR="00B501E5" w:rsidRPr="00B62837" w:rsidRDefault="00B501E5" w:rsidP="00B501E5">
      <w:pPr>
        <w:jc w:val="center"/>
        <w:rPr>
          <w:b/>
          <w:bCs/>
          <w:sz w:val="20"/>
          <w:szCs w:val="20"/>
        </w:rPr>
      </w:pPr>
    </w:p>
    <w:p w14:paraId="38A82202" w14:textId="58078BA1" w:rsidR="00B501E5" w:rsidRPr="00B62837" w:rsidRDefault="00B501E5" w:rsidP="00B501E5">
      <w:pPr>
        <w:jc w:val="both"/>
        <w:rPr>
          <w:bCs/>
          <w:sz w:val="20"/>
          <w:szCs w:val="20"/>
        </w:rPr>
      </w:pPr>
      <w:r w:rsidRPr="00B62837">
        <w:rPr>
          <w:bCs/>
          <w:sz w:val="20"/>
          <w:szCs w:val="20"/>
        </w:rPr>
        <w:t xml:space="preserve">«4» апреля  2024 г.                             </w:t>
      </w:r>
      <w:proofErr w:type="spellStart"/>
      <w:r w:rsidRPr="00B62837">
        <w:rPr>
          <w:bCs/>
          <w:sz w:val="20"/>
          <w:szCs w:val="20"/>
        </w:rPr>
        <w:t>г.Куйбышев</w:t>
      </w:r>
      <w:proofErr w:type="spellEnd"/>
      <w:r w:rsidRPr="00B62837">
        <w:rPr>
          <w:bCs/>
          <w:sz w:val="20"/>
          <w:szCs w:val="20"/>
        </w:rPr>
        <w:t xml:space="preserve">                                             № 3</w:t>
      </w:r>
    </w:p>
    <w:p w14:paraId="252D7FF8" w14:textId="77777777" w:rsidR="00B501E5" w:rsidRPr="00B62837" w:rsidRDefault="00B501E5" w:rsidP="00B501E5">
      <w:pPr>
        <w:ind w:right="-144"/>
        <w:jc w:val="center"/>
        <w:rPr>
          <w:sz w:val="20"/>
          <w:szCs w:val="20"/>
        </w:rPr>
      </w:pPr>
    </w:p>
    <w:p w14:paraId="6D753C98" w14:textId="77777777" w:rsidR="00B501E5" w:rsidRPr="00B62837" w:rsidRDefault="00B501E5" w:rsidP="00B501E5">
      <w:pPr>
        <w:jc w:val="center"/>
        <w:rPr>
          <w:sz w:val="20"/>
          <w:szCs w:val="20"/>
        </w:rPr>
      </w:pPr>
      <w:r w:rsidRPr="00B62837">
        <w:rPr>
          <w:bCs/>
          <w:sz w:val="20"/>
          <w:szCs w:val="20"/>
        </w:rPr>
        <w:t>Об отмене решения тридцатой сессии Совета депутатов Куйбышевского муниципального района Новосибирской области четвертого созыва от 15.02.2024 № 8 «</w:t>
      </w:r>
      <w:r w:rsidRPr="00B62837">
        <w:rPr>
          <w:sz w:val="20"/>
          <w:szCs w:val="20"/>
        </w:rPr>
        <w:t>О внесении изменений в Устав Куйбышевского муниципального района Новосибирской области»</w:t>
      </w:r>
    </w:p>
    <w:p w14:paraId="06CDE121" w14:textId="77777777" w:rsidR="00B501E5" w:rsidRPr="00B62837" w:rsidRDefault="00B501E5" w:rsidP="00B501E5">
      <w:pPr>
        <w:ind w:right="-144"/>
        <w:jc w:val="both"/>
        <w:rPr>
          <w:sz w:val="20"/>
          <w:szCs w:val="20"/>
        </w:rPr>
      </w:pPr>
    </w:p>
    <w:p w14:paraId="23425FFE" w14:textId="77777777" w:rsidR="00B501E5" w:rsidRPr="00B62837" w:rsidRDefault="00B501E5" w:rsidP="00B501E5">
      <w:pPr>
        <w:autoSpaceDE w:val="0"/>
        <w:autoSpaceDN w:val="0"/>
        <w:adjustRightInd w:val="0"/>
        <w:ind w:firstLine="709"/>
        <w:jc w:val="both"/>
        <w:rPr>
          <w:sz w:val="20"/>
          <w:szCs w:val="20"/>
        </w:rPr>
      </w:pPr>
      <w:r w:rsidRPr="00B62837">
        <w:rPr>
          <w:sz w:val="20"/>
          <w:szCs w:val="20"/>
        </w:rPr>
        <w:t>Совет депутатов Куйбышевского муниципального района Новосибирской области</w:t>
      </w:r>
    </w:p>
    <w:p w14:paraId="4469652C" w14:textId="77777777" w:rsidR="00B501E5" w:rsidRPr="00B62837" w:rsidRDefault="00B501E5" w:rsidP="00B501E5">
      <w:pPr>
        <w:autoSpaceDE w:val="0"/>
        <w:autoSpaceDN w:val="0"/>
        <w:adjustRightInd w:val="0"/>
        <w:ind w:firstLine="709"/>
        <w:jc w:val="both"/>
        <w:rPr>
          <w:b/>
          <w:sz w:val="20"/>
          <w:szCs w:val="20"/>
        </w:rPr>
      </w:pPr>
      <w:r w:rsidRPr="00B62837">
        <w:rPr>
          <w:b/>
          <w:sz w:val="20"/>
          <w:szCs w:val="20"/>
        </w:rPr>
        <w:t>РЕШИЛ:</w:t>
      </w:r>
    </w:p>
    <w:p w14:paraId="1A5B10EB" w14:textId="77777777" w:rsidR="00B501E5" w:rsidRPr="00B62837" w:rsidRDefault="00B501E5" w:rsidP="00B501E5">
      <w:pPr>
        <w:ind w:firstLine="709"/>
        <w:jc w:val="both"/>
        <w:rPr>
          <w:sz w:val="20"/>
          <w:szCs w:val="20"/>
        </w:rPr>
      </w:pPr>
      <w:r w:rsidRPr="00B62837">
        <w:rPr>
          <w:sz w:val="20"/>
          <w:szCs w:val="20"/>
        </w:rPr>
        <w:t>1. </w:t>
      </w:r>
      <w:r w:rsidRPr="00B62837">
        <w:rPr>
          <w:bCs/>
          <w:sz w:val="20"/>
          <w:szCs w:val="20"/>
        </w:rPr>
        <w:t>Решение тридцатой сессии Совета депутатов Куйбышевского муниципального района Новосибирской области четвертого созыва от 15.02.2024 № 8 «</w:t>
      </w:r>
      <w:r w:rsidRPr="00B62837">
        <w:rPr>
          <w:sz w:val="20"/>
          <w:szCs w:val="20"/>
        </w:rPr>
        <w:t>О внесении изменений в Устав Куйбышевского муниципального района Новосибирской области» отменить.</w:t>
      </w:r>
    </w:p>
    <w:p w14:paraId="32A4C93C" w14:textId="77777777" w:rsidR="00B501E5" w:rsidRPr="00B62837" w:rsidRDefault="00B501E5" w:rsidP="00B501E5">
      <w:pPr>
        <w:ind w:firstLine="709"/>
        <w:jc w:val="both"/>
        <w:rPr>
          <w:sz w:val="20"/>
          <w:szCs w:val="20"/>
        </w:rPr>
      </w:pPr>
      <w:r w:rsidRPr="00B62837">
        <w:rPr>
          <w:sz w:val="20"/>
          <w:szCs w:val="20"/>
        </w:rPr>
        <w:t>2. Опубликовать настоящее решение в</w:t>
      </w:r>
      <w:r w:rsidRPr="00B62837">
        <w:rPr>
          <w:color w:val="000000"/>
          <w:spacing w:val="1"/>
          <w:sz w:val="20"/>
          <w:szCs w:val="20"/>
        </w:rPr>
        <w:t xml:space="preserve"> </w:t>
      </w:r>
      <w:r w:rsidRPr="00B62837">
        <w:rPr>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76C8CFAC" w14:textId="77777777" w:rsidR="00B501E5" w:rsidRPr="00B62837" w:rsidRDefault="00B501E5" w:rsidP="00B501E5">
      <w:pPr>
        <w:ind w:firstLine="709"/>
        <w:jc w:val="both"/>
        <w:rPr>
          <w:sz w:val="20"/>
          <w:szCs w:val="20"/>
        </w:rPr>
      </w:pPr>
      <w:r w:rsidRPr="00B62837">
        <w:rPr>
          <w:sz w:val="20"/>
          <w:szCs w:val="20"/>
        </w:rPr>
        <w:t>3. Настоящее решение вступает в силу после опубликования.</w:t>
      </w:r>
    </w:p>
    <w:p w14:paraId="10D3E143" w14:textId="77777777" w:rsidR="00B501E5" w:rsidRPr="00B62837" w:rsidRDefault="00B501E5" w:rsidP="00B501E5">
      <w:pPr>
        <w:autoSpaceDE w:val="0"/>
        <w:autoSpaceDN w:val="0"/>
        <w:adjustRightInd w:val="0"/>
        <w:ind w:firstLine="709"/>
        <w:jc w:val="both"/>
        <w:outlineLvl w:val="0"/>
        <w:rPr>
          <w:bCs/>
          <w:iCs/>
          <w:sz w:val="20"/>
          <w:szCs w:val="20"/>
        </w:rPr>
      </w:pPr>
    </w:p>
    <w:p w14:paraId="0C8AE3D4" w14:textId="77777777" w:rsidR="00B501E5" w:rsidRPr="00B62837" w:rsidRDefault="00B501E5" w:rsidP="00B501E5">
      <w:pPr>
        <w:jc w:val="both"/>
        <w:rPr>
          <w:color w:val="000000"/>
          <w:sz w:val="20"/>
          <w:szCs w:val="20"/>
        </w:rPr>
      </w:pPr>
      <w:r w:rsidRPr="00B62837">
        <w:rPr>
          <w:color w:val="000000"/>
          <w:sz w:val="20"/>
          <w:szCs w:val="20"/>
        </w:rPr>
        <w:t>Председатель Совета депутатов</w:t>
      </w:r>
    </w:p>
    <w:p w14:paraId="4753054C" w14:textId="0058E80B" w:rsidR="00B501E5" w:rsidRPr="00B62837" w:rsidRDefault="00B501E5" w:rsidP="00B501E5">
      <w:pPr>
        <w:jc w:val="both"/>
        <w:rPr>
          <w:color w:val="000000"/>
          <w:sz w:val="20"/>
          <w:szCs w:val="20"/>
        </w:rPr>
      </w:pPr>
      <w:r w:rsidRPr="00B62837">
        <w:rPr>
          <w:color w:val="000000"/>
          <w:sz w:val="20"/>
          <w:szCs w:val="20"/>
        </w:rPr>
        <w:t xml:space="preserve">Куйбышевского муниципального района                               Р.В. </w:t>
      </w:r>
      <w:proofErr w:type="spellStart"/>
      <w:r w:rsidRPr="00B62837">
        <w:rPr>
          <w:color w:val="000000"/>
          <w:sz w:val="20"/>
          <w:szCs w:val="20"/>
        </w:rPr>
        <w:t>Булюктов</w:t>
      </w:r>
      <w:proofErr w:type="spellEnd"/>
    </w:p>
    <w:p w14:paraId="56FF00CF" w14:textId="77777777" w:rsidR="00B501E5" w:rsidRPr="00B62837" w:rsidRDefault="00B501E5" w:rsidP="00B501E5">
      <w:pPr>
        <w:jc w:val="both"/>
        <w:rPr>
          <w:color w:val="000000"/>
          <w:spacing w:val="-2"/>
          <w:sz w:val="20"/>
          <w:szCs w:val="20"/>
        </w:rPr>
      </w:pPr>
    </w:p>
    <w:p w14:paraId="127F8412" w14:textId="77777777" w:rsidR="00B501E5" w:rsidRPr="00B62837" w:rsidRDefault="00B501E5" w:rsidP="00B501E5">
      <w:pPr>
        <w:pStyle w:val="ConsPlusNormal"/>
        <w:ind w:firstLine="0"/>
        <w:jc w:val="both"/>
        <w:outlineLvl w:val="0"/>
        <w:rPr>
          <w:rFonts w:ascii="Times New Roman" w:hAnsi="Times New Roman" w:cs="Times New Roman"/>
          <w:color w:val="000000"/>
          <w:spacing w:val="-2"/>
        </w:rPr>
      </w:pPr>
      <w:r w:rsidRPr="00B62837">
        <w:rPr>
          <w:rFonts w:ascii="Times New Roman" w:hAnsi="Times New Roman" w:cs="Times New Roman"/>
          <w:color w:val="000000"/>
        </w:rPr>
        <w:t xml:space="preserve">Глава </w:t>
      </w:r>
      <w:r w:rsidRPr="00B62837">
        <w:rPr>
          <w:rFonts w:ascii="Times New Roman" w:hAnsi="Times New Roman" w:cs="Times New Roman"/>
          <w:color w:val="000000"/>
          <w:spacing w:val="-2"/>
        </w:rPr>
        <w:t>Куйбышевского муниципального</w:t>
      </w:r>
    </w:p>
    <w:p w14:paraId="40FA56F1" w14:textId="1A75AEF6" w:rsidR="00B501E5" w:rsidRPr="00B62837" w:rsidRDefault="00B501E5" w:rsidP="00B501E5">
      <w:pPr>
        <w:pStyle w:val="ConsPlusNormal"/>
        <w:ind w:firstLine="0"/>
        <w:jc w:val="both"/>
        <w:outlineLvl w:val="0"/>
        <w:rPr>
          <w:rFonts w:ascii="Times New Roman" w:hAnsi="Times New Roman" w:cs="Times New Roman"/>
        </w:rPr>
      </w:pPr>
      <w:r w:rsidRPr="00B62837">
        <w:rPr>
          <w:rFonts w:ascii="Times New Roman" w:hAnsi="Times New Roman" w:cs="Times New Roman"/>
          <w:color w:val="000000"/>
          <w:spacing w:val="-2"/>
        </w:rPr>
        <w:t>района Новосибирской области                                                  О.В. Караваев</w:t>
      </w:r>
    </w:p>
    <w:p w14:paraId="5EE6426D" w14:textId="77777777" w:rsidR="00F12C76" w:rsidRPr="00B62837" w:rsidRDefault="00F12C76" w:rsidP="006C0B77">
      <w:pPr>
        <w:ind w:firstLine="709"/>
        <w:jc w:val="both"/>
        <w:rPr>
          <w:sz w:val="20"/>
          <w:szCs w:val="20"/>
        </w:rPr>
      </w:pPr>
    </w:p>
    <w:p w14:paraId="0659A33C" w14:textId="77777777" w:rsidR="003C0C2C" w:rsidRPr="00B62837" w:rsidRDefault="003C0C2C" w:rsidP="003C0C2C">
      <w:pPr>
        <w:jc w:val="center"/>
        <w:outlineLvl w:val="0"/>
        <w:rPr>
          <w:b/>
          <w:noProof/>
          <w:color w:val="000000"/>
          <w:sz w:val="20"/>
          <w:szCs w:val="20"/>
        </w:rPr>
      </w:pPr>
      <w:r w:rsidRPr="00B62837">
        <w:rPr>
          <w:b/>
          <w:noProof/>
          <w:color w:val="000000"/>
          <w:sz w:val="20"/>
          <w:szCs w:val="20"/>
        </w:rPr>
        <w:drawing>
          <wp:inline distT="0" distB="0" distL="0" distR="0" wp14:anchorId="1AEC960F" wp14:editId="01458DA0">
            <wp:extent cx="533400" cy="638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33400" cy="638175"/>
                    </a:xfrm>
                    <a:prstGeom prst="rect">
                      <a:avLst/>
                    </a:prstGeom>
                    <a:noFill/>
                  </pic:spPr>
                </pic:pic>
              </a:graphicData>
            </a:graphic>
          </wp:inline>
        </w:drawing>
      </w:r>
    </w:p>
    <w:p w14:paraId="37D7E8CC" w14:textId="77777777" w:rsidR="003C0C2C" w:rsidRPr="00B62837" w:rsidRDefault="003C0C2C" w:rsidP="003C0C2C">
      <w:pPr>
        <w:jc w:val="center"/>
        <w:outlineLvl w:val="0"/>
        <w:rPr>
          <w:b/>
          <w:bCs/>
          <w:sz w:val="20"/>
          <w:szCs w:val="20"/>
        </w:rPr>
      </w:pPr>
      <w:r w:rsidRPr="00B62837">
        <w:rPr>
          <w:b/>
          <w:bCs/>
          <w:sz w:val="20"/>
          <w:szCs w:val="20"/>
        </w:rPr>
        <w:t xml:space="preserve">СОВЕТ ДЕПУТАТОВ </w:t>
      </w:r>
    </w:p>
    <w:p w14:paraId="710AB632" w14:textId="77777777" w:rsidR="003C0C2C" w:rsidRPr="00B62837" w:rsidRDefault="003C0C2C" w:rsidP="003C0C2C">
      <w:pPr>
        <w:jc w:val="center"/>
        <w:outlineLvl w:val="0"/>
        <w:rPr>
          <w:b/>
          <w:bCs/>
          <w:sz w:val="20"/>
          <w:szCs w:val="20"/>
        </w:rPr>
      </w:pPr>
      <w:r w:rsidRPr="00B62837">
        <w:rPr>
          <w:b/>
          <w:bCs/>
          <w:sz w:val="20"/>
          <w:szCs w:val="20"/>
        </w:rPr>
        <w:t>КУЙБЫШЕВСКОГО МУНИЦИПАЛЬНОГО РАЙОНА</w:t>
      </w:r>
    </w:p>
    <w:p w14:paraId="42FC7F12" w14:textId="77777777" w:rsidR="003C0C2C" w:rsidRPr="00B62837" w:rsidRDefault="003C0C2C" w:rsidP="003C0C2C">
      <w:pPr>
        <w:jc w:val="center"/>
        <w:outlineLvl w:val="0"/>
        <w:rPr>
          <w:b/>
          <w:bCs/>
          <w:sz w:val="20"/>
          <w:szCs w:val="20"/>
        </w:rPr>
      </w:pPr>
      <w:r w:rsidRPr="00B62837">
        <w:rPr>
          <w:b/>
          <w:bCs/>
          <w:sz w:val="20"/>
          <w:szCs w:val="20"/>
        </w:rPr>
        <w:t>НОВОСИБИРСКОЙ ОБЛАСТИ</w:t>
      </w:r>
    </w:p>
    <w:p w14:paraId="6BA3A662" w14:textId="77777777" w:rsidR="003C0C2C" w:rsidRPr="00B62837" w:rsidRDefault="003C0C2C" w:rsidP="003C0C2C">
      <w:pPr>
        <w:jc w:val="center"/>
        <w:outlineLvl w:val="0"/>
        <w:rPr>
          <w:b/>
          <w:bCs/>
          <w:sz w:val="20"/>
          <w:szCs w:val="20"/>
        </w:rPr>
      </w:pPr>
      <w:r w:rsidRPr="00B62837">
        <w:rPr>
          <w:b/>
          <w:bCs/>
          <w:sz w:val="20"/>
          <w:szCs w:val="20"/>
        </w:rPr>
        <w:t>ЧЕТВЕРТОГО СОЗЫВА</w:t>
      </w:r>
    </w:p>
    <w:p w14:paraId="0032FD6F" w14:textId="77777777" w:rsidR="003C0C2C" w:rsidRPr="00B62837" w:rsidRDefault="003C0C2C" w:rsidP="003C0C2C">
      <w:pPr>
        <w:jc w:val="center"/>
        <w:rPr>
          <w:b/>
          <w:bCs/>
          <w:sz w:val="20"/>
          <w:szCs w:val="20"/>
        </w:rPr>
      </w:pPr>
    </w:p>
    <w:p w14:paraId="3F313A4E" w14:textId="77777777" w:rsidR="003C0C2C" w:rsidRPr="00B62837" w:rsidRDefault="003C0C2C" w:rsidP="003C0C2C">
      <w:pPr>
        <w:jc w:val="center"/>
        <w:outlineLvl w:val="0"/>
        <w:rPr>
          <w:b/>
          <w:bCs/>
          <w:sz w:val="20"/>
          <w:szCs w:val="20"/>
        </w:rPr>
      </w:pPr>
      <w:r w:rsidRPr="00B62837">
        <w:rPr>
          <w:b/>
          <w:bCs/>
          <w:sz w:val="20"/>
          <w:szCs w:val="20"/>
        </w:rPr>
        <w:t xml:space="preserve">РЕШЕНИЕ </w:t>
      </w:r>
    </w:p>
    <w:p w14:paraId="5E9697E7" w14:textId="77777777" w:rsidR="003C0C2C" w:rsidRPr="00B62837" w:rsidRDefault="003C0C2C" w:rsidP="003C0C2C">
      <w:pPr>
        <w:jc w:val="center"/>
        <w:outlineLvl w:val="0"/>
        <w:rPr>
          <w:b/>
          <w:bCs/>
          <w:sz w:val="20"/>
          <w:szCs w:val="20"/>
        </w:rPr>
      </w:pPr>
      <w:r w:rsidRPr="00B62837">
        <w:rPr>
          <w:b/>
          <w:bCs/>
          <w:sz w:val="20"/>
          <w:szCs w:val="20"/>
        </w:rPr>
        <w:t>Тридцать первой сессии</w:t>
      </w:r>
    </w:p>
    <w:p w14:paraId="524E71C7" w14:textId="77777777" w:rsidR="003C0C2C" w:rsidRPr="00B62837" w:rsidRDefault="003C0C2C" w:rsidP="003C0C2C">
      <w:pPr>
        <w:jc w:val="center"/>
        <w:rPr>
          <w:b/>
          <w:bCs/>
          <w:sz w:val="20"/>
          <w:szCs w:val="20"/>
        </w:rPr>
      </w:pPr>
    </w:p>
    <w:p w14:paraId="266FB89C" w14:textId="072FEFC4" w:rsidR="003C0C2C" w:rsidRPr="00B62837" w:rsidRDefault="003C0C2C" w:rsidP="003C0C2C">
      <w:pPr>
        <w:jc w:val="both"/>
        <w:rPr>
          <w:bCs/>
          <w:sz w:val="20"/>
          <w:szCs w:val="20"/>
        </w:rPr>
      </w:pPr>
      <w:r w:rsidRPr="00B62837">
        <w:rPr>
          <w:bCs/>
          <w:sz w:val="20"/>
          <w:szCs w:val="20"/>
        </w:rPr>
        <w:t>«4» апреля 2024 г.                             г.Куйбышев                                              № 4</w:t>
      </w:r>
    </w:p>
    <w:p w14:paraId="2709FFEE" w14:textId="77777777" w:rsidR="003C0C2C" w:rsidRPr="00B62837" w:rsidRDefault="003C0C2C" w:rsidP="003C0C2C">
      <w:pPr>
        <w:ind w:right="-144"/>
        <w:jc w:val="center"/>
        <w:rPr>
          <w:sz w:val="20"/>
          <w:szCs w:val="20"/>
        </w:rPr>
      </w:pPr>
    </w:p>
    <w:p w14:paraId="76EE37D8" w14:textId="77777777" w:rsidR="003C0C2C" w:rsidRPr="00B62837" w:rsidRDefault="003C0C2C" w:rsidP="003C0C2C">
      <w:pPr>
        <w:ind w:right="-144"/>
        <w:jc w:val="center"/>
        <w:rPr>
          <w:sz w:val="20"/>
          <w:szCs w:val="20"/>
        </w:rPr>
      </w:pPr>
      <w:r w:rsidRPr="00B62837">
        <w:rPr>
          <w:sz w:val="20"/>
          <w:szCs w:val="20"/>
        </w:rPr>
        <w:t>О внесении изменений в Устав Куйбышевского муниципального района Новосибирской области</w:t>
      </w:r>
    </w:p>
    <w:p w14:paraId="7B0F7D22" w14:textId="77777777" w:rsidR="003C0C2C" w:rsidRPr="00B62837" w:rsidRDefault="003C0C2C" w:rsidP="003C0C2C">
      <w:pPr>
        <w:ind w:right="-144"/>
        <w:jc w:val="both"/>
        <w:rPr>
          <w:sz w:val="20"/>
          <w:szCs w:val="20"/>
        </w:rPr>
      </w:pPr>
    </w:p>
    <w:p w14:paraId="1C407B7D" w14:textId="77777777" w:rsidR="003C0C2C" w:rsidRPr="00B62837" w:rsidRDefault="003C0C2C" w:rsidP="003C0C2C">
      <w:pPr>
        <w:autoSpaceDE w:val="0"/>
        <w:autoSpaceDN w:val="0"/>
        <w:adjustRightInd w:val="0"/>
        <w:ind w:firstLine="709"/>
        <w:jc w:val="both"/>
        <w:rPr>
          <w:sz w:val="20"/>
          <w:szCs w:val="20"/>
        </w:rPr>
      </w:pPr>
      <w:r w:rsidRPr="00B62837">
        <w:rPr>
          <w:sz w:val="20"/>
          <w:szCs w:val="20"/>
        </w:rPr>
        <w:t>В соответствии с Федеральным законом от 06.10.2003 № 131-ФЗ «Об общих принципах организации местного самоуправления в Российской Федерации» и в целях приведения Устава Куйбышевского муниципального района Новосибирской области в соответствие с действующим законодательством, Совет депутатов Куйбышевского муниципального района Новосибирской области</w:t>
      </w:r>
    </w:p>
    <w:p w14:paraId="70CE20E1" w14:textId="77777777" w:rsidR="003C0C2C" w:rsidRPr="00B62837" w:rsidRDefault="003C0C2C" w:rsidP="003C0C2C">
      <w:pPr>
        <w:autoSpaceDE w:val="0"/>
        <w:autoSpaceDN w:val="0"/>
        <w:adjustRightInd w:val="0"/>
        <w:ind w:firstLine="709"/>
        <w:jc w:val="both"/>
        <w:rPr>
          <w:b/>
          <w:sz w:val="20"/>
          <w:szCs w:val="20"/>
        </w:rPr>
      </w:pPr>
      <w:r w:rsidRPr="00B62837">
        <w:rPr>
          <w:b/>
          <w:sz w:val="20"/>
          <w:szCs w:val="20"/>
        </w:rPr>
        <w:t>РЕШИЛ:</w:t>
      </w:r>
    </w:p>
    <w:p w14:paraId="2ED059F7" w14:textId="77777777" w:rsidR="003C0C2C" w:rsidRPr="00B62837" w:rsidRDefault="003C0C2C" w:rsidP="003C0C2C">
      <w:pPr>
        <w:ind w:firstLine="709"/>
        <w:jc w:val="both"/>
        <w:rPr>
          <w:sz w:val="20"/>
          <w:szCs w:val="20"/>
        </w:rPr>
      </w:pPr>
      <w:r w:rsidRPr="00B62837">
        <w:rPr>
          <w:sz w:val="20"/>
          <w:szCs w:val="20"/>
        </w:rPr>
        <w:t>1. Внести в Устав Куйбышевского муниципального района Новосибирской области следующие изменения:</w:t>
      </w:r>
    </w:p>
    <w:p w14:paraId="0A1826E2" w14:textId="77777777" w:rsidR="003C0C2C" w:rsidRPr="00B62837" w:rsidRDefault="003C0C2C" w:rsidP="003C0C2C">
      <w:pPr>
        <w:ind w:firstLine="709"/>
        <w:jc w:val="both"/>
        <w:rPr>
          <w:bCs/>
          <w:color w:val="000000"/>
          <w:sz w:val="20"/>
          <w:szCs w:val="20"/>
        </w:rPr>
      </w:pPr>
      <w:r w:rsidRPr="00B62837">
        <w:rPr>
          <w:bCs/>
          <w:color w:val="000000"/>
          <w:sz w:val="20"/>
          <w:szCs w:val="20"/>
        </w:rPr>
        <w:t>1) В статье 3 «Муниципальные правовые акты»:</w:t>
      </w:r>
    </w:p>
    <w:p w14:paraId="5B9870E2" w14:textId="77777777" w:rsidR="003C0C2C" w:rsidRPr="00B62837" w:rsidRDefault="003C0C2C" w:rsidP="003C0C2C">
      <w:pPr>
        <w:ind w:firstLine="709"/>
        <w:jc w:val="both"/>
        <w:rPr>
          <w:bCs/>
          <w:color w:val="000000"/>
          <w:sz w:val="20"/>
          <w:szCs w:val="20"/>
        </w:rPr>
      </w:pPr>
      <w:r w:rsidRPr="00B62837">
        <w:rPr>
          <w:bCs/>
          <w:color w:val="000000"/>
          <w:sz w:val="20"/>
          <w:szCs w:val="20"/>
        </w:rPr>
        <w:t>а) Часть 3 изложить в следующей редакции:</w:t>
      </w:r>
    </w:p>
    <w:p w14:paraId="022F8491" w14:textId="77777777" w:rsidR="003C0C2C" w:rsidRPr="00B62837" w:rsidRDefault="003C0C2C" w:rsidP="003C0C2C">
      <w:pPr>
        <w:ind w:firstLine="709"/>
        <w:jc w:val="both"/>
        <w:rPr>
          <w:color w:val="000000"/>
          <w:sz w:val="20"/>
          <w:szCs w:val="20"/>
        </w:rPr>
      </w:pPr>
      <w:r w:rsidRPr="00B62837">
        <w:rPr>
          <w:color w:val="000000"/>
          <w:sz w:val="20"/>
          <w:szCs w:val="20"/>
        </w:rPr>
        <w:t xml:space="preserve">«3.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w:t>
      </w:r>
      <w:r w:rsidRPr="00B62837">
        <w:rPr>
          <w:color w:val="000000"/>
          <w:sz w:val="20"/>
          <w:szCs w:val="20"/>
        </w:rPr>
        <w:lastRenderedPageBreak/>
        <w:t>организаций, учредителем которых выступает Куйбышевский район, а также соглашения, заключаемые между органами местного самоуправления, вступают в силу после их официального обнародования.</w:t>
      </w:r>
    </w:p>
    <w:p w14:paraId="73FD68D1" w14:textId="77777777" w:rsidR="003C0C2C" w:rsidRPr="00B62837" w:rsidRDefault="003C0C2C" w:rsidP="003C0C2C">
      <w:pPr>
        <w:pStyle w:val="a8"/>
        <w:spacing w:before="0" w:beforeAutospacing="0" w:after="0" w:afterAutospacing="0" w:line="180" w:lineRule="atLeast"/>
        <w:ind w:firstLine="709"/>
        <w:jc w:val="both"/>
        <w:rPr>
          <w:color w:val="000000"/>
          <w:sz w:val="20"/>
          <w:szCs w:val="20"/>
        </w:rPr>
      </w:pPr>
      <w:r w:rsidRPr="00B62837">
        <w:rPr>
          <w:sz w:val="20"/>
          <w:szCs w:val="20"/>
        </w:rPr>
        <w:t xml:space="preserve">Обнародование муниципального правового акта, в том числе соглашения, заключенного между органами местного самоуправления осуществляется путем официального опубликования муниципального правового акта </w:t>
      </w:r>
      <w:r w:rsidRPr="00B62837">
        <w:rPr>
          <w:color w:val="000000"/>
          <w:sz w:val="20"/>
          <w:szCs w:val="20"/>
        </w:rPr>
        <w:t>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5BAB1855" w14:textId="77777777" w:rsidR="003C0C2C" w:rsidRPr="00B62837" w:rsidRDefault="003C0C2C" w:rsidP="003C0C2C">
      <w:pPr>
        <w:ind w:firstLine="709"/>
        <w:jc w:val="both"/>
        <w:rPr>
          <w:color w:val="000000"/>
          <w:sz w:val="20"/>
          <w:szCs w:val="20"/>
        </w:rPr>
      </w:pPr>
      <w:r w:rsidRPr="00B62837">
        <w:rPr>
          <w:color w:val="000000"/>
          <w:sz w:val="20"/>
          <w:szCs w:val="20"/>
        </w:rPr>
        <w:t>Остальные муниципальные правовые акты вступают в силу с момента их подписания, если иной порядок вступления их в силу не установлен в самих правовых актах.»;</w:t>
      </w:r>
    </w:p>
    <w:p w14:paraId="4DD14FC4"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б) Дополнить частью 3.1. следующего содержания:</w:t>
      </w:r>
    </w:p>
    <w:p w14:paraId="71EDF8B4"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 xml:space="preserve">«3.1.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w:t>
      </w:r>
      <w:r w:rsidRPr="00B62837">
        <w:rPr>
          <w:color w:val="000000"/>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516AFDD0" w14:textId="77777777" w:rsidR="003C0C2C" w:rsidRPr="00B62837" w:rsidRDefault="003C0C2C" w:rsidP="003C0C2C">
      <w:pPr>
        <w:ind w:firstLine="709"/>
        <w:jc w:val="both"/>
        <w:rPr>
          <w:bCs/>
          <w:color w:val="000000"/>
          <w:sz w:val="20"/>
          <w:szCs w:val="20"/>
        </w:rPr>
      </w:pPr>
      <w:r w:rsidRPr="00B62837">
        <w:rPr>
          <w:bCs/>
          <w:color w:val="000000"/>
          <w:sz w:val="20"/>
          <w:szCs w:val="20"/>
        </w:rPr>
        <w:t>2) В части 1 статьи 5 «Вопросы местного значения Куйбышевского района»</w:t>
      </w:r>
    </w:p>
    <w:p w14:paraId="1097E81C" w14:textId="77777777" w:rsidR="003C0C2C" w:rsidRPr="00B62837" w:rsidRDefault="003C0C2C" w:rsidP="003C0C2C">
      <w:pPr>
        <w:ind w:firstLine="709"/>
        <w:jc w:val="both"/>
        <w:rPr>
          <w:bCs/>
          <w:color w:val="000000"/>
          <w:sz w:val="20"/>
          <w:szCs w:val="20"/>
        </w:rPr>
      </w:pPr>
      <w:r w:rsidRPr="00B62837">
        <w:rPr>
          <w:bCs/>
          <w:color w:val="000000"/>
          <w:sz w:val="20"/>
          <w:szCs w:val="20"/>
        </w:rPr>
        <w:t>а) пункт 33 изложить в следующей редакции:</w:t>
      </w:r>
    </w:p>
    <w:p w14:paraId="2EB041F4"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 xml:space="preserve">«33) организация и осуществление мероприятий </w:t>
      </w:r>
      <w:proofErr w:type="spellStart"/>
      <w:r w:rsidRPr="00B62837">
        <w:rPr>
          <w:sz w:val="20"/>
          <w:szCs w:val="20"/>
        </w:rPr>
        <w:t>межпоселенческого</w:t>
      </w:r>
      <w:proofErr w:type="spellEnd"/>
      <w:r w:rsidRPr="00B62837">
        <w:rPr>
          <w:sz w:val="20"/>
          <w:szCs w:val="20"/>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14:paraId="3ADF07EE" w14:textId="77777777" w:rsidR="003C0C2C" w:rsidRPr="00B62837" w:rsidRDefault="003C0C2C" w:rsidP="003C0C2C">
      <w:pPr>
        <w:pStyle w:val="a8"/>
        <w:spacing w:before="0" w:beforeAutospacing="0" w:after="0" w:afterAutospacing="0" w:line="180" w:lineRule="atLeast"/>
        <w:ind w:firstLine="540"/>
        <w:jc w:val="both"/>
        <w:rPr>
          <w:bCs/>
          <w:color w:val="000000"/>
          <w:sz w:val="20"/>
          <w:szCs w:val="20"/>
        </w:rPr>
      </w:pPr>
      <w:r w:rsidRPr="00B62837">
        <w:rPr>
          <w:bCs/>
          <w:color w:val="000000"/>
          <w:sz w:val="20"/>
          <w:szCs w:val="20"/>
        </w:rPr>
        <w:t>б) пункт 34 изложить в следующей редакции:</w:t>
      </w:r>
    </w:p>
    <w:p w14:paraId="19400A95" w14:textId="77777777" w:rsidR="003C0C2C" w:rsidRPr="00B62837" w:rsidRDefault="003C0C2C" w:rsidP="003C0C2C">
      <w:pPr>
        <w:pStyle w:val="a8"/>
        <w:spacing w:before="0" w:beforeAutospacing="0" w:after="0" w:afterAutospacing="0" w:line="180" w:lineRule="atLeast"/>
        <w:ind w:firstLine="540"/>
        <w:jc w:val="both"/>
        <w:rPr>
          <w:color w:val="000000"/>
          <w:sz w:val="20"/>
          <w:szCs w:val="20"/>
        </w:rPr>
      </w:pPr>
      <w:r w:rsidRPr="00B62837">
        <w:rPr>
          <w:color w:val="000000"/>
          <w:sz w:val="20"/>
          <w:szCs w:val="20"/>
        </w:rPr>
        <w:t>«34) </w:t>
      </w:r>
      <w:r w:rsidRPr="00B62837">
        <w:rPr>
          <w:sz w:val="20"/>
          <w:szCs w:val="20"/>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48E2B6CB" w14:textId="77777777" w:rsidR="003C0C2C" w:rsidRPr="00B62837" w:rsidRDefault="003C0C2C" w:rsidP="003C0C2C">
      <w:pPr>
        <w:ind w:firstLine="709"/>
        <w:jc w:val="both"/>
        <w:rPr>
          <w:bCs/>
          <w:color w:val="000000"/>
          <w:sz w:val="20"/>
          <w:szCs w:val="20"/>
        </w:rPr>
      </w:pPr>
      <w:r w:rsidRPr="00B62837">
        <w:rPr>
          <w:bCs/>
          <w:color w:val="000000"/>
          <w:sz w:val="20"/>
          <w:szCs w:val="20"/>
        </w:rPr>
        <w:t>в) дополнить пунктом 47 следующего содержания:</w:t>
      </w:r>
    </w:p>
    <w:p w14:paraId="3C8B5A38" w14:textId="77777777" w:rsidR="003C0C2C" w:rsidRPr="00B62837" w:rsidRDefault="003C0C2C" w:rsidP="003C0C2C">
      <w:pPr>
        <w:pStyle w:val="a8"/>
        <w:spacing w:before="0" w:beforeAutospacing="0" w:after="0" w:afterAutospacing="0" w:line="180" w:lineRule="atLeast"/>
        <w:ind w:firstLine="709"/>
        <w:jc w:val="both"/>
        <w:rPr>
          <w:bCs/>
          <w:color w:val="000000"/>
          <w:sz w:val="20"/>
          <w:szCs w:val="20"/>
        </w:rPr>
      </w:pPr>
      <w:r w:rsidRPr="00B62837">
        <w:rPr>
          <w:sz w:val="20"/>
          <w:szCs w:val="20"/>
        </w:rPr>
        <w:t>«47)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сельских поселений Куйбышевского муниципального района Новосибирской области;»;</w:t>
      </w:r>
    </w:p>
    <w:p w14:paraId="4910F354" w14:textId="77777777" w:rsidR="003C0C2C" w:rsidRPr="00B62837" w:rsidRDefault="003C0C2C" w:rsidP="003C0C2C">
      <w:pPr>
        <w:ind w:firstLine="709"/>
        <w:jc w:val="both"/>
        <w:rPr>
          <w:bCs/>
          <w:color w:val="000000"/>
          <w:sz w:val="20"/>
          <w:szCs w:val="20"/>
        </w:rPr>
      </w:pPr>
      <w:r w:rsidRPr="00B62837">
        <w:rPr>
          <w:bCs/>
          <w:color w:val="000000"/>
          <w:sz w:val="20"/>
          <w:szCs w:val="20"/>
        </w:rPr>
        <w:t>г) дополнить пунктом 48 следующего содержания:</w:t>
      </w:r>
    </w:p>
    <w:p w14:paraId="2A53C751"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«48)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Куйбышевского муниципального района Новосибирской области.».</w:t>
      </w:r>
    </w:p>
    <w:p w14:paraId="6B12342F" w14:textId="77777777" w:rsidR="003C0C2C" w:rsidRPr="00B62837" w:rsidRDefault="003C0C2C" w:rsidP="003C0C2C">
      <w:pPr>
        <w:ind w:firstLine="709"/>
        <w:jc w:val="both"/>
        <w:rPr>
          <w:bCs/>
          <w:color w:val="000000"/>
          <w:sz w:val="20"/>
          <w:szCs w:val="20"/>
        </w:rPr>
      </w:pPr>
      <w:r w:rsidRPr="00B62837">
        <w:rPr>
          <w:bCs/>
          <w:color w:val="000000"/>
          <w:sz w:val="20"/>
          <w:szCs w:val="20"/>
        </w:rPr>
        <w:t>3) В статье 19 «Депутат Совета депутатов»:</w:t>
      </w:r>
    </w:p>
    <w:p w14:paraId="3468CD09" w14:textId="77777777" w:rsidR="003C0C2C" w:rsidRPr="00B62837" w:rsidRDefault="003C0C2C" w:rsidP="003C0C2C">
      <w:pPr>
        <w:ind w:firstLine="709"/>
        <w:jc w:val="both"/>
        <w:rPr>
          <w:bCs/>
          <w:color w:val="000000"/>
          <w:sz w:val="20"/>
          <w:szCs w:val="20"/>
        </w:rPr>
      </w:pPr>
      <w:r w:rsidRPr="00B62837">
        <w:rPr>
          <w:bCs/>
          <w:color w:val="000000"/>
          <w:sz w:val="20"/>
          <w:szCs w:val="20"/>
        </w:rPr>
        <w:t>а) дополнить частью 8 следующего содержания:</w:t>
      </w:r>
    </w:p>
    <w:p w14:paraId="338EA3B8" w14:textId="77777777" w:rsidR="003C0C2C" w:rsidRPr="00B62837" w:rsidRDefault="003C0C2C" w:rsidP="003C0C2C">
      <w:pPr>
        <w:ind w:firstLine="709"/>
        <w:jc w:val="both"/>
        <w:rPr>
          <w:bCs/>
          <w:color w:val="000000"/>
          <w:sz w:val="20"/>
          <w:szCs w:val="20"/>
        </w:rPr>
      </w:pPr>
      <w:r w:rsidRPr="00B62837">
        <w:rPr>
          <w:sz w:val="20"/>
          <w:szCs w:val="20"/>
        </w:rPr>
        <w:t>«8.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14:paraId="022B8E55" w14:textId="77777777" w:rsidR="003C0C2C" w:rsidRPr="00B62837" w:rsidRDefault="003C0C2C" w:rsidP="003C0C2C">
      <w:pPr>
        <w:ind w:firstLine="709"/>
        <w:jc w:val="both"/>
        <w:rPr>
          <w:bCs/>
          <w:color w:val="000000"/>
          <w:sz w:val="20"/>
          <w:szCs w:val="20"/>
        </w:rPr>
      </w:pPr>
      <w:r w:rsidRPr="00B62837">
        <w:rPr>
          <w:bCs/>
          <w:color w:val="000000"/>
          <w:sz w:val="20"/>
          <w:szCs w:val="20"/>
        </w:rPr>
        <w:t>б) дополнить частью 9 следующего содержания:</w:t>
      </w:r>
    </w:p>
    <w:p w14:paraId="5C00071A"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«9.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14:paraId="081D6171" w14:textId="77777777" w:rsidR="003C0C2C" w:rsidRPr="00B62837" w:rsidRDefault="003C0C2C" w:rsidP="003C0C2C">
      <w:pPr>
        <w:pStyle w:val="a8"/>
        <w:spacing w:before="0" w:beforeAutospacing="0" w:after="0" w:afterAutospacing="0" w:line="180" w:lineRule="atLeast"/>
        <w:ind w:firstLine="709"/>
        <w:jc w:val="both"/>
        <w:rPr>
          <w:sz w:val="20"/>
          <w:szCs w:val="20"/>
        </w:rPr>
      </w:pPr>
    </w:p>
    <w:p w14:paraId="6A2FF33B" w14:textId="77777777" w:rsidR="003C0C2C" w:rsidRPr="00B62837" w:rsidRDefault="003C0C2C" w:rsidP="003C0C2C">
      <w:pPr>
        <w:ind w:firstLine="709"/>
        <w:jc w:val="both"/>
        <w:rPr>
          <w:bCs/>
          <w:color w:val="000000"/>
          <w:sz w:val="20"/>
          <w:szCs w:val="20"/>
        </w:rPr>
      </w:pPr>
      <w:r w:rsidRPr="00B62837">
        <w:rPr>
          <w:bCs/>
          <w:color w:val="000000"/>
          <w:sz w:val="20"/>
          <w:szCs w:val="20"/>
        </w:rPr>
        <w:t>4) Статью 23 «Глава района» дополнить частью 11 следующего содержания:</w:t>
      </w:r>
    </w:p>
    <w:p w14:paraId="4C930DB4"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bCs/>
          <w:color w:val="000000"/>
          <w:sz w:val="20"/>
          <w:szCs w:val="20"/>
        </w:rPr>
        <w:t>«11. </w:t>
      </w:r>
      <w:r w:rsidRPr="00B62837">
        <w:rPr>
          <w:sz w:val="20"/>
          <w:szCs w:val="20"/>
        </w:rPr>
        <w:t>Глава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14:paraId="4081821D" w14:textId="77777777" w:rsidR="003C0C2C" w:rsidRPr="00B62837" w:rsidRDefault="003C0C2C" w:rsidP="003C0C2C">
      <w:pPr>
        <w:ind w:firstLine="709"/>
        <w:jc w:val="both"/>
        <w:rPr>
          <w:bCs/>
          <w:color w:val="000000"/>
          <w:sz w:val="20"/>
          <w:szCs w:val="20"/>
        </w:rPr>
      </w:pPr>
      <w:r w:rsidRPr="00B62837">
        <w:rPr>
          <w:bCs/>
          <w:color w:val="000000"/>
          <w:sz w:val="20"/>
          <w:szCs w:val="20"/>
        </w:rPr>
        <w:t xml:space="preserve">5) В статье 28 «Полномочия администрации»: </w:t>
      </w:r>
    </w:p>
    <w:p w14:paraId="43697691" w14:textId="77777777" w:rsidR="003C0C2C" w:rsidRPr="00B62837" w:rsidRDefault="003C0C2C" w:rsidP="003C0C2C">
      <w:pPr>
        <w:ind w:firstLine="709"/>
        <w:jc w:val="both"/>
        <w:rPr>
          <w:bCs/>
          <w:color w:val="000000"/>
          <w:sz w:val="20"/>
          <w:szCs w:val="20"/>
        </w:rPr>
      </w:pPr>
      <w:r w:rsidRPr="00B62837">
        <w:rPr>
          <w:bCs/>
          <w:color w:val="000000"/>
          <w:sz w:val="20"/>
          <w:szCs w:val="20"/>
        </w:rPr>
        <w:t>а) пункт 3 изложить в следующей редакции:</w:t>
      </w:r>
    </w:p>
    <w:p w14:paraId="3FF65EF5"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bCs/>
          <w:color w:val="000000"/>
          <w:sz w:val="20"/>
          <w:szCs w:val="20"/>
        </w:rPr>
        <w:t>«3) </w:t>
      </w:r>
      <w:r w:rsidRPr="00B62837">
        <w:rPr>
          <w:sz w:val="20"/>
          <w:szCs w:val="20"/>
        </w:rPr>
        <w:t>осуществление международных и внешнеэкономических связей в соответствии с Федеральным законом от 06.10.2003 № 131-ФЗ «Об общих принципах организации местного самоуправления в Российской Федерации»;»;</w:t>
      </w:r>
    </w:p>
    <w:p w14:paraId="69A5C560" w14:textId="77777777" w:rsidR="003C0C2C" w:rsidRPr="00B62837" w:rsidRDefault="003C0C2C" w:rsidP="003C0C2C">
      <w:pPr>
        <w:ind w:firstLine="709"/>
        <w:jc w:val="both"/>
        <w:rPr>
          <w:bCs/>
          <w:color w:val="000000"/>
          <w:sz w:val="20"/>
          <w:szCs w:val="20"/>
        </w:rPr>
      </w:pPr>
      <w:r w:rsidRPr="00B62837">
        <w:rPr>
          <w:sz w:val="20"/>
          <w:szCs w:val="20"/>
        </w:rPr>
        <w:t xml:space="preserve">б) пункт 28 </w:t>
      </w:r>
      <w:r w:rsidRPr="00B62837">
        <w:rPr>
          <w:bCs/>
          <w:color w:val="000000"/>
          <w:sz w:val="20"/>
          <w:szCs w:val="20"/>
        </w:rPr>
        <w:t>изложить в следующей редакции:</w:t>
      </w:r>
    </w:p>
    <w:p w14:paraId="1791F50E"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«28)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14:paraId="5572D341" w14:textId="77777777" w:rsidR="003C0C2C" w:rsidRPr="00B62837" w:rsidRDefault="003C0C2C" w:rsidP="003C0C2C">
      <w:pPr>
        <w:ind w:firstLine="709"/>
        <w:jc w:val="both"/>
        <w:rPr>
          <w:sz w:val="20"/>
          <w:szCs w:val="20"/>
        </w:rPr>
      </w:pPr>
      <w:r w:rsidRPr="00B62837">
        <w:rPr>
          <w:sz w:val="20"/>
          <w:szCs w:val="20"/>
        </w:rPr>
        <w:t>в) пункт 45 изложить в следующей редакции:</w:t>
      </w:r>
    </w:p>
    <w:p w14:paraId="311F5528" w14:textId="77777777" w:rsidR="003C0C2C" w:rsidRPr="00B62837" w:rsidRDefault="003C0C2C" w:rsidP="003C0C2C">
      <w:pPr>
        <w:ind w:firstLine="709"/>
        <w:jc w:val="both"/>
        <w:rPr>
          <w:sz w:val="20"/>
          <w:szCs w:val="20"/>
        </w:rPr>
      </w:pPr>
      <w:r w:rsidRPr="00B62837">
        <w:rPr>
          <w:sz w:val="20"/>
          <w:szCs w:val="20"/>
        </w:rPr>
        <w:t xml:space="preserve">«45) организация и осуществление мероприятий </w:t>
      </w:r>
      <w:proofErr w:type="spellStart"/>
      <w:r w:rsidRPr="00B62837">
        <w:rPr>
          <w:sz w:val="20"/>
          <w:szCs w:val="20"/>
        </w:rPr>
        <w:t>межпоселенческого</w:t>
      </w:r>
      <w:proofErr w:type="spellEnd"/>
      <w:r w:rsidRPr="00B62837">
        <w:rPr>
          <w:sz w:val="20"/>
          <w:szCs w:val="20"/>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14:paraId="1A12B2A1" w14:textId="77777777" w:rsidR="003C0C2C" w:rsidRPr="00B62837" w:rsidRDefault="003C0C2C" w:rsidP="003C0C2C">
      <w:pPr>
        <w:ind w:firstLine="709"/>
        <w:jc w:val="both"/>
        <w:rPr>
          <w:sz w:val="20"/>
          <w:szCs w:val="20"/>
        </w:rPr>
      </w:pPr>
      <w:r w:rsidRPr="00B62837">
        <w:rPr>
          <w:sz w:val="20"/>
          <w:szCs w:val="20"/>
        </w:rPr>
        <w:t>г) пункт 46 изложить в следующей редакции:</w:t>
      </w:r>
    </w:p>
    <w:p w14:paraId="5A5B8ED2" w14:textId="77777777" w:rsidR="003C0C2C" w:rsidRPr="00B62837" w:rsidRDefault="003C0C2C" w:rsidP="003C0C2C">
      <w:pPr>
        <w:ind w:firstLine="709"/>
        <w:jc w:val="both"/>
        <w:rPr>
          <w:sz w:val="20"/>
          <w:szCs w:val="20"/>
        </w:rPr>
      </w:pPr>
      <w:r w:rsidRPr="00B62837">
        <w:rPr>
          <w:color w:val="000000"/>
          <w:sz w:val="20"/>
          <w:szCs w:val="20"/>
        </w:rPr>
        <w:t>«46) </w:t>
      </w:r>
      <w:r w:rsidRPr="00B62837">
        <w:rPr>
          <w:sz w:val="20"/>
          <w:szCs w:val="20"/>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0583014F" w14:textId="77777777" w:rsidR="003C0C2C" w:rsidRPr="00B62837" w:rsidRDefault="003C0C2C" w:rsidP="003C0C2C">
      <w:pPr>
        <w:ind w:firstLine="709"/>
        <w:jc w:val="both"/>
        <w:rPr>
          <w:bCs/>
          <w:color w:val="000000"/>
          <w:sz w:val="20"/>
          <w:szCs w:val="20"/>
        </w:rPr>
      </w:pPr>
      <w:r w:rsidRPr="00B62837">
        <w:rPr>
          <w:sz w:val="20"/>
          <w:szCs w:val="20"/>
        </w:rPr>
        <w:t>д) </w:t>
      </w:r>
      <w:r w:rsidRPr="00B62837">
        <w:rPr>
          <w:bCs/>
          <w:color w:val="000000"/>
          <w:sz w:val="20"/>
          <w:szCs w:val="20"/>
        </w:rPr>
        <w:t>дополнить пунктом 76.1 следующего содержания:</w:t>
      </w:r>
    </w:p>
    <w:p w14:paraId="0DD5E036" w14:textId="77777777" w:rsidR="003C0C2C" w:rsidRPr="00B62837" w:rsidRDefault="003C0C2C" w:rsidP="003C0C2C">
      <w:pPr>
        <w:pStyle w:val="a8"/>
        <w:spacing w:before="0" w:beforeAutospacing="0" w:after="0" w:afterAutospacing="0" w:line="180" w:lineRule="atLeast"/>
        <w:ind w:firstLine="709"/>
        <w:jc w:val="both"/>
        <w:rPr>
          <w:bCs/>
          <w:color w:val="000000"/>
          <w:sz w:val="20"/>
          <w:szCs w:val="20"/>
        </w:rPr>
      </w:pPr>
      <w:r w:rsidRPr="00B62837">
        <w:rPr>
          <w:sz w:val="20"/>
          <w:szCs w:val="20"/>
        </w:rPr>
        <w:t>«76.1)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сельских поселений Куйбышевского муниципального района Новосибирской области;»;</w:t>
      </w:r>
    </w:p>
    <w:p w14:paraId="6107270C" w14:textId="77777777" w:rsidR="003C0C2C" w:rsidRPr="00B62837" w:rsidRDefault="003C0C2C" w:rsidP="003C0C2C">
      <w:pPr>
        <w:ind w:firstLine="709"/>
        <w:jc w:val="both"/>
        <w:rPr>
          <w:bCs/>
          <w:color w:val="000000"/>
          <w:sz w:val="20"/>
          <w:szCs w:val="20"/>
        </w:rPr>
      </w:pPr>
      <w:r w:rsidRPr="00B62837">
        <w:rPr>
          <w:bCs/>
          <w:color w:val="000000"/>
          <w:sz w:val="20"/>
          <w:szCs w:val="20"/>
        </w:rPr>
        <w:t>е) дополнить пунктом 76.2 следующего содержания:</w:t>
      </w:r>
    </w:p>
    <w:p w14:paraId="6A71D05F" w14:textId="77777777" w:rsidR="003C0C2C" w:rsidRPr="00B62837" w:rsidRDefault="003C0C2C" w:rsidP="003C0C2C">
      <w:pPr>
        <w:pStyle w:val="a8"/>
        <w:spacing w:before="0" w:beforeAutospacing="0" w:after="0" w:afterAutospacing="0" w:line="180" w:lineRule="atLeast"/>
        <w:ind w:firstLine="709"/>
        <w:jc w:val="both"/>
        <w:rPr>
          <w:sz w:val="20"/>
          <w:szCs w:val="20"/>
        </w:rPr>
      </w:pPr>
      <w:r w:rsidRPr="00B62837">
        <w:rPr>
          <w:sz w:val="20"/>
          <w:szCs w:val="20"/>
        </w:rPr>
        <w:t>«76.2)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Куйбышевского муниципального района Новосибирской области.».</w:t>
      </w:r>
    </w:p>
    <w:p w14:paraId="2B53C4A0" w14:textId="77777777" w:rsidR="003C0C2C" w:rsidRPr="00B62837" w:rsidRDefault="003C0C2C" w:rsidP="003C0C2C">
      <w:pPr>
        <w:ind w:firstLine="709"/>
        <w:jc w:val="both"/>
        <w:rPr>
          <w:bCs/>
          <w:color w:val="000000"/>
          <w:sz w:val="20"/>
          <w:szCs w:val="20"/>
        </w:rPr>
      </w:pPr>
    </w:p>
    <w:p w14:paraId="47AAE81F" w14:textId="77777777" w:rsidR="003C0C2C" w:rsidRPr="00B62837" w:rsidRDefault="003C0C2C" w:rsidP="003C0C2C">
      <w:pPr>
        <w:ind w:firstLine="709"/>
        <w:jc w:val="both"/>
        <w:rPr>
          <w:rFonts w:ascii="PT Astra Serif" w:hAnsi="PT Astra Serif"/>
          <w:sz w:val="20"/>
          <w:szCs w:val="20"/>
        </w:rPr>
      </w:pPr>
      <w:r w:rsidRPr="00B62837">
        <w:rPr>
          <w:bCs/>
          <w:color w:val="000000"/>
          <w:sz w:val="20"/>
          <w:szCs w:val="20"/>
        </w:rPr>
        <w:t>6) Статью 29 «Контрольный орган»</w:t>
      </w:r>
      <w:r w:rsidRPr="00B62837">
        <w:rPr>
          <w:rFonts w:ascii="PT Astra Serif" w:hAnsi="PT Astra Serif"/>
          <w:sz w:val="20"/>
          <w:szCs w:val="20"/>
        </w:rPr>
        <w:t xml:space="preserve"> дополнить частью 4 следующего содержания:</w:t>
      </w:r>
    </w:p>
    <w:p w14:paraId="0297B75F" w14:textId="77777777" w:rsidR="003C0C2C" w:rsidRPr="00B62837" w:rsidRDefault="003C0C2C" w:rsidP="003C0C2C">
      <w:pPr>
        <w:ind w:firstLine="709"/>
        <w:jc w:val="both"/>
        <w:rPr>
          <w:bCs/>
          <w:color w:val="000000"/>
          <w:sz w:val="20"/>
          <w:szCs w:val="20"/>
        </w:rPr>
      </w:pPr>
      <w:r w:rsidRPr="00B62837">
        <w:rPr>
          <w:rFonts w:ascii="PT Astra Serif" w:hAnsi="PT Astra Serif"/>
          <w:sz w:val="20"/>
          <w:szCs w:val="20"/>
        </w:rPr>
        <w:t>«4. </w:t>
      </w:r>
      <w:r w:rsidRPr="00B62837">
        <w:rPr>
          <w:rFonts w:ascii="PT Astra Serif" w:hAnsi="PT Astra Serif"/>
          <w:color w:val="000000"/>
          <w:sz w:val="20"/>
          <w:szCs w:val="20"/>
        </w:rPr>
        <w:t xml:space="preserve">Председатель, заместитель председателя, аудитор контрольно органа,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sidRPr="00B62837">
        <w:rPr>
          <w:sz w:val="20"/>
          <w:szCs w:val="20"/>
        </w:rPr>
        <w:t xml:space="preserve">Федеральным законом от 06.10.2003 № 131-ФЗ «Об общих принципах организации местного самоуправления в Российской Федерации» </w:t>
      </w:r>
      <w:r w:rsidRPr="00B62837">
        <w:rPr>
          <w:rFonts w:ascii="PT Astra Serif" w:hAnsi="PT Astra Serif"/>
          <w:color w:val="000000"/>
          <w:sz w:val="20"/>
          <w:szCs w:val="20"/>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14:paraId="11625D47" w14:textId="77777777" w:rsidR="003C0C2C" w:rsidRPr="00B62837" w:rsidRDefault="003C0C2C" w:rsidP="003C0C2C">
      <w:pPr>
        <w:ind w:firstLine="709"/>
        <w:jc w:val="both"/>
        <w:rPr>
          <w:sz w:val="20"/>
          <w:szCs w:val="20"/>
        </w:rPr>
      </w:pPr>
      <w:r w:rsidRPr="00B62837">
        <w:rPr>
          <w:sz w:val="20"/>
          <w:szCs w:val="20"/>
        </w:rPr>
        <w:t>2. </w:t>
      </w:r>
      <w:r w:rsidRPr="00B62837">
        <w:rPr>
          <w:color w:val="000000"/>
          <w:sz w:val="20"/>
          <w:szCs w:val="20"/>
        </w:rPr>
        <w:t>В порядке, установленном Федеральным законом от 21.07.2005 № 97-ФЗ «О государственной регистрации Уставов муниципальных образований», п</w:t>
      </w:r>
      <w:r w:rsidRPr="00B62837">
        <w:rPr>
          <w:color w:val="000000"/>
          <w:spacing w:val="3"/>
          <w:sz w:val="20"/>
          <w:szCs w:val="20"/>
        </w:rPr>
        <w:t xml:space="preserve">редоставить муниципальный правовой акт о внесении изменений в Устав </w:t>
      </w:r>
      <w:r w:rsidRPr="00B62837">
        <w:rPr>
          <w:sz w:val="20"/>
          <w:szCs w:val="20"/>
        </w:rPr>
        <w:t>Куйбышевского муниципального района</w:t>
      </w:r>
      <w:r w:rsidRPr="00B62837">
        <w:rPr>
          <w:color w:val="000000"/>
          <w:spacing w:val="3"/>
          <w:sz w:val="20"/>
          <w:szCs w:val="20"/>
        </w:rPr>
        <w:t xml:space="preserve"> Новосибирской области на государственную регистрацию в Главное управление Министерства юстиции Российской Федерации по Новосибирской области.</w:t>
      </w:r>
    </w:p>
    <w:p w14:paraId="05A13541" w14:textId="77777777" w:rsidR="003C0C2C" w:rsidRPr="00B62837" w:rsidRDefault="003C0C2C" w:rsidP="003C0C2C">
      <w:pPr>
        <w:ind w:firstLine="709"/>
        <w:jc w:val="both"/>
        <w:rPr>
          <w:sz w:val="20"/>
          <w:szCs w:val="20"/>
        </w:rPr>
      </w:pPr>
      <w:r w:rsidRPr="00B62837">
        <w:rPr>
          <w:sz w:val="20"/>
          <w:szCs w:val="20"/>
        </w:rPr>
        <w:t>3. Опубликовать настоящее решение в</w:t>
      </w:r>
      <w:r w:rsidRPr="00B62837">
        <w:rPr>
          <w:color w:val="000000"/>
          <w:spacing w:val="1"/>
          <w:sz w:val="20"/>
          <w:szCs w:val="20"/>
        </w:rPr>
        <w:t xml:space="preserve"> </w:t>
      </w:r>
      <w:r w:rsidRPr="00B62837">
        <w:rPr>
          <w:sz w:val="20"/>
          <w:szCs w:val="20"/>
        </w:rPr>
        <w:t>периодическом печатном издании органов местного самоуправления Куйбышевского муниципального района Новосибирской области «Информационный вестник» после государственной регистрации.</w:t>
      </w:r>
    </w:p>
    <w:p w14:paraId="1484BB88" w14:textId="77777777" w:rsidR="003C0C2C" w:rsidRPr="00B62837" w:rsidRDefault="003C0C2C" w:rsidP="003C0C2C">
      <w:pPr>
        <w:ind w:firstLine="709"/>
        <w:jc w:val="both"/>
        <w:rPr>
          <w:sz w:val="20"/>
          <w:szCs w:val="20"/>
        </w:rPr>
      </w:pPr>
      <w:r w:rsidRPr="00B62837">
        <w:rPr>
          <w:sz w:val="20"/>
          <w:szCs w:val="20"/>
        </w:rPr>
        <w:t>4. Настоящее решение вступает в силу после опубликования.</w:t>
      </w:r>
    </w:p>
    <w:p w14:paraId="431B1DBB" w14:textId="77777777" w:rsidR="003C0C2C" w:rsidRPr="00B62837" w:rsidRDefault="003C0C2C" w:rsidP="003C0C2C">
      <w:pPr>
        <w:autoSpaceDE w:val="0"/>
        <w:autoSpaceDN w:val="0"/>
        <w:adjustRightInd w:val="0"/>
        <w:ind w:firstLine="709"/>
        <w:jc w:val="both"/>
        <w:outlineLvl w:val="0"/>
        <w:rPr>
          <w:bCs/>
          <w:iCs/>
          <w:sz w:val="20"/>
          <w:szCs w:val="20"/>
        </w:rPr>
      </w:pPr>
      <w:r w:rsidRPr="00B62837">
        <w:rPr>
          <w:sz w:val="20"/>
          <w:szCs w:val="20"/>
        </w:rPr>
        <w:t xml:space="preserve">5. Главе Куйбышевского муниципального района Новосибирской области в течение 10 дней со дня официального опубликования (обнародования) настоящего решения </w:t>
      </w:r>
      <w:r w:rsidRPr="00B62837">
        <w:rPr>
          <w:bCs/>
          <w:iCs/>
          <w:sz w:val="20"/>
          <w:szCs w:val="20"/>
        </w:rPr>
        <w:t>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14:paraId="02507A29" w14:textId="77777777" w:rsidR="003C0C2C" w:rsidRPr="00B62837" w:rsidRDefault="003C0C2C" w:rsidP="003C0C2C">
      <w:pPr>
        <w:autoSpaceDE w:val="0"/>
        <w:autoSpaceDN w:val="0"/>
        <w:adjustRightInd w:val="0"/>
        <w:ind w:firstLine="709"/>
        <w:jc w:val="both"/>
        <w:outlineLvl w:val="0"/>
        <w:rPr>
          <w:bCs/>
          <w:iCs/>
          <w:sz w:val="20"/>
          <w:szCs w:val="20"/>
        </w:rPr>
      </w:pPr>
    </w:p>
    <w:p w14:paraId="53F4BD83" w14:textId="77777777" w:rsidR="003C0C2C" w:rsidRPr="00B62837" w:rsidRDefault="003C0C2C" w:rsidP="003C0C2C">
      <w:pPr>
        <w:jc w:val="both"/>
        <w:rPr>
          <w:color w:val="000000"/>
          <w:sz w:val="20"/>
          <w:szCs w:val="20"/>
        </w:rPr>
      </w:pPr>
      <w:r w:rsidRPr="00B62837">
        <w:rPr>
          <w:color w:val="000000"/>
          <w:sz w:val="20"/>
          <w:szCs w:val="20"/>
        </w:rPr>
        <w:t>Председатель Совета депутатов</w:t>
      </w:r>
    </w:p>
    <w:p w14:paraId="6F172853" w14:textId="79127365" w:rsidR="003C0C2C" w:rsidRPr="00B62837" w:rsidRDefault="003C0C2C" w:rsidP="003C0C2C">
      <w:pPr>
        <w:jc w:val="both"/>
        <w:rPr>
          <w:color w:val="000000"/>
          <w:sz w:val="20"/>
          <w:szCs w:val="20"/>
        </w:rPr>
      </w:pPr>
      <w:r w:rsidRPr="00B62837">
        <w:rPr>
          <w:color w:val="000000"/>
          <w:sz w:val="20"/>
          <w:szCs w:val="20"/>
        </w:rPr>
        <w:t xml:space="preserve">Куйбышевского муниципального района                                      Р.В. </w:t>
      </w:r>
      <w:proofErr w:type="spellStart"/>
      <w:r w:rsidRPr="00B62837">
        <w:rPr>
          <w:color w:val="000000"/>
          <w:sz w:val="20"/>
          <w:szCs w:val="20"/>
        </w:rPr>
        <w:t>Булюктов</w:t>
      </w:r>
      <w:proofErr w:type="spellEnd"/>
    </w:p>
    <w:p w14:paraId="7046EC08" w14:textId="77777777" w:rsidR="003C0C2C" w:rsidRPr="00B62837" w:rsidRDefault="003C0C2C" w:rsidP="003C0C2C">
      <w:pPr>
        <w:pStyle w:val="ConsPlusNormal"/>
        <w:ind w:firstLine="0"/>
        <w:jc w:val="both"/>
        <w:outlineLvl w:val="0"/>
        <w:rPr>
          <w:rFonts w:ascii="Times New Roman" w:hAnsi="Times New Roman" w:cs="Times New Roman"/>
          <w:color w:val="000000"/>
          <w:spacing w:val="-2"/>
        </w:rPr>
      </w:pPr>
      <w:r w:rsidRPr="00B62837">
        <w:rPr>
          <w:rFonts w:ascii="Times New Roman" w:hAnsi="Times New Roman" w:cs="Times New Roman"/>
          <w:color w:val="000000"/>
        </w:rPr>
        <w:t xml:space="preserve">Глава </w:t>
      </w:r>
      <w:r w:rsidRPr="00B62837">
        <w:rPr>
          <w:rFonts w:ascii="Times New Roman" w:hAnsi="Times New Roman" w:cs="Times New Roman"/>
          <w:color w:val="000000"/>
          <w:spacing w:val="-2"/>
        </w:rPr>
        <w:t>Куйбышевского муниципального</w:t>
      </w:r>
    </w:p>
    <w:p w14:paraId="6BD9E178" w14:textId="65A31DF8" w:rsidR="003C0C2C" w:rsidRPr="00B62837" w:rsidRDefault="003C0C2C" w:rsidP="003C0C2C">
      <w:pPr>
        <w:pStyle w:val="ConsPlusNormal"/>
        <w:ind w:firstLine="0"/>
        <w:jc w:val="both"/>
        <w:outlineLvl w:val="0"/>
        <w:rPr>
          <w:rFonts w:ascii="Times New Roman" w:hAnsi="Times New Roman" w:cs="Times New Roman"/>
        </w:rPr>
      </w:pPr>
      <w:r w:rsidRPr="00B62837">
        <w:rPr>
          <w:rFonts w:ascii="Times New Roman" w:hAnsi="Times New Roman" w:cs="Times New Roman"/>
          <w:color w:val="000000"/>
          <w:spacing w:val="-2"/>
        </w:rPr>
        <w:t>района Новосибирской области                                                         О.В. Караваев</w:t>
      </w:r>
    </w:p>
    <w:p w14:paraId="20ABAE75" w14:textId="77777777" w:rsidR="003C0C2C" w:rsidRPr="00B62837" w:rsidRDefault="003C0C2C" w:rsidP="003C0C2C">
      <w:pPr>
        <w:rPr>
          <w:color w:val="000000"/>
          <w:spacing w:val="-2"/>
          <w:sz w:val="20"/>
          <w:szCs w:val="20"/>
        </w:rPr>
      </w:pPr>
    </w:p>
    <w:p w14:paraId="63F081D5" w14:textId="77777777" w:rsidR="00DB3532" w:rsidRPr="00B62837" w:rsidRDefault="00DB3532" w:rsidP="00DB3532">
      <w:pPr>
        <w:jc w:val="center"/>
        <w:outlineLvl w:val="0"/>
        <w:rPr>
          <w:b/>
          <w:bCs/>
          <w:sz w:val="20"/>
          <w:szCs w:val="20"/>
        </w:rPr>
      </w:pPr>
      <w:r w:rsidRPr="00B62837">
        <w:rPr>
          <w:noProof/>
          <w:sz w:val="20"/>
          <w:szCs w:val="20"/>
        </w:rPr>
        <w:drawing>
          <wp:inline distT="0" distB="0" distL="0" distR="0" wp14:anchorId="6456F43C" wp14:editId="76E49C14">
            <wp:extent cx="523875" cy="6286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23875" cy="628650"/>
                    </a:xfrm>
                    <a:prstGeom prst="rect">
                      <a:avLst/>
                    </a:prstGeom>
                    <a:noFill/>
                    <a:ln w="9525">
                      <a:noFill/>
                      <a:miter lim="800000"/>
                      <a:headEnd/>
                      <a:tailEnd/>
                    </a:ln>
                  </pic:spPr>
                </pic:pic>
              </a:graphicData>
            </a:graphic>
          </wp:inline>
        </w:drawing>
      </w:r>
    </w:p>
    <w:p w14:paraId="1CB1B2C8" w14:textId="77777777" w:rsidR="00DB3532" w:rsidRPr="00B62837" w:rsidRDefault="00DB3532" w:rsidP="00DB3532">
      <w:pPr>
        <w:jc w:val="center"/>
        <w:outlineLvl w:val="0"/>
        <w:rPr>
          <w:b/>
          <w:bCs/>
          <w:sz w:val="20"/>
          <w:szCs w:val="20"/>
        </w:rPr>
      </w:pPr>
      <w:r w:rsidRPr="00B62837">
        <w:rPr>
          <w:b/>
          <w:bCs/>
          <w:sz w:val="20"/>
          <w:szCs w:val="20"/>
        </w:rPr>
        <w:t>СОВЕТ ДЕПУТАТОВ</w:t>
      </w:r>
    </w:p>
    <w:p w14:paraId="6824536F" w14:textId="77777777" w:rsidR="00DB3532" w:rsidRPr="00B62837" w:rsidRDefault="00DB3532" w:rsidP="00DB3532">
      <w:pPr>
        <w:jc w:val="center"/>
        <w:outlineLvl w:val="0"/>
        <w:rPr>
          <w:b/>
          <w:bCs/>
          <w:sz w:val="20"/>
          <w:szCs w:val="20"/>
        </w:rPr>
      </w:pPr>
      <w:r w:rsidRPr="00B62837">
        <w:rPr>
          <w:b/>
          <w:bCs/>
          <w:sz w:val="20"/>
          <w:szCs w:val="20"/>
        </w:rPr>
        <w:t>КУЙБЫШЕВСКОГО МУНИЦИПАЛЬНОГО РАЙОНА</w:t>
      </w:r>
    </w:p>
    <w:p w14:paraId="54A1ACAE" w14:textId="77777777" w:rsidR="00DB3532" w:rsidRPr="00B62837" w:rsidRDefault="00DB3532" w:rsidP="00DB3532">
      <w:pPr>
        <w:jc w:val="center"/>
        <w:outlineLvl w:val="0"/>
        <w:rPr>
          <w:b/>
          <w:bCs/>
          <w:sz w:val="20"/>
          <w:szCs w:val="20"/>
        </w:rPr>
      </w:pPr>
      <w:r w:rsidRPr="00B62837">
        <w:rPr>
          <w:b/>
          <w:bCs/>
          <w:sz w:val="20"/>
          <w:szCs w:val="20"/>
        </w:rPr>
        <w:t>НОВОСИБИРСКОЙ ОБЛАСТИ</w:t>
      </w:r>
    </w:p>
    <w:p w14:paraId="596A6381" w14:textId="77777777" w:rsidR="00DB3532" w:rsidRPr="00B62837" w:rsidRDefault="00DB3532" w:rsidP="00DB3532">
      <w:pPr>
        <w:jc w:val="center"/>
        <w:outlineLvl w:val="0"/>
        <w:rPr>
          <w:b/>
          <w:bCs/>
          <w:sz w:val="20"/>
          <w:szCs w:val="20"/>
        </w:rPr>
      </w:pPr>
      <w:r w:rsidRPr="00B62837">
        <w:rPr>
          <w:b/>
          <w:bCs/>
          <w:sz w:val="20"/>
          <w:szCs w:val="20"/>
        </w:rPr>
        <w:t>ЧЕТВЕРТОГО СОЗЫВА</w:t>
      </w:r>
    </w:p>
    <w:p w14:paraId="617832F7" w14:textId="77777777" w:rsidR="00DB3532" w:rsidRPr="00B62837" w:rsidRDefault="00DB3532" w:rsidP="00DB3532">
      <w:pPr>
        <w:jc w:val="center"/>
        <w:rPr>
          <w:b/>
          <w:bCs/>
          <w:sz w:val="20"/>
          <w:szCs w:val="20"/>
        </w:rPr>
      </w:pPr>
    </w:p>
    <w:p w14:paraId="5B48052C" w14:textId="77777777" w:rsidR="00DB3532" w:rsidRPr="00B62837" w:rsidRDefault="00DB3532" w:rsidP="00DB3532">
      <w:pPr>
        <w:jc w:val="center"/>
        <w:outlineLvl w:val="0"/>
        <w:rPr>
          <w:b/>
          <w:bCs/>
          <w:sz w:val="20"/>
          <w:szCs w:val="20"/>
        </w:rPr>
      </w:pPr>
      <w:r w:rsidRPr="00B62837">
        <w:rPr>
          <w:b/>
          <w:bCs/>
          <w:sz w:val="20"/>
          <w:szCs w:val="20"/>
        </w:rPr>
        <w:t xml:space="preserve">РЕШЕНИЕ </w:t>
      </w:r>
    </w:p>
    <w:p w14:paraId="74FB41D9" w14:textId="77777777" w:rsidR="00DB3532" w:rsidRPr="00B62837" w:rsidRDefault="00DB3532" w:rsidP="00DB3532">
      <w:pPr>
        <w:jc w:val="center"/>
        <w:outlineLvl w:val="0"/>
        <w:rPr>
          <w:b/>
          <w:bCs/>
          <w:sz w:val="20"/>
          <w:szCs w:val="20"/>
        </w:rPr>
      </w:pPr>
      <w:r w:rsidRPr="00B62837">
        <w:rPr>
          <w:b/>
          <w:bCs/>
          <w:sz w:val="20"/>
          <w:szCs w:val="20"/>
        </w:rPr>
        <w:t xml:space="preserve">Тридцать первой сессии </w:t>
      </w:r>
    </w:p>
    <w:p w14:paraId="661A0C01" w14:textId="77777777" w:rsidR="00DB3532" w:rsidRPr="00B62837" w:rsidRDefault="00DB3532" w:rsidP="00DB3532">
      <w:pPr>
        <w:jc w:val="center"/>
        <w:rPr>
          <w:b/>
          <w:bCs/>
          <w:sz w:val="20"/>
          <w:szCs w:val="20"/>
        </w:rPr>
      </w:pPr>
    </w:p>
    <w:p w14:paraId="104B6B0B" w14:textId="77777777" w:rsidR="00DB3532" w:rsidRPr="00B62837" w:rsidRDefault="00DB3532" w:rsidP="00DB3532">
      <w:pPr>
        <w:jc w:val="center"/>
        <w:rPr>
          <w:b/>
          <w:bCs/>
          <w:sz w:val="20"/>
          <w:szCs w:val="20"/>
        </w:rPr>
      </w:pPr>
    </w:p>
    <w:p w14:paraId="38562EF5" w14:textId="77777777" w:rsidR="00DB3532" w:rsidRPr="00B62837" w:rsidRDefault="00DB3532" w:rsidP="00DB3532">
      <w:pPr>
        <w:jc w:val="both"/>
        <w:rPr>
          <w:bCs/>
          <w:sz w:val="20"/>
          <w:szCs w:val="20"/>
        </w:rPr>
      </w:pPr>
      <w:r w:rsidRPr="00B62837">
        <w:rPr>
          <w:bCs/>
          <w:sz w:val="20"/>
          <w:szCs w:val="20"/>
        </w:rPr>
        <w:t>04.04.2024 г. Куйбышев № 5</w:t>
      </w:r>
      <w:r w:rsidRPr="00B62837">
        <w:rPr>
          <w:bCs/>
          <w:sz w:val="20"/>
          <w:szCs w:val="20"/>
        </w:rPr>
        <w:br/>
      </w:r>
    </w:p>
    <w:p w14:paraId="5D543C0D" w14:textId="77777777" w:rsidR="00DB3532" w:rsidRPr="00B62837" w:rsidRDefault="00DB3532" w:rsidP="00DB3532">
      <w:pPr>
        <w:rPr>
          <w:sz w:val="20"/>
          <w:szCs w:val="20"/>
          <w:u w:val="single"/>
        </w:rPr>
      </w:pPr>
      <w:r w:rsidRPr="00B62837">
        <w:rPr>
          <w:bCs/>
          <w:sz w:val="20"/>
          <w:szCs w:val="20"/>
        </w:rPr>
        <w:t xml:space="preserve">                                                                             </w:t>
      </w:r>
    </w:p>
    <w:p w14:paraId="0390B0C4" w14:textId="77777777" w:rsidR="00DB3532" w:rsidRPr="00B62837" w:rsidRDefault="00DB3532" w:rsidP="00DB3532">
      <w:pPr>
        <w:jc w:val="center"/>
        <w:rPr>
          <w:sz w:val="20"/>
          <w:szCs w:val="20"/>
        </w:rPr>
      </w:pPr>
      <w:r w:rsidRPr="00B62837">
        <w:rPr>
          <w:sz w:val="20"/>
          <w:szCs w:val="20"/>
        </w:rPr>
        <w:t xml:space="preserve">Об утверждении структуры администрации </w:t>
      </w:r>
    </w:p>
    <w:p w14:paraId="60DA1436" w14:textId="77777777" w:rsidR="00DB3532" w:rsidRPr="00B62837" w:rsidRDefault="00DB3532" w:rsidP="00DB3532">
      <w:pPr>
        <w:jc w:val="center"/>
        <w:rPr>
          <w:sz w:val="20"/>
          <w:szCs w:val="20"/>
        </w:rPr>
      </w:pPr>
      <w:r w:rsidRPr="00B62837">
        <w:rPr>
          <w:sz w:val="20"/>
          <w:szCs w:val="20"/>
        </w:rPr>
        <w:t>Куйбышевского муниципального района Новосибирской области</w:t>
      </w:r>
    </w:p>
    <w:p w14:paraId="2946409F" w14:textId="77777777" w:rsidR="00DB3532" w:rsidRPr="00B62837" w:rsidRDefault="00DB3532" w:rsidP="00DB3532">
      <w:pPr>
        <w:rPr>
          <w:sz w:val="20"/>
          <w:szCs w:val="20"/>
        </w:rPr>
      </w:pPr>
    </w:p>
    <w:p w14:paraId="6DB28872" w14:textId="77777777" w:rsidR="00DB3532" w:rsidRPr="00B62837" w:rsidRDefault="00DB3532" w:rsidP="00DB3532">
      <w:pPr>
        <w:ind w:firstLine="708"/>
        <w:jc w:val="both"/>
        <w:rPr>
          <w:sz w:val="20"/>
          <w:szCs w:val="20"/>
        </w:rPr>
      </w:pPr>
      <w:r w:rsidRPr="00B62837">
        <w:rPr>
          <w:sz w:val="20"/>
          <w:szCs w:val="20"/>
        </w:rPr>
        <w:t>Р</w:t>
      </w:r>
      <w:r w:rsidRPr="00B62837">
        <w:rPr>
          <w:bCs/>
          <w:sz w:val="20"/>
          <w:szCs w:val="20"/>
        </w:rPr>
        <w:t>уководствуясь Федеральным законом Российской Федерации от 06.10.2003 № 131-ФЗ «Об общих принципах организации местного самоуправления в Российской Федерации» и Уставом Куйбышевского муниципального района Новосибирской области,</w:t>
      </w:r>
      <w:r w:rsidRPr="00B62837">
        <w:rPr>
          <w:sz w:val="20"/>
          <w:szCs w:val="20"/>
        </w:rPr>
        <w:t xml:space="preserve"> Совет депутатов Куйбышевского муниципального района Новосибирской области</w:t>
      </w:r>
    </w:p>
    <w:p w14:paraId="75295D18" w14:textId="77777777" w:rsidR="00DB3532" w:rsidRPr="00B62837" w:rsidRDefault="00DB3532" w:rsidP="00DB3532">
      <w:pPr>
        <w:ind w:firstLine="708"/>
        <w:jc w:val="both"/>
        <w:outlineLvl w:val="0"/>
        <w:rPr>
          <w:b/>
          <w:bCs/>
          <w:sz w:val="20"/>
          <w:szCs w:val="20"/>
        </w:rPr>
      </w:pPr>
      <w:r w:rsidRPr="00B62837">
        <w:rPr>
          <w:b/>
          <w:bCs/>
          <w:sz w:val="20"/>
          <w:szCs w:val="20"/>
        </w:rPr>
        <w:t>РЕШИЛ:</w:t>
      </w:r>
    </w:p>
    <w:p w14:paraId="4EE56046" w14:textId="77777777" w:rsidR="00DB3532" w:rsidRPr="00B62837" w:rsidRDefault="00DB3532" w:rsidP="00DB3532">
      <w:pPr>
        <w:ind w:firstLine="709"/>
        <w:jc w:val="both"/>
        <w:rPr>
          <w:bCs/>
          <w:sz w:val="20"/>
          <w:szCs w:val="20"/>
        </w:rPr>
      </w:pPr>
      <w:r w:rsidRPr="00B62837">
        <w:rPr>
          <w:bCs/>
          <w:sz w:val="20"/>
          <w:szCs w:val="20"/>
        </w:rPr>
        <w:t>1. Утвердить структуру администрации Куйбышевского муниципального района Новосибирской области согласно приложению.</w:t>
      </w:r>
    </w:p>
    <w:p w14:paraId="50AB2F53" w14:textId="77777777" w:rsidR="00DB3532" w:rsidRPr="00B62837" w:rsidRDefault="00DB3532" w:rsidP="00DB3532">
      <w:pPr>
        <w:ind w:firstLine="708"/>
        <w:jc w:val="both"/>
        <w:rPr>
          <w:bCs/>
          <w:sz w:val="20"/>
          <w:szCs w:val="20"/>
        </w:rPr>
      </w:pPr>
      <w:r w:rsidRPr="00B62837">
        <w:rPr>
          <w:bCs/>
          <w:sz w:val="20"/>
          <w:szCs w:val="20"/>
        </w:rPr>
        <w:t>2. Признать утратившим силу решение двадцать седьмой сессии Совета депутатов Куйбышевского муниципального района Новосибирской области от 15.02.2024 № 10 «Об утверждении структуры администрации Куйбышевского муниципального района Новосибирской области».</w:t>
      </w:r>
    </w:p>
    <w:p w14:paraId="52437172" w14:textId="77777777" w:rsidR="00DB3532" w:rsidRPr="00B62837" w:rsidRDefault="00DB3532" w:rsidP="00DB3532">
      <w:pPr>
        <w:ind w:firstLine="708"/>
        <w:jc w:val="both"/>
        <w:rPr>
          <w:bCs/>
          <w:sz w:val="20"/>
          <w:szCs w:val="20"/>
        </w:rPr>
      </w:pPr>
      <w:r w:rsidRPr="00B62837">
        <w:rPr>
          <w:bCs/>
          <w:sz w:val="20"/>
          <w:szCs w:val="20"/>
        </w:rPr>
        <w:t>3. Администрации Куйбышевского муниципального района Новосибирской области внести соответствующие изменения в штатное расписание администрации Куйбышевского муниципального района Новосибирской области.</w:t>
      </w:r>
    </w:p>
    <w:p w14:paraId="23E003EB" w14:textId="77777777" w:rsidR="00DB3532" w:rsidRPr="00B62837" w:rsidRDefault="00DB3532" w:rsidP="00DB3532">
      <w:pPr>
        <w:rPr>
          <w:sz w:val="20"/>
          <w:szCs w:val="20"/>
        </w:rPr>
      </w:pPr>
    </w:p>
    <w:p w14:paraId="6403262B" w14:textId="77777777" w:rsidR="00DB3532" w:rsidRPr="00B62837" w:rsidRDefault="00DB3532" w:rsidP="00DB3532">
      <w:pPr>
        <w:rPr>
          <w:sz w:val="20"/>
          <w:szCs w:val="20"/>
        </w:rPr>
      </w:pPr>
      <w:r w:rsidRPr="00B62837">
        <w:rPr>
          <w:sz w:val="20"/>
          <w:szCs w:val="20"/>
        </w:rPr>
        <w:t>Председатель Совета депутатов</w:t>
      </w:r>
    </w:p>
    <w:p w14:paraId="67DC1CD4" w14:textId="77777777" w:rsidR="00DB3532" w:rsidRPr="00B62837" w:rsidRDefault="00DB3532" w:rsidP="00DB3532">
      <w:pPr>
        <w:rPr>
          <w:sz w:val="20"/>
          <w:szCs w:val="20"/>
        </w:rPr>
      </w:pPr>
      <w:r w:rsidRPr="00B62837">
        <w:rPr>
          <w:sz w:val="20"/>
          <w:szCs w:val="20"/>
        </w:rPr>
        <w:t>Куйбышевского муниципального района</w:t>
      </w:r>
    </w:p>
    <w:p w14:paraId="024AEFB9" w14:textId="1803197C" w:rsidR="00DB3532" w:rsidRPr="00B62837" w:rsidRDefault="00DB3532" w:rsidP="00DB3532">
      <w:pPr>
        <w:rPr>
          <w:sz w:val="20"/>
          <w:szCs w:val="20"/>
        </w:rPr>
      </w:pPr>
      <w:r w:rsidRPr="00B62837">
        <w:rPr>
          <w:sz w:val="20"/>
          <w:szCs w:val="20"/>
        </w:rPr>
        <w:t xml:space="preserve">Новосибирской области                                                             </w:t>
      </w:r>
      <w:proofErr w:type="spellStart"/>
      <w:r w:rsidRPr="00B62837">
        <w:rPr>
          <w:sz w:val="20"/>
          <w:szCs w:val="20"/>
        </w:rPr>
        <w:t>Р.В.Булюктов</w:t>
      </w:r>
      <w:proofErr w:type="spellEnd"/>
    </w:p>
    <w:p w14:paraId="6A0A0408" w14:textId="77777777" w:rsidR="00DB3532" w:rsidRPr="00B62837" w:rsidRDefault="00DB3532" w:rsidP="00DB3532">
      <w:pPr>
        <w:rPr>
          <w:sz w:val="20"/>
          <w:szCs w:val="20"/>
        </w:rPr>
      </w:pPr>
    </w:p>
    <w:p w14:paraId="1D4984A5" w14:textId="77777777" w:rsidR="00DB3532" w:rsidRPr="00B62837" w:rsidRDefault="00DB3532" w:rsidP="00DB3532">
      <w:pPr>
        <w:rPr>
          <w:sz w:val="20"/>
          <w:szCs w:val="20"/>
        </w:rPr>
      </w:pPr>
      <w:r w:rsidRPr="00B62837">
        <w:rPr>
          <w:sz w:val="20"/>
          <w:szCs w:val="20"/>
        </w:rPr>
        <w:t>Глава Куйбышевского муниципального</w:t>
      </w:r>
    </w:p>
    <w:p w14:paraId="28726A56" w14:textId="6CC13A32" w:rsidR="00DB3532" w:rsidRPr="00B62837" w:rsidRDefault="00DB3532" w:rsidP="00DB3532">
      <w:pPr>
        <w:rPr>
          <w:sz w:val="20"/>
          <w:szCs w:val="20"/>
        </w:rPr>
      </w:pPr>
      <w:r w:rsidRPr="00B62837">
        <w:rPr>
          <w:sz w:val="20"/>
          <w:szCs w:val="20"/>
        </w:rPr>
        <w:t>района Новосибирской области                                                    О.В.Караваев</w:t>
      </w:r>
    </w:p>
    <w:p w14:paraId="48662827" w14:textId="77777777" w:rsidR="00DB3532" w:rsidRPr="00B62837" w:rsidRDefault="00DB3532" w:rsidP="00DB3532">
      <w:pPr>
        <w:rPr>
          <w:sz w:val="20"/>
          <w:szCs w:val="20"/>
        </w:rPr>
      </w:pPr>
    </w:p>
    <w:p w14:paraId="121F41E1" w14:textId="4BE29490" w:rsidR="00DB3532" w:rsidRPr="00B62837" w:rsidRDefault="00DB3532" w:rsidP="00DB3532">
      <w:pPr>
        <w:ind w:left="5103"/>
        <w:jc w:val="center"/>
        <w:rPr>
          <w:sz w:val="20"/>
          <w:szCs w:val="20"/>
        </w:rPr>
      </w:pPr>
      <w:r w:rsidRPr="00B62837">
        <w:rPr>
          <w:sz w:val="20"/>
          <w:szCs w:val="20"/>
        </w:rPr>
        <w:t>ПРИЛОЖЕНИЕ</w:t>
      </w:r>
    </w:p>
    <w:p w14:paraId="542F02D1" w14:textId="77777777" w:rsidR="00DB3532" w:rsidRPr="00B62837" w:rsidRDefault="00DB3532" w:rsidP="00DB3532">
      <w:pPr>
        <w:ind w:left="5103"/>
        <w:jc w:val="center"/>
        <w:rPr>
          <w:sz w:val="20"/>
          <w:szCs w:val="20"/>
        </w:rPr>
      </w:pPr>
      <w:r w:rsidRPr="00B62837">
        <w:rPr>
          <w:sz w:val="20"/>
          <w:szCs w:val="20"/>
        </w:rPr>
        <w:t>к решению  31  сессии</w:t>
      </w:r>
    </w:p>
    <w:p w14:paraId="2A8C00F7" w14:textId="77777777" w:rsidR="00DB3532" w:rsidRPr="00B62837" w:rsidRDefault="00DB3532" w:rsidP="00DB3532">
      <w:pPr>
        <w:ind w:left="5103"/>
        <w:jc w:val="center"/>
        <w:rPr>
          <w:sz w:val="20"/>
          <w:szCs w:val="20"/>
        </w:rPr>
      </w:pPr>
      <w:r w:rsidRPr="00B62837">
        <w:rPr>
          <w:sz w:val="20"/>
          <w:szCs w:val="20"/>
        </w:rPr>
        <w:t>Совета депутатов Куйбышевского муниципального района Новосибирской области</w:t>
      </w:r>
    </w:p>
    <w:p w14:paraId="580DD2EE" w14:textId="77777777" w:rsidR="00DB3532" w:rsidRPr="00B62837" w:rsidRDefault="00DB3532" w:rsidP="00DB3532">
      <w:pPr>
        <w:ind w:left="5103"/>
        <w:jc w:val="center"/>
        <w:rPr>
          <w:sz w:val="20"/>
          <w:szCs w:val="20"/>
        </w:rPr>
      </w:pPr>
      <w:r w:rsidRPr="00B62837">
        <w:rPr>
          <w:sz w:val="20"/>
          <w:szCs w:val="20"/>
        </w:rPr>
        <w:t>четвертого созыва</w:t>
      </w:r>
    </w:p>
    <w:p w14:paraId="2561CE14" w14:textId="77777777" w:rsidR="00DB3532" w:rsidRPr="00B62837" w:rsidRDefault="00DB3532" w:rsidP="00DB3532">
      <w:pPr>
        <w:ind w:left="5103"/>
        <w:jc w:val="center"/>
        <w:rPr>
          <w:bCs/>
          <w:sz w:val="20"/>
          <w:szCs w:val="20"/>
        </w:rPr>
      </w:pPr>
      <w:r w:rsidRPr="00B62837">
        <w:rPr>
          <w:sz w:val="20"/>
          <w:szCs w:val="20"/>
        </w:rPr>
        <w:t>от 04.04</w:t>
      </w:r>
      <w:r w:rsidRPr="00B62837">
        <w:rPr>
          <w:bCs/>
          <w:sz w:val="20"/>
          <w:szCs w:val="20"/>
        </w:rPr>
        <w:t>.2024 №  5</w:t>
      </w:r>
    </w:p>
    <w:p w14:paraId="342B9209" w14:textId="77777777" w:rsidR="00DB3532" w:rsidRPr="00B62837" w:rsidRDefault="00DB3532" w:rsidP="00DB3532">
      <w:pPr>
        <w:ind w:left="5103"/>
        <w:jc w:val="center"/>
        <w:rPr>
          <w:bCs/>
          <w:sz w:val="20"/>
          <w:szCs w:val="20"/>
        </w:rPr>
      </w:pPr>
    </w:p>
    <w:p w14:paraId="068E22AA" w14:textId="77777777" w:rsidR="00DB3532" w:rsidRPr="00B62837" w:rsidRDefault="00DB3532" w:rsidP="00DB3532">
      <w:pPr>
        <w:jc w:val="center"/>
        <w:rPr>
          <w:bCs/>
          <w:sz w:val="20"/>
          <w:szCs w:val="20"/>
        </w:rPr>
      </w:pPr>
      <w:r w:rsidRPr="00B62837">
        <w:rPr>
          <w:bCs/>
          <w:sz w:val="20"/>
          <w:szCs w:val="20"/>
        </w:rPr>
        <w:t xml:space="preserve">Структура администрации Куйбышевского муниципального </w:t>
      </w:r>
    </w:p>
    <w:p w14:paraId="15D47A80" w14:textId="77777777" w:rsidR="00DB3532" w:rsidRPr="00B62837" w:rsidRDefault="00DB3532" w:rsidP="00DB3532">
      <w:pPr>
        <w:jc w:val="center"/>
        <w:rPr>
          <w:bCs/>
          <w:sz w:val="20"/>
          <w:szCs w:val="20"/>
        </w:rPr>
      </w:pPr>
      <w:r w:rsidRPr="00B62837">
        <w:rPr>
          <w:bCs/>
          <w:sz w:val="20"/>
          <w:szCs w:val="20"/>
        </w:rPr>
        <w:t>района Новосибирской области</w:t>
      </w:r>
    </w:p>
    <w:p w14:paraId="136C3075" w14:textId="77777777" w:rsidR="00DB3532" w:rsidRPr="00B62837" w:rsidRDefault="00DB3532" w:rsidP="00DB3532">
      <w:pPr>
        <w:jc w:val="center"/>
        <w:rPr>
          <w:bCs/>
          <w:sz w:val="20"/>
          <w:szCs w:val="20"/>
        </w:rPr>
      </w:pPr>
    </w:p>
    <w:p w14:paraId="62C17D4D" w14:textId="77777777" w:rsidR="00DB3532" w:rsidRPr="00B62837" w:rsidRDefault="00DB3532" w:rsidP="00DB3532">
      <w:pPr>
        <w:pStyle w:val="11"/>
        <w:shd w:val="clear" w:color="auto" w:fill="auto"/>
        <w:tabs>
          <w:tab w:val="left" w:pos="346"/>
        </w:tabs>
        <w:spacing w:line="240" w:lineRule="auto"/>
        <w:ind w:left="20" w:firstLine="0"/>
        <w:jc w:val="both"/>
        <w:rPr>
          <w:color w:val="000000"/>
          <w:sz w:val="20"/>
          <w:szCs w:val="20"/>
        </w:rPr>
      </w:pPr>
      <w:r w:rsidRPr="00B62837">
        <w:rPr>
          <w:color w:val="000000"/>
          <w:sz w:val="20"/>
          <w:szCs w:val="20"/>
        </w:rPr>
        <w:t>1. Первый заместитель главы администрации.</w:t>
      </w:r>
    </w:p>
    <w:p w14:paraId="33F0D5F4" w14:textId="77777777" w:rsidR="00DB3532" w:rsidRPr="00B62837" w:rsidRDefault="00DB3532" w:rsidP="00DB3532">
      <w:pPr>
        <w:pStyle w:val="11"/>
        <w:shd w:val="clear" w:color="auto" w:fill="auto"/>
        <w:tabs>
          <w:tab w:val="left" w:pos="370"/>
        </w:tabs>
        <w:spacing w:line="240" w:lineRule="auto"/>
        <w:ind w:left="20" w:firstLine="0"/>
        <w:jc w:val="both"/>
        <w:rPr>
          <w:color w:val="000000"/>
          <w:sz w:val="20"/>
          <w:szCs w:val="20"/>
        </w:rPr>
      </w:pPr>
      <w:r w:rsidRPr="00B62837">
        <w:rPr>
          <w:color w:val="000000"/>
          <w:sz w:val="20"/>
          <w:szCs w:val="20"/>
        </w:rPr>
        <w:t>2. Заместитель главы администрации - начальник управления экономического развития и труда.</w:t>
      </w:r>
    </w:p>
    <w:p w14:paraId="394CC975" w14:textId="77777777" w:rsidR="00DB3532" w:rsidRPr="00B62837" w:rsidRDefault="00DB3532" w:rsidP="00DB3532">
      <w:pPr>
        <w:pStyle w:val="11"/>
        <w:shd w:val="clear" w:color="auto" w:fill="auto"/>
        <w:tabs>
          <w:tab w:val="left" w:pos="375"/>
        </w:tabs>
        <w:spacing w:line="240" w:lineRule="auto"/>
        <w:ind w:left="20" w:firstLine="0"/>
        <w:jc w:val="both"/>
        <w:rPr>
          <w:color w:val="000000"/>
          <w:sz w:val="20"/>
          <w:szCs w:val="20"/>
        </w:rPr>
      </w:pPr>
      <w:r w:rsidRPr="00B62837">
        <w:rPr>
          <w:color w:val="000000"/>
          <w:sz w:val="20"/>
          <w:szCs w:val="20"/>
        </w:rPr>
        <w:t>3. Заместитель главы администрации – начальник управления сельского хозяйства.</w:t>
      </w:r>
    </w:p>
    <w:p w14:paraId="51D962D9" w14:textId="77777777" w:rsidR="00DB3532" w:rsidRPr="00B62837" w:rsidRDefault="00DB3532" w:rsidP="00DB3532">
      <w:pPr>
        <w:pStyle w:val="11"/>
        <w:shd w:val="clear" w:color="auto" w:fill="auto"/>
        <w:tabs>
          <w:tab w:val="left" w:pos="366"/>
        </w:tabs>
        <w:spacing w:line="240" w:lineRule="auto"/>
        <w:ind w:left="20" w:firstLine="0"/>
        <w:jc w:val="both"/>
        <w:rPr>
          <w:color w:val="000000"/>
          <w:sz w:val="20"/>
          <w:szCs w:val="20"/>
        </w:rPr>
      </w:pPr>
      <w:r w:rsidRPr="00B62837">
        <w:rPr>
          <w:color w:val="000000"/>
          <w:sz w:val="20"/>
          <w:szCs w:val="20"/>
        </w:rPr>
        <w:t>4. Заместитель главы администрации - начальник управления муниципальных закупок.</w:t>
      </w:r>
    </w:p>
    <w:p w14:paraId="1BB1F467" w14:textId="77777777" w:rsidR="00DB3532" w:rsidRPr="00B62837" w:rsidRDefault="00DB3532" w:rsidP="00DB3532">
      <w:pPr>
        <w:pStyle w:val="11"/>
        <w:shd w:val="clear" w:color="auto" w:fill="auto"/>
        <w:tabs>
          <w:tab w:val="left" w:pos="370"/>
        </w:tabs>
        <w:spacing w:line="240" w:lineRule="auto"/>
        <w:ind w:left="20" w:firstLine="0"/>
        <w:jc w:val="both"/>
        <w:rPr>
          <w:color w:val="000000"/>
          <w:sz w:val="20"/>
          <w:szCs w:val="20"/>
        </w:rPr>
      </w:pPr>
      <w:r w:rsidRPr="00B62837">
        <w:rPr>
          <w:color w:val="000000"/>
          <w:sz w:val="20"/>
          <w:szCs w:val="20"/>
        </w:rPr>
        <w:t>5. Управляющий делами.</w:t>
      </w:r>
    </w:p>
    <w:p w14:paraId="14F9D788" w14:textId="77777777" w:rsidR="00DB3532" w:rsidRPr="00B62837" w:rsidRDefault="00DB3532" w:rsidP="00DB3532">
      <w:pPr>
        <w:pStyle w:val="11"/>
        <w:shd w:val="clear" w:color="auto" w:fill="auto"/>
        <w:tabs>
          <w:tab w:val="left" w:pos="361"/>
        </w:tabs>
        <w:spacing w:line="240" w:lineRule="auto"/>
        <w:ind w:left="20" w:firstLine="0"/>
        <w:jc w:val="both"/>
        <w:rPr>
          <w:color w:val="000000"/>
          <w:sz w:val="20"/>
          <w:szCs w:val="20"/>
        </w:rPr>
      </w:pPr>
      <w:r w:rsidRPr="00B62837">
        <w:rPr>
          <w:color w:val="000000"/>
          <w:sz w:val="20"/>
          <w:szCs w:val="20"/>
        </w:rPr>
        <w:t>6. Ведущий специалист (административная комиссия).</w:t>
      </w:r>
    </w:p>
    <w:p w14:paraId="4FCE3427" w14:textId="77777777" w:rsidR="00DB3532" w:rsidRPr="00B62837" w:rsidRDefault="00DB3532" w:rsidP="00DB3532">
      <w:pPr>
        <w:pStyle w:val="11"/>
        <w:shd w:val="clear" w:color="auto" w:fill="auto"/>
        <w:tabs>
          <w:tab w:val="left" w:pos="356"/>
        </w:tabs>
        <w:spacing w:line="240" w:lineRule="auto"/>
        <w:ind w:left="20" w:firstLine="0"/>
        <w:jc w:val="both"/>
        <w:rPr>
          <w:color w:val="000000"/>
          <w:sz w:val="20"/>
          <w:szCs w:val="20"/>
        </w:rPr>
      </w:pPr>
      <w:r w:rsidRPr="00B62837">
        <w:rPr>
          <w:color w:val="000000"/>
          <w:sz w:val="20"/>
          <w:szCs w:val="20"/>
        </w:rPr>
        <w:t>7. Главный специалист (по защите государственной тайны).</w:t>
      </w:r>
    </w:p>
    <w:p w14:paraId="34B39B67" w14:textId="77777777" w:rsidR="00DB3532" w:rsidRPr="00B62837" w:rsidRDefault="00DB3532" w:rsidP="00DB3532">
      <w:pPr>
        <w:pStyle w:val="11"/>
        <w:shd w:val="clear" w:color="auto" w:fill="auto"/>
        <w:tabs>
          <w:tab w:val="left" w:pos="356"/>
        </w:tabs>
        <w:spacing w:line="240" w:lineRule="auto"/>
        <w:ind w:left="20" w:firstLine="0"/>
        <w:jc w:val="both"/>
        <w:rPr>
          <w:sz w:val="20"/>
          <w:szCs w:val="20"/>
        </w:rPr>
      </w:pPr>
      <w:r w:rsidRPr="00B62837">
        <w:rPr>
          <w:color w:val="000000"/>
          <w:sz w:val="20"/>
          <w:szCs w:val="20"/>
        </w:rPr>
        <w:t>8.</w:t>
      </w:r>
      <w:r w:rsidRPr="00B62837">
        <w:rPr>
          <w:sz w:val="20"/>
          <w:szCs w:val="20"/>
        </w:rPr>
        <w:t> Ведущий специалист (по осуществлению внутреннего (муниципального) финансового контроля).</w:t>
      </w:r>
    </w:p>
    <w:p w14:paraId="695D9316" w14:textId="77777777" w:rsidR="00DB3532" w:rsidRPr="00B62837" w:rsidRDefault="00DB3532" w:rsidP="00DB3532">
      <w:pPr>
        <w:pStyle w:val="11"/>
        <w:shd w:val="clear" w:color="auto" w:fill="auto"/>
        <w:tabs>
          <w:tab w:val="left" w:pos="356"/>
        </w:tabs>
        <w:spacing w:line="240" w:lineRule="auto"/>
        <w:ind w:left="20" w:firstLine="0"/>
        <w:jc w:val="both"/>
        <w:rPr>
          <w:color w:val="000000"/>
          <w:sz w:val="20"/>
          <w:szCs w:val="20"/>
        </w:rPr>
      </w:pPr>
      <w:r w:rsidRPr="00B62837">
        <w:rPr>
          <w:sz w:val="20"/>
          <w:szCs w:val="20"/>
        </w:rPr>
        <w:t>9. Ведущий эксперт (по осуществлению контроля в сфере закупок и внутреннего финансового аудита).</w:t>
      </w:r>
    </w:p>
    <w:p w14:paraId="45E09692" w14:textId="77777777" w:rsidR="00DB3532" w:rsidRPr="00B62837" w:rsidRDefault="00DB3532" w:rsidP="00DB3532">
      <w:pPr>
        <w:pStyle w:val="11"/>
        <w:shd w:val="clear" w:color="auto" w:fill="auto"/>
        <w:tabs>
          <w:tab w:val="left" w:pos="366"/>
        </w:tabs>
        <w:spacing w:line="240" w:lineRule="auto"/>
        <w:ind w:left="20" w:firstLine="0"/>
        <w:jc w:val="both"/>
        <w:rPr>
          <w:color w:val="000000"/>
          <w:sz w:val="20"/>
          <w:szCs w:val="20"/>
        </w:rPr>
      </w:pPr>
      <w:r w:rsidRPr="00B62837">
        <w:rPr>
          <w:color w:val="000000"/>
          <w:sz w:val="20"/>
          <w:szCs w:val="20"/>
        </w:rPr>
        <w:t>10. Управление делами.</w:t>
      </w:r>
    </w:p>
    <w:p w14:paraId="53FD483D"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11. Управление экономического развития и труда.</w:t>
      </w:r>
    </w:p>
    <w:p w14:paraId="36C926E6"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 xml:space="preserve">12. </w:t>
      </w:r>
      <w:r w:rsidRPr="00B62837">
        <w:rPr>
          <w:bCs/>
          <w:sz w:val="20"/>
          <w:szCs w:val="20"/>
        </w:rPr>
        <w:t>Управление муниципального имущества и учета казны.</w:t>
      </w:r>
    </w:p>
    <w:p w14:paraId="5DE61E1E"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13. Управление строительства, коммунального, дорожного хозяйства и транспорта.</w:t>
      </w:r>
    </w:p>
    <w:p w14:paraId="601E598F"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14. Управление сельского хозяйства.</w:t>
      </w:r>
    </w:p>
    <w:p w14:paraId="075EBC0A"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15. Управление образования.</w:t>
      </w:r>
    </w:p>
    <w:p w14:paraId="58606D20"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16. Управление культуры, спорта, молодёжной политики и туризма.</w:t>
      </w:r>
    </w:p>
    <w:p w14:paraId="064745E3"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17. Управление муниципальных закупок.</w:t>
      </w:r>
    </w:p>
    <w:p w14:paraId="7750C019"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18. Отдел мобилизационной работы, гражданской обороны и чрезвычайных ситуаций.</w:t>
      </w:r>
    </w:p>
    <w:p w14:paraId="6FE6667B"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19. Отдел архивной службы.</w:t>
      </w:r>
    </w:p>
    <w:p w14:paraId="74F66FFF"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20. Отдел опеки и попечительства.</w:t>
      </w:r>
    </w:p>
    <w:p w14:paraId="2D337875"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21. Отдел организации социального обслуживания населения.</w:t>
      </w:r>
    </w:p>
    <w:p w14:paraId="2AA0ECDC" w14:textId="77777777" w:rsidR="00DB3532" w:rsidRPr="00B62837" w:rsidRDefault="00DB3532" w:rsidP="00DB3532">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22. Отдел по обеспечению деятельности комиссии по делам несовершеннолетних и защите их прав Куйбышевского района.</w:t>
      </w:r>
    </w:p>
    <w:p w14:paraId="7AAB6AEA" w14:textId="77777777" w:rsidR="00324237" w:rsidRPr="00B62837" w:rsidRDefault="00DB3532" w:rsidP="00324237">
      <w:pPr>
        <w:pStyle w:val="11"/>
        <w:shd w:val="clear" w:color="auto" w:fill="auto"/>
        <w:tabs>
          <w:tab w:val="left" w:pos="342"/>
        </w:tabs>
        <w:spacing w:line="240" w:lineRule="auto"/>
        <w:ind w:left="20" w:firstLine="0"/>
        <w:jc w:val="both"/>
        <w:rPr>
          <w:color w:val="000000"/>
          <w:sz w:val="20"/>
          <w:szCs w:val="20"/>
        </w:rPr>
      </w:pPr>
      <w:r w:rsidRPr="00B62837">
        <w:rPr>
          <w:color w:val="000000"/>
          <w:sz w:val="20"/>
          <w:szCs w:val="20"/>
        </w:rPr>
        <w:t>23</w:t>
      </w:r>
      <w:r w:rsidR="00324237" w:rsidRPr="00B62837">
        <w:rPr>
          <w:color w:val="000000"/>
          <w:sz w:val="20"/>
          <w:szCs w:val="20"/>
        </w:rPr>
        <w:t>. Финансовый отдел</w:t>
      </w:r>
    </w:p>
    <w:p w14:paraId="1D319FA7" w14:textId="77777777" w:rsidR="00324237" w:rsidRPr="00B62837" w:rsidRDefault="00324237" w:rsidP="00324237">
      <w:pPr>
        <w:pStyle w:val="1"/>
        <w:rPr>
          <w:sz w:val="20"/>
          <w:szCs w:val="20"/>
        </w:rPr>
      </w:pPr>
      <w:r w:rsidRPr="00B62837">
        <w:rPr>
          <w:rFonts w:ascii="Times New Roman" w:hAnsi="Times New Roman" w:cs="Times New Roman"/>
          <w:b w:val="0"/>
          <w:noProof/>
          <w:color w:val="000000"/>
          <w:sz w:val="20"/>
          <w:szCs w:val="20"/>
        </w:rPr>
        <w:drawing>
          <wp:inline distT="0" distB="0" distL="0" distR="0" wp14:anchorId="3B44A15A" wp14:editId="52EEDDB9">
            <wp:extent cx="523875" cy="628650"/>
            <wp:effectExtent l="19050" t="0" r="9525" b="0"/>
            <wp:docPr id="8" name="Рисунок 8" descr="Куйбыше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йбышевский р-н-герб"/>
                    <pic:cNvPicPr>
                      <a:picLocks noChangeAspect="1" noChangeArrowheads="1"/>
                    </pic:cNvPicPr>
                  </pic:nvPicPr>
                  <pic:blipFill>
                    <a:blip r:embed="rId9" cstate="print">
                      <a:lum bright="18000" contrast="60000"/>
                      <a:grayscl/>
                    </a:blip>
                    <a:srcRect/>
                    <a:stretch>
                      <a:fillRect/>
                    </a:stretch>
                  </pic:blipFill>
                  <pic:spPr bwMode="auto">
                    <a:xfrm>
                      <a:off x="0" y="0"/>
                      <a:ext cx="523875" cy="628650"/>
                    </a:xfrm>
                    <a:prstGeom prst="rect">
                      <a:avLst/>
                    </a:prstGeom>
                    <a:noFill/>
                    <a:ln w="9525">
                      <a:noFill/>
                      <a:miter lim="800000"/>
                      <a:headEnd/>
                      <a:tailEnd/>
                    </a:ln>
                  </pic:spPr>
                </pic:pic>
              </a:graphicData>
            </a:graphic>
          </wp:inline>
        </w:drawing>
      </w:r>
    </w:p>
    <w:p w14:paraId="13C67AE6" w14:textId="77777777" w:rsidR="00324237" w:rsidRPr="00B62837" w:rsidRDefault="00324237" w:rsidP="00324237">
      <w:pPr>
        <w:jc w:val="center"/>
        <w:rPr>
          <w:b/>
          <w:sz w:val="20"/>
          <w:szCs w:val="20"/>
        </w:rPr>
      </w:pPr>
      <w:r w:rsidRPr="00B62837">
        <w:rPr>
          <w:b/>
          <w:sz w:val="20"/>
          <w:szCs w:val="20"/>
        </w:rPr>
        <w:t xml:space="preserve">СОВЕТ ДЕПУТАТОВ </w:t>
      </w:r>
    </w:p>
    <w:p w14:paraId="406589FE" w14:textId="77777777" w:rsidR="00324237" w:rsidRPr="00B62837" w:rsidRDefault="00324237" w:rsidP="00324237">
      <w:pPr>
        <w:jc w:val="center"/>
        <w:rPr>
          <w:b/>
          <w:sz w:val="20"/>
          <w:szCs w:val="20"/>
        </w:rPr>
      </w:pPr>
      <w:r w:rsidRPr="00B62837">
        <w:rPr>
          <w:b/>
          <w:sz w:val="20"/>
          <w:szCs w:val="20"/>
        </w:rPr>
        <w:t>КУЙБЫШЕВСКОГО МУНИЦИПАЛЬНОГО РАЙОНА</w:t>
      </w:r>
    </w:p>
    <w:p w14:paraId="126BB735" w14:textId="77777777" w:rsidR="00324237" w:rsidRPr="00B62837" w:rsidRDefault="00324237" w:rsidP="00324237">
      <w:pPr>
        <w:jc w:val="center"/>
        <w:rPr>
          <w:b/>
          <w:sz w:val="20"/>
          <w:szCs w:val="20"/>
        </w:rPr>
      </w:pPr>
      <w:r w:rsidRPr="00B62837">
        <w:rPr>
          <w:b/>
          <w:sz w:val="20"/>
          <w:szCs w:val="20"/>
        </w:rPr>
        <w:t>НОВОСИБИРСКОЙ ОБЛАСТИ</w:t>
      </w:r>
    </w:p>
    <w:p w14:paraId="49602F3D" w14:textId="77777777" w:rsidR="00324237" w:rsidRPr="00B62837" w:rsidRDefault="00324237" w:rsidP="00324237">
      <w:pPr>
        <w:jc w:val="center"/>
        <w:rPr>
          <w:b/>
          <w:sz w:val="20"/>
          <w:szCs w:val="20"/>
        </w:rPr>
      </w:pPr>
      <w:r w:rsidRPr="00B62837">
        <w:rPr>
          <w:b/>
          <w:sz w:val="20"/>
          <w:szCs w:val="20"/>
        </w:rPr>
        <w:t>ЧЕТВЕРТОГО СОЗЫВА</w:t>
      </w:r>
    </w:p>
    <w:p w14:paraId="0A011FD7" w14:textId="77777777" w:rsidR="00324237" w:rsidRPr="00B62837" w:rsidRDefault="00324237" w:rsidP="00324237">
      <w:pPr>
        <w:pStyle w:val="2"/>
        <w:ind w:left="2829"/>
        <w:rPr>
          <w:rFonts w:ascii="Times New Roman" w:hAnsi="Times New Roman" w:cs="Times New Roman"/>
          <w:i w:val="0"/>
          <w:sz w:val="20"/>
          <w:szCs w:val="20"/>
        </w:rPr>
      </w:pPr>
      <w:r w:rsidRPr="00B62837">
        <w:rPr>
          <w:rFonts w:ascii="Times New Roman" w:hAnsi="Times New Roman" w:cs="Times New Roman"/>
          <w:i w:val="0"/>
          <w:sz w:val="20"/>
          <w:szCs w:val="20"/>
        </w:rPr>
        <w:t xml:space="preserve">               </w:t>
      </w:r>
      <w:r w:rsidR="00955DEF" w:rsidRPr="00B62837">
        <w:rPr>
          <w:rFonts w:ascii="Times New Roman" w:hAnsi="Times New Roman" w:cs="Times New Roman"/>
          <w:i w:val="0"/>
          <w:sz w:val="20"/>
          <w:szCs w:val="20"/>
        </w:rPr>
        <w:t xml:space="preserve">     </w:t>
      </w:r>
      <w:r w:rsidRPr="00B62837">
        <w:rPr>
          <w:rFonts w:ascii="Times New Roman" w:hAnsi="Times New Roman" w:cs="Times New Roman"/>
          <w:i w:val="0"/>
          <w:sz w:val="20"/>
          <w:szCs w:val="20"/>
        </w:rPr>
        <w:t xml:space="preserve">РЕШЕНИЕ </w:t>
      </w:r>
    </w:p>
    <w:p w14:paraId="682F2510" w14:textId="77777777" w:rsidR="00324237" w:rsidRPr="00B62837" w:rsidRDefault="00324237" w:rsidP="00324237">
      <w:pPr>
        <w:spacing w:line="300" w:lineRule="auto"/>
        <w:jc w:val="center"/>
        <w:rPr>
          <w:sz w:val="20"/>
          <w:szCs w:val="20"/>
        </w:rPr>
      </w:pPr>
      <w:r w:rsidRPr="00B62837">
        <w:rPr>
          <w:b/>
          <w:bCs/>
          <w:sz w:val="20"/>
          <w:szCs w:val="20"/>
        </w:rPr>
        <w:t>Тридцать первой</w:t>
      </w:r>
      <w:r w:rsidR="00955DEF" w:rsidRPr="00B62837">
        <w:rPr>
          <w:b/>
          <w:bCs/>
          <w:sz w:val="20"/>
          <w:szCs w:val="20"/>
        </w:rPr>
        <w:t xml:space="preserve"> </w:t>
      </w:r>
      <w:r w:rsidRPr="00B62837">
        <w:rPr>
          <w:b/>
          <w:sz w:val="20"/>
          <w:szCs w:val="20"/>
        </w:rPr>
        <w:t>сессии</w:t>
      </w:r>
    </w:p>
    <w:p w14:paraId="73ADCC39" w14:textId="77777777" w:rsidR="00324237" w:rsidRPr="00B62837" w:rsidRDefault="00324237" w:rsidP="00324237">
      <w:pPr>
        <w:spacing w:line="300" w:lineRule="auto"/>
        <w:jc w:val="center"/>
        <w:rPr>
          <w:sz w:val="20"/>
          <w:szCs w:val="20"/>
        </w:rPr>
      </w:pPr>
      <w:r w:rsidRPr="00B62837">
        <w:rPr>
          <w:sz w:val="20"/>
          <w:szCs w:val="20"/>
        </w:rPr>
        <w:t xml:space="preserve"> </w:t>
      </w:r>
    </w:p>
    <w:p w14:paraId="6D8098BF" w14:textId="77777777" w:rsidR="00324237" w:rsidRPr="00B62837" w:rsidRDefault="00324237" w:rsidP="00324237">
      <w:pPr>
        <w:jc w:val="center"/>
        <w:rPr>
          <w:sz w:val="20"/>
          <w:szCs w:val="20"/>
        </w:rPr>
      </w:pPr>
      <w:r w:rsidRPr="00B62837">
        <w:rPr>
          <w:sz w:val="20"/>
          <w:szCs w:val="20"/>
        </w:rPr>
        <w:t>04.04.2024 № 6</w:t>
      </w:r>
    </w:p>
    <w:p w14:paraId="7970C2E8" w14:textId="77777777" w:rsidR="00324237" w:rsidRPr="00B62837" w:rsidRDefault="00324237" w:rsidP="00324237">
      <w:pPr>
        <w:ind w:firstLine="709"/>
        <w:jc w:val="center"/>
        <w:rPr>
          <w:b/>
          <w:sz w:val="20"/>
          <w:szCs w:val="20"/>
        </w:rPr>
      </w:pPr>
    </w:p>
    <w:p w14:paraId="75F2314B" w14:textId="77777777" w:rsidR="00324237" w:rsidRPr="00B62837" w:rsidRDefault="00324237" w:rsidP="00324237">
      <w:pPr>
        <w:tabs>
          <w:tab w:val="left" w:pos="360"/>
          <w:tab w:val="left" w:pos="1080"/>
        </w:tabs>
        <w:ind w:firstLine="709"/>
        <w:jc w:val="center"/>
        <w:rPr>
          <w:sz w:val="20"/>
          <w:szCs w:val="20"/>
        </w:rPr>
      </w:pPr>
      <w:r w:rsidRPr="00B62837">
        <w:rPr>
          <w:sz w:val="20"/>
          <w:szCs w:val="20"/>
        </w:rPr>
        <w:t xml:space="preserve">О внесении изменений в Правила землепользования и застройки Октябрьского сельсовета  Куйбышевского муниципального района </w:t>
      </w:r>
      <w:r w:rsidR="00955DEF" w:rsidRPr="00B62837">
        <w:rPr>
          <w:sz w:val="20"/>
          <w:szCs w:val="20"/>
        </w:rPr>
        <w:br/>
      </w:r>
      <w:r w:rsidRPr="00B62837">
        <w:rPr>
          <w:sz w:val="20"/>
          <w:szCs w:val="20"/>
        </w:rPr>
        <w:t>Новосибирской области</w:t>
      </w:r>
    </w:p>
    <w:p w14:paraId="675A038E" w14:textId="77777777" w:rsidR="00324237" w:rsidRPr="00B62837" w:rsidRDefault="00324237" w:rsidP="00324237">
      <w:pPr>
        <w:tabs>
          <w:tab w:val="left" w:pos="360"/>
          <w:tab w:val="left" w:pos="1080"/>
          <w:tab w:val="left" w:pos="5865"/>
        </w:tabs>
        <w:ind w:firstLine="709"/>
        <w:rPr>
          <w:sz w:val="20"/>
          <w:szCs w:val="20"/>
        </w:rPr>
      </w:pPr>
      <w:r w:rsidRPr="00B62837">
        <w:rPr>
          <w:sz w:val="20"/>
          <w:szCs w:val="20"/>
        </w:rPr>
        <w:tab/>
      </w:r>
      <w:r w:rsidRPr="00B62837">
        <w:rPr>
          <w:sz w:val="20"/>
          <w:szCs w:val="20"/>
        </w:rPr>
        <w:tab/>
      </w:r>
    </w:p>
    <w:p w14:paraId="03473B6D" w14:textId="77777777" w:rsidR="00324237" w:rsidRPr="00B62837" w:rsidRDefault="00324237" w:rsidP="00324237">
      <w:pPr>
        <w:pStyle w:val="aa"/>
        <w:kinsoku w:val="0"/>
        <w:overflowPunct w:val="0"/>
        <w:spacing w:line="320" w:lineRule="exact"/>
        <w:ind w:left="0" w:firstLine="708"/>
        <w:jc w:val="both"/>
        <w:rPr>
          <w:sz w:val="20"/>
          <w:szCs w:val="20"/>
        </w:rPr>
      </w:pPr>
      <w:r w:rsidRPr="00B62837">
        <w:rPr>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Куйбышевского муниципального района Новосибирской области, по результатам проведенных общественных обсуждений по проекту внесения изменений в Правила землепользования и застройки Октябрьского сельсовета Куйбышевского района Новосибирской области, Совет депутатов Куйбышевского муниципального района Новосибирской области</w:t>
      </w:r>
    </w:p>
    <w:p w14:paraId="5EBF7A18" w14:textId="77777777" w:rsidR="00324237" w:rsidRPr="00B62837" w:rsidRDefault="00324237" w:rsidP="00324237">
      <w:pPr>
        <w:pStyle w:val="aa"/>
        <w:kinsoku w:val="0"/>
        <w:overflowPunct w:val="0"/>
        <w:spacing w:line="320" w:lineRule="exact"/>
        <w:ind w:left="0" w:firstLine="708"/>
        <w:jc w:val="both"/>
        <w:rPr>
          <w:b/>
          <w:sz w:val="20"/>
          <w:szCs w:val="20"/>
        </w:rPr>
      </w:pPr>
      <w:r w:rsidRPr="00B62837">
        <w:rPr>
          <w:b/>
          <w:sz w:val="20"/>
          <w:szCs w:val="20"/>
        </w:rPr>
        <w:t>РЕШИЛ:</w:t>
      </w:r>
    </w:p>
    <w:p w14:paraId="72BBDF15" w14:textId="77777777" w:rsidR="00324237" w:rsidRPr="00B62837" w:rsidRDefault="00324237" w:rsidP="00324237">
      <w:pPr>
        <w:tabs>
          <w:tab w:val="left" w:pos="360"/>
        </w:tabs>
        <w:ind w:firstLine="709"/>
        <w:jc w:val="both"/>
        <w:rPr>
          <w:sz w:val="20"/>
          <w:szCs w:val="20"/>
        </w:rPr>
      </w:pPr>
      <w:r w:rsidRPr="00B62837">
        <w:rPr>
          <w:sz w:val="20"/>
          <w:szCs w:val="20"/>
        </w:rPr>
        <w:t>1. Утвердить прилагаемые изменения в Правила землепользования и застройки Октябрьского сельсовета Куйбышевского муниципального района Новосибирской области, утвержденные решением двадцатой сессии Совета депутатов Куйбышевского района третьего созыва от 21.09.2017 № 8 «Об утверждении правил землепользования и застройки 4 сельских поселений, входящих в состав Куйбышевского района».</w:t>
      </w:r>
    </w:p>
    <w:p w14:paraId="2C6A1CD8" w14:textId="77777777" w:rsidR="00324237" w:rsidRPr="00B62837" w:rsidRDefault="00324237" w:rsidP="00324237">
      <w:pPr>
        <w:ind w:firstLine="709"/>
        <w:jc w:val="both"/>
        <w:rPr>
          <w:sz w:val="20"/>
          <w:szCs w:val="20"/>
        </w:rPr>
      </w:pPr>
      <w:r w:rsidRPr="00B62837">
        <w:rPr>
          <w:sz w:val="20"/>
          <w:szCs w:val="20"/>
        </w:rPr>
        <w:t>2. Опубликовать настоящее решение в периодическом печатном издании органов местного самоуправления Куйбышевского муниципального района Новосибирской области «Информационный вестник» и разместить на официальном сайте администрации Куйбышевского муниципального района Новосибирской области.</w:t>
      </w:r>
    </w:p>
    <w:p w14:paraId="7DE159D0" w14:textId="77777777" w:rsidR="00324237" w:rsidRPr="00B62837" w:rsidRDefault="00324237" w:rsidP="00324237">
      <w:pPr>
        <w:ind w:firstLine="709"/>
        <w:jc w:val="both"/>
        <w:rPr>
          <w:sz w:val="20"/>
          <w:szCs w:val="20"/>
        </w:rPr>
      </w:pPr>
      <w:r w:rsidRPr="00B62837">
        <w:rPr>
          <w:sz w:val="20"/>
          <w:szCs w:val="20"/>
        </w:rPr>
        <w:t>3. Решение вступает в силу с момента опубликования в периодическом печатном издании органов местного самоуправления Куйбышевского муниципального района Новосибирской области «Информационный вестник».</w:t>
      </w:r>
    </w:p>
    <w:p w14:paraId="493F8E7A" w14:textId="77777777" w:rsidR="00324237" w:rsidRPr="00B62837" w:rsidRDefault="00324237" w:rsidP="00324237">
      <w:pPr>
        <w:tabs>
          <w:tab w:val="left" w:pos="1278"/>
        </w:tabs>
        <w:jc w:val="both"/>
        <w:rPr>
          <w:sz w:val="20"/>
          <w:szCs w:val="20"/>
        </w:rPr>
      </w:pPr>
      <w:r w:rsidRPr="00B62837">
        <w:rPr>
          <w:sz w:val="20"/>
          <w:szCs w:val="20"/>
        </w:rPr>
        <w:tab/>
      </w:r>
    </w:p>
    <w:p w14:paraId="2649B95C" w14:textId="77777777" w:rsidR="00324237" w:rsidRPr="00B62837" w:rsidRDefault="00324237" w:rsidP="00324237">
      <w:pPr>
        <w:tabs>
          <w:tab w:val="left" w:pos="0"/>
        </w:tabs>
        <w:jc w:val="both"/>
        <w:rPr>
          <w:sz w:val="20"/>
          <w:szCs w:val="20"/>
        </w:rPr>
      </w:pPr>
      <w:r w:rsidRPr="00B62837">
        <w:rPr>
          <w:sz w:val="20"/>
          <w:szCs w:val="20"/>
        </w:rPr>
        <w:t>Председатель Совета депутатов Куйбышевского</w:t>
      </w:r>
    </w:p>
    <w:p w14:paraId="7558CC7F" w14:textId="6F537393" w:rsidR="00324237" w:rsidRPr="00B62837" w:rsidRDefault="00324237" w:rsidP="00324237">
      <w:pPr>
        <w:tabs>
          <w:tab w:val="left" w:pos="0"/>
        </w:tabs>
        <w:jc w:val="both"/>
        <w:rPr>
          <w:sz w:val="20"/>
          <w:szCs w:val="20"/>
        </w:rPr>
      </w:pPr>
      <w:r w:rsidRPr="00B62837">
        <w:rPr>
          <w:sz w:val="20"/>
          <w:szCs w:val="20"/>
        </w:rPr>
        <w:t>муниципального района Новосибирской области</w:t>
      </w:r>
      <w:r w:rsidRPr="00B62837">
        <w:rPr>
          <w:sz w:val="20"/>
          <w:szCs w:val="20"/>
        </w:rPr>
        <w:tab/>
      </w:r>
      <w:r w:rsidR="002C1DCF" w:rsidRPr="00B62837">
        <w:rPr>
          <w:sz w:val="20"/>
          <w:szCs w:val="20"/>
        </w:rPr>
        <w:t xml:space="preserve">            </w:t>
      </w:r>
      <w:r w:rsidRPr="00B62837">
        <w:rPr>
          <w:sz w:val="20"/>
          <w:szCs w:val="20"/>
        </w:rPr>
        <w:t xml:space="preserve">Р.В. </w:t>
      </w:r>
      <w:proofErr w:type="spellStart"/>
      <w:r w:rsidRPr="00B62837">
        <w:rPr>
          <w:sz w:val="20"/>
          <w:szCs w:val="20"/>
        </w:rPr>
        <w:t>Булюктов</w:t>
      </w:r>
      <w:proofErr w:type="spellEnd"/>
    </w:p>
    <w:p w14:paraId="180DDFB9" w14:textId="77777777" w:rsidR="00324237" w:rsidRPr="00B62837" w:rsidRDefault="00324237" w:rsidP="00324237">
      <w:pPr>
        <w:tabs>
          <w:tab w:val="left" w:pos="0"/>
        </w:tabs>
        <w:jc w:val="both"/>
        <w:rPr>
          <w:sz w:val="20"/>
          <w:szCs w:val="20"/>
        </w:rPr>
      </w:pPr>
      <w:r w:rsidRPr="00B62837">
        <w:rPr>
          <w:sz w:val="20"/>
          <w:szCs w:val="20"/>
        </w:rPr>
        <w:t>Глава Куйбышевского муниципального</w:t>
      </w:r>
    </w:p>
    <w:p w14:paraId="674C7CF1" w14:textId="1E0A2EA6" w:rsidR="00DB3532" w:rsidRPr="00B62837" w:rsidRDefault="00324237" w:rsidP="00955DEF">
      <w:pPr>
        <w:tabs>
          <w:tab w:val="left" w:pos="0"/>
        </w:tabs>
        <w:jc w:val="both"/>
        <w:rPr>
          <w:sz w:val="20"/>
          <w:szCs w:val="20"/>
        </w:rPr>
      </w:pPr>
      <w:r w:rsidRPr="00B62837">
        <w:rPr>
          <w:sz w:val="20"/>
          <w:szCs w:val="20"/>
        </w:rPr>
        <w:t>района Новосибирской области</w:t>
      </w:r>
      <w:r w:rsidRPr="00B62837">
        <w:rPr>
          <w:sz w:val="20"/>
          <w:szCs w:val="20"/>
        </w:rPr>
        <w:tab/>
      </w:r>
      <w:r w:rsidRPr="00B62837">
        <w:rPr>
          <w:sz w:val="20"/>
          <w:szCs w:val="20"/>
        </w:rPr>
        <w:tab/>
      </w:r>
      <w:r w:rsidRPr="00B62837">
        <w:rPr>
          <w:sz w:val="20"/>
          <w:szCs w:val="20"/>
        </w:rPr>
        <w:tab/>
      </w:r>
      <w:r w:rsidRPr="00B62837">
        <w:rPr>
          <w:sz w:val="20"/>
          <w:szCs w:val="20"/>
        </w:rPr>
        <w:tab/>
      </w:r>
      <w:r w:rsidRPr="00B62837">
        <w:rPr>
          <w:sz w:val="20"/>
          <w:szCs w:val="20"/>
        </w:rPr>
        <w:tab/>
        <w:t xml:space="preserve">     О.В. Караваев</w:t>
      </w:r>
    </w:p>
    <w:p w14:paraId="362E1E27" w14:textId="77777777" w:rsidR="002C1DCF" w:rsidRPr="00B62837" w:rsidRDefault="002C1DCF" w:rsidP="002C1DCF">
      <w:pPr>
        <w:jc w:val="center"/>
        <w:rPr>
          <w:b/>
          <w:color w:val="000000" w:themeColor="text1"/>
          <w:sz w:val="20"/>
          <w:szCs w:val="20"/>
        </w:rPr>
      </w:pPr>
    </w:p>
    <w:p w14:paraId="23B32B93" w14:textId="77777777" w:rsidR="002C1DCF" w:rsidRPr="00B62837" w:rsidRDefault="002C1DCF" w:rsidP="002C1DCF">
      <w:pPr>
        <w:pStyle w:val="ConsPlusTitle"/>
        <w:jc w:val="center"/>
        <w:rPr>
          <w:rFonts w:ascii="Times New Roman" w:hAnsi="Times New Roman" w:cs="Times New Roman"/>
          <w:color w:val="000000" w:themeColor="text1"/>
          <w:sz w:val="20"/>
        </w:rPr>
      </w:pPr>
      <w:r w:rsidRPr="00B62837">
        <w:rPr>
          <w:rFonts w:ascii="Times New Roman" w:hAnsi="Times New Roman" w:cs="Times New Roman"/>
          <w:color w:val="000000" w:themeColor="text1"/>
          <w:sz w:val="20"/>
        </w:rPr>
        <w:t>ПРАВИЛА</w:t>
      </w:r>
    </w:p>
    <w:p w14:paraId="2B9B668B" w14:textId="77777777" w:rsidR="002C1DCF" w:rsidRPr="00B62837" w:rsidRDefault="002C1DCF" w:rsidP="002C1DCF">
      <w:pPr>
        <w:pStyle w:val="ConsPlusTitle"/>
        <w:jc w:val="center"/>
        <w:rPr>
          <w:rFonts w:ascii="Times New Roman" w:hAnsi="Times New Roman" w:cs="Times New Roman"/>
          <w:color w:val="000000" w:themeColor="text1"/>
          <w:sz w:val="20"/>
        </w:rPr>
      </w:pPr>
      <w:r w:rsidRPr="00B62837">
        <w:rPr>
          <w:rFonts w:ascii="Times New Roman" w:hAnsi="Times New Roman" w:cs="Times New Roman"/>
          <w:color w:val="000000" w:themeColor="text1"/>
          <w:sz w:val="20"/>
        </w:rPr>
        <w:t>ЗЕМЛЕПОЛЬЗОВАНИЯ И ЗАСТРОЙКИ ОКТЯБРЬСКОГО СЕЛЬСОВЕТА КУЙБЫШЕВСКОГО МУНИЦИПАЛЬНОГО РАЙОНА НОВОСИБИРСКОЙ ОБЛАСТИ</w:t>
      </w:r>
    </w:p>
    <w:p w14:paraId="03B9B40F" w14:textId="77777777" w:rsidR="002C1DCF" w:rsidRPr="00B62837" w:rsidRDefault="002C1DCF" w:rsidP="002C1DCF">
      <w:pPr>
        <w:jc w:val="center"/>
        <w:rPr>
          <w:b/>
          <w:color w:val="000000" w:themeColor="text1"/>
          <w:sz w:val="20"/>
          <w:szCs w:val="20"/>
        </w:rPr>
      </w:pPr>
    </w:p>
    <w:p w14:paraId="6E9562FF" w14:textId="77777777" w:rsidR="002C1DCF" w:rsidRPr="00B62837" w:rsidRDefault="002C1DCF" w:rsidP="002C1DCF">
      <w:pPr>
        <w:jc w:val="center"/>
        <w:rPr>
          <w:b/>
          <w:color w:val="000000" w:themeColor="text1"/>
          <w:sz w:val="20"/>
          <w:szCs w:val="20"/>
        </w:rPr>
      </w:pPr>
      <w:proofErr w:type="spellStart"/>
      <w:r w:rsidRPr="00B62837">
        <w:rPr>
          <w:b/>
          <w:color w:val="000000" w:themeColor="text1"/>
          <w:sz w:val="20"/>
          <w:szCs w:val="20"/>
        </w:rPr>
        <w:t>г.Куйбышев</w:t>
      </w:r>
      <w:proofErr w:type="spellEnd"/>
      <w:r w:rsidRPr="00B62837">
        <w:rPr>
          <w:b/>
          <w:color w:val="000000" w:themeColor="text1"/>
          <w:sz w:val="20"/>
          <w:szCs w:val="20"/>
        </w:rPr>
        <w:t>, 2024 год</w:t>
      </w:r>
    </w:p>
    <w:p w14:paraId="7403C645" w14:textId="77777777" w:rsidR="002C1DCF" w:rsidRPr="00B62837" w:rsidRDefault="002C1DCF" w:rsidP="002C1DCF">
      <w:pPr>
        <w:jc w:val="center"/>
        <w:rPr>
          <w:b/>
          <w:color w:val="000000" w:themeColor="text1"/>
          <w:sz w:val="20"/>
          <w:szCs w:val="20"/>
        </w:rPr>
      </w:pPr>
    </w:p>
    <w:p w14:paraId="5624CEDC" w14:textId="77777777" w:rsidR="002C1DCF" w:rsidRPr="00B62837" w:rsidRDefault="002C1DCF" w:rsidP="002C1DCF">
      <w:pPr>
        <w:pStyle w:val="ConsPlusTitle"/>
        <w:jc w:val="center"/>
        <w:rPr>
          <w:rFonts w:ascii="Times New Roman" w:hAnsi="Times New Roman" w:cs="Times New Roman"/>
          <w:color w:val="000000" w:themeColor="text1"/>
          <w:sz w:val="20"/>
        </w:rPr>
      </w:pPr>
      <w:r w:rsidRPr="00B62837">
        <w:rPr>
          <w:rFonts w:ascii="Times New Roman" w:hAnsi="Times New Roman" w:cs="Times New Roman"/>
          <w:color w:val="000000" w:themeColor="text1"/>
          <w:sz w:val="20"/>
        </w:rPr>
        <w:t>ПРАВИЛА</w:t>
      </w:r>
    </w:p>
    <w:p w14:paraId="5D20BA7E" w14:textId="77777777" w:rsidR="002C1DCF" w:rsidRPr="00B62837" w:rsidRDefault="002C1DCF" w:rsidP="002C1DCF">
      <w:pPr>
        <w:pStyle w:val="ConsPlusTitle"/>
        <w:jc w:val="center"/>
        <w:rPr>
          <w:rFonts w:ascii="Times New Roman" w:hAnsi="Times New Roman" w:cs="Times New Roman"/>
          <w:color w:val="000000" w:themeColor="text1"/>
          <w:sz w:val="20"/>
        </w:rPr>
      </w:pPr>
      <w:r w:rsidRPr="00B62837">
        <w:rPr>
          <w:rFonts w:ascii="Times New Roman" w:hAnsi="Times New Roman" w:cs="Times New Roman"/>
          <w:color w:val="000000" w:themeColor="text1"/>
          <w:sz w:val="20"/>
        </w:rPr>
        <w:t>ЗЕМЛЕПОЛЬЗОВАНИЯ И ЗАСТРОЙКИ ОКТЯБРЬСКОГО СЕЛЬСОВЕТА КУЙБЫШЕВСКОГО МУНИЦИПАЛЬНОГО РАЙОНА НОВОСИБИРСКОЙ ОБЛАСТИ</w:t>
      </w:r>
    </w:p>
    <w:p w14:paraId="4B9F552E"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3A93A4A5" w14:textId="77777777" w:rsidR="002C1DCF" w:rsidRPr="00B62837" w:rsidRDefault="002C1DCF" w:rsidP="002C1DCF">
      <w:pPr>
        <w:pStyle w:val="ConsPlusNormal"/>
        <w:jc w:val="center"/>
        <w:outlineLvl w:val="1"/>
        <w:rPr>
          <w:rFonts w:ascii="Times New Roman" w:hAnsi="Times New Roman" w:cs="Times New Roman"/>
          <w:color w:val="000000" w:themeColor="text1"/>
        </w:rPr>
      </w:pPr>
      <w:r w:rsidRPr="00B62837">
        <w:rPr>
          <w:rFonts w:ascii="Times New Roman" w:hAnsi="Times New Roman" w:cs="Times New Roman"/>
          <w:color w:val="000000" w:themeColor="text1"/>
        </w:rPr>
        <w:t>Раздел 1. ПОРЯДОК ПРИМЕНЕНИЯ ПРАВИЛ ЗЕМЛЕПОЛЬЗОВАНИЯ</w:t>
      </w:r>
    </w:p>
    <w:p w14:paraId="4D202D1A"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И ЗАСТРОЙКИ ОКТЯБРЬСКОГО СЕЛЬСОВЕТА КУЙБЫШЕВСКОГО МУНИЦИПАЛЬНОГО РАЙОНА НОВОСИБИРСКОЙ ОБЛАСТИ И ВНЕСЕНИЯ В НИХ ИЗМЕНЕНИЙ</w:t>
      </w:r>
    </w:p>
    <w:p w14:paraId="666F0C25"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4D31CF24"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1. ОБЩИЕ ПОЛОЖЕНИЯ</w:t>
      </w:r>
    </w:p>
    <w:p w14:paraId="0AE480E8"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7B31FC2D"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1. Цели разработки Правил землепользования и застройки Октябрьского сельсовета Куйбышевского муниципального района Новосибирской области.</w:t>
      </w:r>
    </w:p>
    <w:p w14:paraId="47A43785" w14:textId="77777777" w:rsidR="002C1DCF" w:rsidRPr="00B62837" w:rsidRDefault="002C1DCF" w:rsidP="002C1DCF">
      <w:pPr>
        <w:pStyle w:val="ConsPlusNormal"/>
        <w:ind w:firstLine="540"/>
        <w:jc w:val="both"/>
        <w:rPr>
          <w:rFonts w:ascii="Times New Roman" w:hAnsi="Times New Roman" w:cs="Times New Roman"/>
          <w:color w:val="000000" w:themeColor="text1"/>
        </w:rPr>
      </w:pPr>
      <w:hyperlink r:id="rId10" w:history="1">
        <w:r w:rsidRPr="00B62837">
          <w:rPr>
            <w:rFonts w:ascii="Times New Roman" w:hAnsi="Times New Roman" w:cs="Times New Roman"/>
            <w:color w:val="000000" w:themeColor="text1"/>
          </w:rPr>
          <w:t>Правила</w:t>
        </w:r>
      </w:hyperlink>
      <w:r w:rsidRPr="00B62837">
        <w:rPr>
          <w:rFonts w:ascii="Times New Roman" w:hAnsi="Times New Roman" w:cs="Times New Roman"/>
          <w:color w:val="000000" w:themeColor="text1"/>
        </w:rPr>
        <w:t xml:space="preserve"> землепользования и застройки Октябрьского сельсовета Куйбышевского муниципального района Новосибирской области (далее - Правила) разрабатываются в целях:</w:t>
      </w:r>
    </w:p>
    <w:p w14:paraId="01F2B5D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создания условий для устойчивого развития территории Октябрьского сельсовета Куйбышевского муниципального района Новосибирской области, сохранения окружающей среды и объектов культурного наследия;</w:t>
      </w:r>
    </w:p>
    <w:p w14:paraId="5735FE3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создания условий для планировки территории Октябрьского сельсовета Куйбышевского муниципального района Новосибирской области;</w:t>
      </w:r>
    </w:p>
    <w:p w14:paraId="4D66AEB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74A9E4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4A772F9"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6F27820"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2. Порядок подготовки и утверждения проекта Правил</w:t>
      </w:r>
    </w:p>
    <w:p w14:paraId="3EF729E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w:t>
      </w:r>
      <w:r w:rsidRPr="00B62837">
        <w:rPr>
          <w:rFonts w:ascii="Times New Roman" w:hAnsi="Times New Roman" w:cs="Times New Roman"/>
          <w:color w:val="000000" w:themeColor="text1"/>
          <w:lang w:val="en-US"/>
        </w:rPr>
        <w:t> </w:t>
      </w:r>
      <w:r w:rsidRPr="00B62837">
        <w:rPr>
          <w:rFonts w:ascii="Times New Roman" w:hAnsi="Times New Roman" w:cs="Times New Roman"/>
          <w:color w:val="000000" w:themeColor="text1"/>
        </w:rPr>
        <w:t>Порядок подготовки и утверждения проекта Правил устанавливается Градостроительным кодексом Российской Федерации.</w:t>
      </w:r>
    </w:p>
    <w:p w14:paraId="2B0F91A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w:t>
      </w:r>
      <w:r w:rsidRPr="00B62837">
        <w:rPr>
          <w:rFonts w:ascii="Times New Roman" w:hAnsi="Times New Roman" w:cs="Times New Roman"/>
          <w:color w:val="000000" w:themeColor="text1"/>
          <w:lang w:val="en-US"/>
        </w:rPr>
        <w:t> </w:t>
      </w:r>
      <w:r w:rsidRPr="00B62837">
        <w:rPr>
          <w:rFonts w:ascii="Times New Roman" w:hAnsi="Times New Roman" w:cs="Times New Roman"/>
          <w:color w:val="000000" w:themeColor="text1"/>
        </w:rPr>
        <w:t xml:space="preserve">Подготовка проекта Правил осуществляется с учетом положений о территориальном планировании, содержащихся в Генеральном </w:t>
      </w:r>
      <w:hyperlink r:id="rId11" w:history="1">
        <w:r w:rsidRPr="00B62837">
          <w:rPr>
            <w:rFonts w:ascii="Times New Roman" w:hAnsi="Times New Roman" w:cs="Times New Roman"/>
            <w:color w:val="000000" w:themeColor="text1"/>
          </w:rPr>
          <w:t>плане</w:t>
        </w:r>
      </w:hyperlink>
      <w:r w:rsidRPr="00B62837">
        <w:rPr>
          <w:rFonts w:ascii="Times New Roman" w:hAnsi="Times New Roman" w:cs="Times New Roman"/>
          <w:color w:val="000000" w:themeColor="text1"/>
        </w:rPr>
        <w:t xml:space="preserve"> Октябрьского  сельсовета Куйбышевского муниципального района Новосибирской области, с учетом требований технических регламентов, результатов общественных обсуждений и предложений заинтересованных лиц.</w:t>
      </w:r>
    </w:p>
    <w:p w14:paraId="0F53B4D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w:t>
      </w:r>
      <w:r w:rsidRPr="00B62837">
        <w:rPr>
          <w:rFonts w:ascii="Times New Roman" w:hAnsi="Times New Roman" w:cs="Times New Roman"/>
          <w:color w:val="000000" w:themeColor="text1"/>
          <w:lang w:val="en-US"/>
        </w:rPr>
        <w:t> </w:t>
      </w:r>
      <w:r w:rsidRPr="00B62837">
        <w:rPr>
          <w:rFonts w:ascii="Times New Roman" w:hAnsi="Times New Roman" w:cs="Times New Roman"/>
          <w:color w:val="000000" w:themeColor="text1"/>
        </w:rPr>
        <w:t>Правила утверждаются Советом депутатов Куйбышевского муниципального района Новосибирской области. Обязательными приложениями к проекту Правил являются протоколы общественных обсуждений по указанному проекту и заключение о результатах таких общественных обсуждений.</w:t>
      </w:r>
    </w:p>
    <w:p w14:paraId="194DA201"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24CCA8B"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2. РЕГУЛИРОВАНИЕ ЗЕМЛЕПОЛЬЗОВАНИЯ И ЗАСТРОЙКИ ОРГАНАМИ</w:t>
      </w:r>
    </w:p>
    <w:p w14:paraId="67030997"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МЕСТНОГО САМОУПРАВЛЕНИЯ КУЙБЫШЕВСКОГО МУНИЦИПАЛЬНОГО РАЙОНА НОВОСИБИРСКОЙ ОБЛАСТИ</w:t>
      </w:r>
    </w:p>
    <w:p w14:paraId="7A93D08D"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13B4A43E"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3. Компетенция Совета депутатов Куйбышевского муниципального района Новосибирской области в области землепользования и застройки.</w:t>
      </w:r>
    </w:p>
    <w:p w14:paraId="140D8B1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В компетенции Совета депутатов Куйбышевского муниципального района Новосибирской области в области землепользования и застройки находится:</w:t>
      </w:r>
    </w:p>
    <w:p w14:paraId="669E679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утверждение Правил или направление проекта Правил Главе Куйбышевского муниципального района Новосибирской области на доработку в соответствии с результатами общественных обсуждений по указанному проекту;</w:t>
      </w:r>
    </w:p>
    <w:p w14:paraId="65F820E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направление предложений в комиссию по подготовке проектов Правил сельских поселений Куйбышевского муниципального района Новосибирской области (далее - комиссия)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сельского поселения Куйбышевского муниципального района Новосибирской области;</w:t>
      </w:r>
    </w:p>
    <w:p w14:paraId="7B1442F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внесение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(далее - документация по планировке территории), утвержденной Главой Куйбышевского муниципального района Новосибирской области;</w:t>
      </w:r>
    </w:p>
    <w:p w14:paraId="53591AC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установление порядка подготовки и утверждения документации по планировке территории в случаях, предусмотренных Градостроительным Кодексом Российской Федерации;</w:t>
      </w:r>
    </w:p>
    <w:p w14:paraId="1C6413B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осуществление контроля за исполнением Главой Куйбышевского муниципального района Новосибирской области полномочий в области землепользования и застройки;</w:t>
      </w:r>
    </w:p>
    <w:p w14:paraId="46541BE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реализация иных полномочий в соответствии с законодательством Российской Федерации, Новосибирской области, Уставом Куйбышевского муниципального района Новосибирской области.</w:t>
      </w:r>
    </w:p>
    <w:p w14:paraId="3018EAFF" w14:textId="77777777" w:rsidR="00B62837" w:rsidRPr="00B62837" w:rsidRDefault="00B62837" w:rsidP="002C1DCF">
      <w:pPr>
        <w:pStyle w:val="ConsPlusNormal"/>
        <w:ind w:firstLine="540"/>
        <w:jc w:val="both"/>
        <w:outlineLvl w:val="3"/>
        <w:rPr>
          <w:rFonts w:ascii="Times New Roman" w:hAnsi="Times New Roman" w:cs="Times New Roman"/>
          <w:color w:val="000000" w:themeColor="text1"/>
        </w:rPr>
      </w:pPr>
    </w:p>
    <w:p w14:paraId="01AD513B" w14:textId="038F6B6D"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4. Полномочия Главы Куйбышевского муниципального района Новосибирской области в области землепользования и застройки.</w:t>
      </w:r>
    </w:p>
    <w:p w14:paraId="53D73EC2" w14:textId="77777777" w:rsidR="00B62837" w:rsidRPr="00B62837" w:rsidRDefault="00B62837" w:rsidP="002C1DCF">
      <w:pPr>
        <w:pStyle w:val="ConsPlusNormal"/>
        <w:ind w:firstLine="540"/>
        <w:jc w:val="both"/>
        <w:rPr>
          <w:rFonts w:ascii="Times New Roman" w:hAnsi="Times New Roman" w:cs="Times New Roman"/>
          <w:color w:val="000000" w:themeColor="text1"/>
        </w:rPr>
      </w:pPr>
    </w:p>
    <w:p w14:paraId="59BC732E" w14:textId="4C2573C6"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К полномочиям Главы Куйбышевского муниципального района Новосибирской области в области землепользования и застройки относятся:</w:t>
      </w:r>
    </w:p>
    <w:p w14:paraId="2D9B8B6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принятие решения о подготовке проекта Правил;</w:t>
      </w:r>
    </w:p>
    <w:p w14:paraId="433F79CF" w14:textId="77777777" w:rsidR="002C1DCF" w:rsidRPr="00B62837" w:rsidRDefault="002C1DCF" w:rsidP="002C1DCF">
      <w:pPr>
        <w:pStyle w:val="ConsPlusNormal"/>
        <w:ind w:firstLine="567"/>
        <w:jc w:val="both"/>
        <w:rPr>
          <w:rFonts w:ascii="Times New Roman" w:hAnsi="Times New Roman" w:cs="Times New Roman"/>
          <w:color w:val="000000" w:themeColor="text1"/>
        </w:rPr>
      </w:pPr>
      <w:r w:rsidRPr="00B62837">
        <w:rPr>
          <w:rFonts w:ascii="Times New Roman" w:hAnsi="Times New Roman" w:cs="Times New Roman"/>
          <w:color w:val="000000" w:themeColor="text1"/>
        </w:rPr>
        <w:t>2) обеспечение опубликования сообщения о принятии решения о подготовке проекта Правил на официальном сайте администрации Куйбышевского муниципального района Новосибирской области в сети "Интернет" и в периодическом печатном издании органов местного самоуправления «Информационный вестник»;</w:t>
      </w:r>
    </w:p>
    <w:p w14:paraId="7530C50D"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утверждение состава и порядка деятельности комиссии;</w:t>
      </w:r>
    </w:p>
    <w:p w14:paraId="6B046F2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принятие решения о назначении общественных обсуждений по проекту Правил, проекту о внесении изменений в Правила;</w:t>
      </w:r>
    </w:p>
    <w:p w14:paraId="2429B0B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принятие решения о направлении проекта Правил в Совет депутатов Куйбышевского муниципального района Новосибирской области или об отклонении проекта Правил и о направлении его на доработку с указанием даты его повторного представления;</w:t>
      </w:r>
    </w:p>
    <w:p w14:paraId="6E6E470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рассмотрение вопросов о внесении изменений в Правила при наличии оснований, установленных Градостроительным кодексом Российской Федерации;</w:t>
      </w:r>
    </w:p>
    <w:p w14:paraId="17A8E2B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14:paraId="450E5F6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14:paraId="536F7D0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71BC09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10) принятие решения о подготовке документации по планировке территории;</w:t>
      </w:r>
    </w:p>
    <w:p w14:paraId="7EB76AC4"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11) принятие решения о назначении общественных обсуждений по проекту планировки территории и проекту межевания территории, подготовленных в составе документации по планировке территории;</w:t>
      </w:r>
    </w:p>
    <w:p w14:paraId="5D87D737"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12)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w:t>
      </w:r>
    </w:p>
    <w:p w14:paraId="3F58361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13) осуществление иных полномочий в пределах компетенции, установленной законодательством Российской Федерации, Новосибирской области, Уставом Куйбышевского муниципального района Новосибирской области и нормативными правовыми решениями Совета депутатов Куйбышевского муниципального района Новосибирской области.</w:t>
      </w:r>
    </w:p>
    <w:p w14:paraId="3620EE46"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861B0F3"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5. Полномочия администрации Куйбышевского муниципального района Новосибирской области в области землепользования и застройки.</w:t>
      </w:r>
    </w:p>
    <w:p w14:paraId="46CE12A0"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6AAD4E6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К полномочиям администрации Куйбышевского муниципального района Новосибирской области в области землепользования и застройки относятся:</w:t>
      </w:r>
    </w:p>
    <w:p w14:paraId="15A4B94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 осуществление проверки проекта Правил, представленного комиссией, на соответствие требованиям технических регламентов, Генеральному </w:t>
      </w:r>
      <w:hyperlink r:id="rId12" w:history="1">
        <w:r w:rsidRPr="00B62837">
          <w:rPr>
            <w:rFonts w:ascii="Times New Roman" w:hAnsi="Times New Roman" w:cs="Times New Roman"/>
            <w:color w:val="000000" w:themeColor="text1"/>
          </w:rPr>
          <w:t>плану</w:t>
        </w:r>
      </w:hyperlink>
      <w:r w:rsidRPr="00B62837">
        <w:rPr>
          <w:rFonts w:ascii="Times New Roman" w:hAnsi="Times New Roman" w:cs="Times New Roman"/>
          <w:color w:val="000000" w:themeColor="text1"/>
        </w:rPr>
        <w:t xml:space="preserve"> Октябрьского   сельсовета Куйбышевского муниципального района Новосибирской области, Схеме территориального планирования Куйбышевского муниципального района Новосибирской области, Схеме территориального планирования Новосибирской области, схемам территориального планирования Российской Федерации;</w:t>
      </w:r>
    </w:p>
    <w:p w14:paraId="6B65A58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Октябрьского сельсовета Куйбышевского муниципального района Новосибирской области;</w:t>
      </w:r>
    </w:p>
    <w:p w14:paraId="358CDF4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владение, пользование и распоряжение земельными участками, находящимися в муниципальной собственности Куйбышевского муниципального района Новосибирской области;</w:t>
      </w:r>
    </w:p>
    <w:p w14:paraId="785D699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разработка и реализация программ использования и охраны земель;</w:t>
      </w:r>
    </w:p>
    <w:p w14:paraId="32A8FA2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принятие решений о резервировании земель и изъятии земельных участков для муниципальных нужд;</w:t>
      </w:r>
    </w:p>
    <w:p w14:paraId="1790C564"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подготовка документации по планировке территории в соответствии с законодательством;</w:t>
      </w:r>
    </w:p>
    <w:p w14:paraId="27F15B6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осуществление иных полномочий в пределах компетенции, установленной в соответствии с законодательством Российской Федерации, Новосибирской области, Уставом Куйбышевского муниципального района, решениями Совета депутатов Куйбышевского муниципального района Новосибирской области.</w:t>
      </w:r>
    </w:p>
    <w:p w14:paraId="714C6298"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1A6F5BCE"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3. ИЗМЕНЕНИЕ ВИДОВ РАЗРЕШЕННОГО ИСПОЛЬЗОВАНИЯ</w:t>
      </w:r>
    </w:p>
    <w:p w14:paraId="3D21A79B"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ЗЕМЕЛЬНЫХ УЧАСТКОВ И ОБЪЕКТОВ КАПИТАЛЬНОГО СТРОИТЕЛЬСТВА</w:t>
      </w:r>
    </w:p>
    <w:p w14:paraId="4F27C0DF"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ФИЗИЧЕСКИМИ И ЮРИДИЧЕСКИМИ ЛИЦАМИ</w:t>
      </w:r>
    </w:p>
    <w:p w14:paraId="431F0381"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17D63333"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6. Виды разрешенного использования земельных участков и объектов капитального строительства</w:t>
      </w:r>
    </w:p>
    <w:p w14:paraId="0F76DC02"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DE3003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14:paraId="688BD60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Разрешенное использование земельных участков и объектов капитального строительства может быть следующих видов:</w:t>
      </w:r>
    </w:p>
    <w:p w14:paraId="579ED68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основные виды разрешенного использования;</w:t>
      </w:r>
    </w:p>
    <w:p w14:paraId="03981EC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условно разрешенные виды использования;</w:t>
      </w:r>
    </w:p>
    <w:p w14:paraId="7DE0B0A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FE6992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C8EC2A4"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4BCDD40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24B470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CF11D3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7 настоящих Правил.</w:t>
      </w:r>
    </w:p>
    <w:p w14:paraId="18FA342D"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1B0657C"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0" w:name="P131"/>
      <w:bookmarkEnd w:id="0"/>
      <w:r w:rsidRPr="00B62837">
        <w:rPr>
          <w:rFonts w:ascii="Times New Roman" w:hAnsi="Times New Roman" w:cs="Times New Roman"/>
          <w:color w:val="000000" w:themeColor="text1"/>
        </w:rPr>
        <w:t>Статья 7. Предоставление разрешения на условно разрешенный вид использования</w:t>
      </w:r>
    </w:p>
    <w:p w14:paraId="7732164B"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78E29B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14:paraId="03E23B4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Вопрос о предоставлении разрешения на условно разрешенный вид использования подлежит обсуждению на общественных обсуждениях в соответствии со статьей 14 настоящих Правил.</w:t>
      </w:r>
    </w:p>
    <w:p w14:paraId="1907D8D3" w14:textId="77777777" w:rsidR="002C1DCF" w:rsidRPr="00B62837" w:rsidRDefault="002C1DCF" w:rsidP="002C1DCF">
      <w:pPr>
        <w:pStyle w:val="ConsPlusNormal"/>
        <w:ind w:firstLine="540"/>
        <w:jc w:val="both"/>
        <w:rPr>
          <w:rFonts w:ascii="Times New Roman" w:hAnsi="Times New Roman" w:cs="Times New Roman"/>
          <w:color w:val="000000" w:themeColor="text1"/>
        </w:rPr>
      </w:pPr>
      <w:bookmarkStart w:id="1" w:name="P135"/>
      <w:bookmarkEnd w:id="1"/>
      <w:r w:rsidRPr="00B62837">
        <w:rPr>
          <w:rFonts w:ascii="Times New Roman" w:hAnsi="Times New Roman" w:cs="Times New Roman"/>
          <w:color w:val="000000" w:themeColor="text1"/>
        </w:rPr>
        <w:t>3. На основании заключения о результатах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Куйбышевского муниципального района Новосибирской области.</w:t>
      </w:r>
    </w:p>
    <w:p w14:paraId="5D15D09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На основании рекомендаций, указанных в части 3 настоящей статьи, Глава Куйбышевского муниципального района Новосибирской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на официальном сайте администрации Куйбышевского муниципального района Новосибирской области в сети "Интернет" и в периодическом печатном издании органов местного самоуправления «Информационный вестник».</w:t>
      </w:r>
    </w:p>
    <w:p w14:paraId="28EF5A8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14:paraId="0171306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E59E7AE"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0A19F461"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8. Отклонение от предельных параметров разрешенного строительства, реконструкции объектов капитального строительства.</w:t>
      </w:r>
    </w:p>
    <w:p w14:paraId="20C0D720"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109AEB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B80258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4E2D7D3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229B5D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в соответствии со статьей 15 настоящих Правил.</w:t>
      </w:r>
    </w:p>
    <w:p w14:paraId="5532EE66" w14:textId="77777777" w:rsidR="002C1DCF" w:rsidRPr="00B62837" w:rsidRDefault="002C1DCF" w:rsidP="002C1DCF">
      <w:pPr>
        <w:pStyle w:val="ConsPlusNormal"/>
        <w:ind w:firstLine="540"/>
        <w:jc w:val="both"/>
        <w:rPr>
          <w:rFonts w:ascii="Times New Roman" w:hAnsi="Times New Roman" w:cs="Times New Roman"/>
          <w:color w:val="000000" w:themeColor="text1"/>
        </w:rPr>
      </w:pPr>
      <w:bookmarkStart w:id="2" w:name="P146"/>
      <w:bookmarkEnd w:id="2"/>
      <w:r w:rsidRPr="00B62837">
        <w:rPr>
          <w:rFonts w:ascii="Times New Roman" w:hAnsi="Times New Roman" w:cs="Times New Roman"/>
          <w:color w:val="000000" w:themeColor="text1"/>
        </w:rPr>
        <w:t>5. На основании заключения о результатах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Куйбышевского муниципального района Новосибирской области.</w:t>
      </w:r>
    </w:p>
    <w:p w14:paraId="1DF0965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Глава Куйбышевского муниципального района Новосибирской области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1C49F4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F1E9964"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33EF792E"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4. ПОДГОТОВКА ДОКУМЕНТАЦИИ ПО ПЛАНИРОВКЕ ТЕРРИТОРИИ</w:t>
      </w:r>
    </w:p>
    <w:p w14:paraId="0508AA1D"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ОРГАНАМИ МЕСТНОГО САМОУПРАВЛЕНИЯ</w:t>
      </w:r>
    </w:p>
    <w:p w14:paraId="3872CA31"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6C3815C"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9. Назначение и виды документации по планировке территории</w:t>
      </w:r>
    </w:p>
    <w:p w14:paraId="35466BCE"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69A29F5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Назначение и виды документации по планировке территории устанавливаются Градостроительным кодексом Российской Федерации.</w:t>
      </w:r>
    </w:p>
    <w:p w14:paraId="1EC6CC5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Подготовка документации по планировке территории осуществляется в целях обеспечения устойчивого развития территории Октябрьского сельсовета Куйбышевского муниципального района Новосибирской области,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4B998D8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3. Подготовка документации по планировке территории, предусмотренной Градостроительным </w:t>
      </w:r>
      <w:hyperlink r:id="rId13" w:history="1">
        <w:r w:rsidRPr="00B62837">
          <w:rPr>
            <w:rFonts w:ascii="Times New Roman" w:hAnsi="Times New Roman" w:cs="Times New Roman"/>
            <w:color w:val="000000" w:themeColor="text1"/>
          </w:rPr>
          <w:t>кодексом</w:t>
        </w:r>
      </w:hyperlink>
      <w:r w:rsidRPr="00B62837">
        <w:rPr>
          <w:rFonts w:ascii="Times New Roman" w:hAnsi="Times New Roman" w:cs="Times New Roman"/>
          <w:color w:val="000000" w:themeColor="text1"/>
        </w:rPr>
        <w:t xml:space="preserve"> Российской Федерации, осуществляется в отношении застроенных или подлежащих застройке территорий.</w:t>
      </w:r>
    </w:p>
    <w:p w14:paraId="5CD84EA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14E8D9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При подготовке документации по планировке территории может осуществляться разработка:</w:t>
      </w:r>
    </w:p>
    <w:p w14:paraId="6D9A149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проектов планировки без проектов межевания в их составе;</w:t>
      </w:r>
    </w:p>
    <w:p w14:paraId="4B15F7E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проектов планировки с проектами межевания в их составе;</w:t>
      </w:r>
    </w:p>
    <w:p w14:paraId="24D3E7D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проектов межевания в виде отдельных документов.</w:t>
      </w:r>
    </w:p>
    <w:p w14:paraId="70718F7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6. Подготовка документации по планировке территории осуществляется на основании Генерального </w:t>
      </w:r>
      <w:hyperlink r:id="rId14" w:history="1">
        <w:r w:rsidRPr="00B62837">
          <w:rPr>
            <w:rFonts w:ascii="Times New Roman" w:hAnsi="Times New Roman" w:cs="Times New Roman"/>
            <w:color w:val="000000" w:themeColor="text1"/>
          </w:rPr>
          <w:t>плана</w:t>
        </w:r>
      </w:hyperlink>
      <w:r w:rsidRPr="00B62837">
        <w:rPr>
          <w:rFonts w:ascii="Times New Roman" w:hAnsi="Times New Roman" w:cs="Times New Roman"/>
          <w:color w:val="000000" w:themeColor="text1"/>
        </w:rPr>
        <w:t xml:space="preserve"> Октябрьского сельсовета Куйбышевского муниципального района Новосибирской области,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Октябрьского сельсовета Куйбышевского муниципального района Новосибирской области.</w:t>
      </w:r>
    </w:p>
    <w:p w14:paraId="4F99FE8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7. Порядок подготовки документации по планировке территории, разрабатываемой на основании постановления Главы Куйбышевского муниципального района Новосибирской области, устанавливается Градостроительным кодексом Российской Федерации, решением Совета депутатов  Куйбышевского муниципального района Новосибирской области, </w:t>
      </w:r>
      <w:hyperlink w:anchor="P171" w:history="1">
        <w:r w:rsidRPr="00B62837">
          <w:rPr>
            <w:rFonts w:ascii="Times New Roman" w:hAnsi="Times New Roman" w:cs="Times New Roman"/>
            <w:color w:val="000000" w:themeColor="text1"/>
          </w:rPr>
          <w:t>статьей 10</w:t>
        </w:r>
      </w:hyperlink>
      <w:r w:rsidRPr="00B62837">
        <w:rPr>
          <w:rFonts w:ascii="Times New Roman" w:hAnsi="Times New Roman" w:cs="Times New Roman"/>
          <w:color w:val="000000" w:themeColor="text1"/>
        </w:rPr>
        <w:t xml:space="preserve"> настоящих Правил.</w:t>
      </w:r>
    </w:p>
    <w:p w14:paraId="61C67EB2"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16F763F5"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3" w:name="P171"/>
      <w:bookmarkEnd w:id="3"/>
      <w:r w:rsidRPr="00B62837">
        <w:rPr>
          <w:rFonts w:ascii="Times New Roman" w:hAnsi="Times New Roman" w:cs="Times New Roman"/>
          <w:color w:val="000000" w:themeColor="text1"/>
        </w:rPr>
        <w:t>Статья 10. Особенности подготовки документации по планировке территории, разрабатываемой на основании распоряжения Главы Куйбышевского муниципального района Новосибирской области.</w:t>
      </w:r>
    </w:p>
    <w:p w14:paraId="2BC27A0F"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ED152EF" w14:textId="77777777" w:rsidR="002C1DCF" w:rsidRPr="00B62837" w:rsidRDefault="002C1DCF" w:rsidP="002C1DCF">
      <w:pPr>
        <w:pStyle w:val="ConsPlusNormal"/>
        <w:ind w:firstLine="540"/>
        <w:jc w:val="both"/>
        <w:rPr>
          <w:rFonts w:ascii="Times New Roman" w:hAnsi="Times New Roman" w:cs="Times New Roman"/>
          <w:color w:val="000000" w:themeColor="text1"/>
        </w:rPr>
      </w:pPr>
      <w:bookmarkStart w:id="4" w:name="P173"/>
      <w:bookmarkEnd w:id="4"/>
      <w:r w:rsidRPr="00B62837">
        <w:rPr>
          <w:rFonts w:ascii="Times New Roman" w:hAnsi="Times New Roman" w:cs="Times New Roman"/>
          <w:color w:val="000000" w:themeColor="text1"/>
        </w:rPr>
        <w:t>1. Решение о подготовке документации по планировке территории принимается Главой Куйбышевского муниципального района Новосибирской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1F679196"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Указанное в части 1 настоящей статьи решение подлежит опубликованию в периодическом печатном издании органов местного самоуправления «Информационный вестник» в течение трех дней со дня принятия такого решения и размещается на официальном сайте администрации Куйбышевского муниципального района Новосибирской области в сети "Интернет".</w:t>
      </w:r>
    </w:p>
    <w:p w14:paraId="6348FD8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Куйбышевского муниципального района Новосибирской области свои предложения о порядке, сроках подготовки и содержании документации по планировке территории.</w:t>
      </w:r>
    </w:p>
    <w:p w14:paraId="02325227"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Администрация Куйбышевского муниципального района Новосибирской области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которой принимается соответствующее решение о направлении документации по планировке территории Главе Куйбышевского муниципального района Новосибирской области или об отклонении такой документации и о направлении ее на доработку.</w:t>
      </w:r>
    </w:p>
    <w:p w14:paraId="5F86413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Проекты планировки территории и проекты межевания территории, подготовленные на основании постановления Главы Куйбышевского муниципального района Новосибирской области, до их утверждения подлежат обязательному рассмотрению на общественных обсуждениях в соответствии со статьей 16 настоящих Правил.</w:t>
      </w:r>
    </w:p>
    <w:p w14:paraId="3C7FAFE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Администрация Куйбышевского муниципального района Новосибирской области направляет Главе Куйбышевского муниципального района Новосибирской области подготовленную документацию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не позднее чем через пять дней со дня проведения общественных обсуждений.</w:t>
      </w:r>
    </w:p>
    <w:p w14:paraId="098CC74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Глава Куйбышевского муниципального района Новосибирской области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администрации Куйбышевского муниципального района на доработку с учетом указанных протокола и заключения.</w:t>
      </w:r>
    </w:p>
    <w:p w14:paraId="78C5C0C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8. Утвержденная документация по планировке территории (проекты планировки территории и проекты межевания территории) подлежит опубликованию в опубликованию в периодическом печатном издании органов местного самоуправления «Информационный вестник» в течение семи дней со дня утверждения указанной документации и размещается на официальном сайте администрации Куйбышевского муниципального района Новосибирской области в сети "Интернет".</w:t>
      </w:r>
    </w:p>
    <w:p w14:paraId="5580EE1A"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4E3B3FA0"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5. ПРОВЕДЕНИЕ ОБЩЕСТВЕННЫХ ОБСУЖДЕНИЙ ПО ВОПРОСАМ</w:t>
      </w:r>
    </w:p>
    <w:p w14:paraId="5204B158" w14:textId="77777777" w:rsidR="002C1DCF" w:rsidRPr="00B62837" w:rsidRDefault="002C1DCF" w:rsidP="002C1DCF">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ЗЕМЛЕПОЛЬЗОВАНИЯ И ЗАСТРОЙКИ</w:t>
      </w:r>
    </w:p>
    <w:p w14:paraId="19145D1B"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3D448A02"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12. Общие положения о проведении общественных обсуждений по вопросам землепользования и застройки.</w:t>
      </w:r>
    </w:p>
    <w:p w14:paraId="096F4738"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0D0BF6AE"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Организация и проведение общественных обсуждений по вопросам землепользования и застройки осуществляется в порядке, определяемом решением Совета депутатов Куйбышевского муниципального района Новосибирской области (далее – Порядок проведения общественных обсуждений) с учетом положений Градостроительного кодекса Российской Федерации.</w:t>
      </w:r>
    </w:p>
    <w:p w14:paraId="1F0321B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На общественные обсуждения по вопросам землепользования и застройки должны выноситься:</w:t>
      </w:r>
    </w:p>
    <w:p w14:paraId="56304AC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проект Правил и проект о внесении изменений в Правила;</w:t>
      </w:r>
    </w:p>
    <w:p w14:paraId="15B1BF7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проекты планировки территории и проекты межевания территории, разработанные на основании постановления Главы Куйбышевского муниципального района Новосибирской области;</w:t>
      </w:r>
    </w:p>
    <w:p w14:paraId="5F09EAED"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вопросы предоставления разрешений на условно разрешенный вид использования;</w:t>
      </w:r>
    </w:p>
    <w:p w14:paraId="1A866BA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вопросы отклонения от предельных параметров разрешенного строительства, реконструкции объектов капитального строительства.</w:t>
      </w:r>
    </w:p>
    <w:p w14:paraId="31DBB7B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Решения о назначении общественных обсуждений по вопросам землепользования и застройки принимает Глава Куйбышевского муниципального района Новосибирской области.</w:t>
      </w:r>
    </w:p>
    <w:p w14:paraId="55229741"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B117AEC"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5" w:name="P213"/>
      <w:bookmarkEnd w:id="5"/>
      <w:r w:rsidRPr="00B62837">
        <w:rPr>
          <w:rFonts w:ascii="Times New Roman" w:hAnsi="Times New Roman" w:cs="Times New Roman"/>
          <w:color w:val="000000" w:themeColor="text1"/>
        </w:rPr>
        <w:t>Статья 13. Общественные обсуждения по проекту Правил и проекту о внесении изменений в Правила.</w:t>
      </w:r>
    </w:p>
    <w:p w14:paraId="58A56F33"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DA7CB9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 Общественные обсуждения по проекту Правил и проекту о внесении изменений в Правила проводятся комиссией в Порядке, определяемом решением Совета депутатов Куйбышевского муниципального района Новосибирской области с учетом положений Градостроительного </w:t>
      </w:r>
      <w:hyperlink r:id="rId15" w:history="1">
        <w:r w:rsidRPr="00B62837">
          <w:rPr>
            <w:rFonts w:ascii="Times New Roman" w:hAnsi="Times New Roman" w:cs="Times New Roman"/>
            <w:color w:val="000000" w:themeColor="text1"/>
          </w:rPr>
          <w:t>кодекса</w:t>
        </w:r>
      </w:hyperlink>
      <w:r w:rsidRPr="00B62837">
        <w:rPr>
          <w:rFonts w:ascii="Times New Roman" w:hAnsi="Times New Roman" w:cs="Times New Roman"/>
          <w:color w:val="000000" w:themeColor="text1"/>
        </w:rPr>
        <w:t xml:space="preserve"> Российской Федерации.</w:t>
      </w:r>
    </w:p>
    <w:p w14:paraId="093A7EC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Правил и проекту о внесении изменений в Правила проводятся в обязательном порядке с участием жителей Октябрьского сельсовета Куйбышевского муниципального района Новосибирской области.</w:t>
      </w:r>
    </w:p>
    <w:p w14:paraId="241E7C1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При проведении общественных обсуждений по проекту Правил и проекту о внесении изменений в Правила в целях обеспечения всем заинтересованным лицам равных возможностей для участия в общественных обсуждениях, территория Октябрьского сельсовета Куйбышевского муниципального района Новосибирской области может быть разделена на части. Предельная численность лиц, проживающих или зарегистрированных на такой части территории, устанавливается Законом Новосибирской области исходя из требования обеспечения всем заинтересованным лицам равных возможностей для выражения своего мнения.</w:t>
      </w:r>
    </w:p>
    <w:p w14:paraId="408BA2D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В целях доведения до населения информации о содержании проекта Правил и проекта о внесении изменений в Правила комиссия в обязательном порядке организует выставки, экспозиции демонстрационных материалов проекта Правил и проекта о внесении изменений в Правила, выступления представителей органов местного самоуправления Куйбышевского муниципального района Новосибирской области, разработчиков проекта Правил и проекта о внесении изменений в Правила на собраниях жителей, в печатных средствах массовой информации, по радио и телевидению.</w:t>
      </w:r>
    </w:p>
    <w:p w14:paraId="47F24707"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Участники общественных обсуждений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w:t>
      </w:r>
    </w:p>
    <w:p w14:paraId="349BB13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w:t>
      </w:r>
      <w:r w:rsidRPr="00B62837">
        <w:rPr>
          <w:rFonts w:ascii="Times New Roman" w:hAnsi="Times New Roman" w:cs="Times New Roman"/>
          <w:color w:val="000000" w:themeColor="text1"/>
          <w:lang w:val="en-US"/>
        </w:rPr>
        <w:t> </w:t>
      </w:r>
      <w:r w:rsidRPr="00B62837">
        <w:rPr>
          <w:rFonts w:ascii="Times New Roman" w:hAnsi="Times New Roman" w:cs="Times New Roman"/>
          <w:color w:val="000000" w:themeColor="text1"/>
        </w:rPr>
        <w:t>Заключение о результатах общественных обсуждений по проекту Правил и проекту о внесении изменений в Правила подлежит опубликованию в периодическом печатном издании органов местного самоуправления «Информационный вестник» и размещается на официальном сайте администрации Куйбышевского муниципального района Новосибирской области в сети "Интернет".</w:t>
      </w:r>
    </w:p>
    <w:p w14:paraId="53EB0E8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Продолжительность общественных обсуждений по проекту Правил и проекту о внесении изменений в Правила определена Порядком проведения общественных обсуждений в соответствии с положениями Градостроительного кодекса.</w:t>
      </w:r>
    </w:p>
    <w:p w14:paraId="7B99590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быть более чем один месяц.</w:t>
      </w:r>
    </w:p>
    <w:p w14:paraId="44F9A21C"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37CCDF1E"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6" w:name="P225"/>
      <w:bookmarkEnd w:id="6"/>
      <w:r w:rsidRPr="00B62837">
        <w:rPr>
          <w:rFonts w:ascii="Times New Roman" w:hAnsi="Times New Roman" w:cs="Times New Roman"/>
          <w:color w:val="000000" w:themeColor="text1"/>
        </w:rPr>
        <w:t>Статья 14. Общественные обсуждения по вопросу предоставления разрешения на условно разрешенный вид использования</w:t>
      </w:r>
    </w:p>
    <w:p w14:paraId="49985EA9"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75744E4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 Порядок организации и проведения общественных обсуждений по вопросу предоставления разрешения на условно разрешенный вид использования определяется решением Совета депутатов Куйбышевского муниципального района Новосибирской области с учетом положений Градостроительного </w:t>
      </w:r>
      <w:hyperlink r:id="rId16" w:history="1">
        <w:r w:rsidRPr="00B62837">
          <w:rPr>
            <w:rFonts w:ascii="Times New Roman" w:hAnsi="Times New Roman" w:cs="Times New Roman"/>
            <w:color w:val="000000" w:themeColor="text1"/>
          </w:rPr>
          <w:t>кодекса</w:t>
        </w:r>
      </w:hyperlink>
      <w:r w:rsidRPr="00B62837">
        <w:rPr>
          <w:rFonts w:ascii="Times New Roman" w:hAnsi="Times New Roman" w:cs="Times New Roman"/>
          <w:color w:val="000000" w:themeColor="text1"/>
        </w:rPr>
        <w:t xml:space="preserve"> Российской Федерации.</w:t>
      </w:r>
    </w:p>
    <w:p w14:paraId="09EC3F0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739E63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Комиссия направляет сообщения о проведении общественных обсуждений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13410E64"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Участники общественных обсуждений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w:t>
      </w:r>
    </w:p>
    <w:p w14:paraId="41D1E054"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Заключение о результатах общественных обсуждений по вопросу предоставления разрешения на условно разрешенный вид использования подлежит опубликованию в периодическом печатном издании органов местного самоуправления «Информационный вестник» и размещается на официальном сайте администрации Куйбышевского муниципального района в сети "Интернет".</w:t>
      </w:r>
    </w:p>
    <w:p w14:paraId="2B97D3B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Срок проведения общественных обсуждений с момента оповещения жителей Октябрьского сельсовета Куйбышевского муниципального района Новосибирской области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14:paraId="7AA25EE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Расходы, связанные с организацией и проведением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21FF067"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E567EA6"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7" w:name="P235"/>
      <w:bookmarkEnd w:id="7"/>
      <w:r w:rsidRPr="00B62837">
        <w:rPr>
          <w:rFonts w:ascii="Times New Roman" w:hAnsi="Times New Roman" w:cs="Times New Roman"/>
          <w:color w:val="000000" w:themeColor="text1"/>
        </w:rPr>
        <w:t>Статья 15. Общественные обсуждения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745A156"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054B43D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Порядок организации и проведения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нормативным правовым решением Совета депутатов Куйбышевского муниципального района Новосибирской области с учетом положений Градостроительного кодекса Российской Федерации.</w:t>
      </w:r>
    </w:p>
    <w:p w14:paraId="3375B87D"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6336E26"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Комиссия направляет сообщения о проведении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E15805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Участники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w:t>
      </w:r>
    </w:p>
    <w:p w14:paraId="59EA8AC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Заключение о результатах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периодическом печатном издании органов местного самоуправления «Информационный вестник» и размещается на официальном сайте администрации Куйбышевского муниципального района Новосибирской области в сети "Интернет".</w:t>
      </w:r>
    </w:p>
    <w:p w14:paraId="15DC204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Срок проведения общественных обсуждений с момента оповещения жителей Октябрьского сельсовета Куйбышевского муниципального района Новосибирской области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14:paraId="38CF586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Расходы, связанные с организацией и проведением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57E3C23"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6D5B559"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bookmarkStart w:id="8" w:name="P245"/>
      <w:bookmarkEnd w:id="8"/>
      <w:r w:rsidRPr="00B62837">
        <w:rPr>
          <w:rFonts w:ascii="Times New Roman" w:hAnsi="Times New Roman" w:cs="Times New Roman"/>
          <w:color w:val="000000" w:themeColor="text1"/>
        </w:rPr>
        <w:t>Статья 16. Общественные обсуждения по проекту планировки территории и проекту межевания территории.</w:t>
      </w:r>
    </w:p>
    <w:p w14:paraId="5F9AFEBB"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582B3F3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 Порядок организации и проведения общественных обсуждений по проекту планировки территории и проекту межевания территории определяется решением Совета депутатов Куйбышевского муниципального района Новосибирской области с учетом положений Градостроительного </w:t>
      </w:r>
      <w:hyperlink r:id="rId17" w:history="1">
        <w:r w:rsidRPr="00B62837">
          <w:rPr>
            <w:rFonts w:ascii="Times New Roman" w:hAnsi="Times New Roman" w:cs="Times New Roman"/>
            <w:color w:val="000000" w:themeColor="text1"/>
          </w:rPr>
          <w:t>кодекса</w:t>
        </w:r>
      </w:hyperlink>
      <w:r w:rsidRPr="00B62837">
        <w:rPr>
          <w:rFonts w:ascii="Times New Roman" w:hAnsi="Times New Roman" w:cs="Times New Roman"/>
          <w:color w:val="000000" w:themeColor="text1"/>
        </w:rPr>
        <w:t xml:space="preserve"> Российской Федерации.</w:t>
      </w:r>
    </w:p>
    <w:p w14:paraId="0E2642A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6CD7062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При проведении общественных обсуждений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10142D6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Участники общественных обсуждений по проекту планировки территории и проекту межевания территории вправе представить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w:t>
      </w:r>
    </w:p>
    <w:p w14:paraId="711ED8CD"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Заключение о результатах общественных обсуждений по проекту планировки территории и проекту межевания территории подлежит опубликованию в периодическом печатном издании органов местного самоуправления «Информационный вестник» и размещается на официальном сайте администрации Куйбышевского муниципального района Новосибирской области в сети "Интернет".</w:t>
      </w:r>
    </w:p>
    <w:p w14:paraId="4770318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Срок проведения общественных обсуждений со дня оповещения жителей Октябрьского сельсовета Куйбышевского муниципального района Новосибирской области о времени и месте их проведения до дня опубликования заключения по результатам слушаний устанавливается в соответствии с положениями Градостроительного кодекса Российской Федерации.</w:t>
      </w:r>
    </w:p>
    <w:p w14:paraId="3627CD3F"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FF9CA3F" w14:textId="77777777" w:rsidR="002C1DCF" w:rsidRPr="00B62837" w:rsidRDefault="002C1DCF" w:rsidP="002C1DCF">
      <w:pPr>
        <w:pStyle w:val="ConsPlusNormal"/>
        <w:jc w:val="center"/>
        <w:outlineLvl w:val="2"/>
        <w:rPr>
          <w:rFonts w:ascii="Times New Roman" w:hAnsi="Times New Roman" w:cs="Times New Roman"/>
          <w:color w:val="000000" w:themeColor="text1"/>
        </w:rPr>
      </w:pPr>
      <w:r w:rsidRPr="00B62837">
        <w:rPr>
          <w:rFonts w:ascii="Times New Roman" w:hAnsi="Times New Roman" w:cs="Times New Roman"/>
          <w:color w:val="000000" w:themeColor="text1"/>
        </w:rPr>
        <w:t>Глава 6. ВНЕСЕНИЕ ИЗМЕНЕНИЙ В ПРАВИЛА</w:t>
      </w:r>
    </w:p>
    <w:p w14:paraId="1CD09CFE"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0A238867"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17. Порядок внесения изменений в Правила</w:t>
      </w:r>
    </w:p>
    <w:p w14:paraId="10349FE0"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4DE620A7"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Внесение изменений в Правила осуществляется в порядке, предусмотренном статьями 31 и 32 Градостроительного кодекса Российской Федерации.</w:t>
      </w:r>
    </w:p>
    <w:p w14:paraId="107F7D1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Основаниями для рассмотрения Главой Куйбышевского муниципального района Новосибирской области вопроса о внесении изменений в Правила являются:</w:t>
      </w:r>
    </w:p>
    <w:p w14:paraId="05ED92D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w:t>
      </w:r>
      <w:r w:rsidRPr="00B62837">
        <w:rPr>
          <w:rFonts w:ascii="Times New Roman" w:hAnsi="Times New Roman" w:cs="Times New Roman"/>
          <w:color w:val="000000" w:themeColor="text1"/>
          <w:lang w:val="en-US"/>
        </w:rPr>
        <w:t> </w:t>
      </w:r>
      <w:r w:rsidRPr="00B62837">
        <w:rPr>
          <w:rFonts w:ascii="Times New Roman" w:hAnsi="Times New Roman" w:cs="Times New Roman"/>
          <w:color w:val="000000" w:themeColor="text1"/>
        </w:rPr>
        <w:t>несоответствие Правил Генеральному плану Октябрьского сельсовета Куйбышевского муниципального района Новосибирской области, возникшее в результате внесения в него изменений;</w:t>
      </w:r>
    </w:p>
    <w:p w14:paraId="062765FA"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поступление предложений об изменении границ территориальных зон, изменении градостроительных регламентов;</w:t>
      </w:r>
    </w:p>
    <w:p w14:paraId="307FE4D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579D3DC"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4) </w:t>
      </w:r>
      <w:r w:rsidRPr="00B62837">
        <w:rPr>
          <w:sz w:val="20"/>
          <w:szCs w:val="20"/>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DC15FAA" w14:textId="77777777" w:rsidR="002C1DCF" w:rsidRPr="00B62837" w:rsidRDefault="002C1DCF" w:rsidP="002C1DCF">
      <w:pPr>
        <w:pStyle w:val="a8"/>
        <w:spacing w:before="0" w:beforeAutospacing="0" w:after="0" w:afterAutospacing="0" w:line="150" w:lineRule="atLeast"/>
        <w:ind w:firstLine="451"/>
        <w:jc w:val="both"/>
        <w:rPr>
          <w:color w:val="000000" w:themeColor="text1"/>
          <w:sz w:val="20"/>
          <w:szCs w:val="20"/>
        </w:rPr>
      </w:pPr>
      <w:r w:rsidRPr="00B62837">
        <w:rPr>
          <w:color w:val="000000" w:themeColor="text1"/>
          <w:sz w:val="20"/>
          <w:szCs w:val="20"/>
        </w:rPr>
        <w:t xml:space="preserve">5) </w:t>
      </w:r>
      <w:r w:rsidRPr="00B62837">
        <w:rPr>
          <w:sz w:val="20"/>
          <w:szCs w:val="20"/>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r w:rsidRPr="00B62837">
        <w:rPr>
          <w:color w:val="000000" w:themeColor="text1"/>
          <w:sz w:val="20"/>
          <w:szCs w:val="20"/>
        </w:rPr>
        <w:t xml:space="preserve"> </w:t>
      </w:r>
    </w:p>
    <w:p w14:paraId="1E7FADD7"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6) </w:t>
      </w:r>
      <w:r w:rsidRPr="00B62837">
        <w:rPr>
          <w:sz w:val="20"/>
          <w:szCs w:val="20"/>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33CC39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принятие решения о комплексном развитии территории;</w:t>
      </w:r>
    </w:p>
    <w:p w14:paraId="6D28FB7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8) обнаружение мест захоронений, погибших при защите Отечества, расположенных в границах Октябрьского сельсовета Куйбышевского муниципального района Новосибирской области;</w:t>
      </w:r>
    </w:p>
    <w:p w14:paraId="58448648"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  9) </w:t>
      </w:r>
      <w:r w:rsidRPr="00B62837">
        <w:rPr>
          <w:sz w:val="20"/>
          <w:szCs w:val="20"/>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57E067E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Предложения о внесении изменений в Правила в комиссию направляются:</w:t>
      </w:r>
    </w:p>
    <w:p w14:paraId="56FDCF8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20FF92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19D688CB"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органами местного самоуправления Куйбышевского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14:paraId="564A80A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органами местного самоуправления Куйбышевского муниципального района в случаях, если необходимо совершенствовать порядок регулирования землепользования и застройки на соответствующей территории Октябрьского сельсовета Куйбышевского муниципального района Новосибирской области;</w:t>
      </w:r>
    </w:p>
    <w:p w14:paraId="033572C3"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5) органами местного самоуправления Куйбышевского муниципального района в случаях </w:t>
      </w:r>
      <w:r w:rsidRPr="00B62837">
        <w:rPr>
          <w:sz w:val="20"/>
          <w:szCs w:val="20"/>
        </w:rPr>
        <w:t xml:space="preserve">обнаружения мест захоронений, погибших при защите Отечества, расположенных в границах </w:t>
      </w:r>
      <w:r w:rsidRPr="00B62837">
        <w:rPr>
          <w:color w:val="000000" w:themeColor="text1"/>
          <w:sz w:val="20"/>
          <w:szCs w:val="20"/>
        </w:rPr>
        <w:t>Октябрьского сельсовета Куйбышевского муниципального района Новосибирской области;</w:t>
      </w:r>
    </w:p>
    <w:p w14:paraId="3480674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D05D5D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23EAB1C4"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8) Правительством Новосибирской области, </w:t>
      </w:r>
      <w:r w:rsidRPr="00B62837">
        <w:rPr>
          <w:sz w:val="20"/>
          <w:szCs w:val="20"/>
        </w:rPr>
        <w:t>органами местного самоуправления Куйбышевского района,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7DB2794D"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Октябрьского сельсовета Куйбышевского муниципального района Новосибирской области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Новосибирской области, уполномоченный орган Куйбышевского муниципального района Новосибирской области направляют Главе Куйбышевского муниципального района Новосибирской области требование о внесении изменений в правила землепользования и застройки в целях обеспечения размещения указанных объектов.</w:t>
      </w:r>
    </w:p>
    <w:p w14:paraId="42E47BA7"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 xml:space="preserve">3.2. В случае, предусмотренном </w:t>
      </w:r>
      <w:hyperlink r:id="rId18" w:history="1">
        <w:r w:rsidRPr="00B62837">
          <w:rPr>
            <w:rStyle w:val="af1"/>
            <w:sz w:val="20"/>
            <w:szCs w:val="20"/>
          </w:rPr>
          <w:t>частью 3.1</w:t>
        </w:r>
      </w:hyperlink>
      <w:r w:rsidRPr="00B62837">
        <w:rPr>
          <w:sz w:val="20"/>
          <w:szCs w:val="20"/>
        </w:rPr>
        <w:t xml:space="preserve"> настоящей статьи, Глава Куйбышевского муниципального района Новосибирской области обеспечивают внесение изменений в правила землепользования и застройки в течение тридцати дней со дня получения указанного в </w:t>
      </w:r>
      <w:hyperlink r:id="rId19" w:history="1">
        <w:r w:rsidRPr="00B62837">
          <w:rPr>
            <w:rStyle w:val="af1"/>
            <w:sz w:val="20"/>
            <w:szCs w:val="20"/>
          </w:rPr>
          <w:t>части 3.1</w:t>
        </w:r>
      </w:hyperlink>
      <w:r w:rsidRPr="00B62837">
        <w:rPr>
          <w:sz w:val="20"/>
          <w:szCs w:val="20"/>
        </w:rPr>
        <w:t xml:space="preserve"> настоящей статьи требования.</w:t>
      </w:r>
    </w:p>
    <w:p w14:paraId="52689919"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3.3. В целях внесения изменений в Правила в случаях, предусмотренных пунктами 3 - 7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опубликование сообщения о принятии решения о подготовке проекта о внесении изменений в Правила, предусмотренного частью 4 настоящей статьи заключения комиссии не требуются.</w:t>
      </w:r>
    </w:p>
    <w:p w14:paraId="11C62F59"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B1325F2"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3.5. Внесение изменений в Правила в связи с обнаружением мест захоронений, погибших при защите Отечества, расположенных в границах Октябрьского сельсовета Куйбышевского муниципального района Новосибирской области, осуществляется в течение шести месяцев с даты обнаружения таких мест, при этом проведение общественных обсуждений не требуется.</w:t>
      </w:r>
    </w:p>
    <w:p w14:paraId="28A3B318"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Куйбышевского муниципального района Новосибирской области.</w:t>
      </w:r>
    </w:p>
    <w:p w14:paraId="2B1A7510"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5. Глава Куйбышевского муниципального района Новосибирской области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14:paraId="3109BC62"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color w:val="000000" w:themeColor="text1"/>
          <w:sz w:val="20"/>
          <w:szCs w:val="20"/>
        </w:rPr>
        <w:t xml:space="preserve">5.1. </w:t>
      </w:r>
      <w:r w:rsidRPr="00B62837">
        <w:rPr>
          <w:sz w:val="20"/>
          <w:szCs w:val="20"/>
        </w:rPr>
        <w:t>В случае, если утверждение изменений в правила землепользования и застройки осуществляется Советом депутатов Куйбышевского муниципального района Новосибирской области, проект о внесении изменений в Правила, направленный в Советом депутатов Куйбышевского муниципального района Новосибирской области, подлежит рассмотрению на заседании указанного органа не позднее дня проведения заседания, следующего за ближайшим заседанием.</w:t>
      </w:r>
    </w:p>
    <w:p w14:paraId="5D8CBFB6"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 xml:space="preserve">6. Со дня поступления в орган местного самоуправления Куйбышевского муниципального района Новосибирской области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Куйбышевского муниципального района Новосибирской области, указанных в </w:t>
      </w:r>
      <w:hyperlink r:id="rId20" w:history="1">
        <w:r w:rsidRPr="00B62837">
          <w:rPr>
            <w:rStyle w:val="af1"/>
            <w:sz w:val="20"/>
            <w:szCs w:val="20"/>
          </w:rPr>
          <w:t>части 2 статьи 55.32</w:t>
        </w:r>
      </w:hyperlink>
      <w:r w:rsidRPr="00B62837">
        <w:rPr>
          <w:sz w:val="20"/>
          <w:szCs w:val="20"/>
        </w:rPr>
        <w:t xml:space="preserve">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21" w:history="1">
        <w:r w:rsidRPr="00B62837">
          <w:rPr>
            <w:rStyle w:val="af1"/>
            <w:sz w:val="20"/>
            <w:szCs w:val="20"/>
          </w:rPr>
          <w:t>части 2 статьи 55.32</w:t>
        </w:r>
      </w:hyperlink>
      <w:r w:rsidRPr="00B62837">
        <w:rPr>
          <w:sz w:val="20"/>
          <w:szCs w:val="20"/>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BA38739"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7.  В случаях, предусмотренных пунктами 3 - 6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Куйбышевского муниципального района Новосибирской области требование об отображении в Правилах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B879B4E"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 xml:space="preserve">8. В случае поступления требования, предусмотренного </w:t>
      </w:r>
      <w:hyperlink r:id="rId22" w:history="1">
        <w:r w:rsidRPr="00B62837">
          <w:rPr>
            <w:rStyle w:val="af1"/>
            <w:sz w:val="20"/>
            <w:szCs w:val="20"/>
          </w:rPr>
          <w:t>частью</w:t>
        </w:r>
      </w:hyperlink>
      <w:r w:rsidRPr="00B62837">
        <w:rPr>
          <w:sz w:val="20"/>
          <w:szCs w:val="20"/>
        </w:rPr>
        <w:t xml:space="preserve"> 7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3" w:history="1">
        <w:r w:rsidRPr="00B62837">
          <w:rPr>
            <w:rStyle w:val="af1"/>
            <w:sz w:val="20"/>
            <w:szCs w:val="20"/>
          </w:rPr>
          <w:t>пунктами 3</w:t>
        </w:r>
      </w:hyperlink>
      <w:r w:rsidRPr="00B62837">
        <w:rPr>
          <w:sz w:val="20"/>
          <w:szCs w:val="20"/>
        </w:rPr>
        <w:t xml:space="preserve"> - </w:t>
      </w:r>
      <w:hyperlink r:id="rId24" w:history="1">
        <w:r w:rsidRPr="00B62837">
          <w:rPr>
            <w:rStyle w:val="af1"/>
            <w:sz w:val="20"/>
            <w:szCs w:val="20"/>
          </w:rPr>
          <w:t>6 части 2</w:t>
        </w:r>
      </w:hyperlink>
      <w:r w:rsidRPr="00B62837">
        <w:rPr>
          <w:sz w:val="20"/>
          <w:szCs w:val="20"/>
        </w:rPr>
        <w:t xml:space="preserve"> настоящей статьи оснований для внесения изменений в Правила Глава Куйбышевского муниципального района Новосибирской области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5" w:history="1">
        <w:r w:rsidRPr="00B62837">
          <w:rPr>
            <w:rStyle w:val="af1"/>
            <w:sz w:val="20"/>
            <w:szCs w:val="20"/>
          </w:rPr>
          <w:t>частью 8</w:t>
        </w:r>
      </w:hyperlink>
      <w:r w:rsidRPr="00B62837">
        <w:rPr>
          <w:sz w:val="20"/>
          <w:szCs w:val="20"/>
        </w:rPr>
        <w:t xml:space="preserve"> настоящей статьи, не требуется.</w:t>
      </w:r>
    </w:p>
    <w:p w14:paraId="2C5DD415"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 xml:space="preserve">9. Срок уточнения Правил в соответствии с </w:t>
      </w:r>
      <w:hyperlink r:id="rId26" w:history="1">
        <w:r w:rsidRPr="00B62837">
          <w:rPr>
            <w:rStyle w:val="af1"/>
            <w:sz w:val="20"/>
            <w:szCs w:val="20"/>
          </w:rPr>
          <w:t xml:space="preserve">частью </w:t>
        </w:r>
      </w:hyperlink>
      <w:r w:rsidRPr="00B62837">
        <w:rPr>
          <w:sz w:val="20"/>
          <w:szCs w:val="20"/>
        </w:rPr>
        <w:t xml:space="preserve">8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7" w:history="1">
        <w:r w:rsidRPr="00B62837">
          <w:rPr>
            <w:rStyle w:val="af1"/>
            <w:sz w:val="20"/>
            <w:szCs w:val="20"/>
          </w:rPr>
          <w:t xml:space="preserve">частью </w:t>
        </w:r>
      </w:hyperlink>
      <w:r w:rsidRPr="00B62837">
        <w:rPr>
          <w:sz w:val="20"/>
          <w:szCs w:val="20"/>
        </w:rPr>
        <w:t xml:space="preserve">7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B62837">
          <w:rPr>
            <w:rStyle w:val="af1"/>
            <w:sz w:val="20"/>
            <w:szCs w:val="20"/>
          </w:rPr>
          <w:t>пунктами 3</w:t>
        </w:r>
      </w:hyperlink>
      <w:r w:rsidRPr="00B62837">
        <w:rPr>
          <w:sz w:val="20"/>
          <w:szCs w:val="20"/>
        </w:rPr>
        <w:t xml:space="preserve"> - </w:t>
      </w:r>
      <w:hyperlink r:id="rId29" w:history="1">
        <w:r w:rsidRPr="00B62837">
          <w:rPr>
            <w:rStyle w:val="af1"/>
            <w:sz w:val="20"/>
            <w:szCs w:val="20"/>
          </w:rPr>
          <w:t>6 части 2</w:t>
        </w:r>
      </w:hyperlink>
      <w:r w:rsidRPr="00B62837">
        <w:rPr>
          <w:sz w:val="20"/>
          <w:szCs w:val="20"/>
        </w:rPr>
        <w:t xml:space="preserve"> настоящей статьи оснований для внесения изменений в Правила.</w:t>
      </w:r>
    </w:p>
    <w:p w14:paraId="269DEDD1" w14:textId="77777777" w:rsidR="002C1DCF" w:rsidRPr="00B62837" w:rsidRDefault="002C1DCF" w:rsidP="002C1DCF">
      <w:pPr>
        <w:pStyle w:val="a8"/>
        <w:spacing w:before="0" w:beforeAutospacing="0" w:after="0" w:afterAutospacing="0" w:line="150" w:lineRule="atLeast"/>
        <w:ind w:firstLine="451"/>
        <w:jc w:val="both"/>
        <w:rPr>
          <w:sz w:val="20"/>
          <w:szCs w:val="20"/>
        </w:rPr>
      </w:pPr>
      <w:r w:rsidRPr="00B62837">
        <w:rPr>
          <w:sz w:val="20"/>
          <w:szCs w:val="20"/>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Куйбышевский муниципальный район Новосибирской области обеспечивает в порядке, установленном частями 3.2 и 3.3 настоящей статьи, внесение изменений в Правила путем приведения их в соответствие со сведениями, указанными в уведомлении, направленном органом регистрации прав.</w:t>
      </w:r>
    </w:p>
    <w:p w14:paraId="13B929A5"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11. Подготовка проекта о внесении изменений в Правила осуществляется с учетом положений о территориальном планировании, содержащихся в Генеральном плане Октябрьского сельсовета Куйбышевского муниципального района Новосибирской области, с учетом требований технических регламентов, результатов общественных обсуждений и предложений заинтересованных лиц.</w:t>
      </w:r>
    </w:p>
    <w:p w14:paraId="417F53B1"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12. Глава Куйбышевского муниципального района Новосибирской области не позднее, чем по истечении десяти дней с даты принятия решения о подготовке проекта о внесении изменений в Правила обеспечивает опубликование в периодическом печатном издании органов местного самоуправления «Информационный вестник» и размещает на официальном сайте администрации Куйбышевского муниципального района Новосибирской области в сети "Интернет". Сообщение о принятии такого решения также может быть распространено по радио и телевидению.</w:t>
      </w:r>
    </w:p>
    <w:p w14:paraId="4CBA8258" w14:textId="77777777" w:rsidR="002C1DCF" w:rsidRPr="00B62837" w:rsidRDefault="002C1DCF" w:rsidP="002C1DCF">
      <w:pPr>
        <w:pStyle w:val="ConsPlusNormal"/>
        <w:ind w:firstLine="540"/>
        <w:jc w:val="both"/>
        <w:rPr>
          <w:rFonts w:ascii="Times New Roman" w:hAnsi="Times New Roman" w:cs="Times New Roman"/>
          <w:color w:val="000000" w:themeColor="text1"/>
        </w:rPr>
      </w:pPr>
      <w:bookmarkStart w:id="9" w:name="P271"/>
      <w:bookmarkEnd w:id="9"/>
      <w:r w:rsidRPr="00B62837">
        <w:rPr>
          <w:rFonts w:ascii="Times New Roman" w:hAnsi="Times New Roman" w:cs="Times New Roman"/>
          <w:color w:val="000000" w:themeColor="text1"/>
        </w:rPr>
        <w:t>13. Администрация Куйбышевского муниципального района Новосибирской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Октябрьского сельсовета Куйбышевского муниципального района Новосибирской области, Схеме территориального планирования Куйбышевского муниципального района Новосибирской области, Схеме территориального планирования Новосибирской области, схемам территориального планирования Российской Федерации.</w:t>
      </w:r>
    </w:p>
    <w:p w14:paraId="2A274A07"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14. По результатам проверки, указанной в </w:t>
      </w:r>
      <w:hyperlink w:anchor="P271" w:history="1">
        <w:r w:rsidRPr="00B62837">
          <w:rPr>
            <w:rFonts w:ascii="Times New Roman" w:hAnsi="Times New Roman" w:cs="Times New Roman"/>
            <w:color w:val="000000" w:themeColor="text1"/>
          </w:rPr>
          <w:t xml:space="preserve">части </w:t>
        </w:r>
      </w:hyperlink>
      <w:r w:rsidRPr="00B62837">
        <w:t>13</w:t>
      </w:r>
      <w:r w:rsidRPr="00B62837">
        <w:rPr>
          <w:rFonts w:ascii="Times New Roman" w:hAnsi="Times New Roman" w:cs="Times New Roman"/>
          <w:color w:val="000000" w:themeColor="text1"/>
        </w:rPr>
        <w:t xml:space="preserve"> настоящей статьи, администрация Куйбышевского муниципального района Новосибирской области направляет проект о внесении изменений в Правила или в случае обнаружения его несоответствия требованиям и документам, указанным в части 13 настоящей статьи, - в комиссию на доработку.</w:t>
      </w:r>
    </w:p>
    <w:p w14:paraId="404FC32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15. Глава Куйбышевского муниципального района Новосибирской области при получении от администрации Куйбышевского муниципального района Новосибирской области проекта о внесении изменений в Правила принимает решение о проведении общественных обсуждений по проекту в срок не позднее чем через десять дней со дня получения такого проекта.</w:t>
      </w:r>
    </w:p>
    <w:p w14:paraId="4EFDF25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16. Общественные обсуждения по проекту о внесении изменений в Правила проводятся комиссией в соответствии со статьями 12 - 13 настоящих Правил.</w:t>
      </w:r>
    </w:p>
    <w:p w14:paraId="7F464778" w14:textId="77777777" w:rsidR="002C1DCF" w:rsidRPr="00B62837" w:rsidRDefault="002C1DCF" w:rsidP="002C1DCF">
      <w:pPr>
        <w:pStyle w:val="ConsPlusNormal"/>
        <w:ind w:firstLine="540"/>
        <w:jc w:val="both"/>
        <w:rPr>
          <w:rFonts w:ascii="Times New Roman" w:hAnsi="Times New Roman" w:cs="Times New Roman"/>
          <w:color w:val="000000" w:themeColor="text1"/>
        </w:rPr>
      </w:pPr>
      <w:bookmarkStart w:id="10" w:name="P275"/>
      <w:bookmarkEnd w:id="10"/>
      <w:r w:rsidRPr="00B62837">
        <w:rPr>
          <w:rFonts w:ascii="Times New Roman" w:hAnsi="Times New Roman" w:cs="Times New Roman"/>
          <w:color w:val="000000" w:themeColor="text1"/>
        </w:rPr>
        <w:t>17. После завершения общественных обсуждений по проекту о внесении изменений в Правила комиссия с учетом результатов таких общественных обсуждений обеспечивает внесение изменений в проект о внесении изменений в Правила и представляет указанный проект Главе Куйбышевского муниципального района Новосибирской области. Обязательными приложениями к проекту о внесении изменений в Правила являются протоколы общественных обсуждений и заключение о результатах общественных обсуждений.</w:t>
      </w:r>
    </w:p>
    <w:p w14:paraId="4630C752"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18. Глава Куйбышевского муниципального района Новосибирской области в течение десяти дней после представления ему проекта о внесении изменений в Правила и указанных в </w:t>
      </w:r>
      <w:hyperlink w:anchor="P275" w:history="1">
        <w:r w:rsidRPr="00B62837">
          <w:rPr>
            <w:rFonts w:ascii="Times New Roman" w:hAnsi="Times New Roman" w:cs="Times New Roman"/>
            <w:color w:val="000000" w:themeColor="text1"/>
          </w:rPr>
          <w:t>части 1</w:t>
        </w:r>
      </w:hyperlink>
      <w:r w:rsidRPr="00B62837">
        <w:t>7</w:t>
      </w:r>
      <w:r w:rsidRPr="00B62837">
        <w:rPr>
          <w:rFonts w:ascii="Times New Roman" w:hAnsi="Times New Roman" w:cs="Times New Roman"/>
          <w:color w:val="000000" w:themeColor="text1"/>
        </w:rPr>
        <w:t xml:space="preserve"> настоящей статьи обязательных приложений должен принять решение о направлении указанного проекта в Совет депутатов Куйбышевского муниципального района Новосибирской области или об отклонении проекта о внесении изменений в Правила и о направлении его на доработку с указанием даты его повторного представления.</w:t>
      </w:r>
    </w:p>
    <w:p w14:paraId="585B7106" w14:textId="77777777" w:rsidR="002C1DCF" w:rsidRPr="00B62837" w:rsidRDefault="002C1DCF" w:rsidP="002C1DCF">
      <w:pPr>
        <w:pStyle w:val="S"/>
        <w:rPr>
          <w:sz w:val="20"/>
          <w:szCs w:val="20"/>
        </w:rPr>
      </w:pPr>
    </w:p>
    <w:p w14:paraId="470BE406"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18. Порядок утверждения проекта о внесении изменений в Правила</w:t>
      </w:r>
    </w:p>
    <w:p w14:paraId="2E3782C9"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2A1333C"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1. Проект о внесении изменений в Правила утверждается Советом депутатов Куйбышевского муниципального района Новосибирской области. Обязательными приложениями к проекту о внесении изменений в Правила являются протоколы общественных обсуждений по указанному проекту и заключение о результатах таких общественных обсуждений.</w:t>
      </w:r>
    </w:p>
    <w:p w14:paraId="1D3752F3"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2. Совет депутатов Куйбышевского муниципального района Новосибирской области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Главе Куйбышевского муниципального района Новосибирской области на доработку в соответствии с результатами общественных обсуждений по указанному проекту.</w:t>
      </w:r>
    </w:p>
    <w:p w14:paraId="6E75F90F"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3. Проект о внесении изменений в Правила подлежит опубликованию в периодическом печатном издании органов местного самоуправления «Информационный вестник» и размещается на официальном сайте администрации Куйбышевского муниципального района Новосибирской области в сети "Интернет".</w:t>
      </w:r>
    </w:p>
    <w:p w14:paraId="3EE0AAE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4. Физические и юридические лица вправе оспорить решение о внесении изменений в Правила в судебном порядке.</w:t>
      </w:r>
    </w:p>
    <w:p w14:paraId="4C098D3A"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257BC915"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Статья 19. Резервирование земель для муниципальных нужд</w:t>
      </w:r>
    </w:p>
    <w:p w14:paraId="18DDEA65" w14:textId="77777777" w:rsidR="002C1DCF" w:rsidRPr="00B62837" w:rsidRDefault="002C1DCF" w:rsidP="002C1DCF">
      <w:pPr>
        <w:pStyle w:val="ConsPlusNormal"/>
        <w:ind w:firstLine="540"/>
        <w:jc w:val="both"/>
      </w:pPr>
    </w:p>
    <w:p w14:paraId="1475EE46"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Резервирование земель для муниципальных нужд осуществляется в соответствии с законодательством Российской Федерации</w:t>
      </w:r>
    </w:p>
    <w:p w14:paraId="0B42B525"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192C0B62" w14:textId="77777777" w:rsidR="002C1DCF" w:rsidRPr="00B62837" w:rsidRDefault="002C1DCF" w:rsidP="002C1DCF">
      <w:pPr>
        <w:pStyle w:val="ConsPlusNormal"/>
        <w:ind w:firstLine="540"/>
        <w:jc w:val="both"/>
        <w:outlineLvl w:val="3"/>
        <w:rPr>
          <w:rFonts w:ascii="Times New Roman" w:hAnsi="Times New Roman" w:cs="Times New Roman"/>
          <w:color w:val="000000" w:themeColor="text1"/>
        </w:rPr>
      </w:pPr>
      <w:r w:rsidRPr="00B62837">
        <w:rPr>
          <w:rFonts w:ascii="Times New Roman" w:hAnsi="Times New Roman" w:cs="Times New Roman"/>
          <w:color w:val="000000" w:themeColor="text1"/>
        </w:rPr>
        <w:t xml:space="preserve">Статья </w:t>
      </w:r>
      <w:r w:rsidRPr="00B62837">
        <w:rPr>
          <w:rFonts w:ascii="Times New Roman" w:hAnsi="Times New Roman" w:cs="Times New Roman"/>
        </w:rPr>
        <w:t>20. Изъятие земельных участков для муниципальных нужд</w:t>
      </w:r>
    </w:p>
    <w:p w14:paraId="49BD7841" w14:textId="77777777" w:rsidR="002C1DCF" w:rsidRPr="00B62837" w:rsidRDefault="002C1DCF" w:rsidP="002C1DCF">
      <w:pPr>
        <w:pStyle w:val="ConsPlusNormal"/>
        <w:ind w:firstLine="540"/>
        <w:jc w:val="both"/>
        <w:rPr>
          <w:rFonts w:ascii="Times New Roman" w:hAnsi="Times New Roman" w:cs="Times New Roman"/>
          <w:color w:val="000000" w:themeColor="text1"/>
        </w:rPr>
      </w:pPr>
    </w:p>
    <w:p w14:paraId="04BB44A9" w14:textId="77777777" w:rsidR="002C1DCF" w:rsidRPr="00B62837" w:rsidRDefault="002C1DCF" w:rsidP="002C1DCF">
      <w:pPr>
        <w:pStyle w:val="ConsPlusNormal"/>
        <w:ind w:firstLine="540"/>
        <w:jc w:val="both"/>
        <w:rPr>
          <w:rFonts w:ascii="Times New Roman" w:hAnsi="Times New Roman" w:cs="Times New Roman"/>
          <w:color w:val="000000" w:themeColor="text1"/>
        </w:rPr>
      </w:pPr>
      <w:r w:rsidRPr="00B62837">
        <w:rPr>
          <w:rFonts w:ascii="Times New Roman" w:hAnsi="Times New Roman" w:cs="Times New Roman"/>
          <w:color w:val="000000" w:themeColor="text1"/>
        </w:rPr>
        <w:t>Изъятие земельных участков для муниципальных нужд осуществляется в соответствии с законодательством Российской Федерации.</w:t>
      </w:r>
      <w:r w:rsidRPr="00B62837">
        <w:rPr>
          <w:rFonts w:ascii="Times New Roman" w:hAnsi="Times New Roman" w:cs="Times New Roman"/>
          <w:color w:val="000000" w:themeColor="text1"/>
        </w:rPr>
        <w:br w:type="page"/>
      </w:r>
    </w:p>
    <w:p w14:paraId="1F45C237" w14:textId="77777777" w:rsidR="002C1DCF" w:rsidRPr="00B62837" w:rsidRDefault="002C1DCF" w:rsidP="002C1DCF">
      <w:pPr>
        <w:autoSpaceDE w:val="0"/>
        <w:autoSpaceDN w:val="0"/>
        <w:adjustRightInd w:val="0"/>
        <w:jc w:val="center"/>
        <w:outlineLvl w:val="0"/>
        <w:rPr>
          <w:color w:val="000000" w:themeColor="text1"/>
          <w:sz w:val="20"/>
          <w:szCs w:val="20"/>
        </w:rPr>
      </w:pPr>
      <w:r w:rsidRPr="00B62837">
        <w:rPr>
          <w:color w:val="000000" w:themeColor="text1"/>
          <w:sz w:val="20"/>
          <w:szCs w:val="20"/>
        </w:rPr>
        <w:t>Раздел 2. ГРАДОСТРОИТЕЛЬНЫЕ РЕГЛАМЕНТЫ</w:t>
      </w:r>
    </w:p>
    <w:p w14:paraId="52388202" w14:textId="77777777" w:rsidR="002C1DCF" w:rsidRPr="00B62837" w:rsidRDefault="002C1DCF" w:rsidP="002C1DCF">
      <w:pPr>
        <w:autoSpaceDE w:val="0"/>
        <w:autoSpaceDN w:val="0"/>
        <w:adjustRightInd w:val="0"/>
        <w:ind w:firstLine="540"/>
        <w:jc w:val="both"/>
        <w:rPr>
          <w:color w:val="000000" w:themeColor="text1"/>
          <w:sz w:val="20"/>
          <w:szCs w:val="20"/>
        </w:rPr>
      </w:pPr>
    </w:p>
    <w:p w14:paraId="5CE0723F" w14:textId="77777777" w:rsidR="002C1DCF" w:rsidRPr="00B62837" w:rsidRDefault="002C1DCF" w:rsidP="002C1DCF">
      <w:pPr>
        <w:autoSpaceDE w:val="0"/>
        <w:autoSpaceDN w:val="0"/>
        <w:adjustRightInd w:val="0"/>
        <w:jc w:val="center"/>
        <w:outlineLvl w:val="1"/>
        <w:rPr>
          <w:color w:val="000000" w:themeColor="text1"/>
          <w:sz w:val="20"/>
          <w:szCs w:val="20"/>
        </w:rPr>
      </w:pPr>
      <w:r w:rsidRPr="00B62837">
        <w:rPr>
          <w:color w:val="000000" w:themeColor="text1"/>
          <w:sz w:val="20"/>
          <w:szCs w:val="20"/>
        </w:rPr>
        <w:t>Глава 8. ГРАДОСТРОИТЕЛЬНОЕ ЗОНИРОВАНИЕ</w:t>
      </w:r>
    </w:p>
    <w:p w14:paraId="298BCDD4" w14:textId="77777777" w:rsidR="002C1DCF" w:rsidRPr="00B62837" w:rsidRDefault="002C1DCF" w:rsidP="002C1DCF">
      <w:pPr>
        <w:autoSpaceDE w:val="0"/>
        <w:autoSpaceDN w:val="0"/>
        <w:adjustRightInd w:val="0"/>
        <w:jc w:val="center"/>
        <w:rPr>
          <w:color w:val="000000" w:themeColor="text1"/>
          <w:sz w:val="20"/>
          <w:szCs w:val="20"/>
        </w:rPr>
      </w:pPr>
      <w:r w:rsidRPr="00B62837">
        <w:rPr>
          <w:color w:val="000000" w:themeColor="text1"/>
          <w:sz w:val="20"/>
          <w:szCs w:val="20"/>
        </w:rPr>
        <w:t>ТЕРРИТОРИИ ОКТЯБРЬСКОГО СЕЛЬСОВЕТА КУЙБЫШЕВСКОГО МУНИЦИПАЛЬНОГО РАЙОНА НОВОСИБИРСКОЙ ОБЛАСТИ</w:t>
      </w:r>
    </w:p>
    <w:p w14:paraId="736409EA" w14:textId="77777777" w:rsidR="002C1DCF" w:rsidRPr="00B62837" w:rsidRDefault="002C1DCF" w:rsidP="002C1DCF">
      <w:pPr>
        <w:autoSpaceDE w:val="0"/>
        <w:autoSpaceDN w:val="0"/>
        <w:adjustRightInd w:val="0"/>
        <w:ind w:firstLine="540"/>
        <w:jc w:val="both"/>
        <w:rPr>
          <w:color w:val="000000" w:themeColor="text1"/>
          <w:sz w:val="20"/>
          <w:szCs w:val="20"/>
        </w:rPr>
      </w:pPr>
    </w:p>
    <w:p w14:paraId="5FDD5649" w14:textId="77777777" w:rsidR="002C1DCF" w:rsidRPr="00B62837" w:rsidRDefault="002C1DCF" w:rsidP="002C1DCF">
      <w:pPr>
        <w:autoSpaceDE w:val="0"/>
        <w:autoSpaceDN w:val="0"/>
        <w:adjustRightInd w:val="0"/>
        <w:ind w:firstLine="540"/>
        <w:jc w:val="both"/>
        <w:outlineLvl w:val="2"/>
        <w:rPr>
          <w:color w:val="000000" w:themeColor="text1"/>
          <w:sz w:val="20"/>
          <w:szCs w:val="20"/>
        </w:rPr>
      </w:pPr>
      <w:r w:rsidRPr="00B62837">
        <w:rPr>
          <w:color w:val="000000" w:themeColor="text1"/>
          <w:sz w:val="20"/>
          <w:szCs w:val="20"/>
        </w:rPr>
        <w:t>Статья 21. Виды, состав и обозначение территориальных зон, установленных на карте градостроительного зонирования территории Октябрьского сельсовета Куйбышевского муниципального района Новосибирской области</w:t>
      </w:r>
    </w:p>
    <w:p w14:paraId="49440729" w14:textId="77777777" w:rsidR="002C1DCF" w:rsidRPr="00B62837" w:rsidRDefault="002C1DCF" w:rsidP="002C1DCF">
      <w:pPr>
        <w:autoSpaceDE w:val="0"/>
        <w:autoSpaceDN w:val="0"/>
        <w:adjustRightInd w:val="0"/>
        <w:ind w:firstLine="540"/>
        <w:jc w:val="both"/>
        <w:rPr>
          <w:color w:val="000000" w:themeColor="text1"/>
          <w:sz w:val="20"/>
          <w:szCs w:val="20"/>
        </w:rPr>
      </w:pPr>
    </w:p>
    <w:p w14:paraId="51D3852A"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На карте градостроительного зонирования территории Октябрьского сельсовета Куйбышевского муниципального района Новосибирской области установлены следующие виды территориальных зон (в скобках приводится их кодовое обозначение):</w:t>
      </w:r>
    </w:p>
    <w:p w14:paraId="3AA86ADC" w14:textId="77777777" w:rsidR="002C1DCF" w:rsidRPr="00B62837" w:rsidRDefault="002C1DCF" w:rsidP="002C1DCF">
      <w:pPr>
        <w:autoSpaceDE w:val="0"/>
        <w:autoSpaceDN w:val="0"/>
        <w:adjustRightInd w:val="0"/>
        <w:ind w:firstLine="540"/>
        <w:jc w:val="both"/>
        <w:rPr>
          <w:color w:val="000000" w:themeColor="text1"/>
          <w:sz w:val="20"/>
          <w:szCs w:val="20"/>
        </w:rPr>
      </w:pPr>
    </w:p>
    <w:p w14:paraId="6A184227" w14:textId="77777777" w:rsidR="002C1DCF" w:rsidRPr="00B62837" w:rsidRDefault="002C1DCF" w:rsidP="002C1DCF">
      <w:pPr>
        <w:autoSpaceDE w:val="0"/>
        <w:autoSpaceDN w:val="0"/>
        <w:adjustRightInd w:val="0"/>
        <w:ind w:firstLine="540"/>
        <w:jc w:val="both"/>
        <w:rPr>
          <w:b/>
          <w:color w:val="000000" w:themeColor="text1"/>
          <w:sz w:val="20"/>
          <w:szCs w:val="20"/>
        </w:rPr>
      </w:pPr>
      <w:r w:rsidRPr="00B62837">
        <w:rPr>
          <w:b/>
          <w:color w:val="000000" w:themeColor="text1"/>
          <w:sz w:val="20"/>
          <w:szCs w:val="20"/>
        </w:rPr>
        <w:t>Жилые зоны:</w:t>
      </w:r>
    </w:p>
    <w:p w14:paraId="3FAEAFE7" w14:textId="77777777" w:rsidR="002C1DCF" w:rsidRPr="00B62837" w:rsidRDefault="002C1DCF" w:rsidP="002C1DCF">
      <w:pPr>
        <w:pStyle w:val="af4"/>
        <w:numPr>
          <w:ilvl w:val="0"/>
          <w:numId w:val="25"/>
        </w:numPr>
        <w:autoSpaceDE w:val="0"/>
        <w:autoSpaceDN w:val="0"/>
        <w:adjustRightInd w:val="0"/>
        <w:spacing w:after="0" w:line="240" w:lineRule="auto"/>
        <w:jc w:val="both"/>
        <w:rPr>
          <w:rFonts w:ascii="Times New Roman" w:hAnsi="Times New Roman"/>
          <w:color w:val="000000" w:themeColor="text1"/>
        </w:rPr>
      </w:pPr>
      <w:r w:rsidRPr="00B62837">
        <w:rPr>
          <w:rFonts w:ascii="Times New Roman" w:hAnsi="Times New Roman"/>
          <w:color w:val="000000" w:themeColor="text1"/>
        </w:rPr>
        <w:t>зона застройки жилыми домами (Ж1);</w:t>
      </w:r>
    </w:p>
    <w:p w14:paraId="2B9F13AD" w14:textId="77777777" w:rsidR="002C1DCF" w:rsidRPr="00B62837" w:rsidRDefault="002C1DCF" w:rsidP="002C1DCF">
      <w:pPr>
        <w:autoSpaceDE w:val="0"/>
        <w:autoSpaceDN w:val="0"/>
        <w:adjustRightInd w:val="0"/>
        <w:ind w:left="540"/>
        <w:jc w:val="both"/>
        <w:rPr>
          <w:b/>
          <w:color w:val="000000" w:themeColor="text1"/>
          <w:sz w:val="20"/>
          <w:szCs w:val="20"/>
        </w:rPr>
      </w:pPr>
      <w:r w:rsidRPr="00B62837">
        <w:rPr>
          <w:b/>
          <w:color w:val="000000" w:themeColor="text1"/>
          <w:sz w:val="20"/>
          <w:szCs w:val="20"/>
        </w:rPr>
        <w:t>Общественно-деловые зоны:</w:t>
      </w:r>
    </w:p>
    <w:p w14:paraId="10C296C3"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2. зона делового, общественного и коммерческого назначения (О1);</w:t>
      </w:r>
    </w:p>
    <w:p w14:paraId="141E7230" w14:textId="77777777" w:rsidR="002C1DCF" w:rsidRPr="00B62837" w:rsidRDefault="002C1DCF" w:rsidP="002C1DCF">
      <w:pPr>
        <w:autoSpaceDE w:val="0"/>
        <w:autoSpaceDN w:val="0"/>
        <w:adjustRightInd w:val="0"/>
        <w:ind w:left="540"/>
        <w:jc w:val="both"/>
        <w:rPr>
          <w:b/>
          <w:color w:val="000000" w:themeColor="text1"/>
          <w:sz w:val="20"/>
          <w:szCs w:val="20"/>
        </w:rPr>
      </w:pPr>
      <w:r w:rsidRPr="00B62837">
        <w:rPr>
          <w:b/>
          <w:color w:val="000000" w:themeColor="text1"/>
          <w:sz w:val="20"/>
          <w:szCs w:val="20"/>
        </w:rPr>
        <w:t>Производственная зона, зона инженерной и транспортной инфраструктур:</w:t>
      </w:r>
    </w:p>
    <w:p w14:paraId="6F0F4984"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3. зона производственной инфраструктуры (П);</w:t>
      </w:r>
    </w:p>
    <w:p w14:paraId="388441FE"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4. зона производственной инфраструктуры в границах земель населенных пунктов (</w:t>
      </w:r>
      <w:proofErr w:type="spellStart"/>
      <w:r w:rsidRPr="00B62837">
        <w:rPr>
          <w:color w:val="000000" w:themeColor="text1"/>
          <w:sz w:val="20"/>
          <w:szCs w:val="20"/>
        </w:rPr>
        <w:t>нП</w:t>
      </w:r>
      <w:proofErr w:type="spellEnd"/>
      <w:r w:rsidRPr="00B62837">
        <w:rPr>
          <w:color w:val="000000" w:themeColor="text1"/>
          <w:sz w:val="20"/>
          <w:szCs w:val="20"/>
        </w:rPr>
        <w:t>);</w:t>
      </w:r>
    </w:p>
    <w:p w14:paraId="44E47C9F"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5. зоны инженерной инфраструктуры (И);</w:t>
      </w:r>
    </w:p>
    <w:p w14:paraId="0C8DC751"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6. зоны инженерной инфраструктуры в границах земель населенных пунктов (</w:t>
      </w:r>
      <w:proofErr w:type="spellStart"/>
      <w:r w:rsidRPr="00B62837">
        <w:rPr>
          <w:color w:val="000000" w:themeColor="text1"/>
          <w:sz w:val="20"/>
          <w:szCs w:val="20"/>
        </w:rPr>
        <w:t>нИ</w:t>
      </w:r>
      <w:proofErr w:type="spellEnd"/>
      <w:r w:rsidRPr="00B62837">
        <w:rPr>
          <w:color w:val="000000" w:themeColor="text1"/>
          <w:sz w:val="20"/>
          <w:szCs w:val="20"/>
        </w:rPr>
        <w:t>);</w:t>
      </w:r>
    </w:p>
    <w:p w14:paraId="362422F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7. зона транспортной инфраструктуры (Т);</w:t>
      </w:r>
    </w:p>
    <w:p w14:paraId="235DAAC8"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8. зона транспортной инфраструктуры в границах земель населенных пунктов (</w:t>
      </w:r>
      <w:proofErr w:type="spellStart"/>
      <w:r w:rsidRPr="00B62837">
        <w:rPr>
          <w:color w:val="000000" w:themeColor="text1"/>
          <w:sz w:val="20"/>
          <w:szCs w:val="20"/>
        </w:rPr>
        <w:t>нТ</w:t>
      </w:r>
      <w:proofErr w:type="spellEnd"/>
      <w:r w:rsidRPr="00B62837">
        <w:rPr>
          <w:color w:val="000000" w:themeColor="text1"/>
          <w:sz w:val="20"/>
          <w:szCs w:val="20"/>
        </w:rPr>
        <w:t>);</w:t>
      </w:r>
    </w:p>
    <w:p w14:paraId="5B6D80B6"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9. зона уличной и дорожной сети (УДС)</w:t>
      </w:r>
    </w:p>
    <w:p w14:paraId="12EFBFF4" w14:textId="77777777" w:rsidR="002C1DCF" w:rsidRPr="00B62837" w:rsidRDefault="002C1DCF" w:rsidP="002C1DCF">
      <w:pPr>
        <w:autoSpaceDE w:val="0"/>
        <w:autoSpaceDN w:val="0"/>
        <w:adjustRightInd w:val="0"/>
        <w:ind w:left="540"/>
        <w:jc w:val="both"/>
        <w:rPr>
          <w:b/>
          <w:color w:val="000000" w:themeColor="text1"/>
          <w:sz w:val="20"/>
          <w:szCs w:val="20"/>
        </w:rPr>
      </w:pPr>
      <w:r w:rsidRPr="00B62837">
        <w:rPr>
          <w:b/>
          <w:color w:val="000000" w:themeColor="text1"/>
          <w:sz w:val="20"/>
          <w:szCs w:val="20"/>
        </w:rPr>
        <w:t>Зона сельскохозяйственного использования:</w:t>
      </w:r>
    </w:p>
    <w:p w14:paraId="12A3B475"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10. зона сельскохозяйственного назначения (</w:t>
      </w:r>
      <w:proofErr w:type="spellStart"/>
      <w:r w:rsidRPr="00B62837">
        <w:rPr>
          <w:color w:val="000000" w:themeColor="text1"/>
          <w:sz w:val="20"/>
          <w:szCs w:val="20"/>
        </w:rPr>
        <w:t>Сх</w:t>
      </w:r>
      <w:proofErr w:type="spellEnd"/>
      <w:r w:rsidRPr="00B62837">
        <w:rPr>
          <w:color w:val="000000" w:themeColor="text1"/>
          <w:sz w:val="20"/>
          <w:szCs w:val="20"/>
        </w:rPr>
        <w:t>);</w:t>
      </w:r>
    </w:p>
    <w:p w14:paraId="2D4EA48D"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11. зона сельскохозяйственного назначения в границах земель населенных пунктов (</w:t>
      </w:r>
      <w:proofErr w:type="spellStart"/>
      <w:r w:rsidRPr="00B62837">
        <w:rPr>
          <w:color w:val="000000" w:themeColor="text1"/>
          <w:sz w:val="20"/>
          <w:szCs w:val="20"/>
        </w:rPr>
        <w:t>нСх</w:t>
      </w:r>
      <w:proofErr w:type="spellEnd"/>
      <w:r w:rsidRPr="00B62837">
        <w:rPr>
          <w:color w:val="000000" w:themeColor="text1"/>
          <w:sz w:val="20"/>
          <w:szCs w:val="20"/>
        </w:rPr>
        <w:t>);</w:t>
      </w:r>
    </w:p>
    <w:p w14:paraId="3D0B89F8" w14:textId="77777777" w:rsidR="002C1DCF" w:rsidRPr="00B62837" w:rsidRDefault="002C1DCF" w:rsidP="002C1DCF">
      <w:pPr>
        <w:autoSpaceDE w:val="0"/>
        <w:autoSpaceDN w:val="0"/>
        <w:adjustRightInd w:val="0"/>
        <w:ind w:left="540"/>
        <w:jc w:val="both"/>
        <w:rPr>
          <w:b/>
          <w:color w:val="000000" w:themeColor="text1"/>
          <w:sz w:val="20"/>
          <w:szCs w:val="20"/>
        </w:rPr>
      </w:pPr>
      <w:r w:rsidRPr="00B62837">
        <w:rPr>
          <w:b/>
          <w:color w:val="000000" w:themeColor="text1"/>
          <w:sz w:val="20"/>
          <w:szCs w:val="20"/>
        </w:rPr>
        <w:t>Зона рекреационного назначения:</w:t>
      </w:r>
    </w:p>
    <w:p w14:paraId="7EB8B346"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12. зона рекреационного назначения (Р);</w:t>
      </w:r>
    </w:p>
    <w:p w14:paraId="0EC28FE0" w14:textId="77777777" w:rsidR="002C1DCF" w:rsidRPr="00B62837" w:rsidRDefault="002C1DCF" w:rsidP="002C1DCF">
      <w:pPr>
        <w:autoSpaceDE w:val="0"/>
        <w:autoSpaceDN w:val="0"/>
        <w:adjustRightInd w:val="0"/>
        <w:ind w:left="540"/>
        <w:jc w:val="both"/>
        <w:rPr>
          <w:color w:val="000000" w:themeColor="text1"/>
          <w:sz w:val="20"/>
          <w:szCs w:val="20"/>
        </w:rPr>
      </w:pPr>
      <w:r w:rsidRPr="00B62837">
        <w:rPr>
          <w:color w:val="000000" w:themeColor="text1"/>
          <w:sz w:val="20"/>
          <w:szCs w:val="20"/>
        </w:rPr>
        <w:t>13. зона рекреационного назначения в границах земель населенных пунктов (</w:t>
      </w:r>
      <w:proofErr w:type="spellStart"/>
      <w:r w:rsidRPr="00B62837">
        <w:rPr>
          <w:color w:val="000000" w:themeColor="text1"/>
          <w:sz w:val="20"/>
          <w:szCs w:val="20"/>
        </w:rPr>
        <w:t>нР</w:t>
      </w:r>
      <w:proofErr w:type="spellEnd"/>
      <w:r w:rsidRPr="00B62837">
        <w:rPr>
          <w:color w:val="000000" w:themeColor="text1"/>
          <w:sz w:val="20"/>
          <w:szCs w:val="20"/>
        </w:rPr>
        <w:t>);</w:t>
      </w:r>
    </w:p>
    <w:p w14:paraId="59163933" w14:textId="77777777" w:rsidR="002C1DCF" w:rsidRPr="00B62837" w:rsidRDefault="002C1DCF" w:rsidP="002C1DCF">
      <w:pPr>
        <w:autoSpaceDE w:val="0"/>
        <w:autoSpaceDN w:val="0"/>
        <w:adjustRightInd w:val="0"/>
        <w:ind w:left="540"/>
        <w:jc w:val="both"/>
        <w:rPr>
          <w:b/>
          <w:color w:val="000000" w:themeColor="text1"/>
          <w:sz w:val="20"/>
          <w:szCs w:val="20"/>
        </w:rPr>
      </w:pPr>
      <w:r w:rsidRPr="00B62837">
        <w:rPr>
          <w:b/>
          <w:color w:val="000000" w:themeColor="text1"/>
          <w:sz w:val="20"/>
          <w:szCs w:val="20"/>
        </w:rPr>
        <w:t>Зона специального назначения:</w:t>
      </w:r>
    </w:p>
    <w:p w14:paraId="449D358A"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14. зона специального назначения (</w:t>
      </w:r>
      <w:proofErr w:type="spellStart"/>
      <w:r w:rsidRPr="00B62837">
        <w:rPr>
          <w:color w:val="000000" w:themeColor="text1"/>
          <w:sz w:val="20"/>
          <w:szCs w:val="20"/>
        </w:rPr>
        <w:t>Сп</w:t>
      </w:r>
      <w:proofErr w:type="spellEnd"/>
      <w:r w:rsidRPr="00B62837">
        <w:rPr>
          <w:color w:val="000000" w:themeColor="text1"/>
          <w:sz w:val="20"/>
          <w:szCs w:val="20"/>
        </w:rPr>
        <w:t>);</w:t>
      </w:r>
    </w:p>
    <w:p w14:paraId="5E1BCB11" w14:textId="77777777" w:rsidR="002C1DCF" w:rsidRPr="00B62837" w:rsidRDefault="002C1DCF" w:rsidP="002C1DCF">
      <w:pPr>
        <w:autoSpaceDE w:val="0"/>
        <w:autoSpaceDN w:val="0"/>
        <w:adjustRightInd w:val="0"/>
        <w:ind w:firstLine="540"/>
        <w:jc w:val="both"/>
        <w:rPr>
          <w:b/>
          <w:color w:val="000000" w:themeColor="text1"/>
          <w:sz w:val="20"/>
          <w:szCs w:val="20"/>
        </w:rPr>
      </w:pPr>
      <w:r w:rsidRPr="00B62837">
        <w:rPr>
          <w:b/>
          <w:color w:val="000000" w:themeColor="text1"/>
          <w:sz w:val="20"/>
          <w:szCs w:val="20"/>
        </w:rPr>
        <w:t>Иная зона:</w:t>
      </w:r>
    </w:p>
    <w:p w14:paraId="6B4A4681"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15. Зона территории общего пользования (ТОП).</w:t>
      </w:r>
    </w:p>
    <w:p w14:paraId="1B7FC252" w14:textId="77777777" w:rsidR="002C1DCF" w:rsidRPr="00B62837" w:rsidRDefault="002C1DCF" w:rsidP="002C1DCF">
      <w:pPr>
        <w:autoSpaceDE w:val="0"/>
        <w:autoSpaceDN w:val="0"/>
        <w:adjustRightInd w:val="0"/>
        <w:jc w:val="both"/>
        <w:rPr>
          <w:color w:val="000000" w:themeColor="text1"/>
          <w:sz w:val="20"/>
          <w:szCs w:val="20"/>
        </w:rPr>
      </w:pPr>
    </w:p>
    <w:p w14:paraId="0F4E7638" w14:textId="77777777" w:rsidR="002C1DCF" w:rsidRPr="00B62837" w:rsidRDefault="002C1DCF" w:rsidP="002C1DCF">
      <w:pPr>
        <w:autoSpaceDE w:val="0"/>
        <w:autoSpaceDN w:val="0"/>
        <w:adjustRightInd w:val="0"/>
        <w:ind w:firstLine="540"/>
        <w:jc w:val="both"/>
        <w:outlineLvl w:val="2"/>
        <w:rPr>
          <w:color w:val="000000" w:themeColor="text1"/>
          <w:sz w:val="20"/>
          <w:szCs w:val="20"/>
        </w:rPr>
      </w:pPr>
      <w:r w:rsidRPr="00B62837">
        <w:rPr>
          <w:color w:val="000000" w:themeColor="text1"/>
          <w:sz w:val="20"/>
          <w:szCs w:val="20"/>
        </w:rPr>
        <w:t>Статья 22. Общие положения о градостроительных регламентах</w:t>
      </w:r>
    </w:p>
    <w:p w14:paraId="5019FF2F" w14:textId="77777777" w:rsidR="002C1DCF" w:rsidRPr="00B62837" w:rsidRDefault="002C1DCF" w:rsidP="002C1DCF">
      <w:pPr>
        <w:autoSpaceDE w:val="0"/>
        <w:autoSpaceDN w:val="0"/>
        <w:adjustRightInd w:val="0"/>
        <w:ind w:firstLine="540"/>
        <w:jc w:val="both"/>
        <w:rPr>
          <w:color w:val="000000" w:themeColor="text1"/>
          <w:sz w:val="20"/>
          <w:szCs w:val="20"/>
        </w:rPr>
      </w:pPr>
    </w:p>
    <w:p w14:paraId="105F9ACC"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Октябрьского сельсовета Куйбышевского муниципального района Новосибирской области, указаны:</w:t>
      </w:r>
    </w:p>
    <w:p w14:paraId="3EC24D17"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3F14420C"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36A645"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3) ограничения использования земельных участков и объектов капитального строительства.</w:t>
      </w:r>
    </w:p>
    <w:p w14:paraId="56956BB9" w14:textId="77777777" w:rsidR="002C1DCF" w:rsidRPr="00B62837" w:rsidRDefault="002C1DCF" w:rsidP="002C1DCF">
      <w:pPr>
        <w:autoSpaceDE w:val="0"/>
        <w:autoSpaceDN w:val="0"/>
        <w:adjustRightInd w:val="0"/>
        <w:ind w:firstLine="540"/>
        <w:jc w:val="both"/>
        <w:rPr>
          <w:color w:val="000000" w:themeColor="text1"/>
          <w:sz w:val="20"/>
          <w:szCs w:val="20"/>
        </w:rPr>
      </w:pPr>
    </w:p>
    <w:p w14:paraId="3D527D10" w14:textId="77777777" w:rsidR="002C1DCF" w:rsidRPr="00B62837" w:rsidRDefault="002C1DCF" w:rsidP="002C1DCF">
      <w:pPr>
        <w:autoSpaceDE w:val="0"/>
        <w:autoSpaceDN w:val="0"/>
        <w:adjustRightInd w:val="0"/>
        <w:ind w:firstLine="540"/>
        <w:jc w:val="both"/>
        <w:outlineLvl w:val="2"/>
        <w:rPr>
          <w:color w:val="000000" w:themeColor="text1"/>
          <w:sz w:val="20"/>
          <w:szCs w:val="20"/>
        </w:rPr>
      </w:pPr>
      <w:r w:rsidRPr="00B62837">
        <w:rPr>
          <w:color w:val="000000" w:themeColor="text1"/>
          <w:sz w:val="20"/>
          <w:szCs w:val="20"/>
        </w:rPr>
        <w:t>Статья 23. Градостроительные регламенты в части видов разрешенного использования земельных участков и объектов капитального строительства.</w:t>
      </w:r>
    </w:p>
    <w:p w14:paraId="20949506" w14:textId="77777777" w:rsidR="002C1DCF" w:rsidRPr="00B62837" w:rsidRDefault="002C1DCF" w:rsidP="002C1DCF">
      <w:pPr>
        <w:autoSpaceDE w:val="0"/>
        <w:autoSpaceDN w:val="0"/>
        <w:adjustRightInd w:val="0"/>
        <w:ind w:firstLine="540"/>
        <w:jc w:val="both"/>
        <w:rPr>
          <w:color w:val="000000" w:themeColor="text1"/>
          <w:sz w:val="20"/>
          <w:szCs w:val="20"/>
        </w:rPr>
      </w:pPr>
    </w:p>
    <w:p w14:paraId="7F25C238"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Разрешенное использование земельных участков и объектов капитального строительства, расположенных в пределах соответствующей территориальной зоны Октябрьского сельсовета Куйбышевского муниципального района Новосибирской области, осуществляется в соответствии со следующими видами:</w:t>
      </w:r>
    </w:p>
    <w:p w14:paraId="6698E3A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основные виды разрешенного использования;</w:t>
      </w:r>
    </w:p>
    <w:p w14:paraId="1261E9D1"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2) условно разрешенные виды использования;</w:t>
      </w:r>
    </w:p>
    <w:p w14:paraId="5153A53B"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10F6AC0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2. Виды разрешенного использования земельных участков применительно к каждой территориальной зоне Октябрьского сельсовета Куйбышевского муниципального района Новосибирской области определены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10 ноября 2020 года N П/0412 (далее - классификатор).</w:t>
      </w:r>
    </w:p>
    <w:p w14:paraId="6231D84A" w14:textId="77777777" w:rsidR="002C1DCF" w:rsidRPr="00B62837" w:rsidRDefault="002C1DCF" w:rsidP="002C1DCF">
      <w:pPr>
        <w:autoSpaceDE w:val="0"/>
        <w:autoSpaceDN w:val="0"/>
        <w:adjustRightInd w:val="0"/>
        <w:ind w:firstLine="540"/>
        <w:jc w:val="both"/>
        <w:rPr>
          <w:color w:val="000000" w:themeColor="text1"/>
          <w:sz w:val="20"/>
          <w:szCs w:val="20"/>
        </w:rPr>
      </w:pPr>
    </w:p>
    <w:p w14:paraId="2D43699F" w14:textId="77777777" w:rsidR="002C1DCF" w:rsidRPr="00B62837" w:rsidRDefault="002C1DCF" w:rsidP="002C1DCF">
      <w:pPr>
        <w:autoSpaceDE w:val="0"/>
        <w:autoSpaceDN w:val="0"/>
        <w:adjustRightInd w:val="0"/>
        <w:ind w:firstLine="540"/>
        <w:jc w:val="both"/>
        <w:outlineLvl w:val="2"/>
        <w:rPr>
          <w:color w:val="000000" w:themeColor="text1"/>
          <w:sz w:val="20"/>
          <w:szCs w:val="20"/>
        </w:rPr>
      </w:pPr>
      <w:r w:rsidRPr="00B62837">
        <w:rPr>
          <w:color w:val="000000" w:themeColor="text1"/>
          <w:sz w:val="20"/>
          <w:szCs w:val="20"/>
        </w:rPr>
        <w:t>Статья 24.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14:paraId="0E37D155" w14:textId="77777777" w:rsidR="002C1DCF" w:rsidRPr="00B62837" w:rsidRDefault="002C1DCF" w:rsidP="002C1DCF">
      <w:pPr>
        <w:autoSpaceDE w:val="0"/>
        <w:autoSpaceDN w:val="0"/>
        <w:adjustRightInd w:val="0"/>
        <w:ind w:firstLine="540"/>
        <w:jc w:val="both"/>
        <w:rPr>
          <w:color w:val="000000" w:themeColor="text1"/>
          <w:sz w:val="20"/>
          <w:szCs w:val="20"/>
        </w:rPr>
      </w:pPr>
    </w:p>
    <w:p w14:paraId="0E6651D2"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Октябрьского сельсовета Куйбышевского муниципального района Новосибирской области, установлены в следующем составе:</w:t>
      </w:r>
    </w:p>
    <w:p w14:paraId="065D91A7"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предельные (минимальные и (или) максимальные) размеры земельных участков, в том числе их площадь;</w:t>
      </w:r>
    </w:p>
    <w:p w14:paraId="4EA95529"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134E727"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3) предельное (минимальное и (или) максимальное) количество надземных этажей зданий, строений, сооружений;</w:t>
      </w:r>
    </w:p>
    <w:p w14:paraId="7594942A"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и (или)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w:t>
      </w:r>
    </w:p>
    <w:p w14:paraId="6004F6A8"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5)</w:t>
      </w:r>
      <w:r w:rsidRPr="00B62837">
        <w:rPr>
          <w:color w:val="000000" w:themeColor="text1"/>
          <w:sz w:val="20"/>
          <w:szCs w:val="20"/>
          <w:lang w:val="en-US"/>
        </w:rPr>
        <w:t> </w:t>
      </w:r>
      <w:r w:rsidRPr="00B62837">
        <w:rPr>
          <w:color w:val="000000" w:themeColor="text1"/>
          <w:sz w:val="20"/>
          <w:szCs w:val="20"/>
        </w:rPr>
        <w:t xml:space="preserve">предельное минимальное количество </w:t>
      </w:r>
      <w:proofErr w:type="spellStart"/>
      <w:r w:rsidRPr="00B62837">
        <w:rPr>
          <w:color w:val="000000" w:themeColor="text1"/>
          <w:sz w:val="20"/>
          <w:szCs w:val="20"/>
        </w:rPr>
        <w:t>машино</w:t>
      </w:r>
      <w:proofErr w:type="spellEnd"/>
      <w:r w:rsidRPr="00B62837">
        <w:rPr>
          <w:color w:val="000000" w:themeColor="text1"/>
          <w:sz w:val="20"/>
          <w:szCs w:val="20"/>
        </w:rPr>
        <w:t>-мест для стоянок индивидуальных транспортных средств;</w:t>
      </w:r>
    </w:p>
    <w:p w14:paraId="39777E59"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6)</w:t>
      </w:r>
      <w:r w:rsidRPr="00B62837">
        <w:rPr>
          <w:color w:val="000000" w:themeColor="text1"/>
          <w:sz w:val="20"/>
          <w:szCs w:val="20"/>
          <w:lang w:val="en-US"/>
        </w:rPr>
        <w:t> </w:t>
      </w:r>
      <w:r w:rsidRPr="00B62837">
        <w:rPr>
          <w:color w:val="000000" w:themeColor="text1"/>
          <w:sz w:val="20"/>
          <w:szCs w:val="20"/>
        </w:rPr>
        <w:t>предельный максимальный коэффициент плотности застройки земельного участка, определяемый как отношение общей площади по внутреннему контуру наружных стен надземных этажей зданий, строений, сооружений, расположенных на земельном участке, за исключением площадей мест общего пользования, стоянок автомобильного транспорта, технических помещений, ко всей площади земельного участка;</w:t>
      </w:r>
    </w:p>
    <w:p w14:paraId="3836E4B7"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7)</w:t>
      </w:r>
      <w:r w:rsidRPr="00B62837">
        <w:rPr>
          <w:color w:val="000000" w:themeColor="text1"/>
          <w:sz w:val="20"/>
          <w:szCs w:val="20"/>
          <w:lang w:val="en-US"/>
        </w:rPr>
        <w:t> </w:t>
      </w:r>
      <w:r w:rsidRPr="00B62837">
        <w:rPr>
          <w:color w:val="000000" w:themeColor="text1"/>
          <w:sz w:val="20"/>
          <w:szCs w:val="20"/>
        </w:rPr>
        <w:t>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w:t>
      </w:r>
    </w:p>
    <w:p w14:paraId="2CF105CA" w14:textId="77777777" w:rsidR="002C1DCF" w:rsidRPr="00B62837" w:rsidRDefault="002C1DCF" w:rsidP="002C1DCF">
      <w:pPr>
        <w:autoSpaceDE w:val="0"/>
        <w:autoSpaceDN w:val="0"/>
        <w:adjustRightInd w:val="0"/>
        <w:ind w:firstLine="540"/>
        <w:jc w:val="both"/>
        <w:rPr>
          <w:color w:val="000000" w:themeColor="text1"/>
          <w:sz w:val="20"/>
          <w:szCs w:val="20"/>
        </w:rPr>
      </w:pPr>
    </w:p>
    <w:p w14:paraId="3577F0E6" w14:textId="77777777" w:rsidR="002C1DCF" w:rsidRPr="00B62837" w:rsidRDefault="002C1DCF" w:rsidP="002C1DCF">
      <w:pPr>
        <w:autoSpaceDE w:val="0"/>
        <w:autoSpaceDN w:val="0"/>
        <w:adjustRightInd w:val="0"/>
        <w:ind w:firstLine="540"/>
        <w:jc w:val="both"/>
        <w:outlineLvl w:val="2"/>
        <w:rPr>
          <w:color w:val="000000" w:themeColor="text1"/>
          <w:sz w:val="20"/>
          <w:szCs w:val="20"/>
        </w:rPr>
      </w:pPr>
      <w:r w:rsidRPr="00B62837">
        <w:rPr>
          <w:color w:val="000000" w:themeColor="text1"/>
          <w:sz w:val="20"/>
          <w:szCs w:val="20"/>
        </w:rPr>
        <w:t>Статья 25. Градостроительные регламенты в части ограничения использования земельных участков и объектов капитального строительства.</w:t>
      </w:r>
    </w:p>
    <w:p w14:paraId="55616B37" w14:textId="77777777" w:rsidR="002C1DCF" w:rsidRPr="00B62837" w:rsidRDefault="002C1DCF" w:rsidP="002C1DCF">
      <w:pPr>
        <w:autoSpaceDE w:val="0"/>
        <w:autoSpaceDN w:val="0"/>
        <w:adjustRightInd w:val="0"/>
        <w:ind w:firstLine="540"/>
        <w:jc w:val="both"/>
        <w:rPr>
          <w:color w:val="000000" w:themeColor="text1"/>
          <w:sz w:val="20"/>
          <w:szCs w:val="20"/>
        </w:rPr>
      </w:pPr>
    </w:p>
    <w:p w14:paraId="155AF7A6"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Ограничения использования земельных участков и объектов капитального строительства, расположенных в пределах соответствующей территориальной зоны Октябрьского сельсовета Куйбышевского муниципального района Новосибирской области, устанавливаются в соответствии с законодательством Российской Федерации.</w:t>
      </w:r>
    </w:p>
    <w:p w14:paraId="5DDB4689" w14:textId="77777777" w:rsidR="002C1DCF" w:rsidRPr="00B62837" w:rsidRDefault="002C1DCF" w:rsidP="002C1DCF">
      <w:pPr>
        <w:rPr>
          <w:sz w:val="20"/>
          <w:szCs w:val="20"/>
        </w:rPr>
      </w:pPr>
    </w:p>
    <w:p w14:paraId="402DEE8E" w14:textId="77777777" w:rsidR="002C1DCF" w:rsidRPr="00B62837" w:rsidRDefault="002C1DCF" w:rsidP="002C1DCF">
      <w:pPr>
        <w:autoSpaceDE w:val="0"/>
        <w:autoSpaceDN w:val="0"/>
        <w:adjustRightInd w:val="0"/>
        <w:jc w:val="center"/>
        <w:outlineLvl w:val="0"/>
        <w:rPr>
          <w:color w:val="000000" w:themeColor="text1"/>
          <w:sz w:val="20"/>
          <w:szCs w:val="20"/>
        </w:rPr>
      </w:pPr>
      <w:r w:rsidRPr="00B62837">
        <w:rPr>
          <w:color w:val="000000" w:themeColor="text1"/>
          <w:sz w:val="20"/>
          <w:szCs w:val="20"/>
        </w:rPr>
        <w:t>Глава 9. ГРАДОСТРОИТЕЛЬНЫЕ РЕГЛАМЕНТЫ</w:t>
      </w:r>
    </w:p>
    <w:p w14:paraId="3D258FEF" w14:textId="77777777" w:rsidR="002C1DCF" w:rsidRPr="00B62837" w:rsidRDefault="002C1DCF" w:rsidP="002C1DCF">
      <w:pPr>
        <w:autoSpaceDE w:val="0"/>
        <w:autoSpaceDN w:val="0"/>
        <w:adjustRightInd w:val="0"/>
        <w:jc w:val="center"/>
        <w:rPr>
          <w:color w:val="000000" w:themeColor="text1"/>
          <w:sz w:val="20"/>
          <w:szCs w:val="20"/>
        </w:rPr>
      </w:pPr>
      <w:r w:rsidRPr="00B62837">
        <w:rPr>
          <w:color w:val="000000" w:themeColor="text1"/>
          <w:sz w:val="20"/>
          <w:szCs w:val="20"/>
        </w:rPr>
        <w:t>ТЕРРИТОРИАЛЬНЫХ ЗОН ОКТЯБРЬСКОГО СЕЛЬСОВЕТА КУЙБЫШЕВСКОГО МУНИЦИПАЛЬНОГО РАЙОНА НОВОСИБИРСКОЙ ОБЛАСТИ</w:t>
      </w:r>
    </w:p>
    <w:p w14:paraId="650F8F33" w14:textId="77777777" w:rsidR="002C1DCF" w:rsidRPr="00B62837" w:rsidRDefault="002C1DCF" w:rsidP="002C1DCF">
      <w:pPr>
        <w:autoSpaceDE w:val="0"/>
        <w:autoSpaceDN w:val="0"/>
        <w:adjustRightInd w:val="0"/>
        <w:ind w:firstLine="540"/>
        <w:jc w:val="both"/>
        <w:rPr>
          <w:color w:val="000000" w:themeColor="text1"/>
          <w:sz w:val="20"/>
          <w:szCs w:val="20"/>
        </w:rPr>
      </w:pPr>
    </w:p>
    <w:p w14:paraId="20F58D64"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 xml:space="preserve">Статья 26. «Ж1» Зона застройки жилыми домами </w:t>
      </w:r>
    </w:p>
    <w:p w14:paraId="073E0475" w14:textId="77777777" w:rsidR="002C1DCF" w:rsidRPr="00B62837" w:rsidRDefault="002C1DCF" w:rsidP="002C1DCF">
      <w:pPr>
        <w:autoSpaceDE w:val="0"/>
        <w:autoSpaceDN w:val="0"/>
        <w:adjustRightInd w:val="0"/>
        <w:ind w:firstLine="540"/>
        <w:jc w:val="both"/>
        <w:rPr>
          <w:color w:val="000000" w:themeColor="text1"/>
          <w:sz w:val="20"/>
          <w:szCs w:val="20"/>
        </w:rPr>
      </w:pPr>
    </w:p>
    <w:p w14:paraId="713DA8C9"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65810E45"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C1DCF" w:rsidRPr="00B62837" w14:paraId="388DBDC4" w14:textId="77777777" w:rsidTr="00141801">
        <w:tc>
          <w:tcPr>
            <w:tcW w:w="680" w:type="dxa"/>
            <w:tcBorders>
              <w:top w:val="single" w:sz="4" w:space="0" w:color="auto"/>
              <w:left w:val="single" w:sz="4" w:space="0" w:color="auto"/>
              <w:bottom w:val="single" w:sz="4" w:space="0" w:color="auto"/>
              <w:right w:val="single" w:sz="4" w:space="0" w:color="auto"/>
            </w:tcBorders>
          </w:tcPr>
          <w:p w14:paraId="230D5299"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51266FC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30" w:history="1">
              <w:r w:rsidRPr="00B62837">
                <w:rPr>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tcPr>
          <w:p w14:paraId="4A9B07F9"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2C75F671" w14:textId="77777777" w:rsidTr="00141801">
        <w:tc>
          <w:tcPr>
            <w:tcW w:w="680" w:type="dxa"/>
            <w:tcBorders>
              <w:top w:val="single" w:sz="4" w:space="0" w:color="auto"/>
              <w:left w:val="single" w:sz="4" w:space="0" w:color="auto"/>
              <w:bottom w:val="single" w:sz="4" w:space="0" w:color="auto"/>
              <w:right w:val="single" w:sz="4" w:space="0" w:color="auto"/>
            </w:tcBorders>
          </w:tcPr>
          <w:p w14:paraId="30B5C7A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8B9BF3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tcPr>
          <w:p w14:paraId="18E88D0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699C4E1E"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447C24C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58A414B4" w14:textId="77777777" w:rsidTr="00141801">
        <w:tc>
          <w:tcPr>
            <w:tcW w:w="680" w:type="dxa"/>
            <w:tcBorders>
              <w:top w:val="single" w:sz="4" w:space="0" w:color="auto"/>
              <w:left w:val="single" w:sz="4" w:space="0" w:color="auto"/>
              <w:bottom w:val="single" w:sz="4" w:space="0" w:color="auto"/>
              <w:right w:val="single" w:sz="4" w:space="0" w:color="auto"/>
            </w:tcBorders>
          </w:tcPr>
          <w:p w14:paraId="2C6DD4F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0C8F586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Для индивидуального жилищного строительства </w:t>
            </w:r>
            <w:hyperlink r:id="rId31" w:history="1">
              <w:r w:rsidRPr="00B62837">
                <w:rPr>
                  <w:color w:val="000000" w:themeColor="text1"/>
                  <w:sz w:val="20"/>
                  <w:szCs w:val="20"/>
                </w:rPr>
                <w:t>(2.1)</w:t>
              </w:r>
            </w:hyperlink>
          </w:p>
        </w:tc>
        <w:tc>
          <w:tcPr>
            <w:tcW w:w="5839" w:type="dxa"/>
            <w:tcBorders>
              <w:top w:val="single" w:sz="4" w:space="0" w:color="auto"/>
              <w:left w:val="single" w:sz="4" w:space="0" w:color="auto"/>
              <w:bottom w:val="single" w:sz="4" w:space="0" w:color="auto"/>
              <w:right w:val="single" w:sz="4" w:space="0" w:color="auto"/>
            </w:tcBorders>
          </w:tcPr>
          <w:p w14:paraId="723E3C8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C1DCF" w:rsidRPr="00B62837" w14:paraId="24F9BF3C" w14:textId="77777777" w:rsidTr="00141801">
        <w:tc>
          <w:tcPr>
            <w:tcW w:w="680" w:type="dxa"/>
            <w:tcBorders>
              <w:top w:val="single" w:sz="4" w:space="0" w:color="auto"/>
              <w:left w:val="single" w:sz="4" w:space="0" w:color="auto"/>
              <w:bottom w:val="single" w:sz="4" w:space="0" w:color="auto"/>
              <w:right w:val="single" w:sz="4" w:space="0" w:color="auto"/>
            </w:tcBorders>
          </w:tcPr>
          <w:p w14:paraId="29BB10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14:paraId="086E9002" w14:textId="77777777" w:rsidR="002C1DCF" w:rsidRPr="00B62837" w:rsidRDefault="002C1DCF" w:rsidP="00141801">
            <w:pPr>
              <w:pStyle w:val="ConsPlusNormal"/>
              <w:rPr>
                <w:rFonts w:ascii="Times New Roman" w:hAnsi="Times New Roman" w:cs="Times New Roman"/>
                <w:color w:val="000000" w:themeColor="text1"/>
              </w:rPr>
            </w:pPr>
            <w:r w:rsidRPr="00B62837">
              <w:rPr>
                <w:rFonts w:ascii="Times New Roman" w:hAnsi="Times New Roman" w:cs="Times New Roman"/>
                <w:color w:val="000000" w:themeColor="text1"/>
              </w:rPr>
              <w:t>Малоэтажная многоквартирная жилая застройка (2.1.1)</w:t>
            </w:r>
          </w:p>
        </w:tc>
        <w:tc>
          <w:tcPr>
            <w:tcW w:w="5839" w:type="dxa"/>
            <w:tcBorders>
              <w:top w:val="single" w:sz="4" w:space="0" w:color="auto"/>
              <w:left w:val="single" w:sz="4" w:space="0" w:color="auto"/>
              <w:bottom w:val="single" w:sz="4" w:space="0" w:color="auto"/>
              <w:right w:val="single" w:sz="4" w:space="0" w:color="auto"/>
            </w:tcBorders>
          </w:tcPr>
          <w:p w14:paraId="14974B4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малоэтажных многоквартирных домов (многоквартирные дома высотой до 4 этажей, включая мансардный);</w:t>
            </w:r>
          </w:p>
          <w:p w14:paraId="0B2EF51A"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обустройство спортивных и детских площадок, площадок для отдыха;</w:t>
            </w:r>
          </w:p>
          <w:p w14:paraId="237D9CE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1DCF" w:rsidRPr="00B62837" w14:paraId="500F38BF" w14:textId="77777777" w:rsidTr="00141801">
        <w:tc>
          <w:tcPr>
            <w:tcW w:w="680" w:type="dxa"/>
            <w:tcBorders>
              <w:top w:val="single" w:sz="4" w:space="0" w:color="auto"/>
              <w:left w:val="single" w:sz="4" w:space="0" w:color="auto"/>
              <w:bottom w:val="single" w:sz="4" w:space="0" w:color="auto"/>
              <w:right w:val="single" w:sz="4" w:space="0" w:color="auto"/>
            </w:tcBorders>
          </w:tcPr>
          <w:p w14:paraId="1C2A2EC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14:paraId="1952255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Для ведения личного подсобного хозяйства (приусадебный земельный участок) (2.2)</w:t>
            </w:r>
          </w:p>
        </w:tc>
        <w:tc>
          <w:tcPr>
            <w:tcW w:w="5839" w:type="dxa"/>
            <w:tcBorders>
              <w:top w:val="single" w:sz="4" w:space="0" w:color="auto"/>
              <w:left w:val="single" w:sz="4" w:space="0" w:color="auto"/>
              <w:bottom w:val="single" w:sz="4" w:space="0" w:color="auto"/>
              <w:right w:val="single" w:sz="4" w:space="0" w:color="auto"/>
            </w:tcBorders>
          </w:tcPr>
          <w:p w14:paraId="7F6E932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2C1DCF" w:rsidRPr="00B62837" w14:paraId="50F0F013" w14:textId="77777777" w:rsidTr="00141801">
        <w:tc>
          <w:tcPr>
            <w:tcW w:w="680" w:type="dxa"/>
            <w:tcBorders>
              <w:top w:val="single" w:sz="4" w:space="0" w:color="auto"/>
              <w:left w:val="single" w:sz="4" w:space="0" w:color="auto"/>
              <w:bottom w:val="single" w:sz="4" w:space="0" w:color="auto"/>
              <w:right w:val="single" w:sz="4" w:space="0" w:color="auto"/>
            </w:tcBorders>
          </w:tcPr>
          <w:p w14:paraId="7300D69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0236666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Блокированная жилая застройка </w:t>
            </w:r>
            <w:hyperlink r:id="rId32" w:history="1">
              <w:r w:rsidRPr="00B62837">
                <w:rPr>
                  <w:color w:val="000000" w:themeColor="text1"/>
                  <w:sz w:val="20"/>
                  <w:szCs w:val="20"/>
                </w:rPr>
                <w:t>(2.3)</w:t>
              </w:r>
            </w:hyperlink>
          </w:p>
        </w:tc>
        <w:tc>
          <w:tcPr>
            <w:tcW w:w="5839" w:type="dxa"/>
            <w:tcBorders>
              <w:top w:val="single" w:sz="4" w:space="0" w:color="auto"/>
              <w:left w:val="single" w:sz="4" w:space="0" w:color="auto"/>
              <w:bottom w:val="single" w:sz="4" w:space="0" w:color="auto"/>
              <w:right w:val="single" w:sz="4" w:space="0" w:color="auto"/>
            </w:tcBorders>
          </w:tcPr>
          <w:p w14:paraId="7C046DB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2C1DCF" w:rsidRPr="00B62837" w14:paraId="6BB64941" w14:textId="77777777" w:rsidTr="00141801">
        <w:tc>
          <w:tcPr>
            <w:tcW w:w="680" w:type="dxa"/>
            <w:tcBorders>
              <w:top w:val="single" w:sz="4" w:space="0" w:color="auto"/>
              <w:left w:val="single" w:sz="4" w:space="0" w:color="auto"/>
              <w:bottom w:val="single" w:sz="4" w:space="0" w:color="auto"/>
              <w:right w:val="single" w:sz="4" w:space="0" w:color="auto"/>
            </w:tcBorders>
          </w:tcPr>
          <w:p w14:paraId="4636F27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4501098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Обслуживание жилой застройки (2.7)</w:t>
            </w:r>
          </w:p>
        </w:tc>
        <w:tc>
          <w:tcPr>
            <w:tcW w:w="5839" w:type="dxa"/>
            <w:tcBorders>
              <w:top w:val="single" w:sz="4" w:space="0" w:color="auto"/>
              <w:left w:val="single" w:sz="4" w:space="0" w:color="auto"/>
              <w:bottom w:val="single" w:sz="4" w:space="0" w:color="auto"/>
              <w:right w:val="single" w:sz="4" w:space="0" w:color="auto"/>
            </w:tcBorders>
          </w:tcPr>
          <w:p w14:paraId="53D7B718"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p>
          <w:p w14:paraId="1597E3E5"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если их размещение необходимо для обслуживания жилой застройки, а также связано с проживанием граждан, не причиняет вреда</w:t>
            </w:r>
          </w:p>
          <w:p w14:paraId="7F0E894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окружающей среде и санитарному благополучию, не нарушает права жителей, не требует установления санитарной зоны</w:t>
            </w:r>
          </w:p>
        </w:tc>
      </w:tr>
      <w:tr w:rsidR="002C1DCF" w:rsidRPr="00B62837" w14:paraId="00CA0155" w14:textId="77777777" w:rsidTr="00141801">
        <w:tc>
          <w:tcPr>
            <w:tcW w:w="680" w:type="dxa"/>
            <w:tcBorders>
              <w:top w:val="single" w:sz="4" w:space="0" w:color="auto"/>
              <w:left w:val="single" w:sz="4" w:space="0" w:color="auto"/>
              <w:bottom w:val="single" w:sz="4" w:space="0" w:color="auto"/>
              <w:right w:val="single" w:sz="4" w:space="0" w:color="auto"/>
            </w:tcBorders>
          </w:tcPr>
          <w:p w14:paraId="4B252D3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6C4542E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Социальное обслуживание </w:t>
            </w:r>
            <w:hyperlink r:id="rId33" w:history="1">
              <w:r w:rsidRPr="00B62837">
                <w:rPr>
                  <w:color w:val="000000" w:themeColor="text1"/>
                  <w:sz w:val="20"/>
                  <w:szCs w:val="20"/>
                </w:rPr>
                <w:t>(3.2)</w:t>
              </w:r>
            </w:hyperlink>
          </w:p>
        </w:tc>
        <w:tc>
          <w:tcPr>
            <w:tcW w:w="5839" w:type="dxa"/>
            <w:tcBorders>
              <w:top w:val="single" w:sz="4" w:space="0" w:color="auto"/>
              <w:left w:val="single" w:sz="4" w:space="0" w:color="auto"/>
              <w:bottom w:val="single" w:sz="4" w:space="0" w:color="auto"/>
              <w:right w:val="single" w:sz="4" w:space="0" w:color="auto"/>
            </w:tcBorders>
          </w:tcPr>
          <w:p w14:paraId="38250F5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2C1DCF" w:rsidRPr="00B62837" w14:paraId="7D88D8CC" w14:textId="77777777" w:rsidTr="00141801">
        <w:tc>
          <w:tcPr>
            <w:tcW w:w="680" w:type="dxa"/>
            <w:tcBorders>
              <w:top w:val="single" w:sz="4" w:space="0" w:color="auto"/>
              <w:left w:val="single" w:sz="4" w:space="0" w:color="auto"/>
              <w:bottom w:val="single" w:sz="4" w:space="0" w:color="auto"/>
              <w:right w:val="single" w:sz="4" w:space="0" w:color="auto"/>
            </w:tcBorders>
          </w:tcPr>
          <w:p w14:paraId="60A1B800" w14:textId="77777777" w:rsidR="002C1DCF" w:rsidRPr="00B62837" w:rsidRDefault="002C1DCF" w:rsidP="00141801">
            <w:pPr>
              <w:autoSpaceDE w:val="0"/>
              <w:autoSpaceDN w:val="0"/>
              <w:adjustRightInd w:val="0"/>
              <w:jc w:val="both"/>
              <w:rPr>
                <w:color w:val="000000" w:themeColor="text1"/>
                <w:sz w:val="20"/>
                <w:szCs w:val="20"/>
              </w:rPr>
            </w:pPr>
            <w:bookmarkStart w:id="11" w:name="Par2012"/>
            <w:bookmarkEnd w:id="11"/>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14:paraId="371CB29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34" w:history="1">
              <w:r w:rsidRPr="00B62837">
                <w:rPr>
                  <w:color w:val="000000" w:themeColor="text1"/>
                  <w:sz w:val="20"/>
                  <w:szCs w:val="20"/>
                </w:rPr>
                <w:t>(3.3)</w:t>
              </w:r>
            </w:hyperlink>
          </w:p>
        </w:tc>
        <w:tc>
          <w:tcPr>
            <w:tcW w:w="5839" w:type="dxa"/>
            <w:tcBorders>
              <w:top w:val="single" w:sz="4" w:space="0" w:color="auto"/>
              <w:left w:val="single" w:sz="4" w:space="0" w:color="auto"/>
              <w:bottom w:val="single" w:sz="4" w:space="0" w:color="auto"/>
              <w:right w:val="single" w:sz="4" w:space="0" w:color="auto"/>
            </w:tcBorders>
          </w:tcPr>
          <w:p w14:paraId="62FC20F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15FC061C" w14:textId="77777777" w:rsidTr="00141801">
        <w:tc>
          <w:tcPr>
            <w:tcW w:w="680" w:type="dxa"/>
            <w:tcBorders>
              <w:top w:val="single" w:sz="4" w:space="0" w:color="auto"/>
              <w:left w:val="single" w:sz="4" w:space="0" w:color="auto"/>
              <w:bottom w:val="single" w:sz="4" w:space="0" w:color="auto"/>
              <w:right w:val="single" w:sz="4" w:space="0" w:color="auto"/>
            </w:tcBorders>
          </w:tcPr>
          <w:p w14:paraId="05F2181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14:paraId="3393590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Здравоохранение </w:t>
            </w:r>
            <w:hyperlink r:id="rId35" w:history="1">
              <w:r w:rsidRPr="00B62837">
                <w:rPr>
                  <w:color w:val="000000" w:themeColor="text1"/>
                  <w:sz w:val="20"/>
                  <w:szCs w:val="20"/>
                </w:rPr>
                <w:t>(3.4)</w:t>
              </w:r>
            </w:hyperlink>
          </w:p>
        </w:tc>
        <w:tc>
          <w:tcPr>
            <w:tcW w:w="5839" w:type="dxa"/>
            <w:tcBorders>
              <w:top w:val="single" w:sz="4" w:space="0" w:color="auto"/>
              <w:left w:val="single" w:sz="4" w:space="0" w:color="auto"/>
              <w:bottom w:val="single" w:sz="4" w:space="0" w:color="auto"/>
              <w:right w:val="single" w:sz="4" w:space="0" w:color="auto"/>
            </w:tcBorders>
          </w:tcPr>
          <w:p w14:paraId="36CAB17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w:t>
            </w:r>
          </w:p>
          <w:p w14:paraId="1905FE5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3.4.1-3.4.2</w:t>
            </w:r>
          </w:p>
        </w:tc>
      </w:tr>
      <w:tr w:rsidR="002C1DCF" w:rsidRPr="00B62837" w14:paraId="28EC874D" w14:textId="77777777" w:rsidTr="00141801">
        <w:tc>
          <w:tcPr>
            <w:tcW w:w="680" w:type="dxa"/>
            <w:tcBorders>
              <w:top w:val="single" w:sz="4" w:space="0" w:color="auto"/>
              <w:left w:val="single" w:sz="4" w:space="0" w:color="auto"/>
              <w:bottom w:val="single" w:sz="4" w:space="0" w:color="auto"/>
              <w:right w:val="single" w:sz="4" w:space="0" w:color="auto"/>
            </w:tcBorders>
          </w:tcPr>
          <w:p w14:paraId="00832F3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14:paraId="43B7696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Образование и просвещение </w:t>
            </w:r>
            <w:hyperlink r:id="rId36" w:history="1">
              <w:r w:rsidRPr="00B62837">
                <w:rPr>
                  <w:color w:val="000000" w:themeColor="text1"/>
                  <w:sz w:val="20"/>
                  <w:szCs w:val="20"/>
                </w:rPr>
                <w:t>(3.5)</w:t>
              </w:r>
            </w:hyperlink>
          </w:p>
        </w:tc>
        <w:tc>
          <w:tcPr>
            <w:tcW w:w="5839" w:type="dxa"/>
            <w:tcBorders>
              <w:top w:val="single" w:sz="4" w:space="0" w:color="auto"/>
              <w:left w:val="single" w:sz="4" w:space="0" w:color="auto"/>
              <w:bottom w:val="single" w:sz="4" w:space="0" w:color="auto"/>
              <w:right w:val="single" w:sz="4" w:space="0" w:color="auto"/>
            </w:tcBorders>
          </w:tcPr>
          <w:p w14:paraId="6E52BFF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воспитания, образования и просвещения.</w:t>
            </w:r>
          </w:p>
          <w:p w14:paraId="779BA3E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3.5.1-3.5.2</w:t>
            </w:r>
          </w:p>
        </w:tc>
      </w:tr>
      <w:tr w:rsidR="002C1DCF" w:rsidRPr="00B62837" w14:paraId="1C59A9AF" w14:textId="77777777" w:rsidTr="00141801">
        <w:tc>
          <w:tcPr>
            <w:tcW w:w="680" w:type="dxa"/>
            <w:tcBorders>
              <w:top w:val="single" w:sz="4" w:space="0" w:color="auto"/>
              <w:left w:val="single" w:sz="4" w:space="0" w:color="auto"/>
              <w:bottom w:val="single" w:sz="4" w:space="0" w:color="auto"/>
              <w:right w:val="single" w:sz="4" w:space="0" w:color="auto"/>
            </w:tcBorders>
          </w:tcPr>
          <w:p w14:paraId="150F64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0A8E451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37" w:history="1">
              <w:r w:rsidRPr="00B62837">
                <w:rPr>
                  <w:color w:val="000000" w:themeColor="text1"/>
                  <w:sz w:val="20"/>
                  <w:szCs w:val="20"/>
                </w:rPr>
                <w:t>(4.4)</w:t>
              </w:r>
            </w:hyperlink>
          </w:p>
        </w:tc>
        <w:tc>
          <w:tcPr>
            <w:tcW w:w="5839" w:type="dxa"/>
            <w:tcBorders>
              <w:top w:val="single" w:sz="4" w:space="0" w:color="auto"/>
              <w:left w:val="single" w:sz="4" w:space="0" w:color="auto"/>
              <w:bottom w:val="single" w:sz="4" w:space="0" w:color="auto"/>
              <w:right w:val="single" w:sz="4" w:space="0" w:color="auto"/>
            </w:tcBorders>
          </w:tcPr>
          <w:p w14:paraId="0EFD094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18F33D15" w14:textId="77777777" w:rsidTr="00141801">
        <w:tc>
          <w:tcPr>
            <w:tcW w:w="680" w:type="dxa"/>
            <w:tcBorders>
              <w:top w:val="single" w:sz="4" w:space="0" w:color="auto"/>
              <w:left w:val="single" w:sz="4" w:space="0" w:color="auto"/>
              <w:bottom w:val="single" w:sz="4" w:space="0" w:color="auto"/>
              <w:right w:val="single" w:sz="4" w:space="0" w:color="auto"/>
            </w:tcBorders>
          </w:tcPr>
          <w:p w14:paraId="36CF5D9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4C463A7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38" w:history="1">
              <w:r w:rsidRPr="00B62837">
                <w:rPr>
                  <w:color w:val="000000" w:themeColor="text1"/>
                  <w:sz w:val="20"/>
                  <w:szCs w:val="20"/>
                </w:rPr>
                <w:t>(4.6)</w:t>
              </w:r>
            </w:hyperlink>
          </w:p>
        </w:tc>
        <w:tc>
          <w:tcPr>
            <w:tcW w:w="5839" w:type="dxa"/>
            <w:tcBorders>
              <w:top w:val="single" w:sz="4" w:space="0" w:color="auto"/>
              <w:left w:val="single" w:sz="4" w:space="0" w:color="auto"/>
              <w:bottom w:val="single" w:sz="4" w:space="0" w:color="auto"/>
              <w:right w:val="single" w:sz="4" w:space="0" w:color="auto"/>
            </w:tcBorders>
          </w:tcPr>
          <w:p w14:paraId="3D3E453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1631F1B5" w14:textId="77777777" w:rsidTr="00141801">
        <w:tc>
          <w:tcPr>
            <w:tcW w:w="680" w:type="dxa"/>
            <w:tcBorders>
              <w:top w:val="single" w:sz="4" w:space="0" w:color="auto"/>
              <w:left w:val="single" w:sz="4" w:space="0" w:color="auto"/>
              <w:bottom w:val="single" w:sz="4" w:space="0" w:color="auto"/>
              <w:right w:val="single" w:sz="4" w:space="0" w:color="auto"/>
            </w:tcBorders>
          </w:tcPr>
          <w:p w14:paraId="467B152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tcPr>
          <w:p w14:paraId="7AE6B6A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Спорт </w:t>
            </w:r>
            <w:hyperlink r:id="rId39" w:history="1">
              <w:r w:rsidRPr="00B62837">
                <w:rPr>
                  <w:color w:val="000000" w:themeColor="text1"/>
                  <w:sz w:val="20"/>
                  <w:szCs w:val="20"/>
                </w:rPr>
                <w:t>(5.1)</w:t>
              </w:r>
            </w:hyperlink>
          </w:p>
        </w:tc>
        <w:tc>
          <w:tcPr>
            <w:tcW w:w="5839" w:type="dxa"/>
            <w:tcBorders>
              <w:top w:val="single" w:sz="4" w:space="0" w:color="auto"/>
              <w:left w:val="single" w:sz="4" w:space="0" w:color="auto"/>
              <w:bottom w:val="single" w:sz="4" w:space="0" w:color="auto"/>
              <w:right w:val="single" w:sz="4" w:space="0" w:color="auto"/>
            </w:tcBorders>
          </w:tcPr>
          <w:p w14:paraId="7FF9334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2C1DCF" w:rsidRPr="00B62837" w14:paraId="7BA868BB" w14:textId="77777777" w:rsidTr="00141801">
        <w:tc>
          <w:tcPr>
            <w:tcW w:w="680" w:type="dxa"/>
            <w:tcBorders>
              <w:top w:val="single" w:sz="4" w:space="0" w:color="auto"/>
              <w:left w:val="single" w:sz="4" w:space="0" w:color="auto"/>
              <w:bottom w:val="single" w:sz="4" w:space="0" w:color="auto"/>
              <w:right w:val="single" w:sz="4" w:space="0" w:color="auto"/>
            </w:tcBorders>
          </w:tcPr>
          <w:p w14:paraId="1512736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tcPr>
          <w:p w14:paraId="7FE267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40" w:history="1">
              <w:r w:rsidRPr="00B62837">
                <w:rPr>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tcPr>
          <w:p w14:paraId="2BBC8E3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66F20AED" w14:textId="77777777" w:rsidTr="00141801">
        <w:tc>
          <w:tcPr>
            <w:tcW w:w="680" w:type="dxa"/>
            <w:tcBorders>
              <w:top w:val="single" w:sz="4" w:space="0" w:color="auto"/>
              <w:left w:val="single" w:sz="4" w:space="0" w:color="auto"/>
              <w:bottom w:val="single" w:sz="4" w:space="0" w:color="auto"/>
              <w:right w:val="single" w:sz="4" w:space="0" w:color="auto"/>
            </w:tcBorders>
          </w:tcPr>
          <w:p w14:paraId="06C6DA3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14:paraId="15ADB19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41" w:history="1">
              <w:r w:rsidRPr="00B62837">
                <w:rPr>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tcPr>
          <w:p w14:paraId="4381D5C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16DDDFC8" w14:textId="77777777" w:rsidTr="00141801">
        <w:tc>
          <w:tcPr>
            <w:tcW w:w="680" w:type="dxa"/>
            <w:tcBorders>
              <w:top w:val="single" w:sz="4" w:space="0" w:color="auto"/>
              <w:left w:val="single" w:sz="4" w:space="0" w:color="auto"/>
              <w:bottom w:val="single" w:sz="4" w:space="0" w:color="auto"/>
              <w:right w:val="single" w:sz="4" w:space="0" w:color="auto"/>
            </w:tcBorders>
          </w:tcPr>
          <w:p w14:paraId="6E9A20A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tcPr>
          <w:p w14:paraId="29E4935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42"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tcPr>
          <w:p w14:paraId="40F5729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233A83C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03E04549" w14:textId="77777777" w:rsidTr="00141801">
        <w:tc>
          <w:tcPr>
            <w:tcW w:w="680" w:type="dxa"/>
            <w:tcBorders>
              <w:top w:val="single" w:sz="4" w:space="0" w:color="auto"/>
              <w:left w:val="single" w:sz="4" w:space="0" w:color="auto"/>
              <w:bottom w:val="single" w:sz="4" w:space="0" w:color="auto"/>
              <w:right w:val="single" w:sz="4" w:space="0" w:color="auto"/>
            </w:tcBorders>
          </w:tcPr>
          <w:p w14:paraId="58DEAC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tcPr>
          <w:p w14:paraId="718CE18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43" w:history="1">
              <w:r w:rsidRPr="00B62837">
                <w:rPr>
                  <w:color w:val="000000" w:themeColor="text1"/>
                  <w:sz w:val="20"/>
                  <w:szCs w:val="20"/>
                </w:rPr>
                <w:t>(11.1)</w:t>
              </w:r>
            </w:hyperlink>
          </w:p>
        </w:tc>
        <w:tc>
          <w:tcPr>
            <w:tcW w:w="5839" w:type="dxa"/>
            <w:tcBorders>
              <w:top w:val="single" w:sz="4" w:space="0" w:color="auto"/>
              <w:left w:val="single" w:sz="4" w:space="0" w:color="auto"/>
              <w:bottom w:val="single" w:sz="4" w:space="0" w:color="auto"/>
              <w:right w:val="single" w:sz="4" w:space="0" w:color="auto"/>
            </w:tcBorders>
          </w:tcPr>
          <w:p w14:paraId="44B5AE6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08F0405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4BE893F2" w14:textId="77777777" w:rsidTr="00141801">
        <w:tc>
          <w:tcPr>
            <w:tcW w:w="680" w:type="dxa"/>
            <w:tcBorders>
              <w:top w:val="single" w:sz="4" w:space="0" w:color="auto"/>
              <w:left w:val="single" w:sz="4" w:space="0" w:color="auto"/>
              <w:bottom w:val="single" w:sz="4" w:space="0" w:color="auto"/>
              <w:right w:val="single" w:sz="4" w:space="0" w:color="auto"/>
            </w:tcBorders>
          </w:tcPr>
          <w:p w14:paraId="4DCEBD8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1.18</w:t>
            </w:r>
          </w:p>
        </w:tc>
        <w:tc>
          <w:tcPr>
            <w:tcW w:w="2551" w:type="dxa"/>
            <w:tcBorders>
              <w:top w:val="single" w:sz="4" w:space="0" w:color="auto"/>
              <w:left w:val="single" w:sz="4" w:space="0" w:color="auto"/>
              <w:bottom w:val="single" w:sz="4" w:space="0" w:color="auto"/>
              <w:right w:val="single" w:sz="4" w:space="0" w:color="auto"/>
            </w:tcBorders>
          </w:tcPr>
          <w:p w14:paraId="0F4A1D9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44" w:history="1">
              <w:r w:rsidRPr="00B62837">
                <w:rPr>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tcPr>
          <w:p w14:paraId="295D13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72C6B3B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701365F3" w14:textId="77777777" w:rsidTr="00141801">
        <w:tc>
          <w:tcPr>
            <w:tcW w:w="680" w:type="dxa"/>
            <w:tcBorders>
              <w:top w:val="single" w:sz="4" w:space="0" w:color="auto"/>
              <w:left w:val="single" w:sz="4" w:space="0" w:color="auto"/>
              <w:bottom w:val="single" w:sz="4" w:space="0" w:color="auto"/>
              <w:right w:val="single" w:sz="4" w:space="0" w:color="auto"/>
            </w:tcBorders>
          </w:tcPr>
          <w:p w14:paraId="3480947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1.19</w:t>
            </w:r>
          </w:p>
        </w:tc>
        <w:tc>
          <w:tcPr>
            <w:tcW w:w="2551" w:type="dxa"/>
            <w:tcBorders>
              <w:top w:val="single" w:sz="4" w:space="0" w:color="auto"/>
              <w:left w:val="single" w:sz="4" w:space="0" w:color="auto"/>
              <w:bottom w:val="single" w:sz="4" w:space="0" w:color="auto"/>
              <w:right w:val="single" w:sz="4" w:space="0" w:color="auto"/>
            </w:tcBorders>
          </w:tcPr>
          <w:p w14:paraId="43CD56A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tcPr>
          <w:p w14:paraId="3781227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C1DCF" w:rsidRPr="00B62837" w14:paraId="4EAE31FD" w14:textId="77777777" w:rsidTr="00141801">
        <w:tc>
          <w:tcPr>
            <w:tcW w:w="680" w:type="dxa"/>
            <w:tcBorders>
              <w:top w:val="single" w:sz="4" w:space="0" w:color="auto"/>
              <w:left w:val="single" w:sz="4" w:space="0" w:color="auto"/>
              <w:bottom w:val="single" w:sz="4" w:space="0" w:color="auto"/>
              <w:right w:val="single" w:sz="4" w:space="0" w:color="auto"/>
            </w:tcBorders>
          </w:tcPr>
          <w:p w14:paraId="333B02C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1.20</w:t>
            </w:r>
          </w:p>
        </w:tc>
        <w:tc>
          <w:tcPr>
            <w:tcW w:w="2551" w:type="dxa"/>
            <w:tcBorders>
              <w:top w:val="single" w:sz="4" w:space="0" w:color="auto"/>
              <w:left w:val="single" w:sz="4" w:space="0" w:color="auto"/>
              <w:bottom w:val="single" w:sz="4" w:space="0" w:color="auto"/>
              <w:right w:val="single" w:sz="4" w:space="0" w:color="auto"/>
            </w:tcBorders>
          </w:tcPr>
          <w:p w14:paraId="79E57A1B"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 xml:space="preserve">Обслуживание автотранспорта </w:t>
            </w:r>
            <w:hyperlink r:id="rId45" w:history="1">
              <w:r w:rsidRPr="00B62837">
                <w:rPr>
                  <w:rFonts w:ascii="Times New Roman" w:hAnsi="Times New Roman" w:cs="Times New Roman"/>
                  <w:color w:val="000000" w:themeColor="text1"/>
                </w:rPr>
                <w:t>(4.9)</w:t>
              </w:r>
            </w:hyperlink>
          </w:p>
          <w:p w14:paraId="738A4F66" w14:textId="77777777" w:rsidR="002C1DCF" w:rsidRPr="00B62837" w:rsidRDefault="002C1DCF" w:rsidP="00141801">
            <w:pPr>
              <w:pStyle w:val="ConsPlusNormal"/>
              <w:jc w:val="both"/>
              <w:rPr>
                <w:rFonts w:ascii="Times New Roman" w:hAnsi="Times New Roman" w:cs="Times New Roman"/>
                <w:color w:val="000000" w:themeColor="text1"/>
              </w:rPr>
            </w:pPr>
          </w:p>
          <w:p w14:paraId="1C14E3FC" w14:textId="77777777" w:rsidR="002C1DCF" w:rsidRPr="00B62837" w:rsidRDefault="002C1DCF" w:rsidP="00141801">
            <w:pPr>
              <w:pStyle w:val="ConsPlusNormal"/>
              <w:rPr>
                <w:rFonts w:ascii="Times New Roman" w:hAnsi="Times New Roman" w:cs="Times New Roman"/>
                <w:color w:val="000000" w:themeColor="text1"/>
              </w:rPr>
            </w:pPr>
          </w:p>
        </w:tc>
        <w:tc>
          <w:tcPr>
            <w:tcW w:w="5839" w:type="dxa"/>
            <w:tcBorders>
              <w:top w:val="single" w:sz="4" w:space="0" w:color="auto"/>
              <w:left w:val="single" w:sz="4" w:space="0" w:color="auto"/>
              <w:bottom w:val="single" w:sz="4" w:space="0" w:color="auto"/>
              <w:right w:val="single" w:sz="4" w:space="0" w:color="auto"/>
            </w:tcBorders>
          </w:tcPr>
          <w:p w14:paraId="687AEB9F"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Гаражи с несколькими стояночными местами; стоянки; магазины сопутствующей торговли; объекты для организации общественного питания в качестве придорожного сервиса; автомобильные мойки; мастерские, предназначенные для ремонта и обслуживания автомобилей</w:t>
            </w:r>
          </w:p>
        </w:tc>
      </w:tr>
      <w:tr w:rsidR="002C1DCF" w:rsidRPr="00B62837" w14:paraId="77F08B3A"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0BC0A11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60CA5A3F" w14:textId="77777777" w:rsidTr="00141801">
        <w:tc>
          <w:tcPr>
            <w:tcW w:w="680" w:type="dxa"/>
            <w:tcBorders>
              <w:top w:val="single" w:sz="4" w:space="0" w:color="auto"/>
              <w:left w:val="single" w:sz="4" w:space="0" w:color="auto"/>
              <w:bottom w:val="single" w:sz="4" w:space="0" w:color="auto"/>
              <w:right w:val="single" w:sz="4" w:space="0" w:color="auto"/>
            </w:tcBorders>
          </w:tcPr>
          <w:p w14:paraId="621A1F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1F425BA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Ведение садоводства </w:t>
            </w:r>
            <w:hyperlink r:id="rId46" w:history="1">
              <w:r w:rsidRPr="00B62837">
                <w:rPr>
                  <w:color w:val="000000" w:themeColor="text1"/>
                  <w:sz w:val="20"/>
                  <w:szCs w:val="20"/>
                </w:rPr>
                <w:t>(13.2)</w:t>
              </w:r>
            </w:hyperlink>
          </w:p>
        </w:tc>
        <w:tc>
          <w:tcPr>
            <w:tcW w:w="5839" w:type="dxa"/>
            <w:tcBorders>
              <w:top w:val="single" w:sz="4" w:space="0" w:color="auto"/>
              <w:left w:val="single" w:sz="4" w:space="0" w:color="auto"/>
              <w:bottom w:val="single" w:sz="4" w:space="0" w:color="auto"/>
              <w:right w:val="single" w:sz="4" w:space="0" w:color="auto"/>
            </w:tcBorders>
          </w:tcPr>
          <w:p w14:paraId="4FC201C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2C1DCF" w:rsidRPr="00B62837" w14:paraId="4F6165C3"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4DF51CDF" w14:textId="77777777" w:rsidR="002C1DCF" w:rsidRPr="00B62837" w:rsidRDefault="002C1DCF" w:rsidP="00141801">
            <w:pPr>
              <w:ind w:left="1069"/>
              <w:contextualSpacing/>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468CA410" w14:textId="77777777" w:rsidTr="00141801">
        <w:tc>
          <w:tcPr>
            <w:tcW w:w="680" w:type="dxa"/>
            <w:tcBorders>
              <w:top w:val="single" w:sz="4" w:space="0" w:color="auto"/>
              <w:left w:val="single" w:sz="4" w:space="0" w:color="auto"/>
              <w:bottom w:val="single" w:sz="4" w:space="0" w:color="auto"/>
              <w:right w:val="single" w:sz="4" w:space="0" w:color="auto"/>
            </w:tcBorders>
          </w:tcPr>
          <w:p w14:paraId="6689C00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4D97E23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47" w:history="1">
              <w:r w:rsidRPr="00B62837">
                <w:rPr>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tcPr>
          <w:p w14:paraId="56CE61D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1D9FD373" w14:textId="77777777" w:rsidTr="00141801">
        <w:tc>
          <w:tcPr>
            <w:tcW w:w="680" w:type="dxa"/>
            <w:tcBorders>
              <w:top w:val="single" w:sz="4" w:space="0" w:color="auto"/>
              <w:left w:val="single" w:sz="4" w:space="0" w:color="auto"/>
              <w:bottom w:val="single" w:sz="4" w:space="0" w:color="auto"/>
              <w:right w:val="single" w:sz="4" w:space="0" w:color="auto"/>
            </w:tcBorders>
          </w:tcPr>
          <w:p w14:paraId="1C7ED8A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tcPr>
          <w:p w14:paraId="494B16AD" w14:textId="77777777" w:rsidR="002C1DCF" w:rsidRPr="00B62837" w:rsidRDefault="002C1DCF" w:rsidP="00141801">
            <w:pPr>
              <w:autoSpaceDE w:val="0"/>
              <w:autoSpaceDN w:val="0"/>
              <w:adjustRightInd w:val="0"/>
              <w:rPr>
                <w:color w:val="000000" w:themeColor="text1"/>
                <w:sz w:val="20"/>
                <w:szCs w:val="20"/>
              </w:rPr>
            </w:pPr>
            <w:r w:rsidRPr="00B62837">
              <w:rPr>
                <w:color w:val="000000" w:themeColor="text1"/>
                <w:sz w:val="20"/>
                <w:szCs w:val="20"/>
              </w:rPr>
              <w:t>Хранение автотранспорта (2.7.1)</w:t>
            </w:r>
          </w:p>
        </w:tc>
        <w:tc>
          <w:tcPr>
            <w:tcW w:w="5839" w:type="dxa"/>
            <w:tcBorders>
              <w:top w:val="single" w:sz="4" w:space="0" w:color="auto"/>
              <w:left w:val="single" w:sz="4" w:space="0" w:color="auto"/>
              <w:bottom w:val="single" w:sz="4" w:space="0" w:color="auto"/>
              <w:right w:val="single" w:sz="4" w:space="0" w:color="auto"/>
            </w:tcBorders>
          </w:tcPr>
          <w:p w14:paraId="60B1BCAB" w14:textId="77777777" w:rsidR="002C1DCF" w:rsidRPr="00B62837" w:rsidRDefault="002C1DCF" w:rsidP="00141801">
            <w:pPr>
              <w:widowControl w:val="0"/>
              <w:autoSpaceDE w:val="0"/>
              <w:autoSpaceDN w:val="0"/>
              <w:adjustRightInd w:val="0"/>
              <w:jc w:val="both"/>
              <w:rPr>
                <w:color w:val="000000" w:themeColor="text1"/>
                <w:sz w:val="20"/>
                <w:szCs w:val="20"/>
              </w:rPr>
            </w:pPr>
            <w:r w:rsidRPr="00B62837">
              <w:rPr>
                <w:color w:val="000000" w:themeColor="text1"/>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62837">
              <w:rPr>
                <w:color w:val="000000" w:themeColor="text1"/>
                <w:sz w:val="20"/>
                <w:szCs w:val="20"/>
              </w:rPr>
              <w:t>машино</w:t>
            </w:r>
            <w:proofErr w:type="spellEnd"/>
            <w:r w:rsidRPr="00B62837">
              <w:rPr>
                <w:color w:val="000000" w:themeColor="text1"/>
                <w:sz w:val="20"/>
                <w:szCs w:val="20"/>
              </w:rPr>
              <w:t>-места, за исключением гаражей, размещение которых предусмотрено содержанием вида разрешенного использования с кодом 4.9</w:t>
            </w:r>
          </w:p>
        </w:tc>
      </w:tr>
      <w:tr w:rsidR="002C1DCF" w:rsidRPr="00B62837" w14:paraId="0B4254F5" w14:textId="77777777" w:rsidTr="00141801">
        <w:tc>
          <w:tcPr>
            <w:tcW w:w="680" w:type="dxa"/>
            <w:tcBorders>
              <w:top w:val="single" w:sz="4" w:space="0" w:color="auto"/>
              <w:left w:val="single" w:sz="4" w:space="0" w:color="auto"/>
              <w:bottom w:val="single" w:sz="4" w:space="0" w:color="auto"/>
              <w:right w:val="single" w:sz="4" w:space="0" w:color="auto"/>
            </w:tcBorders>
          </w:tcPr>
          <w:p w14:paraId="177FA8C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2.3</w:t>
            </w:r>
          </w:p>
        </w:tc>
        <w:tc>
          <w:tcPr>
            <w:tcW w:w="2551" w:type="dxa"/>
            <w:tcBorders>
              <w:top w:val="single" w:sz="4" w:space="0" w:color="auto"/>
              <w:left w:val="single" w:sz="4" w:space="0" w:color="auto"/>
              <w:bottom w:val="single" w:sz="4" w:space="0" w:color="auto"/>
              <w:right w:val="single" w:sz="4" w:space="0" w:color="auto"/>
            </w:tcBorders>
          </w:tcPr>
          <w:p w14:paraId="177A0D58" w14:textId="77777777" w:rsidR="002C1DCF" w:rsidRPr="00B62837" w:rsidRDefault="002C1DCF" w:rsidP="00141801">
            <w:pPr>
              <w:pStyle w:val="a8"/>
              <w:spacing w:before="0" w:beforeAutospacing="0" w:after="0" w:afterAutospacing="0"/>
              <w:rPr>
                <w:sz w:val="20"/>
                <w:szCs w:val="20"/>
              </w:rPr>
            </w:pPr>
            <w:r w:rsidRPr="00B62837">
              <w:rPr>
                <w:sz w:val="20"/>
                <w:szCs w:val="20"/>
              </w:rPr>
              <w:t>Размещение гаражей для собственных нужд (2.7.2)</w:t>
            </w:r>
          </w:p>
        </w:tc>
        <w:tc>
          <w:tcPr>
            <w:tcW w:w="5839" w:type="dxa"/>
            <w:tcBorders>
              <w:top w:val="single" w:sz="4" w:space="0" w:color="auto"/>
              <w:left w:val="single" w:sz="4" w:space="0" w:color="auto"/>
              <w:bottom w:val="single" w:sz="4" w:space="0" w:color="auto"/>
              <w:right w:val="single" w:sz="4" w:space="0" w:color="auto"/>
            </w:tcBorders>
          </w:tcPr>
          <w:p w14:paraId="405EADE7" w14:textId="77777777" w:rsidR="002C1DCF" w:rsidRPr="00B62837" w:rsidRDefault="002C1DCF" w:rsidP="00141801">
            <w:pPr>
              <w:pStyle w:val="a8"/>
              <w:spacing w:before="0" w:beforeAutospacing="0" w:after="0" w:afterAutospacing="0"/>
              <w:rPr>
                <w:sz w:val="20"/>
                <w:szCs w:val="20"/>
              </w:rPr>
            </w:pPr>
            <w:r w:rsidRPr="00B62837">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0AC1ECE9" w14:textId="77777777" w:rsidR="002C1DCF" w:rsidRPr="00B62837" w:rsidRDefault="002C1DCF" w:rsidP="002C1DCF">
      <w:pPr>
        <w:rPr>
          <w:color w:val="000000" w:themeColor="text1"/>
          <w:sz w:val="20"/>
          <w:szCs w:val="20"/>
        </w:rPr>
      </w:pPr>
    </w:p>
    <w:p w14:paraId="4CAA5912" w14:textId="77777777" w:rsidR="002C1DCF" w:rsidRPr="00B62837" w:rsidRDefault="002C1DCF" w:rsidP="002C1DCF">
      <w:pPr>
        <w:autoSpaceDE w:val="0"/>
        <w:autoSpaceDN w:val="0"/>
        <w:adjustRightInd w:val="0"/>
        <w:ind w:firstLine="540"/>
        <w:jc w:val="both"/>
        <w:outlineLvl w:val="1"/>
        <w:rPr>
          <w:b/>
          <w:sz w:val="20"/>
          <w:szCs w:val="20"/>
        </w:rPr>
      </w:pPr>
      <w:r w:rsidRPr="00B62837">
        <w:rPr>
          <w:color w:val="000000" w:themeColor="text1"/>
          <w:sz w:val="20"/>
          <w:szCs w:val="20"/>
        </w:rPr>
        <w:t>Статья 27.</w:t>
      </w:r>
      <w:r w:rsidRPr="00B62837">
        <w:rPr>
          <w:color w:val="000000" w:themeColor="text1"/>
          <w:sz w:val="20"/>
          <w:szCs w:val="20"/>
          <w:lang w:val="en-US"/>
        </w:rPr>
        <w:t> </w:t>
      </w:r>
      <w:r w:rsidRPr="00B62837">
        <w:rPr>
          <w:color w:val="000000" w:themeColor="text1"/>
          <w:sz w:val="20"/>
          <w:szCs w:val="20"/>
        </w:rPr>
        <w:t>«О1» Зона делового, общественного и коммерческого назначения</w:t>
      </w:r>
    </w:p>
    <w:p w14:paraId="3E27EABF" w14:textId="77777777" w:rsidR="002C1DCF" w:rsidRPr="00B62837" w:rsidRDefault="002C1DCF" w:rsidP="002C1DCF">
      <w:pPr>
        <w:pStyle w:val="af6"/>
        <w:rPr>
          <w:rStyle w:val="af8"/>
          <w:sz w:val="20"/>
          <w:szCs w:val="20"/>
        </w:rPr>
      </w:pPr>
    </w:p>
    <w:p w14:paraId="1C6567BF"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7949D35D"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C1DCF" w:rsidRPr="00B62837" w14:paraId="0FA417EB" w14:textId="77777777" w:rsidTr="00141801">
        <w:tc>
          <w:tcPr>
            <w:tcW w:w="680" w:type="dxa"/>
            <w:tcBorders>
              <w:top w:val="single" w:sz="4" w:space="0" w:color="auto"/>
              <w:left w:val="single" w:sz="4" w:space="0" w:color="auto"/>
              <w:bottom w:val="single" w:sz="4" w:space="0" w:color="auto"/>
              <w:right w:val="single" w:sz="4" w:space="0" w:color="auto"/>
            </w:tcBorders>
          </w:tcPr>
          <w:p w14:paraId="203E93D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1BBA7F1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48" w:history="1">
              <w:r w:rsidRPr="00B62837">
                <w:rPr>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tcPr>
          <w:p w14:paraId="5CAA62F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7DAD048A" w14:textId="77777777" w:rsidTr="00141801">
        <w:tc>
          <w:tcPr>
            <w:tcW w:w="680" w:type="dxa"/>
            <w:tcBorders>
              <w:top w:val="single" w:sz="4" w:space="0" w:color="auto"/>
              <w:left w:val="single" w:sz="4" w:space="0" w:color="auto"/>
              <w:bottom w:val="single" w:sz="4" w:space="0" w:color="auto"/>
              <w:right w:val="single" w:sz="4" w:space="0" w:color="auto"/>
            </w:tcBorders>
          </w:tcPr>
          <w:p w14:paraId="253658F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0FF668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tcPr>
          <w:p w14:paraId="510D135F"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5C40A031"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71942AF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0FA8F3E2" w14:textId="77777777" w:rsidTr="00141801">
        <w:tc>
          <w:tcPr>
            <w:tcW w:w="680" w:type="dxa"/>
            <w:tcBorders>
              <w:top w:val="single" w:sz="4" w:space="0" w:color="auto"/>
              <w:left w:val="single" w:sz="4" w:space="0" w:color="auto"/>
              <w:bottom w:val="single" w:sz="4" w:space="0" w:color="auto"/>
              <w:right w:val="single" w:sz="4" w:space="0" w:color="auto"/>
            </w:tcBorders>
          </w:tcPr>
          <w:p w14:paraId="364E51A4" w14:textId="77777777" w:rsidR="002C1DCF" w:rsidRPr="00B62837" w:rsidRDefault="002C1DCF" w:rsidP="00141801">
            <w:pPr>
              <w:autoSpaceDE w:val="0"/>
              <w:autoSpaceDN w:val="0"/>
              <w:adjustRightInd w:val="0"/>
              <w:jc w:val="both"/>
              <w:rPr>
                <w:color w:val="000000" w:themeColor="text1"/>
                <w:sz w:val="20"/>
                <w:szCs w:val="20"/>
              </w:rPr>
            </w:pPr>
            <w:bookmarkStart w:id="12" w:name="Par644"/>
            <w:bookmarkEnd w:id="12"/>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759ED23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49" w:history="1">
              <w:r w:rsidRPr="00B62837">
                <w:rPr>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tcPr>
          <w:p w14:paraId="68F4BAA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162F533B" w14:textId="77777777" w:rsidTr="00141801">
        <w:tc>
          <w:tcPr>
            <w:tcW w:w="680" w:type="dxa"/>
            <w:tcBorders>
              <w:top w:val="single" w:sz="4" w:space="0" w:color="auto"/>
              <w:left w:val="single" w:sz="4" w:space="0" w:color="auto"/>
              <w:bottom w:val="single" w:sz="4" w:space="0" w:color="auto"/>
              <w:right w:val="single" w:sz="4" w:space="0" w:color="auto"/>
            </w:tcBorders>
          </w:tcPr>
          <w:p w14:paraId="5FA0D17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14:paraId="379063B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Социальное обслуживание </w:t>
            </w:r>
            <w:hyperlink r:id="rId50" w:history="1">
              <w:r w:rsidRPr="00B62837">
                <w:rPr>
                  <w:color w:val="000000" w:themeColor="text1"/>
                  <w:sz w:val="20"/>
                  <w:szCs w:val="20"/>
                </w:rPr>
                <w:t>(3.2)</w:t>
              </w:r>
            </w:hyperlink>
          </w:p>
        </w:tc>
        <w:tc>
          <w:tcPr>
            <w:tcW w:w="5839" w:type="dxa"/>
            <w:tcBorders>
              <w:top w:val="single" w:sz="4" w:space="0" w:color="auto"/>
              <w:left w:val="single" w:sz="4" w:space="0" w:color="auto"/>
              <w:bottom w:val="single" w:sz="4" w:space="0" w:color="auto"/>
              <w:right w:val="single" w:sz="4" w:space="0" w:color="auto"/>
            </w:tcBorders>
          </w:tcPr>
          <w:p w14:paraId="394E917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2C1DCF" w:rsidRPr="00B62837" w14:paraId="78267200" w14:textId="77777777" w:rsidTr="00141801">
        <w:tc>
          <w:tcPr>
            <w:tcW w:w="680" w:type="dxa"/>
            <w:tcBorders>
              <w:top w:val="single" w:sz="4" w:space="0" w:color="auto"/>
              <w:left w:val="single" w:sz="4" w:space="0" w:color="auto"/>
              <w:bottom w:val="single" w:sz="4" w:space="0" w:color="auto"/>
              <w:right w:val="single" w:sz="4" w:space="0" w:color="auto"/>
            </w:tcBorders>
          </w:tcPr>
          <w:p w14:paraId="3098BF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14:paraId="6EF651E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51" w:history="1">
              <w:r w:rsidRPr="00B62837">
                <w:rPr>
                  <w:color w:val="000000" w:themeColor="text1"/>
                  <w:sz w:val="20"/>
                  <w:szCs w:val="20"/>
                </w:rPr>
                <w:t>(3.3)</w:t>
              </w:r>
            </w:hyperlink>
          </w:p>
        </w:tc>
        <w:tc>
          <w:tcPr>
            <w:tcW w:w="5839" w:type="dxa"/>
            <w:tcBorders>
              <w:top w:val="single" w:sz="4" w:space="0" w:color="auto"/>
              <w:left w:val="single" w:sz="4" w:space="0" w:color="auto"/>
              <w:bottom w:val="single" w:sz="4" w:space="0" w:color="auto"/>
              <w:right w:val="single" w:sz="4" w:space="0" w:color="auto"/>
            </w:tcBorders>
          </w:tcPr>
          <w:p w14:paraId="7AB1200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27DED0A5" w14:textId="77777777" w:rsidTr="00141801">
        <w:tc>
          <w:tcPr>
            <w:tcW w:w="680" w:type="dxa"/>
            <w:tcBorders>
              <w:top w:val="single" w:sz="4" w:space="0" w:color="auto"/>
              <w:left w:val="single" w:sz="4" w:space="0" w:color="auto"/>
              <w:bottom w:val="single" w:sz="4" w:space="0" w:color="auto"/>
              <w:right w:val="single" w:sz="4" w:space="0" w:color="auto"/>
            </w:tcBorders>
          </w:tcPr>
          <w:p w14:paraId="75F0528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1F9AC7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Здравоохранение </w:t>
            </w:r>
            <w:hyperlink r:id="rId52" w:history="1">
              <w:r w:rsidRPr="00B62837">
                <w:rPr>
                  <w:color w:val="000000" w:themeColor="text1"/>
                  <w:sz w:val="20"/>
                  <w:szCs w:val="20"/>
                </w:rPr>
                <w:t>(3.4)</w:t>
              </w:r>
            </w:hyperlink>
          </w:p>
        </w:tc>
        <w:tc>
          <w:tcPr>
            <w:tcW w:w="5839" w:type="dxa"/>
            <w:tcBorders>
              <w:top w:val="single" w:sz="4" w:space="0" w:color="auto"/>
              <w:left w:val="single" w:sz="4" w:space="0" w:color="auto"/>
              <w:bottom w:val="single" w:sz="4" w:space="0" w:color="auto"/>
              <w:right w:val="single" w:sz="4" w:space="0" w:color="auto"/>
            </w:tcBorders>
          </w:tcPr>
          <w:p w14:paraId="0FE47E3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w:t>
            </w:r>
          </w:p>
          <w:p w14:paraId="4BCA384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3.4.1-3.4.2</w:t>
            </w:r>
          </w:p>
        </w:tc>
      </w:tr>
      <w:tr w:rsidR="002C1DCF" w:rsidRPr="00B62837" w14:paraId="6EE93C8E" w14:textId="77777777" w:rsidTr="00141801">
        <w:tc>
          <w:tcPr>
            <w:tcW w:w="680" w:type="dxa"/>
            <w:tcBorders>
              <w:top w:val="single" w:sz="4" w:space="0" w:color="auto"/>
              <w:left w:val="single" w:sz="4" w:space="0" w:color="auto"/>
              <w:bottom w:val="single" w:sz="4" w:space="0" w:color="auto"/>
              <w:right w:val="single" w:sz="4" w:space="0" w:color="auto"/>
            </w:tcBorders>
          </w:tcPr>
          <w:p w14:paraId="29F7084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050590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Дошкольное, начальное и среднее общее образование    </w:t>
            </w:r>
          </w:p>
          <w:p w14:paraId="41907F08" w14:textId="77777777" w:rsidR="002C1DCF" w:rsidRPr="00B62837" w:rsidRDefault="002C1DCF" w:rsidP="00141801">
            <w:pPr>
              <w:autoSpaceDE w:val="0"/>
              <w:autoSpaceDN w:val="0"/>
              <w:adjustRightInd w:val="0"/>
              <w:jc w:val="both"/>
              <w:rPr>
                <w:color w:val="000000" w:themeColor="text1"/>
                <w:sz w:val="20"/>
                <w:szCs w:val="20"/>
              </w:rPr>
            </w:pPr>
            <w:hyperlink r:id="rId53" w:history="1">
              <w:r w:rsidRPr="00B62837">
                <w:rPr>
                  <w:color w:val="000000" w:themeColor="text1"/>
                  <w:sz w:val="20"/>
                  <w:szCs w:val="20"/>
                </w:rPr>
                <w:t>( 3.5.1)</w:t>
              </w:r>
            </w:hyperlink>
          </w:p>
        </w:tc>
        <w:tc>
          <w:tcPr>
            <w:tcW w:w="5839" w:type="dxa"/>
            <w:tcBorders>
              <w:top w:val="single" w:sz="4" w:space="0" w:color="auto"/>
              <w:left w:val="single" w:sz="4" w:space="0" w:color="auto"/>
              <w:bottom w:val="single" w:sz="4" w:space="0" w:color="auto"/>
              <w:right w:val="single" w:sz="4" w:space="0" w:color="auto"/>
            </w:tcBorders>
          </w:tcPr>
          <w:p w14:paraId="5F66341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C1DCF" w:rsidRPr="00B62837" w14:paraId="0249FF4C" w14:textId="77777777" w:rsidTr="00141801">
        <w:tc>
          <w:tcPr>
            <w:tcW w:w="680" w:type="dxa"/>
            <w:tcBorders>
              <w:top w:val="single" w:sz="4" w:space="0" w:color="auto"/>
              <w:left w:val="single" w:sz="4" w:space="0" w:color="auto"/>
              <w:bottom w:val="single" w:sz="4" w:space="0" w:color="auto"/>
              <w:right w:val="single" w:sz="4" w:space="0" w:color="auto"/>
            </w:tcBorders>
          </w:tcPr>
          <w:p w14:paraId="04C50A8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16308E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Культурное развитие </w:t>
            </w:r>
            <w:hyperlink r:id="rId54" w:history="1">
              <w:r w:rsidRPr="00B62837">
                <w:rPr>
                  <w:color w:val="000000" w:themeColor="text1"/>
                  <w:sz w:val="20"/>
                  <w:szCs w:val="20"/>
                </w:rPr>
                <w:t>(3.6)</w:t>
              </w:r>
            </w:hyperlink>
          </w:p>
        </w:tc>
        <w:tc>
          <w:tcPr>
            <w:tcW w:w="5839" w:type="dxa"/>
            <w:tcBorders>
              <w:top w:val="single" w:sz="4" w:space="0" w:color="auto"/>
              <w:left w:val="single" w:sz="4" w:space="0" w:color="auto"/>
              <w:bottom w:val="single" w:sz="4" w:space="0" w:color="auto"/>
              <w:right w:val="single" w:sz="4" w:space="0" w:color="auto"/>
            </w:tcBorders>
          </w:tcPr>
          <w:p w14:paraId="5FCACDE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2C1DCF" w:rsidRPr="00B62837" w14:paraId="712598F6" w14:textId="77777777" w:rsidTr="00141801">
        <w:tc>
          <w:tcPr>
            <w:tcW w:w="680" w:type="dxa"/>
            <w:tcBorders>
              <w:top w:val="single" w:sz="4" w:space="0" w:color="auto"/>
              <w:left w:val="single" w:sz="4" w:space="0" w:color="auto"/>
              <w:bottom w:val="single" w:sz="4" w:space="0" w:color="auto"/>
              <w:right w:val="single" w:sz="4" w:space="0" w:color="auto"/>
            </w:tcBorders>
          </w:tcPr>
          <w:p w14:paraId="6BD3BB0F"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4BC0DF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55" w:history="1">
              <w:r w:rsidRPr="00B62837">
                <w:rPr>
                  <w:color w:val="000000" w:themeColor="text1"/>
                  <w:sz w:val="20"/>
                  <w:szCs w:val="20"/>
                </w:rPr>
                <w:t>(3.7)</w:t>
              </w:r>
            </w:hyperlink>
          </w:p>
        </w:tc>
        <w:tc>
          <w:tcPr>
            <w:tcW w:w="5839" w:type="dxa"/>
            <w:tcBorders>
              <w:top w:val="single" w:sz="4" w:space="0" w:color="auto"/>
              <w:left w:val="single" w:sz="4" w:space="0" w:color="auto"/>
              <w:bottom w:val="single" w:sz="4" w:space="0" w:color="auto"/>
              <w:right w:val="single" w:sz="4" w:space="0" w:color="auto"/>
            </w:tcBorders>
          </w:tcPr>
          <w:p w14:paraId="2D715DB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2A6FA961" w14:textId="77777777" w:rsidTr="00141801">
        <w:tc>
          <w:tcPr>
            <w:tcW w:w="680" w:type="dxa"/>
            <w:tcBorders>
              <w:top w:val="single" w:sz="4" w:space="0" w:color="auto"/>
              <w:left w:val="single" w:sz="4" w:space="0" w:color="auto"/>
              <w:bottom w:val="single" w:sz="4" w:space="0" w:color="auto"/>
              <w:right w:val="single" w:sz="4" w:space="0" w:color="auto"/>
            </w:tcBorders>
          </w:tcPr>
          <w:p w14:paraId="4A6A00E4" w14:textId="77777777" w:rsidR="002C1DCF" w:rsidRPr="00B62837" w:rsidRDefault="002C1DCF" w:rsidP="00141801">
            <w:pPr>
              <w:autoSpaceDE w:val="0"/>
              <w:autoSpaceDN w:val="0"/>
              <w:adjustRightInd w:val="0"/>
              <w:jc w:val="both"/>
              <w:rPr>
                <w:color w:val="000000" w:themeColor="text1"/>
                <w:sz w:val="20"/>
                <w:szCs w:val="20"/>
                <w:highlight w:val="yellow"/>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14:paraId="5FB0F77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управление </w:t>
            </w:r>
            <w:hyperlink r:id="rId56" w:history="1">
              <w:r w:rsidRPr="00B62837">
                <w:rPr>
                  <w:color w:val="000000" w:themeColor="text1"/>
                  <w:sz w:val="20"/>
                  <w:szCs w:val="20"/>
                </w:rPr>
                <w:t>(3.8)</w:t>
              </w:r>
            </w:hyperlink>
          </w:p>
        </w:tc>
        <w:tc>
          <w:tcPr>
            <w:tcW w:w="5839" w:type="dxa"/>
            <w:tcBorders>
              <w:top w:val="single" w:sz="4" w:space="0" w:color="auto"/>
              <w:left w:val="single" w:sz="4" w:space="0" w:color="auto"/>
              <w:bottom w:val="single" w:sz="4" w:space="0" w:color="auto"/>
              <w:right w:val="single" w:sz="4" w:space="0" w:color="auto"/>
            </w:tcBorders>
            <w:vAlign w:val="center"/>
          </w:tcPr>
          <w:p w14:paraId="2312FC8E"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2C1DCF" w:rsidRPr="00B62837" w14:paraId="6A7A51C2" w14:textId="77777777" w:rsidTr="00141801">
        <w:tc>
          <w:tcPr>
            <w:tcW w:w="680" w:type="dxa"/>
            <w:tcBorders>
              <w:top w:val="single" w:sz="4" w:space="0" w:color="auto"/>
              <w:left w:val="single" w:sz="4" w:space="0" w:color="auto"/>
              <w:bottom w:val="single" w:sz="4" w:space="0" w:color="auto"/>
              <w:right w:val="single" w:sz="4" w:space="0" w:color="auto"/>
            </w:tcBorders>
          </w:tcPr>
          <w:p w14:paraId="18C1C741"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D05DA5C" w14:textId="77777777" w:rsidR="002C1DCF" w:rsidRPr="00B62837" w:rsidRDefault="002C1DCF" w:rsidP="00141801">
            <w:pPr>
              <w:widowControl w:val="0"/>
              <w:autoSpaceDE w:val="0"/>
              <w:autoSpaceDN w:val="0"/>
              <w:adjustRightInd w:val="0"/>
              <w:rPr>
                <w:sz w:val="20"/>
                <w:szCs w:val="20"/>
              </w:rPr>
            </w:pPr>
            <w:r w:rsidRPr="00B62837">
              <w:rPr>
                <w:sz w:val="20"/>
                <w:szCs w:val="20"/>
              </w:rPr>
              <w:t>Деловое управление (4.1)</w:t>
            </w:r>
          </w:p>
        </w:tc>
        <w:tc>
          <w:tcPr>
            <w:tcW w:w="5839" w:type="dxa"/>
            <w:tcBorders>
              <w:top w:val="single" w:sz="4" w:space="0" w:color="auto"/>
              <w:left w:val="single" w:sz="4" w:space="0" w:color="auto"/>
              <w:bottom w:val="single" w:sz="4" w:space="0" w:color="auto"/>
              <w:right w:val="single" w:sz="4" w:space="0" w:color="auto"/>
            </w:tcBorders>
          </w:tcPr>
          <w:p w14:paraId="4496DBC8" w14:textId="77777777" w:rsidR="002C1DCF" w:rsidRPr="00B62837" w:rsidRDefault="002C1DCF" w:rsidP="00141801">
            <w:pPr>
              <w:widowControl w:val="0"/>
              <w:autoSpaceDE w:val="0"/>
              <w:autoSpaceDN w:val="0"/>
              <w:adjustRightInd w:val="0"/>
              <w:jc w:val="both"/>
              <w:rPr>
                <w:sz w:val="20"/>
                <w:szCs w:val="20"/>
              </w:rPr>
            </w:pPr>
            <w:r w:rsidRPr="00B6283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C1DCF" w:rsidRPr="00B62837" w14:paraId="32EA34C4" w14:textId="77777777" w:rsidTr="00141801">
        <w:tc>
          <w:tcPr>
            <w:tcW w:w="680" w:type="dxa"/>
            <w:tcBorders>
              <w:top w:val="single" w:sz="4" w:space="0" w:color="auto"/>
              <w:left w:val="single" w:sz="4" w:space="0" w:color="auto"/>
              <w:bottom w:val="single" w:sz="4" w:space="0" w:color="auto"/>
              <w:right w:val="single" w:sz="4" w:space="0" w:color="auto"/>
            </w:tcBorders>
          </w:tcPr>
          <w:p w14:paraId="719F71F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14:paraId="0CE3FF8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Рынки </w:t>
            </w:r>
            <w:hyperlink r:id="rId57" w:history="1">
              <w:r w:rsidRPr="00B62837">
                <w:rPr>
                  <w:color w:val="000000" w:themeColor="text1"/>
                  <w:sz w:val="20"/>
                  <w:szCs w:val="20"/>
                </w:rPr>
                <w:t>(4.3)</w:t>
              </w:r>
            </w:hyperlink>
          </w:p>
        </w:tc>
        <w:tc>
          <w:tcPr>
            <w:tcW w:w="5839" w:type="dxa"/>
            <w:tcBorders>
              <w:top w:val="single" w:sz="4" w:space="0" w:color="auto"/>
              <w:left w:val="single" w:sz="4" w:space="0" w:color="auto"/>
              <w:bottom w:val="single" w:sz="4" w:space="0" w:color="auto"/>
              <w:right w:val="single" w:sz="4" w:space="0" w:color="auto"/>
            </w:tcBorders>
          </w:tcPr>
          <w:p w14:paraId="21CF909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B62837">
              <w:rPr>
                <w:color w:val="000000" w:themeColor="text1"/>
                <w:sz w:val="20"/>
                <w:szCs w:val="20"/>
              </w:rPr>
              <w:t>кв.м</w:t>
            </w:r>
            <w:proofErr w:type="spellEnd"/>
            <w:r w:rsidRPr="00B62837">
              <w:rPr>
                <w:color w:val="000000" w:themeColor="text1"/>
                <w:sz w:val="20"/>
                <w:szCs w:val="20"/>
              </w:rPr>
              <w:t>; размещение гаражей и (или) стоянок для автомобилей сотрудников и посетителей рынка</w:t>
            </w:r>
          </w:p>
        </w:tc>
      </w:tr>
      <w:tr w:rsidR="002C1DCF" w:rsidRPr="00B62837" w14:paraId="399DFEA9" w14:textId="77777777" w:rsidTr="00141801">
        <w:tc>
          <w:tcPr>
            <w:tcW w:w="680" w:type="dxa"/>
            <w:tcBorders>
              <w:top w:val="single" w:sz="4" w:space="0" w:color="auto"/>
              <w:left w:val="single" w:sz="4" w:space="0" w:color="auto"/>
              <w:bottom w:val="single" w:sz="4" w:space="0" w:color="auto"/>
              <w:right w:val="single" w:sz="4" w:space="0" w:color="auto"/>
            </w:tcBorders>
          </w:tcPr>
          <w:p w14:paraId="5DF7031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14:paraId="683F6D6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58" w:history="1">
              <w:r w:rsidRPr="00B62837">
                <w:rPr>
                  <w:color w:val="000000" w:themeColor="text1"/>
                  <w:sz w:val="20"/>
                  <w:szCs w:val="20"/>
                </w:rPr>
                <w:t>(4.4)</w:t>
              </w:r>
            </w:hyperlink>
          </w:p>
        </w:tc>
        <w:tc>
          <w:tcPr>
            <w:tcW w:w="5839" w:type="dxa"/>
            <w:tcBorders>
              <w:top w:val="single" w:sz="4" w:space="0" w:color="auto"/>
              <w:left w:val="single" w:sz="4" w:space="0" w:color="auto"/>
              <w:bottom w:val="single" w:sz="4" w:space="0" w:color="auto"/>
              <w:right w:val="single" w:sz="4" w:space="0" w:color="auto"/>
            </w:tcBorders>
          </w:tcPr>
          <w:p w14:paraId="64555B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267C3CEB" w14:textId="77777777" w:rsidTr="00141801">
        <w:tc>
          <w:tcPr>
            <w:tcW w:w="680" w:type="dxa"/>
            <w:tcBorders>
              <w:top w:val="single" w:sz="4" w:space="0" w:color="auto"/>
              <w:left w:val="single" w:sz="4" w:space="0" w:color="auto"/>
              <w:bottom w:val="single" w:sz="4" w:space="0" w:color="auto"/>
              <w:right w:val="single" w:sz="4" w:space="0" w:color="auto"/>
            </w:tcBorders>
          </w:tcPr>
          <w:p w14:paraId="7D3F5C0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14:paraId="02B97E9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59" w:history="1">
              <w:r w:rsidRPr="00B62837">
                <w:rPr>
                  <w:color w:val="000000" w:themeColor="text1"/>
                  <w:sz w:val="20"/>
                  <w:szCs w:val="20"/>
                </w:rPr>
                <w:t>(4.6)</w:t>
              </w:r>
            </w:hyperlink>
          </w:p>
        </w:tc>
        <w:tc>
          <w:tcPr>
            <w:tcW w:w="5839" w:type="dxa"/>
            <w:tcBorders>
              <w:top w:val="single" w:sz="4" w:space="0" w:color="auto"/>
              <w:left w:val="single" w:sz="4" w:space="0" w:color="auto"/>
              <w:bottom w:val="single" w:sz="4" w:space="0" w:color="auto"/>
              <w:right w:val="single" w:sz="4" w:space="0" w:color="auto"/>
            </w:tcBorders>
          </w:tcPr>
          <w:p w14:paraId="213918E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7E3CED69" w14:textId="77777777" w:rsidTr="00141801">
        <w:tc>
          <w:tcPr>
            <w:tcW w:w="680" w:type="dxa"/>
            <w:tcBorders>
              <w:top w:val="single" w:sz="4" w:space="0" w:color="auto"/>
              <w:left w:val="single" w:sz="4" w:space="0" w:color="auto"/>
              <w:bottom w:val="single" w:sz="4" w:space="0" w:color="auto"/>
              <w:right w:val="single" w:sz="4" w:space="0" w:color="auto"/>
            </w:tcBorders>
          </w:tcPr>
          <w:p w14:paraId="0739D14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501F26D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60" w:history="1">
              <w:r w:rsidRPr="00B62837">
                <w:rPr>
                  <w:color w:val="000000" w:themeColor="text1"/>
                  <w:sz w:val="20"/>
                  <w:szCs w:val="20"/>
                </w:rPr>
                <w:t>(4.7)</w:t>
              </w:r>
            </w:hyperlink>
          </w:p>
        </w:tc>
        <w:tc>
          <w:tcPr>
            <w:tcW w:w="5839" w:type="dxa"/>
            <w:tcBorders>
              <w:top w:val="single" w:sz="4" w:space="0" w:color="auto"/>
              <w:left w:val="single" w:sz="4" w:space="0" w:color="auto"/>
              <w:bottom w:val="single" w:sz="4" w:space="0" w:color="auto"/>
              <w:right w:val="single" w:sz="4" w:space="0" w:color="auto"/>
            </w:tcBorders>
          </w:tcPr>
          <w:p w14:paraId="562255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6F36AD10" w14:textId="77777777" w:rsidTr="00141801">
        <w:tc>
          <w:tcPr>
            <w:tcW w:w="680" w:type="dxa"/>
            <w:tcBorders>
              <w:top w:val="single" w:sz="4" w:space="0" w:color="auto"/>
              <w:left w:val="single" w:sz="4" w:space="0" w:color="auto"/>
              <w:bottom w:val="single" w:sz="4" w:space="0" w:color="auto"/>
              <w:right w:val="single" w:sz="4" w:space="0" w:color="auto"/>
            </w:tcBorders>
          </w:tcPr>
          <w:p w14:paraId="026CDE1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2591D9E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Спорт </w:t>
            </w:r>
            <w:hyperlink r:id="rId61" w:history="1">
              <w:r w:rsidRPr="00B62837">
                <w:rPr>
                  <w:color w:val="000000" w:themeColor="text1"/>
                  <w:sz w:val="20"/>
                  <w:szCs w:val="20"/>
                </w:rPr>
                <w:t>(5.1)</w:t>
              </w:r>
            </w:hyperlink>
          </w:p>
        </w:tc>
        <w:tc>
          <w:tcPr>
            <w:tcW w:w="5839" w:type="dxa"/>
            <w:tcBorders>
              <w:top w:val="single" w:sz="4" w:space="0" w:color="auto"/>
              <w:left w:val="single" w:sz="4" w:space="0" w:color="auto"/>
              <w:bottom w:val="single" w:sz="4" w:space="0" w:color="auto"/>
              <w:right w:val="single" w:sz="4" w:space="0" w:color="auto"/>
            </w:tcBorders>
          </w:tcPr>
          <w:p w14:paraId="676029F6"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hAnsi="Times New Roman"/>
                <w:color w:val="000000" w:themeColor="text1"/>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2C1DCF" w:rsidRPr="00B62837" w14:paraId="3F86DD08" w14:textId="77777777" w:rsidTr="00141801">
        <w:tc>
          <w:tcPr>
            <w:tcW w:w="680" w:type="dxa"/>
            <w:tcBorders>
              <w:top w:val="single" w:sz="4" w:space="0" w:color="auto"/>
              <w:left w:val="single" w:sz="4" w:space="0" w:color="auto"/>
              <w:bottom w:val="single" w:sz="4" w:space="0" w:color="auto"/>
              <w:right w:val="single" w:sz="4" w:space="0" w:color="auto"/>
            </w:tcBorders>
          </w:tcPr>
          <w:p w14:paraId="1F9A31D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tcPr>
          <w:p w14:paraId="797664F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62" w:history="1">
              <w:r w:rsidRPr="00B62837">
                <w:rPr>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tcPr>
          <w:p w14:paraId="4E0C0E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7399FC41" w14:textId="77777777" w:rsidTr="00141801">
        <w:tc>
          <w:tcPr>
            <w:tcW w:w="680" w:type="dxa"/>
            <w:tcBorders>
              <w:top w:val="single" w:sz="4" w:space="0" w:color="auto"/>
              <w:left w:val="single" w:sz="4" w:space="0" w:color="auto"/>
              <w:bottom w:val="single" w:sz="4" w:space="0" w:color="auto"/>
              <w:right w:val="single" w:sz="4" w:space="0" w:color="auto"/>
            </w:tcBorders>
          </w:tcPr>
          <w:p w14:paraId="33DA5BF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tcPr>
          <w:p w14:paraId="5B06E75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63" w:history="1">
              <w:r w:rsidRPr="00B62837">
                <w:rPr>
                  <w:color w:val="000000" w:themeColor="text1"/>
                  <w:sz w:val="20"/>
                  <w:szCs w:val="20"/>
                </w:rPr>
                <w:t>(7.2)</w:t>
              </w:r>
            </w:hyperlink>
          </w:p>
        </w:tc>
        <w:tc>
          <w:tcPr>
            <w:tcW w:w="5839" w:type="dxa"/>
            <w:tcBorders>
              <w:top w:val="single" w:sz="4" w:space="0" w:color="auto"/>
              <w:left w:val="single" w:sz="4" w:space="0" w:color="auto"/>
              <w:bottom w:val="single" w:sz="4" w:space="0" w:color="auto"/>
              <w:right w:val="single" w:sz="4" w:space="0" w:color="auto"/>
            </w:tcBorders>
          </w:tcPr>
          <w:p w14:paraId="32E537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1E99212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0782A488" w14:textId="77777777" w:rsidTr="00141801">
        <w:tc>
          <w:tcPr>
            <w:tcW w:w="680" w:type="dxa"/>
            <w:tcBorders>
              <w:top w:val="single" w:sz="4" w:space="0" w:color="auto"/>
              <w:left w:val="single" w:sz="4" w:space="0" w:color="auto"/>
              <w:bottom w:val="single" w:sz="4" w:space="0" w:color="auto"/>
              <w:right w:val="single" w:sz="4" w:space="0" w:color="auto"/>
            </w:tcBorders>
          </w:tcPr>
          <w:p w14:paraId="756F4C0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14:paraId="49C5E4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64" w:history="1">
              <w:r w:rsidRPr="00B62837">
                <w:rPr>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tcPr>
          <w:p w14:paraId="47E717A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4900E3E1" w14:textId="77777777" w:rsidTr="00141801">
        <w:tc>
          <w:tcPr>
            <w:tcW w:w="680" w:type="dxa"/>
            <w:tcBorders>
              <w:top w:val="single" w:sz="4" w:space="0" w:color="auto"/>
              <w:left w:val="single" w:sz="4" w:space="0" w:color="auto"/>
              <w:bottom w:val="single" w:sz="4" w:space="0" w:color="auto"/>
              <w:right w:val="single" w:sz="4" w:space="0" w:color="auto"/>
            </w:tcBorders>
          </w:tcPr>
          <w:p w14:paraId="39EEA07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tcPr>
          <w:p w14:paraId="128FC64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65"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tcPr>
          <w:p w14:paraId="30B5AC9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44AA014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38F985C8" w14:textId="77777777" w:rsidTr="00141801">
        <w:tc>
          <w:tcPr>
            <w:tcW w:w="680" w:type="dxa"/>
            <w:tcBorders>
              <w:top w:val="single" w:sz="4" w:space="0" w:color="auto"/>
              <w:left w:val="single" w:sz="4" w:space="0" w:color="auto"/>
              <w:bottom w:val="single" w:sz="4" w:space="0" w:color="auto"/>
              <w:right w:val="single" w:sz="4" w:space="0" w:color="auto"/>
            </w:tcBorders>
          </w:tcPr>
          <w:p w14:paraId="423300B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tcPr>
          <w:p w14:paraId="39AF150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66" w:history="1">
              <w:r w:rsidRPr="00B62837">
                <w:rPr>
                  <w:color w:val="000000" w:themeColor="text1"/>
                  <w:sz w:val="20"/>
                  <w:szCs w:val="20"/>
                </w:rPr>
                <w:t>(11.1)</w:t>
              </w:r>
            </w:hyperlink>
          </w:p>
        </w:tc>
        <w:tc>
          <w:tcPr>
            <w:tcW w:w="5839" w:type="dxa"/>
            <w:tcBorders>
              <w:top w:val="single" w:sz="4" w:space="0" w:color="auto"/>
              <w:left w:val="single" w:sz="4" w:space="0" w:color="auto"/>
              <w:bottom w:val="single" w:sz="4" w:space="0" w:color="auto"/>
              <w:right w:val="single" w:sz="4" w:space="0" w:color="auto"/>
            </w:tcBorders>
          </w:tcPr>
          <w:p w14:paraId="0CC61E9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278F213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5A569E06" w14:textId="77777777" w:rsidTr="00141801">
        <w:tc>
          <w:tcPr>
            <w:tcW w:w="680" w:type="dxa"/>
            <w:tcBorders>
              <w:top w:val="single" w:sz="4" w:space="0" w:color="auto"/>
              <w:left w:val="single" w:sz="4" w:space="0" w:color="auto"/>
              <w:bottom w:val="single" w:sz="4" w:space="0" w:color="auto"/>
              <w:right w:val="single" w:sz="4" w:space="0" w:color="auto"/>
            </w:tcBorders>
          </w:tcPr>
          <w:p w14:paraId="578E24D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1.18</w:t>
            </w:r>
          </w:p>
        </w:tc>
        <w:tc>
          <w:tcPr>
            <w:tcW w:w="2551" w:type="dxa"/>
            <w:tcBorders>
              <w:top w:val="single" w:sz="4" w:space="0" w:color="auto"/>
              <w:left w:val="single" w:sz="4" w:space="0" w:color="auto"/>
              <w:bottom w:val="single" w:sz="4" w:space="0" w:color="auto"/>
              <w:right w:val="single" w:sz="4" w:space="0" w:color="auto"/>
            </w:tcBorders>
          </w:tcPr>
          <w:p w14:paraId="03284E7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67" w:history="1">
              <w:r w:rsidRPr="00B62837">
                <w:rPr>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tcPr>
          <w:p w14:paraId="3C57A09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08B9C8B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4DF3ADF0" w14:textId="77777777" w:rsidTr="00141801">
        <w:tc>
          <w:tcPr>
            <w:tcW w:w="680" w:type="dxa"/>
            <w:tcBorders>
              <w:top w:val="single" w:sz="4" w:space="0" w:color="auto"/>
              <w:left w:val="single" w:sz="4" w:space="0" w:color="auto"/>
              <w:bottom w:val="single" w:sz="4" w:space="0" w:color="auto"/>
              <w:right w:val="single" w:sz="4" w:space="0" w:color="auto"/>
            </w:tcBorders>
          </w:tcPr>
          <w:p w14:paraId="47F9423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1.19</w:t>
            </w:r>
          </w:p>
        </w:tc>
        <w:tc>
          <w:tcPr>
            <w:tcW w:w="2551" w:type="dxa"/>
            <w:tcBorders>
              <w:top w:val="single" w:sz="4" w:space="0" w:color="auto"/>
              <w:left w:val="single" w:sz="4" w:space="0" w:color="auto"/>
              <w:bottom w:val="single" w:sz="4" w:space="0" w:color="auto"/>
              <w:right w:val="single" w:sz="4" w:space="0" w:color="auto"/>
            </w:tcBorders>
          </w:tcPr>
          <w:p w14:paraId="406D2EDD"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rPr>
                <w:sz w:val="20"/>
                <w:szCs w:val="20"/>
              </w:rPr>
            </w:pPr>
            <w:r w:rsidRPr="00B62837">
              <w:rPr>
                <w:rFonts w:eastAsia="SimSun"/>
                <w:sz w:val="20"/>
                <w:szCs w:val="20"/>
                <w:lang w:eastAsia="zh-CN"/>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14:paraId="37AB9EB1"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jc w:val="both"/>
              <w:rPr>
                <w:sz w:val="20"/>
                <w:szCs w:val="20"/>
              </w:rPr>
            </w:pPr>
            <w:r w:rsidRPr="00B62837">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C1DCF" w:rsidRPr="00B62837" w14:paraId="69881874"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1864AE8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2F242FDF" w14:textId="77777777" w:rsidTr="00141801">
        <w:tc>
          <w:tcPr>
            <w:tcW w:w="680" w:type="dxa"/>
            <w:tcBorders>
              <w:top w:val="single" w:sz="4" w:space="0" w:color="auto"/>
              <w:left w:val="single" w:sz="4" w:space="0" w:color="auto"/>
              <w:bottom w:val="single" w:sz="4" w:space="0" w:color="auto"/>
              <w:right w:val="single" w:sz="4" w:space="0" w:color="auto"/>
            </w:tcBorders>
          </w:tcPr>
          <w:p w14:paraId="251F08D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32A1D1E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Садоводство </w:t>
            </w:r>
            <w:hyperlink r:id="rId68" w:history="1">
              <w:r w:rsidRPr="00B62837">
                <w:rPr>
                  <w:color w:val="000000" w:themeColor="text1"/>
                  <w:sz w:val="20"/>
                  <w:szCs w:val="20"/>
                </w:rPr>
                <w:t>(1.5)</w:t>
              </w:r>
            </w:hyperlink>
          </w:p>
        </w:tc>
        <w:tc>
          <w:tcPr>
            <w:tcW w:w="5839" w:type="dxa"/>
            <w:tcBorders>
              <w:top w:val="single" w:sz="4" w:space="0" w:color="auto"/>
              <w:left w:val="single" w:sz="4" w:space="0" w:color="auto"/>
              <w:bottom w:val="single" w:sz="4" w:space="0" w:color="auto"/>
              <w:right w:val="single" w:sz="4" w:space="0" w:color="auto"/>
            </w:tcBorders>
          </w:tcPr>
          <w:p w14:paraId="04FE698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C1DCF" w:rsidRPr="00B62837" w14:paraId="10828914" w14:textId="77777777" w:rsidTr="00141801">
        <w:tc>
          <w:tcPr>
            <w:tcW w:w="680" w:type="dxa"/>
            <w:tcBorders>
              <w:top w:val="single" w:sz="4" w:space="0" w:color="auto"/>
              <w:left w:val="single" w:sz="4" w:space="0" w:color="auto"/>
              <w:bottom w:val="single" w:sz="4" w:space="0" w:color="auto"/>
              <w:right w:val="single" w:sz="4" w:space="0" w:color="auto"/>
            </w:tcBorders>
          </w:tcPr>
          <w:p w14:paraId="1A4D5C3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2.4</w:t>
            </w:r>
          </w:p>
        </w:tc>
        <w:tc>
          <w:tcPr>
            <w:tcW w:w="2551" w:type="dxa"/>
            <w:tcBorders>
              <w:top w:val="single" w:sz="4" w:space="0" w:color="auto"/>
              <w:left w:val="single" w:sz="4" w:space="0" w:color="auto"/>
              <w:bottom w:val="single" w:sz="4" w:space="0" w:color="auto"/>
              <w:right w:val="single" w:sz="4" w:space="0" w:color="auto"/>
            </w:tcBorders>
          </w:tcPr>
          <w:p w14:paraId="24D6D05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Ветеринарное обслуживание </w:t>
            </w:r>
            <w:hyperlink r:id="rId69" w:history="1">
              <w:r w:rsidRPr="00B62837">
                <w:rPr>
                  <w:color w:val="000000" w:themeColor="text1"/>
                  <w:sz w:val="20"/>
                  <w:szCs w:val="20"/>
                </w:rPr>
                <w:t>(3.10)</w:t>
              </w:r>
            </w:hyperlink>
          </w:p>
        </w:tc>
        <w:tc>
          <w:tcPr>
            <w:tcW w:w="5839" w:type="dxa"/>
            <w:tcBorders>
              <w:top w:val="single" w:sz="4" w:space="0" w:color="auto"/>
              <w:left w:val="single" w:sz="4" w:space="0" w:color="auto"/>
              <w:bottom w:val="single" w:sz="4" w:space="0" w:color="auto"/>
              <w:right w:val="single" w:sz="4" w:space="0" w:color="auto"/>
            </w:tcBorders>
          </w:tcPr>
          <w:p w14:paraId="600476B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264A6E9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3.10.1-3.10.2</w:t>
            </w:r>
          </w:p>
        </w:tc>
      </w:tr>
      <w:tr w:rsidR="002C1DCF" w:rsidRPr="00B62837" w14:paraId="30A7E4AC" w14:textId="77777777" w:rsidTr="00141801">
        <w:tc>
          <w:tcPr>
            <w:tcW w:w="680" w:type="dxa"/>
            <w:tcBorders>
              <w:top w:val="single" w:sz="4" w:space="0" w:color="auto"/>
              <w:left w:val="single" w:sz="4" w:space="0" w:color="auto"/>
              <w:bottom w:val="single" w:sz="4" w:space="0" w:color="auto"/>
              <w:right w:val="single" w:sz="4" w:space="0" w:color="auto"/>
            </w:tcBorders>
          </w:tcPr>
          <w:p w14:paraId="7AD18A6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2.5</w:t>
            </w:r>
          </w:p>
        </w:tc>
        <w:tc>
          <w:tcPr>
            <w:tcW w:w="2551" w:type="dxa"/>
            <w:tcBorders>
              <w:top w:val="single" w:sz="4" w:space="0" w:color="auto"/>
              <w:left w:val="single" w:sz="4" w:space="0" w:color="auto"/>
              <w:bottom w:val="single" w:sz="4" w:space="0" w:color="auto"/>
              <w:right w:val="single" w:sz="4" w:space="0" w:color="auto"/>
            </w:tcBorders>
          </w:tcPr>
          <w:p w14:paraId="53B7457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70" w:history="1">
              <w:r w:rsidRPr="00B62837">
                <w:rPr>
                  <w:color w:val="000000" w:themeColor="text1"/>
                  <w:sz w:val="20"/>
                  <w:szCs w:val="20"/>
                </w:rPr>
                <w:t>(6.9)</w:t>
              </w:r>
            </w:hyperlink>
          </w:p>
        </w:tc>
        <w:tc>
          <w:tcPr>
            <w:tcW w:w="5839" w:type="dxa"/>
            <w:tcBorders>
              <w:top w:val="single" w:sz="4" w:space="0" w:color="auto"/>
              <w:left w:val="single" w:sz="4" w:space="0" w:color="auto"/>
              <w:bottom w:val="single" w:sz="4" w:space="0" w:color="auto"/>
              <w:right w:val="single" w:sz="4" w:space="0" w:color="auto"/>
            </w:tcBorders>
          </w:tcPr>
          <w:p w14:paraId="38F1D5E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751EBBCF"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33FC679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614895A3" w14:textId="77777777" w:rsidTr="00141801">
        <w:tc>
          <w:tcPr>
            <w:tcW w:w="680" w:type="dxa"/>
            <w:tcBorders>
              <w:top w:val="single" w:sz="4" w:space="0" w:color="auto"/>
              <w:left w:val="single" w:sz="4" w:space="0" w:color="auto"/>
              <w:bottom w:val="single" w:sz="4" w:space="0" w:color="auto"/>
              <w:right w:val="single" w:sz="4" w:space="0" w:color="auto"/>
            </w:tcBorders>
          </w:tcPr>
          <w:p w14:paraId="3717D7A1"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8B816D4" w14:textId="77777777" w:rsidR="002C1DCF" w:rsidRPr="00B62837" w:rsidRDefault="002C1DCF" w:rsidP="00141801">
            <w:pPr>
              <w:autoSpaceDE w:val="0"/>
              <w:autoSpaceDN w:val="0"/>
              <w:adjustRightInd w:val="0"/>
              <w:rPr>
                <w:rFonts w:eastAsia="SimSun"/>
                <w:sz w:val="20"/>
                <w:szCs w:val="20"/>
                <w:lang w:eastAsia="zh-CN"/>
              </w:rPr>
            </w:pPr>
            <w:r w:rsidRPr="00B62837">
              <w:rPr>
                <w:rFonts w:eastAsia="SimSun"/>
                <w:sz w:val="20"/>
                <w:szCs w:val="20"/>
                <w:lang w:eastAsia="zh-CN"/>
              </w:rPr>
              <w:t>Хранение автотранспорта (2.7.1)</w:t>
            </w:r>
          </w:p>
        </w:tc>
        <w:tc>
          <w:tcPr>
            <w:tcW w:w="5839" w:type="dxa"/>
            <w:tcBorders>
              <w:top w:val="single" w:sz="4" w:space="0" w:color="auto"/>
              <w:left w:val="single" w:sz="4" w:space="0" w:color="auto"/>
              <w:bottom w:val="single" w:sz="4" w:space="0" w:color="auto"/>
              <w:right w:val="single" w:sz="4" w:space="0" w:color="auto"/>
            </w:tcBorders>
          </w:tcPr>
          <w:p w14:paraId="3950869A" w14:textId="77777777" w:rsidR="002C1DCF" w:rsidRPr="00B62837" w:rsidRDefault="002C1DCF" w:rsidP="00141801">
            <w:pPr>
              <w:widowControl w:val="0"/>
              <w:autoSpaceDE w:val="0"/>
              <w:autoSpaceDN w:val="0"/>
              <w:adjustRightInd w:val="0"/>
              <w:jc w:val="both"/>
              <w:rPr>
                <w:rFonts w:eastAsia="SimSun"/>
                <w:sz w:val="20"/>
                <w:szCs w:val="20"/>
                <w:lang w:eastAsia="zh-CN"/>
              </w:rPr>
            </w:pPr>
            <w:r w:rsidRPr="00B6283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62837">
              <w:rPr>
                <w:sz w:val="20"/>
                <w:szCs w:val="20"/>
              </w:rPr>
              <w:t>машино</w:t>
            </w:r>
            <w:proofErr w:type="spellEnd"/>
            <w:r w:rsidRPr="00B62837">
              <w:rPr>
                <w:sz w:val="20"/>
                <w:szCs w:val="20"/>
              </w:rPr>
              <w:t>-места, за исключением гаражей, размещение которых предусмотрено содержанием вида разрешенного использования с кодом 4.9</w:t>
            </w:r>
          </w:p>
        </w:tc>
      </w:tr>
      <w:tr w:rsidR="002C1DCF" w:rsidRPr="00B62837" w14:paraId="7AD85BC1" w14:textId="77777777" w:rsidTr="00141801">
        <w:tc>
          <w:tcPr>
            <w:tcW w:w="680" w:type="dxa"/>
            <w:tcBorders>
              <w:top w:val="single" w:sz="4" w:space="0" w:color="auto"/>
              <w:left w:val="single" w:sz="4" w:space="0" w:color="auto"/>
              <w:bottom w:val="single" w:sz="4" w:space="0" w:color="auto"/>
              <w:right w:val="single" w:sz="4" w:space="0" w:color="auto"/>
            </w:tcBorders>
          </w:tcPr>
          <w:p w14:paraId="38A18A4C"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tcPr>
          <w:p w14:paraId="284357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71" w:history="1">
              <w:r w:rsidRPr="00B62837">
                <w:rPr>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tcPr>
          <w:p w14:paraId="3A869DE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5964608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bl>
    <w:p w14:paraId="59450235" w14:textId="77777777" w:rsidR="002C1DCF" w:rsidRPr="00B62837" w:rsidRDefault="002C1DCF" w:rsidP="002C1DCF">
      <w:pPr>
        <w:autoSpaceDE w:val="0"/>
        <w:autoSpaceDN w:val="0"/>
        <w:adjustRightInd w:val="0"/>
        <w:ind w:firstLine="540"/>
        <w:jc w:val="both"/>
        <w:rPr>
          <w:color w:val="000000" w:themeColor="text1"/>
          <w:sz w:val="20"/>
          <w:szCs w:val="20"/>
        </w:rPr>
      </w:pPr>
    </w:p>
    <w:p w14:paraId="47729846"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28. «П» Зона производственной инфраструктуры</w:t>
      </w:r>
    </w:p>
    <w:p w14:paraId="12489A49" w14:textId="77777777" w:rsidR="002C1DCF" w:rsidRPr="00B62837" w:rsidRDefault="002C1DCF" w:rsidP="002C1DCF">
      <w:pPr>
        <w:autoSpaceDE w:val="0"/>
        <w:autoSpaceDN w:val="0"/>
        <w:adjustRightInd w:val="0"/>
        <w:ind w:firstLine="540"/>
        <w:jc w:val="both"/>
        <w:rPr>
          <w:color w:val="000000" w:themeColor="text1"/>
          <w:sz w:val="20"/>
          <w:szCs w:val="20"/>
        </w:rPr>
      </w:pPr>
    </w:p>
    <w:p w14:paraId="0653A8BB"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527CC8FA"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6267"/>
      </w:tblGrid>
      <w:tr w:rsidR="002C1DCF" w:rsidRPr="00B62837" w14:paraId="01146CB1" w14:textId="77777777" w:rsidTr="00141801">
        <w:tc>
          <w:tcPr>
            <w:tcW w:w="680" w:type="dxa"/>
            <w:tcBorders>
              <w:top w:val="single" w:sz="4" w:space="0" w:color="auto"/>
              <w:left w:val="single" w:sz="4" w:space="0" w:color="auto"/>
              <w:bottom w:val="single" w:sz="4" w:space="0" w:color="auto"/>
              <w:right w:val="single" w:sz="4" w:space="0" w:color="auto"/>
            </w:tcBorders>
          </w:tcPr>
          <w:p w14:paraId="1836FDC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10B1B44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72" w:history="1">
              <w:r w:rsidRPr="00B62837">
                <w:rPr>
                  <w:color w:val="000000" w:themeColor="text1"/>
                  <w:sz w:val="20"/>
                  <w:szCs w:val="20"/>
                </w:rPr>
                <w:t>классификатора</w:t>
              </w:r>
            </w:hyperlink>
            <w:r w:rsidRPr="00B62837">
              <w:rPr>
                <w:color w:val="000000" w:themeColor="text1"/>
                <w:sz w:val="20"/>
                <w:szCs w:val="20"/>
              </w:rPr>
              <w:t>)</w:t>
            </w:r>
          </w:p>
        </w:tc>
        <w:tc>
          <w:tcPr>
            <w:tcW w:w="6267" w:type="dxa"/>
            <w:tcBorders>
              <w:top w:val="single" w:sz="4" w:space="0" w:color="auto"/>
              <w:left w:val="single" w:sz="4" w:space="0" w:color="auto"/>
              <w:bottom w:val="single" w:sz="4" w:space="0" w:color="auto"/>
              <w:right w:val="single" w:sz="4" w:space="0" w:color="auto"/>
            </w:tcBorders>
          </w:tcPr>
          <w:p w14:paraId="0C5DAF2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2491E53A" w14:textId="77777777" w:rsidTr="00141801">
        <w:tc>
          <w:tcPr>
            <w:tcW w:w="680" w:type="dxa"/>
            <w:tcBorders>
              <w:top w:val="single" w:sz="4" w:space="0" w:color="auto"/>
              <w:left w:val="single" w:sz="4" w:space="0" w:color="auto"/>
              <w:bottom w:val="single" w:sz="4" w:space="0" w:color="auto"/>
              <w:right w:val="single" w:sz="4" w:space="0" w:color="auto"/>
            </w:tcBorders>
          </w:tcPr>
          <w:p w14:paraId="079A84C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DE40B1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6267" w:type="dxa"/>
            <w:tcBorders>
              <w:top w:val="single" w:sz="4" w:space="0" w:color="auto"/>
              <w:left w:val="single" w:sz="4" w:space="0" w:color="auto"/>
              <w:bottom w:val="single" w:sz="4" w:space="0" w:color="auto"/>
              <w:right w:val="single" w:sz="4" w:space="0" w:color="auto"/>
            </w:tcBorders>
          </w:tcPr>
          <w:p w14:paraId="408AB6C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6B64B397" w14:textId="77777777" w:rsidTr="00141801">
        <w:tc>
          <w:tcPr>
            <w:tcW w:w="9498" w:type="dxa"/>
            <w:gridSpan w:val="3"/>
            <w:tcBorders>
              <w:top w:val="single" w:sz="4" w:space="0" w:color="auto"/>
              <w:left w:val="single" w:sz="4" w:space="0" w:color="auto"/>
              <w:bottom w:val="single" w:sz="4" w:space="0" w:color="auto"/>
              <w:right w:val="single" w:sz="4" w:space="0" w:color="auto"/>
            </w:tcBorders>
          </w:tcPr>
          <w:p w14:paraId="0C13B71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3FB3B797" w14:textId="77777777" w:rsidTr="00141801">
        <w:tc>
          <w:tcPr>
            <w:tcW w:w="680" w:type="dxa"/>
            <w:tcBorders>
              <w:top w:val="single" w:sz="4" w:space="0" w:color="auto"/>
              <w:left w:val="single" w:sz="4" w:space="0" w:color="auto"/>
              <w:bottom w:val="single" w:sz="4" w:space="0" w:color="auto"/>
              <w:right w:val="single" w:sz="4" w:space="0" w:color="auto"/>
            </w:tcBorders>
          </w:tcPr>
          <w:p w14:paraId="114AA2D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7754E23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сельскохозяйственного производства </w:t>
            </w:r>
            <w:hyperlink r:id="rId73" w:history="1">
              <w:r w:rsidRPr="00B62837">
                <w:rPr>
                  <w:color w:val="000000" w:themeColor="text1"/>
                  <w:sz w:val="20"/>
                  <w:szCs w:val="20"/>
                </w:rPr>
                <w:t>(1.18)</w:t>
              </w:r>
            </w:hyperlink>
          </w:p>
        </w:tc>
        <w:tc>
          <w:tcPr>
            <w:tcW w:w="6267" w:type="dxa"/>
            <w:tcBorders>
              <w:top w:val="single" w:sz="4" w:space="0" w:color="auto"/>
              <w:left w:val="single" w:sz="4" w:space="0" w:color="auto"/>
              <w:bottom w:val="single" w:sz="4" w:space="0" w:color="auto"/>
              <w:right w:val="single" w:sz="4" w:space="0" w:color="auto"/>
            </w:tcBorders>
          </w:tcPr>
          <w:p w14:paraId="0E787F2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C1DCF" w:rsidRPr="00B62837" w14:paraId="323AEF1F" w14:textId="77777777" w:rsidTr="00141801">
        <w:tc>
          <w:tcPr>
            <w:tcW w:w="680" w:type="dxa"/>
            <w:tcBorders>
              <w:top w:val="single" w:sz="4" w:space="0" w:color="auto"/>
              <w:left w:val="single" w:sz="4" w:space="0" w:color="auto"/>
              <w:bottom w:val="single" w:sz="4" w:space="0" w:color="auto"/>
              <w:right w:val="single" w:sz="4" w:space="0" w:color="auto"/>
            </w:tcBorders>
          </w:tcPr>
          <w:p w14:paraId="6C96F851" w14:textId="77777777" w:rsidR="002C1DCF" w:rsidRPr="00B62837" w:rsidRDefault="002C1DCF" w:rsidP="00141801">
            <w:pPr>
              <w:autoSpaceDE w:val="0"/>
              <w:autoSpaceDN w:val="0"/>
              <w:adjustRightInd w:val="0"/>
              <w:jc w:val="both"/>
              <w:rPr>
                <w:color w:val="000000" w:themeColor="text1"/>
                <w:sz w:val="20"/>
                <w:szCs w:val="20"/>
              </w:rPr>
            </w:pPr>
            <w:bookmarkStart w:id="13" w:name="Par2291"/>
            <w:bookmarkEnd w:id="13"/>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14:paraId="76C11AC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74" w:history="1">
              <w:r w:rsidRPr="00B62837">
                <w:rPr>
                  <w:color w:val="000000" w:themeColor="text1"/>
                  <w:sz w:val="20"/>
                  <w:szCs w:val="20"/>
                </w:rPr>
                <w:t>(3.1)</w:t>
              </w:r>
            </w:hyperlink>
          </w:p>
        </w:tc>
        <w:tc>
          <w:tcPr>
            <w:tcW w:w="6267" w:type="dxa"/>
            <w:tcBorders>
              <w:top w:val="single" w:sz="4" w:space="0" w:color="auto"/>
              <w:left w:val="single" w:sz="4" w:space="0" w:color="auto"/>
              <w:bottom w:val="single" w:sz="4" w:space="0" w:color="auto"/>
              <w:right w:val="single" w:sz="4" w:space="0" w:color="auto"/>
            </w:tcBorders>
          </w:tcPr>
          <w:p w14:paraId="692E59E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45500197" w14:textId="77777777" w:rsidTr="00141801">
        <w:tc>
          <w:tcPr>
            <w:tcW w:w="680" w:type="dxa"/>
            <w:tcBorders>
              <w:top w:val="single" w:sz="4" w:space="0" w:color="auto"/>
              <w:left w:val="single" w:sz="4" w:space="0" w:color="auto"/>
              <w:bottom w:val="single" w:sz="4" w:space="0" w:color="auto"/>
              <w:right w:val="single" w:sz="4" w:space="0" w:color="auto"/>
            </w:tcBorders>
          </w:tcPr>
          <w:p w14:paraId="19F43EB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14:paraId="4A16029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75" w:history="1">
              <w:r w:rsidRPr="00B62837">
                <w:rPr>
                  <w:color w:val="000000" w:themeColor="text1"/>
                  <w:sz w:val="20"/>
                  <w:szCs w:val="20"/>
                </w:rPr>
                <w:t>(3.3)</w:t>
              </w:r>
            </w:hyperlink>
          </w:p>
        </w:tc>
        <w:tc>
          <w:tcPr>
            <w:tcW w:w="6267" w:type="dxa"/>
            <w:tcBorders>
              <w:top w:val="single" w:sz="4" w:space="0" w:color="auto"/>
              <w:left w:val="single" w:sz="4" w:space="0" w:color="auto"/>
              <w:bottom w:val="single" w:sz="4" w:space="0" w:color="auto"/>
              <w:right w:val="single" w:sz="4" w:space="0" w:color="auto"/>
            </w:tcBorders>
          </w:tcPr>
          <w:p w14:paraId="496F139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710B98E0" w14:textId="77777777" w:rsidTr="00141801">
        <w:tc>
          <w:tcPr>
            <w:tcW w:w="680" w:type="dxa"/>
            <w:tcBorders>
              <w:top w:val="single" w:sz="4" w:space="0" w:color="auto"/>
              <w:left w:val="single" w:sz="4" w:space="0" w:color="auto"/>
              <w:bottom w:val="single" w:sz="4" w:space="0" w:color="auto"/>
              <w:right w:val="single" w:sz="4" w:space="0" w:color="auto"/>
            </w:tcBorders>
          </w:tcPr>
          <w:p w14:paraId="2959E75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790D5E4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Ветеринарное обслуживание </w:t>
            </w:r>
            <w:hyperlink r:id="rId76" w:history="1">
              <w:r w:rsidRPr="00B62837">
                <w:rPr>
                  <w:color w:val="000000" w:themeColor="text1"/>
                  <w:sz w:val="20"/>
                  <w:szCs w:val="20"/>
                </w:rPr>
                <w:t>(3.10)</w:t>
              </w:r>
            </w:hyperlink>
          </w:p>
        </w:tc>
        <w:tc>
          <w:tcPr>
            <w:tcW w:w="6267" w:type="dxa"/>
            <w:tcBorders>
              <w:top w:val="single" w:sz="4" w:space="0" w:color="auto"/>
              <w:left w:val="single" w:sz="4" w:space="0" w:color="auto"/>
              <w:bottom w:val="single" w:sz="4" w:space="0" w:color="auto"/>
              <w:right w:val="single" w:sz="4" w:space="0" w:color="auto"/>
            </w:tcBorders>
          </w:tcPr>
          <w:p w14:paraId="10E7C4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2674FC9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3.10.1-3.10.2</w:t>
            </w:r>
          </w:p>
        </w:tc>
      </w:tr>
      <w:tr w:rsidR="002C1DCF" w:rsidRPr="00B62837" w14:paraId="231C1677" w14:textId="77777777" w:rsidTr="00141801">
        <w:tc>
          <w:tcPr>
            <w:tcW w:w="680" w:type="dxa"/>
            <w:tcBorders>
              <w:top w:val="single" w:sz="4" w:space="0" w:color="auto"/>
              <w:left w:val="single" w:sz="4" w:space="0" w:color="auto"/>
              <w:bottom w:val="single" w:sz="4" w:space="0" w:color="auto"/>
              <w:right w:val="single" w:sz="4" w:space="0" w:color="auto"/>
            </w:tcBorders>
          </w:tcPr>
          <w:p w14:paraId="64F4D00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1EDD396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77" w:history="1">
              <w:r w:rsidRPr="00B62837">
                <w:rPr>
                  <w:color w:val="000000" w:themeColor="text1"/>
                  <w:sz w:val="20"/>
                  <w:szCs w:val="20"/>
                </w:rPr>
                <w:t>(4.9)</w:t>
              </w:r>
            </w:hyperlink>
          </w:p>
        </w:tc>
        <w:tc>
          <w:tcPr>
            <w:tcW w:w="6267" w:type="dxa"/>
            <w:tcBorders>
              <w:top w:val="single" w:sz="4" w:space="0" w:color="auto"/>
              <w:left w:val="single" w:sz="4" w:space="0" w:color="auto"/>
              <w:bottom w:val="single" w:sz="4" w:space="0" w:color="auto"/>
              <w:right w:val="single" w:sz="4" w:space="0" w:color="auto"/>
            </w:tcBorders>
          </w:tcPr>
          <w:p w14:paraId="27EF888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2B5626D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r w:rsidR="002C1DCF" w:rsidRPr="00B62837" w14:paraId="70CB4A09" w14:textId="77777777" w:rsidTr="00141801">
        <w:tc>
          <w:tcPr>
            <w:tcW w:w="680" w:type="dxa"/>
            <w:tcBorders>
              <w:top w:val="single" w:sz="4" w:space="0" w:color="auto"/>
              <w:left w:val="single" w:sz="4" w:space="0" w:color="auto"/>
              <w:bottom w:val="single" w:sz="4" w:space="0" w:color="auto"/>
              <w:right w:val="single" w:sz="4" w:space="0" w:color="auto"/>
            </w:tcBorders>
          </w:tcPr>
          <w:p w14:paraId="0796945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36C5C7E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дорожного сервиса (4.9.1)</w:t>
            </w:r>
          </w:p>
        </w:tc>
        <w:tc>
          <w:tcPr>
            <w:tcW w:w="6267" w:type="dxa"/>
            <w:tcBorders>
              <w:top w:val="single" w:sz="4" w:space="0" w:color="auto"/>
              <w:left w:val="single" w:sz="4" w:space="0" w:color="auto"/>
              <w:bottom w:val="single" w:sz="4" w:space="0" w:color="auto"/>
              <w:right w:val="single" w:sz="4" w:space="0" w:color="auto"/>
            </w:tcBorders>
          </w:tcPr>
          <w:p w14:paraId="5C923A1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4AA2E3BD" w14:textId="77777777" w:rsidTr="00141801">
        <w:tc>
          <w:tcPr>
            <w:tcW w:w="680" w:type="dxa"/>
            <w:tcBorders>
              <w:top w:val="single" w:sz="4" w:space="0" w:color="auto"/>
              <w:left w:val="single" w:sz="4" w:space="0" w:color="auto"/>
              <w:bottom w:val="single" w:sz="4" w:space="0" w:color="auto"/>
              <w:right w:val="single" w:sz="4" w:space="0" w:color="auto"/>
            </w:tcBorders>
          </w:tcPr>
          <w:p w14:paraId="41E438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14:paraId="6B5D279E"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Производственная деятельность (6.0)</w:t>
            </w:r>
          </w:p>
          <w:p w14:paraId="6FC5BBE7" w14:textId="77777777" w:rsidR="002C1DCF" w:rsidRPr="00B62837" w:rsidRDefault="002C1DCF" w:rsidP="00141801">
            <w:pPr>
              <w:pStyle w:val="af2"/>
              <w:jc w:val="both"/>
              <w:rPr>
                <w:rFonts w:ascii="Times New Roman" w:hAnsi="Times New Roman"/>
                <w:sz w:val="20"/>
                <w:szCs w:val="20"/>
              </w:rPr>
            </w:pPr>
          </w:p>
        </w:tc>
        <w:tc>
          <w:tcPr>
            <w:tcW w:w="6267" w:type="dxa"/>
            <w:tcBorders>
              <w:top w:val="single" w:sz="4" w:space="0" w:color="auto"/>
              <w:left w:val="single" w:sz="4" w:space="0" w:color="auto"/>
              <w:bottom w:val="single" w:sz="4" w:space="0" w:color="auto"/>
              <w:right w:val="single" w:sz="4" w:space="0" w:color="auto"/>
            </w:tcBorders>
          </w:tcPr>
          <w:p w14:paraId="0FC66F27"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2C1DCF" w:rsidRPr="00B62837" w14:paraId="78B9AB7E" w14:textId="77777777" w:rsidTr="00141801">
        <w:tc>
          <w:tcPr>
            <w:tcW w:w="680" w:type="dxa"/>
            <w:tcBorders>
              <w:top w:val="single" w:sz="4" w:space="0" w:color="auto"/>
              <w:left w:val="single" w:sz="4" w:space="0" w:color="auto"/>
              <w:bottom w:val="single" w:sz="4" w:space="0" w:color="auto"/>
              <w:right w:val="single" w:sz="4" w:space="0" w:color="auto"/>
            </w:tcBorders>
          </w:tcPr>
          <w:p w14:paraId="6607A8D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14:paraId="4EE44DF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Пищевая промышленность </w:t>
            </w:r>
            <w:hyperlink r:id="rId78" w:history="1">
              <w:r w:rsidRPr="00B62837">
                <w:rPr>
                  <w:color w:val="000000" w:themeColor="text1"/>
                  <w:sz w:val="20"/>
                  <w:szCs w:val="20"/>
                </w:rPr>
                <w:t>(6.4)</w:t>
              </w:r>
            </w:hyperlink>
          </w:p>
        </w:tc>
        <w:tc>
          <w:tcPr>
            <w:tcW w:w="6267" w:type="dxa"/>
            <w:tcBorders>
              <w:top w:val="single" w:sz="4" w:space="0" w:color="auto"/>
              <w:left w:val="single" w:sz="4" w:space="0" w:color="auto"/>
              <w:bottom w:val="single" w:sz="4" w:space="0" w:color="auto"/>
              <w:right w:val="single" w:sz="4" w:space="0" w:color="auto"/>
            </w:tcBorders>
          </w:tcPr>
          <w:p w14:paraId="2790CA9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C1DCF" w:rsidRPr="00B62837" w14:paraId="30DE9B8C" w14:textId="77777777" w:rsidTr="00141801">
        <w:tc>
          <w:tcPr>
            <w:tcW w:w="680" w:type="dxa"/>
            <w:tcBorders>
              <w:top w:val="single" w:sz="4" w:space="0" w:color="auto"/>
              <w:left w:val="single" w:sz="4" w:space="0" w:color="auto"/>
              <w:bottom w:val="single" w:sz="4" w:space="0" w:color="auto"/>
              <w:right w:val="single" w:sz="4" w:space="0" w:color="auto"/>
            </w:tcBorders>
          </w:tcPr>
          <w:p w14:paraId="05F5056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14:paraId="23DCE104"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Нефтехимическая промышленность (6.5)</w:t>
            </w:r>
          </w:p>
          <w:p w14:paraId="6BB10A73" w14:textId="77777777" w:rsidR="002C1DCF" w:rsidRPr="00B62837" w:rsidRDefault="002C1DCF" w:rsidP="00141801">
            <w:pPr>
              <w:autoSpaceDE w:val="0"/>
              <w:autoSpaceDN w:val="0"/>
              <w:adjustRightInd w:val="0"/>
              <w:jc w:val="both"/>
              <w:rPr>
                <w:color w:val="000000" w:themeColor="text1"/>
                <w:sz w:val="20"/>
                <w:szCs w:val="20"/>
              </w:rPr>
            </w:pPr>
          </w:p>
        </w:tc>
        <w:tc>
          <w:tcPr>
            <w:tcW w:w="6267" w:type="dxa"/>
            <w:tcBorders>
              <w:top w:val="single" w:sz="4" w:space="0" w:color="auto"/>
              <w:left w:val="single" w:sz="4" w:space="0" w:color="auto"/>
              <w:bottom w:val="single" w:sz="4" w:space="0" w:color="auto"/>
              <w:right w:val="single" w:sz="4" w:space="0" w:color="auto"/>
            </w:tcBorders>
          </w:tcPr>
          <w:p w14:paraId="01EAE03B"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химической и нефтехимической промышленности;</w:t>
            </w:r>
          </w:p>
          <w:p w14:paraId="2AA8F40D"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топливной промышленности;</w:t>
            </w:r>
          </w:p>
          <w:p w14:paraId="2EA76E8B"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промышленности высоких технологий;</w:t>
            </w:r>
          </w:p>
          <w:p w14:paraId="6848907A"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Нефтеперерабатывающий завод;</w:t>
            </w:r>
          </w:p>
          <w:p w14:paraId="42DB8B2F"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Нефтехимический завод;</w:t>
            </w:r>
          </w:p>
          <w:p w14:paraId="7B77755E"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w:t>
            </w:r>
          </w:p>
        </w:tc>
      </w:tr>
      <w:tr w:rsidR="002C1DCF" w:rsidRPr="00B62837" w14:paraId="28BFA575" w14:textId="77777777" w:rsidTr="00141801">
        <w:tc>
          <w:tcPr>
            <w:tcW w:w="680" w:type="dxa"/>
            <w:tcBorders>
              <w:top w:val="single" w:sz="4" w:space="0" w:color="auto"/>
              <w:left w:val="single" w:sz="4" w:space="0" w:color="auto"/>
              <w:bottom w:val="single" w:sz="4" w:space="0" w:color="auto"/>
              <w:right w:val="single" w:sz="4" w:space="0" w:color="auto"/>
            </w:tcBorders>
          </w:tcPr>
          <w:p w14:paraId="6702223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14:paraId="57E6DE4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79" w:history="1">
              <w:r w:rsidRPr="00B62837">
                <w:rPr>
                  <w:color w:val="000000" w:themeColor="text1"/>
                  <w:sz w:val="20"/>
                  <w:szCs w:val="20"/>
                </w:rPr>
                <w:t>(6.7)</w:t>
              </w:r>
            </w:hyperlink>
          </w:p>
        </w:tc>
        <w:tc>
          <w:tcPr>
            <w:tcW w:w="6267" w:type="dxa"/>
            <w:tcBorders>
              <w:top w:val="single" w:sz="4" w:space="0" w:color="auto"/>
              <w:left w:val="single" w:sz="4" w:space="0" w:color="auto"/>
              <w:bottom w:val="single" w:sz="4" w:space="0" w:color="auto"/>
              <w:right w:val="single" w:sz="4" w:space="0" w:color="auto"/>
            </w:tcBorders>
          </w:tcPr>
          <w:p w14:paraId="4EEA759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3AE820B" w14:textId="77777777" w:rsidR="002C1DCF" w:rsidRPr="00B62837" w:rsidRDefault="002C1DCF" w:rsidP="00141801">
            <w:pPr>
              <w:autoSpaceDE w:val="0"/>
              <w:autoSpaceDN w:val="0"/>
              <w:adjustRightInd w:val="0"/>
              <w:jc w:val="both"/>
              <w:rPr>
                <w:color w:val="000000" w:themeColor="text1"/>
                <w:sz w:val="20"/>
                <w:szCs w:val="20"/>
                <w:highlight w:val="yellow"/>
              </w:rPr>
            </w:pPr>
            <w:r w:rsidRPr="00B62837">
              <w:rPr>
                <w:color w:val="000000" w:themeColor="text1"/>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1DCF" w:rsidRPr="00B62837" w14:paraId="337B4C0B" w14:textId="77777777" w:rsidTr="00141801">
        <w:tc>
          <w:tcPr>
            <w:tcW w:w="680" w:type="dxa"/>
            <w:tcBorders>
              <w:top w:val="single" w:sz="4" w:space="0" w:color="auto"/>
              <w:left w:val="single" w:sz="4" w:space="0" w:color="auto"/>
              <w:bottom w:val="single" w:sz="4" w:space="0" w:color="auto"/>
              <w:right w:val="single" w:sz="4" w:space="0" w:color="auto"/>
            </w:tcBorders>
          </w:tcPr>
          <w:p w14:paraId="5B3B3B9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0A69F1A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80" w:history="1">
              <w:r w:rsidRPr="00B62837">
                <w:rPr>
                  <w:color w:val="000000" w:themeColor="text1"/>
                  <w:sz w:val="20"/>
                  <w:szCs w:val="20"/>
                </w:rPr>
                <w:t>(6.8)</w:t>
              </w:r>
            </w:hyperlink>
          </w:p>
        </w:tc>
        <w:tc>
          <w:tcPr>
            <w:tcW w:w="6267" w:type="dxa"/>
            <w:tcBorders>
              <w:top w:val="single" w:sz="4" w:space="0" w:color="auto"/>
              <w:left w:val="single" w:sz="4" w:space="0" w:color="auto"/>
              <w:bottom w:val="single" w:sz="4" w:space="0" w:color="auto"/>
              <w:right w:val="single" w:sz="4" w:space="0" w:color="auto"/>
            </w:tcBorders>
          </w:tcPr>
          <w:p w14:paraId="1D67D5A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761D0AFF" w14:textId="77777777" w:rsidTr="00141801">
        <w:tc>
          <w:tcPr>
            <w:tcW w:w="680" w:type="dxa"/>
            <w:tcBorders>
              <w:top w:val="single" w:sz="4" w:space="0" w:color="auto"/>
              <w:left w:val="single" w:sz="4" w:space="0" w:color="auto"/>
              <w:bottom w:val="single" w:sz="4" w:space="0" w:color="auto"/>
              <w:right w:val="single" w:sz="4" w:space="0" w:color="auto"/>
            </w:tcBorders>
          </w:tcPr>
          <w:p w14:paraId="1C21119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3BABE42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81" w:history="1">
              <w:r w:rsidRPr="00B62837">
                <w:rPr>
                  <w:color w:val="000000" w:themeColor="text1"/>
                  <w:sz w:val="20"/>
                  <w:szCs w:val="20"/>
                </w:rPr>
                <w:t>(6.9)</w:t>
              </w:r>
            </w:hyperlink>
          </w:p>
        </w:tc>
        <w:tc>
          <w:tcPr>
            <w:tcW w:w="6267" w:type="dxa"/>
            <w:tcBorders>
              <w:top w:val="single" w:sz="4" w:space="0" w:color="auto"/>
              <w:left w:val="single" w:sz="4" w:space="0" w:color="auto"/>
              <w:bottom w:val="single" w:sz="4" w:space="0" w:color="auto"/>
              <w:right w:val="single" w:sz="4" w:space="0" w:color="auto"/>
            </w:tcBorders>
          </w:tcPr>
          <w:p w14:paraId="4C5BBAE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22A17C31" w14:textId="77777777" w:rsidTr="00141801">
        <w:tc>
          <w:tcPr>
            <w:tcW w:w="680" w:type="dxa"/>
            <w:tcBorders>
              <w:top w:val="single" w:sz="4" w:space="0" w:color="auto"/>
              <w:left w:val="single" w:sz="4" w:space="0" w:color="auto"/>
              <w:bottom w:val="single" w:sz="4" w:space="0" w:color="auto"/>
              <w:right w:val="single" w:sz="4" w:space="0" w:color="auto"/>
            </w:tcBorders>
          </w:tcPr>
          <w:p w14:paraId="533BE0D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tcPr>
          <w:p w14:paraId="3B2E141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82" w:history="1">
              <w:r w:rsidRPr="00B62837">
                <w:rPr>
                  <w:color w:val="000000" w:themeColor="text1"/>
                  <w:sz w:val="20"/>
                  <w:szCs w:val="20"/>
                </w:rPr>
                <w:t>(7.2)</w:t>
              </w:r>
            </w:hyperlink>
          </w:p>
        </w:tc>
        <w:tc>
          <w:tcPr>
            <w:tcW w:w="6267" w:type="dxa"/>
            <w:tcBorders>
              <w:top w:val="single" w:sz="4" w:space="0" w:color="auto"/>
              <w:left w:val="single" w:sz="4" w:space="0" w:color="auto"/>
              <w:bottom w:val="single" w:sz="4" w:space="0" w:color="auto"/>
              <w:right w:val="single" w:sz="4" w:space="0" w:color="auto"/>
            </w:tcBorders>
          </w:tcPr>
          <w:p w14:paraId="71C58AB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4267C94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7CF6C938" w14:textId="77777777" w:rsidTr="00141801">
        <w:tc>
          <w:tcPr>
            <w:tcW w:w="680" w:type="dxa"/>
            <w:tcBorders>
              <w:top w:val="single" w:sz="4" w:space="0" w:color="auto"/>
              <w:left w:val="single" w:sz="4" w:space="0" w:color="auto"/>
              <w:bottom w:val="single" w:sz="4" w:space="0" w:color="auto"/>
              <w:right w:val="single" w:sz="4" w:space="0" w:color="auto"/>
            </w:tcBorders>
          </w:tcPr>
          <w:p w14:paraId="28261DA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tcPr>
          <w:p w14:paraId="594C25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Трубопроводный транспорт </w:t>
            </w:r>
            <w:hyperlink r:id="rId83" w:history="1">
              <w:r w:rsidRPr="00B62837">
                <w:rPr>
                  <w:color w:val="000000" w:themeColor="text1"/>
                  <w:sz w:val="20"/>
                  <w:szCs w:val="20"/>
                </w:rPr>
                <w:t>(7.5)</w:t>
              </w:r>
            </w:hyperlink>
          </w:p>
        </w:tc>
        <w:tc>
          <w:tcPr>
            <w:tcW w:w="6267" w:type="dxa"/>
            <w:tcBorders>
              <w:top w:val="single" w:sz="4" w:space="0" w:color="auto"/>
              <w:left w:val="single" w:sz="4" w:space="0" w:color="auto"/>
              <w:bottom w:val="single" w:sz="4" w:space="0" w:color="auto"/>
              <w:right w:val="single" w:sz="4" w:space="0" w:color="auto"/>
            </w:tcBorders>
          </w:tcPr>
          <w:p w14:paraId="5946675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54F369B1" w14:textId="77777777" w:rsidTr="00141801">
        <w:tc>
          <w:tcPr>
            <w:tcW w:w="680" w:type="dxa"/>
            <w:tcBorders>
              <w:top w:val="single" w:sz="4" w:space="0" w:color="auto"/>
              <w:left w:val="single" w:sz="4" w:space="0" w:color="auto"/>
              <w:bottom w:val="single" w:sz="4" w:space="0" w:color="auto"/>
              <w:right w:val="single" w:sz="4" w:space="0" w:color="auto"/>
            </w:tcBorders>
          </w:tcPr>
          <w:p w14:paraId="2292630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14:paraId="64EDDCC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84" w:history="1">
              <w:r w:rsidRPr="00B62837">
                <w:rPr>
                  <w:color w:val="000000" w:themeColor="text1"/>
                  <w:sz w:val="20"/>
                  <w:szCs w:val="20"/>
                </w:rPr>
                <w:t>(8.3)</w:t>
              </w:r>
            </w:hyperlink>
          </w:p>
        </w:tc>
        <w:tc>
          <w:tcPr>
            <w:tcW w:w="6267" w:type="dxa"/>
            <w:tcBorders>
              <w:top w:val="single" w:sz="4" w:space="0" w:color="auto"/>
              <w:left w:val="single" w:sz="4" w:space="0" w:color="auto"/>
              <w:bottom w:val="single" w:sz="4" w:space="0" w:color="auto"/>
              <w:right w:val="single" w:sz="4" w:space="0" w:color="auto"/>
            </w:tcBorders>
          </w:tcPr>
          <w:p w14:paraId="143BCB5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13472D10" w14:textId="77777777" w:rsidTr="00141801">
        <w:tc>
          <w:tcPr>
            <w:tcW w:w="680" w:type="dxa"/>
            <w:tcBorders>
              <w:top w:val="single" w:sz="4" w:space="0" w:color="auto"/>
              <w:left w:val="single" w:sz="4" w:space="0" w:color="auto"/>
              <w:bottom w:val="single" w:sz="4" w:space="0" w:color="auto"/>
              <w:right w:val="single" w:sz="4" w:space="0" w:color="auto"/>
            </w:tcBorders>
          </w:tcPr>
          <w:p w14:paraId="192A9CE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tcPr>
          <w:p w14:paraId="12D1BEC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85" w:history="1">
              <w:r w:rsidRPr="00B62837">
                <w:rPr>
                  <w:rStyle w:val="af1"/>
                  <w:color w:val="000000" w:themeColor="text1"/>
                  <w:sz w:val="20"/>
                  <w:szCs w:val="20"/>
                </w:rPr>
                <w:t>(9.3)</w:t>
              </w:r>
            </w:hyperlink>
          </w:p>
        </w:tc>
        <w:tc>
          <w:tcPr>
            <w:tcW w:w="6267" w:type="dxa"/>
            <w:tcBorders>
              <w:top w:val="single" w:sz="4" w:space="0" w:color="auto"/>
              <w:left w:val="single" w:sz="4" w:space="0" w:color="auto"/>
              <w:bottom w:val="single" w:sz="4" w:space="0" w:color="auto"/>
              <w:right w:val="single" w:sz="4" w:space="0" w:color="auto"/>
            </w:tcBorders>
          </w:tcPr>
          <w:p w14:paraId="138FC97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0E3145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35A9C9D5" w14:textId="77777777" w:rsidTr="00141801">
        <w:tc>
          <w:tcPr>
            <w:tcW w:w="680" w:type="dxa"/>
            <w:tcBorders>
              <w:top w:val="single" w:sz="4" w:space="0" w:color="auto"/>
              <w:left w:val="single" w:sz="4" w:space="0" w:color="auto"/>
              <w:bottom w:val="single" w:sz="4" w:space="0" w:color="auto"/>
              <w:right w:val="single" w:sz="4" w:space="0" w:color="auto"/>
            </w:tcBorders>
          </w:tcPr>
          <w:p w14:paraId="2C9880A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tcPr>
          <w:p w14:paraId="718D39B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86" w:history="1">
              <w:r w:rsidRPr="00B62837">
                <w:rPr>
                  <w:color w:val="000000" w:themeColor="text1"/>
                  <w:sz w:val="20"/>
                  <w:szCs w:val="20"/>
                </w:rPr>
                <w:t>(11.1)</w:t>
              </w:r>
            </w:hyperlink>
          </w:p>
        </w:tc>
        <w:tc>
          <w:tcPr>
            <w:tcW w:w="6267" w:type="dxa"/>
            <w:tcBorders>
              <w:top w:val="single" w:sz="4" w:space="0" w:color="auto"/>
              <w:left w:val="single" w:sz="4" w:space="0" w:color="auto"/>
              <w:bottom w:val="single" w:sz="4" w:space="0" w:color="auto"/>
              <w:right w:val="single" w:sz="4" w:space="0" w:color="auto"/>
            </w:tcBorders>
          </w:tcPr>
          <w:p w14:paraId="51EC55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72AB6E0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5A25B10D" w14:textId="77777777" w:rsidTr="00141801">
        <w:tc>
          <w:tcPr>
            <w:tcW w:w="680" w:type="dxa"/>
            <w:tcBorders>
              <w:top w:val="single" w:sz="4" w:space="0" w:color="auto"/>
              <w:left w:val="single" w:sz="4" w:space="0" w:color="auto"/>
              <w:bottom w:val="single" w:sz="4" w:space="0" w:color="auto"/>
              <w:right w:val="single" w:sz="4" w:space="0" w:color="auto"/>
            </w:tcBorders>
          </w:tcPr>
          <w:p w14:paraId="4DB0B37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1.18</w:t>
            </w:r>
          </w:p>
        </w:tc>
        <w:tc>
          <w:tcPr>
            <w:tcW w:w="2551" w:type="dxa"/>
            <w:tcBorders>
              <w:top w:val="single" w:sz="4" w:space="0" w:color="auto"/>
              <w:left w:val="single" w:sz="4" w:space="0" w:color="auto"/>
              <w:bottom w:val="single" w:sz="4" w:space="0" w:color="auto"/>
              <w:right w:val="single" w:sz="4" w:space="0" w:color="auto"/>
            </w:tcBorders>
          </w:tcPr>
          <w:p w14:paraId="0EE0BF5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Гидротехнические сооружения </w:t>
            </w:r>
            <w:hyperlink r:id="rId87" w:history="1">
              <w:r w:rsidRPr="00B62837">
                <w:rPr>
                  <w:color w:val="000000" w:themeColor="text1"/>
                  <w:sz w:val="20"/>
                  <w:szCs w:val="20"/>
                </w:rPr>
                <w:t>(11.3)</w:t>
              </w:r>
            </w:hyperlink>
          </w:p>
        </w:tc>
        <w:tc>
          <w:tcPr>
            <w:tcW w:w="6267" w:type="dxa"/>
            <w:tcBorders>
              <w:top w:val="single" w:sz="4" w:space="0" w:color="auto"/>
              <w:left w:val="single" w:sz="4" w:space="0" w:color="auto"/>
              <w:bottom w:val="single" w:sz="4" w:space="0" w:color="auto"/>
              <w:right w:val="single" w:sz="4" w:space="0" w:color="auto"/>
            </w:tcBorders>
          </w:tcPr>
          <w:p w14:paraId="5F18EC1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color w:val="000000" w:themeColor="text1"/>
                <w:sz w:val="20"/>
                <w:szCs w:val="20"/>
              </w:rPr>
              <w:t>рыбозащитных</w:t>
            </w:r>
            <w:proofErr w:type="spellEnd"/>
            <w:r w:rsidRPr="00B62837">
              <w:rPr>
                <w:color w:val="000000" w:themeColor="text1"/>
                <w:sz w:val="20"/>
                <w:szCs w:val="20"/>
              </w:rPr>
              <w:t xml:space="preserve"> и рыбопропускных сооружений, берегозащитных сооружений)</w:t>
            </w:r>
          </w:p>
        </w:tc>
      </w:tr>
      <w:tr w:rsidR="002C1DCF" w:rsidRPr="00B62837" w14:paraId="3940731E" w14:textId="77777777" w:rsidTr="00141801">
        <w:tc>
          <w:tcPr>
            <w:tcW w:w="680" w:type="dxa"/>
            <w:tcBorders>
              <w:top w:val="single" w:sz="4" w:space="0" w:color="auto"/>
              <w:left w:val="single" w:sz="4" w:space="0" w:color="auto"/>
              <w:bottom w:val="single" w:sz="4" w:space="0" w:color="auto"/>
              <w:right w:val="single" w:sz="4" w:space="0" w:color="auto"/>
            </w:tcBorders>
          </w:tcPr>
          <w:p w14:paraId="73062E3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1.19</w:t>
            </w:r>
          </w:p>
        </w:tc>
        <w:tc>
          <w:tcPr>
            <w:tcW w:w="2551" w:type="dxa"/>
            <w:tcBorders>
              <w:top w:val="single" w:sz="4" w:space="0" w:color="auto"/>
              <w:left w:val="single" w:sz="4" w:space="0" w:color="auto"/>
              <w:bottom w:val="single" w:sz="4" w:space="0" w:color="auto"/>
              <w:right w:val="single" w:sz="4" w:space="0" w:color="auto"/>
            </w:tcBorders>
          </w:tcPr>
          <w:p w14:paraId="4F28D74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Специальная деятельность </w:t>
            </w:r>
            <w:hyperlink r:id="rId88" w:history="1">
              <w:r w:rsidRPr="00B62837">
                <w:rPr>
                  <w:color w:val="000000" w:themeColor="text1"/>
                  <w:sz w:val="20"/>
                  <w:szCs w:val="20"/>
                </w:rPr>
                <w:t>(12.2)</w:t>
              </w:r>
            </w:hyperlink>
          </w:p>
        </w:tc>
        <w:tc>
          <w:tcPr>
            <w:tcW w:w="6267" w:type="dxa"/>
            <w:tcBorders>
              <w:top w:val="single" w:sz="4" w:space="0" w:color="auto"/>
              <w:left w:val="single" w:sz="4" w:space="0" w:color="auto"/>
              <w:bottom w:val="single" w:sz="4" w:space="0" w:color="auto"/>
              <w:right w:val="single" w:sz="4" w:space="0" w:color="auto"/>
            </w:tcBorders>
          </w:tcPr>
          <w:p w14:paraId="6CD818E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C1DCF" w:rsidRPr="00B62837" w14:paraId="61A21B04" w14:textId="77777777" w:rsidTr="00141801">
        <w:trPr>
          <w:trHeight w:val="725"/>
        </w:trPr>
        <w:tc>
          <w:tcPr>
            <w:tcW w:w="680" w:type="dxa"/>
            <w:tcBorders>
              <w:top w:val="single" w:sz="4" w:space="0" w:color="auto"/>
              <w:left w:val="single" w:sz="4" w:space="0" w:color="auto"/>
              <w:bottom w:val="single" w:sz="4" w:space="0" w:color="auto"/>
              <w:right w:val="single" w:sz="4" w:space="0" w:color="auto"/>
            </w:tcBorders>
          </w:tcPr>
          <w:p w14:paraId="788D230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1.20</w:t>
            </w:r>
          </w:p>
        </w:tc>
        <w:tc>
          <w:tcPr>
            <w:tcW w:w="2551" w:type="dxa"/>
            <w:tcBorders>
              <w:top w:val="single" w:sz="4" w:space="0" w:color="auto"/>
              <w:left w:val="single" w:sz="4" w:space="0" w:color="auto"/>
              <w:bottom w:val="single" w:sz="4" w:space="0" w:color="auto"/>
              <w:right w:val="single" w:sz="4" w:space="0" w:color="auto"/>
            </w:tcBorders>
          </w:tcPr>
          <w:p w14:paraId="5985E1A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Железнодорожный транспорт (7.1)</w:t>
            </w:r>
          </w:p>
        </w:tc>
        <w:tc>
          <w:tcPr>
            <w:tcW w:w="6267" w:type="dxa"/>
            <w:tcBorders>
              <w:top w:val="single" w:sz="4" w:space="0" w:color="auto"/>
              <w:left w:val="single" w:sz="4" w:space="0" w:color="auto"/>
              <w:bottom w:val="single" w:sz="4" w:space="0" w:color="auto"/>
              <w:right w:val="single" w:sz="4" w:space="0" w:color="auto"/>
            </w:tcBorders>
          </w:tcPr>
          <w:p w14:paraId="002E349D"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Размещение объектов капитального строительства железнодорожного транспорта.</w:t>
            </w:r>
          </w:p>
          <w:p w14:paraId="07A50AF5"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eastAsiaTheme="minorHAnsi" w:hAnsi="Times New Roman"/>
                <w:color w:val="000000" w:themeColor="text1"/>
                <w:sz w:val="20"/>
                <w:szCs w:val="20"/>
                <w:lang w:eastAsia="en-US"/>
              </w:rPr>
              <w:t>Содержание данного вида разрешенного использования включает в себя содержание видов разрешенного использования с кодами 7.1.1-7.1.2</w:t>
            </w:r>
          </w:p>
        </w:tc>
      </w:tr>
      <w:tr w:rsidR="002C1DCF" w:rsidRPr="00B62837" w14:paraId="6B8FF264" w14:textId="77777777" w:rsidTr="00141801">
        <w:tc>
          <w:tcPr>
            <w:tcW w:w="9498" w:type="dxa"/>
            <w:gridSpan w:val="3"/>
            <w:tcBorders>
              <w:top w:val="single" w:sz="4" w:space="0" w:color="auto"/>
              <w:left w:val="single" w:sz="4" w:space="0" w:color="auto"/>
              <w:bottom w:val="single" w:sz="4" w:space="0" w:color="auto"/>
              <w:right w:val="single" w:sz="4" w:space="0" w:color="auto"/>
            </w:tcBorders>
          </w:tcPr>
          <w:p w14:paraId="22F351A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0220B6EB" w14:textId="77777777" w:rsidTr="00141801">
        <w:tc>
          <w:tcPr>
            <w:tcW w:w="680" w:type="dxa"/>
            <w:tcBorders>
              <w:top w:val="single" w:sz="4" w:space="0" w:color="auto"/>
              <w:left w:val="single" w:sz="4" w:space="0" w:color="auto"/>
              <w:bottom w:val="single" w:sz="4" w:space="0" w:color="auto"/>
              <w:right w:val="single" w:sz="4" w:space="0" w:color="auto"/>
            </w:tcBorders>
          </w:tcPr>
          <w:p w14:paraId="0C52E32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62E1670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89" w:history="1">
              <w:r w:rsidRPr="00B62837">
                <w:rPr>
                  <w:color w:val="000000" w:themeColor="text1"/>
                  <w:sz w:val="20"/>
                  <w:szCs w:val="20"/>
                </w:rPr>
                <w:t>(4.7)</w:t>
              </w:r>
            </w:hyperlink>
          </w:p>
        </w:tc>
        <w:tc>
          <w:tcPr>
            <w:tcW w:w="6267" w:type="dxa"/>
            <w:tcBorders>
              <w:top w:val="single" w:sz="4" w:space="0" w:color="auto"/>
              <w:left w:val="single" w:sz="4" w:space="0" w:color="auto"/>
              <w:bottom w:val="single" w:sz="4" w:space="0" w:color="auto"/>
              <w:right w:val="single" w:sz="4" w:space="0" w:color="auto"/>
            </w:tcBorders>
          </w:tcPr>
          <w:p w14:paraId="7C3B185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33220CBC" w14:textId="77777777" w:rsidTr="00141801">
        <w:tc>
          <w:tcPr>
            <w:tcW w:w="9498" w:type="dxa"/>
            <w:gridSpan w:val="3"/>
            <w:tcBorders>
              <w:top w:val="single" w:sz="4" w:space="0" w:color="auto"/>
              <w:left w:val="single" w:sz="4" w:space="0" w:color="auto"/>
              <w:bottom w:val="single" w:sz="4" w:space="0" w:color="auto"/>
              <w:right w:val="single" w:sz="4" w:space="0" w:color="auto"/>
            </w:tcBorders>
            <w:vAlign w:val="center"/>
          </w:tcPr>
          <w:p w14:paraId="3C16009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4907F1D5" w14:textId="77777777" w:rsidTr="00141801">
        <w:tc>
          <w:tcPr>
            <w:tcW w:w="9498" w:type="dxa"/>
            <w:gridSpan w:val="3"/>
            <w:tcBorders>
              <w:top w:val="single" w:sz="4" w:space="0" w:color="auto"/>
              <w:left w:val="single" w:sz="4" w:space="0" w:color="auto"/>
              <w:bottom w:val="single" w:sz="4" w:space="0" w:color="auto"/>
              <w:right w:val="single" w:sz="4" w:space="0" w:color="auto"/>
            </w:tcBorders>
            <w:vAlign w:val="center"/>
          </w:tcPr>
          <w:p w14:paraId="3C4F4B49"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50D548B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 xml:space="preserve"> </w:t>
      </w:r>
    </w:p>
    <w:p w14:paraId="2152F071" w14:textId="77777777" w:rsidR="002C1DCF" w:rsidRPr="00B62837" w:rsidRDefault="002C1DCF" w:rsidP="002C1DCF">
      <w:pPr>
        <w:rPr>
          <w:sz w:val="20"/>
          <w:szCs w:val="20"/>
        </w:rPr>
      </w:pPr>
    </w:p>
    <w:p w14:paraId="05DEEABB"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29. «</w:t>
      </w:r>
      <w:proofErr w:type="spellStart"/>
      <w:r w:rsidRPr="00B62837">
        <w:rPr>
          <w:color w:val="000000" w:themeColor="text1"/>
          <w:sz w:val="20"/>
          <w:szCs w:val="20"/>
        </w:rPr>
        <w:t>нП</w:t>
      </w:r>
      <w:proofErr w:type="spellEnd"/>
      <w:r w:rsidRPr="00B62837">
        <w:rPr>
          <w:color w:val="000000" w:themeColor="text1"/>
          <w:sz w:val="20"/>
          <w:szCs w:val="20"/>
        </w:rPr>
        <w:t>» Зона производственной инфраструктуры в границах земель населенных пунктов</w:t>
      </w:r>
    </w:p>
    <w:p w14:paraId="53DFCCF1" w14:textId="77777777" w:rsidR="002C1DCF" w:rsidRPr="00B62837" w:rsidRDefault="002C1DCF" w:rsidP="002C1DCF">
      <w:pPr>
        <w:autoSpaceDE w:val="0"/>
        <w:autoSpaceDN w:val="0"/>
        <w:adjustRightInd w:val="0"/>
        <w:ind w:firstLine="540"/>
        <w:jc w:val="both"/>
        <w:rPr>
          <w:color w:val="000000" w:themeColor="text1"/>
          <w:sz w:val="20"/>
          <w:szCs w:val="20"/>
        </w:rPr>
      </w:pPr>
    </w:p>
    <w:p w14:paraId="4BC61E8E"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0A8F01BC"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6267"/>
      </w:tblGrid>
      <w:tr w:rsidR="002C1DCF" w:rsidRPr="00B62837" w14:paraId="2F7649A5" w14:textId="77777777" w:rsidTr="00141801">
        <w:tc>
          <w:tcPr>
            <w:tcW w:w="680" w:type="dxa"/>
            <w:tcBorders>
              <w:top w:val="single" w:sz="4" w:space="0" w:color="auto"/>
              <w:left w:val="single" w:sz="4" w:space="0" w:color="auto"/>
              <w:bottom w:val="single" w:sz="4" w:space="0" w:color="auto"/>
              <w:right w:val="single" w:sz="4" w:space="0" w:color="auto"/>
            </w:tcBorders>
          </w:tcPr>
          <w:p w14:paraId="2B423C1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27086AC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90" w:history="1">
              <w:r w:rsidRPr="00B62837">
                <w:rPr>
                  <w:color w:val="000000" w:themeColor="text1"/>
                  <w:sz w:val="20"/>
                  <w:szCs w:val="20"/>
                </w:rPr>
                <w:t>классификатора</w:t>
              </w:r>
            </w:hyperlink>
            <w:r w:rsidRPr="00B62837">
              <w:rPr>
                <w:color w:val="000000" w:themeColor="text1"/>
                <w:sz w:val="20"/>
                <w:szCs w:val="20"/>
              </w:rPr>
              <w:t>)</w:t>
            </w:r>
          </w:p>
        </w:tc>
        <w:tc>
          <w:tcPr>
            <w:tcW w:w="6267" w:type="dxa"/>
            <w:tcBorders>
              <w:top w:val="single" w:sz="4" w:space="0" w:color="auto"/>
              <w:left w:val="single" w:sz="4" w:space="0" w:color="auto"/>
              <w:bottom w:val="single" w:sz="4" w:space="0" w:color="auto"/>
              <w:right w:val="single" w:sz="4" w:space="0" w:color="auto"/>
            </w:tcBorders>
          </w:tcPr>
          <w:p w14:paraId="08F4B95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4C932F57" w14:textId="77777777" w:rsidTr="00141801">
        <w:tc>
          <w:tcPr>
            <w:tcW w:w="680" w:type="dxa"/>
            <w:tcBorders>
              <w:top w:val="single" w:sz="4" w:space="0" w:color="auto"/>
              <w:left w:val="single" w:sz="4" w:space="0" w:color="auto"/>
              <w:bottom w:val="single" w:sz="4" w:space="0" w:color="auto"/>
              <w:right w:val="single" w:sz="4" w:space="0" w:color="auto"/>
            </w:tcBorders>
          </w:tcPr>
          <w:p w14:paraId="67F4040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174B462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6267" w:type="dxa"/>
            <w:tcBorders>
              <w:top w:val="single" w:sz="4" w:space="0" w:color="auto"/>
              <w:left w:val="single" w:sz="4" w:space="0" w:color="auto"/>
              <w:bottom w:val="single" w:sz="4" w:space="0" w:color="auto"/>
              <w:right w:val="single" w:sz="4" w:space="0" w:color="auto"/>
            </w:tcBorders>
          </w:tcPr>
          <w:p w14:paraId="3DCF163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25D36114" w14:textId="77777777" w:rsidTr="00141801">
        <w:tc>
          <w:tcPr>
            <w:tcW w:w="9498" w:type="dxa"/>
            <w:gridSpan w:val="3"/>
            <w:tcBorders>
              <w:top w:val="single" w:sz="4" w:space="0" w:color="auto"/>
              <w:left w:val="single" w:sz="4" w:space="0" w:color="auto"/>
              <w:bottom w:val="single" w:sz="4" w:space="0" w:color="auto"/>
              <w:right w:val="single" w:sz="4" w:space="0" w:color="auto"/>
            </w:tcBorders>
          </w:tcPr>
          <w:p w14:paraId="458BF8C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40C8EEA5" w14:textId="77777777" w:rsidTr="00141801">
        <w:tc>
          <w:tcPr>
            <w:tcW w:w="680" w:type="dxa"/>
            <w:tcBorders>
              <w:top w:val="single" w:sz="4" w:space="0" w:color="auto"/>
              <w:left w:val="single" w:sz="4" w:space="0" w:color="auto"/>
              <w:bottom w:val="single" w:sz="4" w:space="0" w:color="auto"/>
              <w:right w:val="single" w:sz="4" w:space="0" w:color="auto"/>
            </w:tcBorders>
          </w:tcPr>
          <w:p w14:paraId="394008F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68A5D21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сельскохозяйственного производства </w:t>
            </w:r>
            <w:hyperlink r:id="rId91" w:history="1">
              <w:r w:rsidRPr="00B62837">
                <w:rPr>
                  <w:color w:val="000000" w:themeColor="text1"/>
                  <w:sz w:val="20"/>
                  <w:szCs w:val="20"/>
                </w:rPr>
                <w:t>(1.18)</w:t>
              </w:r>
            </w:hyperlink>
          </w:p>
        </w:tc>
        <w:tc>
          <w:tcPr>
            <w:tcW w:w="6267" w:type="dxa"/>
            <w:tcBorders>
              <w:top w:val="single" w:sz="4" w:space="0" w:color="auto"/>
              <w:left w:val="single" w:sz="4" w:space="0" w:color="auto"/>
              <w:bottom w:val="single" w:sz="4" w:space="0" w:color="auto"/>
              <w:right w:val="single" w:sz="4" w:space="0" w:color="auto"/>
            </w:tcBorders>
          </w:tcPr>
          <w:p w14:paraId="3C7A743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C1DCF" w:rsidRPr="00B62837" w14:paraId="63CFFCF2" w14:textId="77777777" w:rsidTr="00141801">
        <w:tc>
          <w:tcPr>
            <w:tcW w:w="680" w:type="dxa"/>
            <w:tcBorders>
              <w:top w:val="single" w:sz="4" w:space="0" w:color="auto"/>
              <w:left w:val="single" w:sz="4" w:space="0" w:color="auto"/>
              <w:bottom w:val="single" w:sz="4" w:space="0" w:color="auto"/>
              <w:right w:val="single" w:sz="4" w:space="0" w:color="auto"/>
            </w:tcBorders>
          </w:tcPr>
          <w:p w14:paraId="7777FE2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14:paraId="515E835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92" w:history="1">
              <w:r w:rsidRPr="00B62837">
                <w:rPr>
                  <w:color w:val="000000" w:themeColor="text1"/>
                  <w:sz w:val="20"/>
                  <w:szCs w:val="20"/>
                </w:rPr>
                <w:t>(3.1)</w:t>
              </w:r>
            </w:hyperlink>
          </w:p>
        </w:tc>
        <w:tc>
          <w:tcPr>
            <w:tcW w:w="6267" w:type="dxa"/>
            <w:tcBorders>
              <w:top w:val="single" w:sz="4" w:space="0" w:color="auto"/>
              <w:left w:val="single" w:sz="4" w:space="0" w:color="auto"/>
              <w:bottom w:val="single" w:sz="4" w:space="0" w:color="auto"/>
              <w:right w:val="single" w:sz="4" w:space="0" w:color="auto"/>
            </w:tcBorders>
          </w:tcPr>
          <w:p w14:paraId="31E2C5E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73B642A2" w14:textId="77777777" w:rsidTr="00141801">
        <w:tc>
          <w:tcPr>
            <w:tcW w:w="680" w:type="dxa"/>
            <w:tcBorders>
              <w:top w:val="single" w:sz="4" w:space="0" w:color="auto"/>
              <w:left w:val="single" w:sz="4" w:space="0" w:color="auto"/>
              <w:bottom w:val="single" w:sz="4" w:space="0" w:color="auto"/>
              <w:right w:val="single" w:sz="4" w:space="0" w:color="auto"/>
            </w:tcBorders>
          </w:tcPr>
          <w:p w14:paraId="3D27C6A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14:paraId="39FDB0D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93" w:history="1">
              <w:r w:rsidRPr="00B62837">
                <w:rPr>
                  <w:color w:val="000000" w:themeColor="text1"/>
                  <w:sz w:val="20"/>
                  <w:szCs w:val="20"/>
                </w:rPr>
                <w:t>(3.3)</w:t>
              </w:r>
            </w:hyperlink>
          </w:p>
        </w:tc>
        <w:tc>
          <w:tcPr>
            <w:tcW w:w="6267" w:type="dxa"/>
            <w:tcBorders>
              <w:top w:val="single" w:sz="4" w:space="0" w:color="auto"/>
              <w:left w:val="single" w:sz="4" w:space="0" w:color="auto"/>
              <w:bottom w:val="single" w:sz="4" w:space="0" w:color="auto"/>
              <w:right w:val="single" w:sz="4" w:space="0" w:color="auto"/>
            </w:tcBorders>
          </w:tcPr>
          <w:p w14:paraId="5476FC3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7DAF2D0A" w14:textId="77777777" w:rsidTr="00141801">
        <w:tc>
          <w:tcPr>
            <w:tcW w:w="680" w:type="dxa"/>
            <w:tcBorders>
              <w:top w:val="single" w:sz="4" w:space="0" w:color="auto"/>
              <w:left w:val="single" w:sz="4" w:space="0" w:color="auto"/>
              <w:bottom w:val="single" w:sz="4" w:space="0" w:color="auto"/>
              <w:right w:val="single" w:sz="4" w:space="0" w:color="auto"/>
            </w:tcBorders>
          </w:tcPr>
          <w:p w14:paraId="322748B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281CBAA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Ветеринарное обслуживание </w:t>
            </w:r>
            <w:hyperlink r:id="rId94" w:history="1">
              <w:r w:rsidRPr="00B62837">
                <w:rPr>
                  <w:color w:val="000000" w:themeColor="text1"/>
                  <w:sz w:val="20"/>
                  <w:szCs w:val="20"/>
                </w:rPr>
                <w:t>(3.10)</w:t>
              </w:r>
            </w:hyperlink>
          </w:p>
        </w:tc>
        <w:tc>
          <w:tcPr>
            <w:tcW w:w="6267" w:type="dxa"/>
            <w:tcBorders>
              <w:top w:val="single" w:sz="4" w:space="0" w:color="auto"/>
              <w:left w:val="single" w:sz="4" w:space="0" w:color="auto"/>
              <w:bottom w:val="single" w:sz="4" w:space="0" w:color="auto"/>
              <w:right w:val="single" w:sz="4" w:space="0" w:color="auto"/>
            </w:tcBorders>
          </w:tcPr>
          <w:p w14:paraId="713107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00FCCF7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3.10.1-3.10.2</w:t>
            </w:r>
          </w:p>
        </w:tc>
      </w:tr>
      <w:tr w:rsidR="002C1DCF" w:rsidRPr="00B62837" w14:paraId="448C4510" w14:textId="77777777" w:rsidTr="00141801">
        <w:tc>
          <w:tcPr>
            <w:tcW w:w="680" w:type="dxa"/>
            <w:tcBorders>
              <w:top w:val="single" w:sz="4" w:space="0" w:color="auto"/>
              <w:left w:val="single" w:sz="4" w:space="0" w:color="auto"/>
              <w:bottom w:val="single" w:sz="4" w:space="0" w:color="auto"/>
              <w:right w:val="single" w:sz="4" w:space="0" w:color="auto"/>
            </w:tcBorders>
          </w:tcPr>
          <w:p w14:paraId="445FD6A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2BBB0AB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Рынки </w:t>
            </w:r>
            <w:hyperlink r:id="rId95" w:history="1">
              <w:r w:rsidRPr="00B62837">
                <w:rPr>
                  <w:color w:val="000000" w:themeColor="text1"/>
                  <w:sz w:val="20"/>
                  <w:szCs w:val="20"/>
                </w:rPr>
                <w:t>(4.3)</w:t>
              </w:r>
            </w:hyperlink>
          </w:p>
        </w:tc>
        <w:tc>
          <w:tcPr>
            <w:tcW w:w="6267" w:type="dxa"/>
            <w:tcBorders>
              <w:top w:val="single" w:sz="4" w:space="0" w:color="auto"/>
              <w:left w:val="single" w:sz="4" w:space="0" w:color="auto"/>
              <w:bottom w:val="single" w:sz="4" w:space="0" w:color="auto"/>
              <w:right w:val="single" w:sz="4" w:space="0" w:color="auto"/>
            </w:tcBorders>
          </w:tcPr>
          <w:p w14:paraId="4196782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B62837">
              <w:rPr>
                <w:color w:val="000000" w:themeColor="text1"/>
                <w:sz w:val="20"/>
                <w:szCs w:val="20"/>
              </w:rPr>
              <w:t>кв.м</w:t>
            </w:r>
            <w:proofErr w:type="spellEnd"/>
            <w:r w:rsidRPr="00B62837">
              <w:rPr>
                <w:color w:val="000000" w:themeColor="text1"/>
                <w:sz w:val="20"/>
                <w:szCs w:val="20"/>
              </w:rPr>
              <w:t>; размещение гаражей и (или) стоянок для автомобилей сотрудников и посетителей рынка</w:t>
            </w:r>
          </w:p>
        </w:tc>
      </w:tr>
      <w:tr w:rsidR="002C1DCF" w:rsidRPr="00B62837" w14:paraId="446C01FA" w14:textId="77777777" w:rsidTr="00141801">
        <w:tc>
          <w:tcPr>
            <w:tcW w:w="680" w:type="dxa"/>
            <w:tcBorders>
              <w:top w:val="single" w:sz="4" w:space="0" w:color="auto"/>
              <w:left w:val="single" w:sz="4" w:space="0" w:color="auto"/>
              <w:bottom w:val="single" w:sz="4" w:space="0" w:color="auto"/>
              <w:right w:val="single" w:sz="4" w:space="0" w:color="auto"/>
            </w:tcBorders>
          </w:tcPr>
          <w:p w14:paraId="544248E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0DF4D5A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96" w:history="1">
              <w:r w:rsidRPr="00B62837">
                <w:rPr>
                  <w:color w:val="000000" w:themeColor="text1"/>
                  <w:sz w:val="20"/>
                  <w:szCs w:val="20"/>
                </w:rPr>
                <w:t>(4.4)</w:t>
              </w:r>
            </w:hyperlink>
          </w:p>
        </w:tc>
        <w:tc>
          <w:tcPr>
            <w:tcW w:w="6267" w:type="dxa"/>
            <w:tcBorders>
              <w:top w:val="single" w:sz="4" w:space="0" w:color="auto"/>
              <w:left w:val="single" w:sz="4" w:space="0" w:color="auto"/>
              <w:bottom w:val="single" w:sz="4" w:space="0" w:color="auto"/>
              <w:right w:val="single" w:sz="4" w:space="0" w:color="auto"/>
            </w:tcBorders>
          </w:tcPr>
          <w:p w14:paraId="04B5904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1978A0E6" w14:textId="77777777" w:rsidTr="00141801">
        <w:tc>
          <w:tcPr>
            <w:tcW w:w="680" w:type="dxa"/>
            <w:tcBorders>
              <w:top w:val="single" w:sz="4" w:space="0" w:color="auto"/>
              <w:left w:val="single" w:sz="4" w:space="0" w:color="auto"/>
              <w:bottom w:val="single" w:sz="4" w:space="0" w:color="auto"/>
              <w:right w:val="single" w:sz="4" w:space="0" w:color="auto"/>
            </w:tcBorders>
          </w:tcPr>
          <w:p w14:paraId="7E94B10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14:paraId="2958584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97" w:history="1">
              <w:r w:rsidRPr="00B62837">
                <w:rPr>
                  <w:color w:val="000000" w:themeColor="text1"/>
                  <w:sz w:val="20"/>
                  <w:szCs w:val="20"/>
                </w:rPr>
                <w:t>(4.6)</w:t>
              </w:r>
            </w:hyperlink>
          </w:p>
        </w:tc>
        <w:tc>
          <w:tcPr>
            <w:tcW w:w="6267" w:type="dxa"/>
            <w:tcBorders>
              <w:top w:val="single" w:sz="4" w:space="0" w:color="auto"/>
              <w:left w:val="single" w:sz="4" w:space="0" w:color="auto"/>
              <w:bottom w:val="single" w:sz="4" w:space="0" w:color="auto"/>
              <w:right w:val="single" w:sz="4" w:space="0" w:color="auto"/>
            </w:tcBorders>
          </w:tcPr>
          <w:p w14:paraId="3D3E48B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7D613BC9" w14:textId="77777777" w:rsidTr="00141801">
        <w:tc>
          <w:tcPr>
            <w:tcW w:w="680" w:type="dxa"/>
            <w:tcBorders>
              <w:top w:val="single" w:sz="4" w:space="0" w:color="auto"/>
              <w:left w:val="single" w:sz="4" w:space="0" w:color="auto"/>
              <w:bottom w:val="single" w:sz="4" w:space="0" w:color="auto"/>
              <w:right w:val="single" w:sz="4" w:space="0" w:color="auto"/>
            </w:tcBorders>
          </w:tcPr>
          <w:p w14:paraId="43C15A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tcPr>
          <w:p w14:paraId="6BACE97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98" w:history="1">
              <w:r w:rsidRPr="00B62837">
                <w:rPr>
                  <w:color w:val="000000" w:themeColor="text1"/>
                  <w:sz w:val="20"/>
                  <w:szCs w:val="20"/>
                </w:rPr>
                <w:t>(4.9)</w:t>
              </w:r>
            </w:hyperlink>
          </w:p>
        </w:tc>
        <w:tc>
          <w:tcPr>
            <w:tcW w:w="6267" w:type="dxa"/>
            <w:tcBorders>
              <w:top w:val="single" w:sz="4" w:space="0" w:color="auto"/>
              <w:left w:val="single" w:sz="4" w:space="0" w:color="auto"/>
              <w:bottom w:val="single" w:sz="4" w:space="0" w:color="auto"/>
              <w:right w:val="single" w:sz="4" w:space="0" w:color="auto"/>
            </w:tcBorders>
          </w:tcPr>
          <w:p w14:paraId="6384EC1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C1DCF" w:rsidRPr="00B62837" w14:paraId="787EEAAD" w14:textId="77777777" w:rsidTr="00141801">
        <w:tc>
          <w:tcPr>
            <w:tcW w:w="680" w:type="dxa"/>
            <w:tcBorders>
              <w:top w:val="single" w:sz="4" w:space="0" w:color="auto"/>
              <w:left w:val="single" w:sz="4" w:space="0" w:color="auto"/>
              <w:bottom w:val="single" w:sz="4" w:space="0" w:color="auto"/>
              <w:right w:val="single" w:sz="4" w:space="0" w:color="auto"/>
            </w:tcBorders>
          </w:tcPr>
          <w:p w14:paraId="163F98A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tcPr>
          <w:p w14:paraId="20CF808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дорожного сервиса (4.9.1)</w:t>
            </w:r>
          </w:p>
        </w:tc>
        <w:tc>
          <w:tcPr>
            <w:tcW w:w="6267" w:type="dxa"/>
            <w:tcBorders>
              <w:top w:val="single" w:sz="4" w:space="0" w:color="auto"/>
              <w:left w:val="single" w:sz="4" w:space="0" w:color="auto"/>
              <w:bottom w:val="single" w:sz="4" w:space="0" w:color="auto"/>
              <w:right w:val="single" w:sz="4" w:space="0" w:color="auto"/>
            </w:tcBorders>
          </w:tcPr>
          <w:p w14:paraId="53838B2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3F36D3B4" w14:textId="77777777" w:rsidTr="00141801">
        <w:tc>
          <w:tcPr>
            <w:tcW w:w="680" w:type="dxa"/>
            <w:tcBorders>
              <w:top w:val="single" w:sz="4" w:space="0" w:color="auto"/>
              <w:left w:val="single" w:sz="4" w:space="0" w:color="auto"/>
              <w:bottom w:val="single" w:sz="4" w:space="0" w:color="auto"/>
              <w:right w:val="single" w:sz="4" w:space="0" w:color="auto"/>
            </w:tcBorders>
          </w:tcPr>
          <w:p w14:paraId="37FDEAEE" w14:textId="77777777" w:rsidR="002C1DCF" w:rsidRPr="00B62837" w:rsidRDefault="002C1DCF" w:rsidP="00141801">
            <w:pPr>
              <w:autoSpaceDE w:val="0"/>
              <w:autoSpaceDN w:val="0"/>
              <w:adjustRightInd w:val="0"/>
              <w:jc w:val="both"/>
              <w:rPr>
                <w:color w:val="000000" w:themeColor="text1"/>
                <w:sz w:val="20"/>
                <w:szCs w:val="20"/>
              </w:rPr>
            </w:pPr>
            <w:r w:rsidRPr="00B62837">
              <w:rPr>
                <w:sz w:val="20"/>
                <w:szCs w:val="20"/>
              </w:rPr>
              <w:t>1.10</w:t>
            </w:r>
          </w:p>
        </w:tc>
        <w:tc>
          <w:tcPr>
            <w:tcW w:w="2551" w:type="dxa"/>
            <w:tcBorders>
              <w:top w:val="single" w:sz="4" w:space="0" w:color="auto"/>
              <w:left w:val="single" w:sz="4" w:space="0" w:color="auto"/>
              <w:bottom w:val="single" w:sz="4" w:space="0" w:color="auto"/>
              <w:right w:val="single" w:sz="4" w:space="0" w:color="auto"/>
            </w:tcBorders>
          </w:tcPr>
          <w:p w14:paraId="232A7E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Спорт </w:t>
            </w:r>
            <w:hyperlink r:id="rId99" w:history="1">
              <w:r w:rsidRPr="00B62837">
                <w:rPr>
                  <w:color w:val="000000" w:themeColor="text1"/>
                  <w:sz w:val="20"/>
                  <w:szCs w:val="20"/>
                </w:rPr>
                <w:t>(5.1)</w:t>
              </w:r>
            </w:hyperlink>
          </w:p>
        </w:tc>
        <w:tc>
          <w:tcPr>
            <w:tcW w:w="6267" w:type="dxa"/>
            <w:tcBorders>
              <w:top w:val="single" w:sz="4" w:space="0" w:color="auto"/>
              <w:left w:val="single" w:sz="4" w:space="0" w:color="auto"/>
              <w:bottom w:val="single" w:sz="4" w:space="0" w:color="auto"/>
              <w:right w:val="single" w:sz="4" w:space="0" w:color="auto"/>
            </w:tcBorders>
          </w:tcPr>
          <w:p w14:paraId="3044171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2C1DCF" w:rsidRPr="00B62837" w14:paraId="5900B4B8" w14:textId="77777777" w:rsidTr="00141801">
        <w:tc>
          <w:tcPr>
            <w:tcW w:w="680" w:type="dxa"/>
            <w:tcBorders>
              <w:top w:val="single" w:sz="4" w:space="0" w:color="auto"/>
              <w:left w:val="single" w:sz="4" w:space="0" w:color="auto"/>
              <w:bottom w:val="single" w:sz="4" w:space="0" w:color="auto"/>
              <w:right w:val="single" w:sz="4" w:space="0" w:color="auto"/>
            </w:tcBorders>
          </w:tcPr>
          <w:p w14:paraId="35646E04"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68DD702F"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Производственная деятельность (6.0)</w:t>
            </w:r>
          </w:p>
          <w:p w14:paraId="1225A806" w14:textId="77777777" w:rsidR="002C1DCF" w:rsidRPr="00B62837" w:rsidRDefault="002C1DCF" w:rsidP="00141801">
            <w:pPr>
              <w:pStyle w:val="af2"/>
              <w:jc w:val="both"/>
              <w:rPr>
                <w:rFonts w:ascii="Times New Roman" w:hAnsi="Times New Roman"/>
                <w:sz w:val="20"/>
                <w:szCs w:val="20"/>
              </w:rPr>
            </w:pPr>
          </w:p>
        </w:tc>
        <w:tc>
          <w:tcPr>
            <w:tcW w:w="6267" w:type="dxa"/>
            <w:tcBorders>
              <w:top w:val="single" w:sz="4" w:space="0" w:color="auto"/>
              <w:left w:val="single" w:sz="4" w:space="0" w:color="auto"/>
              <w:bottom w:val="single" w:sz="4" w:space="0" w:color="auto"/>
              <w:right w:val="single" w:sz="4" w:space="0" w:color="auto"/>
            </w:tcBorders>
          </w:tcPr>
          <w:p w14:paraId="49ABA5B4"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2C1DCF" w:rsidRPr="00B62837" w14:paraId="69BA1A7B" w14:textId="77777777" w:rsidTr="00141801">
        <w:tc>
          <w:tcPr>
            <w:tcW w:w="680" w:type="dxa"/>
            <w:tcBorders>
              <w:top w:val="single" w:sz="4" w:space="0" w:color="auto"/>
              <w:left w:val="single" w:sz="4" w:space="0" w:color="auto"/>
              <w:bottom w:val="single" w:sz="4" w:space="0" w:color="auto"/>
              <w:right w:val="single" w:sz="4" w:space="0" w:color="auto"/>
            </w:tcBorders>
          </w:tcPr>
          <w:p w14:paraId="0B21D7E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2C638ED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Пищевая промышленность </w:t>
            </w:r>
            <w:hyperlink r:id="rId100" w:history="1">
              <w:r w:rsidRPr="00B62837">
                <w:rPr>
                  <w:color w:val="000000" w:themeColor="text1"/>
                  <w:sz w:val="20"/>
                  <w:szCs w:val="20"/>
                </w:rPr>
                <w:t>(6.4)</w:t>
              </w:r>
            </w:hyperlink>
          </w:p>
        </w:tc>
        <w:tc>
          <w:tcPr>
            <w:tcW w:w="6267" w:type="dxa"/>
            <w:tcBorders>
              <w:top w:val="single" w:sz="4" w:space="0" w:color="auto"/>
              <w:left w:val="single" w:sz="4" w:space="0" w:color="auto"/>
              <w:bottom w:val="single" w:sz="4" w:space="0" w:color="auto"/>
              <w:right w:val="single" w:sz="4" w:space="0" w:color="auto"/>
            </w:tcBorders>
          </w:tcPr>
          <w:p w14:paraId="026B4E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rsidRPr="00B62837">
              <w:rPr>
                <w:color w:val="000000" w:themeColor="text1"/>
                <w:sz w:val="20"/>
                <w:szCs w:val="20"/>
              </w:rPr>
              <w:tab/>
              <w:t>6.4</w:t>
            </w:r>
          </w:p>
        </w:tc>
      </w:tr>
      <w:tr w:rsidR="002C1DCF" w:rsidRPr="00B62837" w14:paraId="64FDB273" w14:textId="77777777" w:rsidTr="00141801">
        <w:tc>
          <w:tcPr>
            <w:tcW w:w="680" w:type="dxa"/>
            <w:tcBorders>
              <w:top w:val="single" w:sz="4" w:space="0" w:color="auto"/>
              <w:left w:val="single" w:sz="4" w:space="0" w:color="auto"/>
              <w:bottom w:val="single" w:sz="4" w:space="0" w:color="auto"/>
              <w:right w:val="single" w:sz="4" w:space="0" w:color="auto"/>
            </w:tcBorders>
          </w:tcPr>
          <w:p w14:paraId="2396D9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tcPr>
          <w:p w14:paraId="6D35D909"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Нефтехимическая промышленность (6.5)</w:t>
            </w:r>
          </w:p>
          <w:p w14:paraId="45D42076" w14:textId="77777777" w:rsidR="002C1DCF" w:rsidRPr="00B62837" w:rsidRDefault="002C1DCF" w:rsidP="00141801">
            <w:pPr>
              <w:autoSpaceDE w:val="0"/>
              <w:autoSpaceDN w:val="0"/>
              <w:adjustRightInd w:val="0"/>
              <w:jc w:val="both"/>
              <w:rPr>
                <w:color w:val="000000" w:themeColor="text1"/>
                <w:sz w:val="20"/>
                <w:szCs w:val="20"/>
              </w:rPr>
            </w:pPr>
          </w:p>
        </w:tc>
        <w:tc>
          <w:tcPr>
            <w:tcW w:w="6267" w:type="dxa"/>
            <w:tcBorders>
              <w:top w:val="single" w:sz="4" w:space="0" w:color="auto"/>
              <w:left w:val="single" w:sz="4" w:space="0" w:color="auto"/>
              <w:bottom w:val="single" w:sz="4" w:space="0" w:color="auto"/>
              <w:right w:val="single" w:sz="4" w:space="0" w:color="auto"/>
            </w:tcBorders>
          </w:tcPr>
          <w:p w14:paraId="75EE21CF"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химической и нефтехимической промышленности;</w:t>
            </w:r>
          </w:p>
          <w:p w14:paraId="4B940553"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топливной промышленности;</w:t>
            </w:r>
          </w:p>
          <w:p w14:paraId="089D1633"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промышленности высоких технологий;</w:t>
            </w:r>
          </w:p>
          <w:p w14:paraId="0D695C3A"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Нефтеперерабатывающий завод;</w:t>
            </w:r>
          </w:p>
          <w:p w14:paraId="1E03CB4E"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Нефтехимический завод;</w:t>
            </w:r>
          </w:p>
          <w:p w14:paraId="129B2596" w14:textId="77777777" w:rsidR="002C1DCF" w:rsidRPr="00B62837" w:rsidRDefault="002C1DCF" w:rsidP="00141801">
            <w:pPr>
              <w:pStyle w:val="af2"/>
              <w:jc w:val="both"/>
              <w:rPr>
                <w:rFonts w:ascii="Times New Roman" w:hAnsi="Times New Roman"/>
                <w:sz w:val="20"/>
                <w:szCs w:val="20"/>
              </w:rPr>
            </w:pPr>
            <w:r w:rsidRPr="00B62837">
              <w:rPr>
                <w:rFonts w:ascii="Times New Roman" w:hAnsi="Times New Roman"/>
                <w:sz w:val="20"/>
                <w:szCs w:val="20"/>
              </w:rPr>
              <w:t>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продукции</w:t>
            </w:r>
          </w:p>
        </w:tc>
      </w:tr>
      <w:tr w:rsidR="002C1DCF" w:rsidRPr="00B62837" w14:paraId="17989E2B" w14:textId="77777777" w:rsidTr="00141801">
        <w:tc>
          <w:tcPr>
            <w:tcW w:w="680" w:type="dxa"/>
            <w:tcBorders>
              <w:top w:val="single" w:sz="4" w:space="0" w:color="auto"/>
              <w:left w:val="single" w:sz="4" w:space="0" w:color="auto"/>
              <w:bottom w:val="single" w:sz="4" w:space="0" w:color="auto"/>
              <w:right w:val="single" w:sz="4" w:space="0" w:color="auto"/>
            </w:tcBorders>
          </w:tcPr>
          <w:p w14:paraId="73B3C02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tcPr>
          <w:p w14:paraId="51DF012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101" w:history="1">
              <w:r w:rsidRPr="00B62837">
                <w:rPr>
                  <w:color w:val="000000" w:themeColor="text1"/>
                  <w:sz w:val="20"/>
                  <w:szCs w:val="20"/>
                </w:rPr>
                <w:t>(6.7)</w:t>
              </w:r>
            </w:hyperlink>
          </w:p>
        </w:tc>
        <w:tc>
          <w:tcPr>
            <w:tcW w:w="6267" w:type="dxa"/>
            <w:tcBorders>
              <w:top w:val="single" w:sz="4" w:space="0" w:color="auto"/>
              <w:left w:val="single" w:sz="4" w:space="0" w:color="auto"/>
              <w:bottom w:val="single" w:sz="4" w:space="0" w:color="auto"/>
              <w:right w:val="single" w:sz="4" w:space="0" w:color="auto"/>
            </w:tcBorders>
          </w:tcPr>
          <w:p w14:paraId="733C8B3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4B67AF9" w14:textId="77777777" w:rsidR="002C1DCF" w:rsidRPr="00B62837" w:rsidRDefault="002C1DCF" w:rsidP="00141801">
            <w:pPr>
              <w:autoSpaceDE w:val="0"/>
              <w:autoSpaceDN w:val="0"/>
              <w:adjustRightInd w:val="0"/>
              <w:jc w:val="both"/>
              <w:rPr>
                <w:color w:val="000000" w:themeColor="text1"/>
                <w:sz w:val="20"/>
                <w:szCs w:val="20"/>
                <w:highlight w:val="yellow"/>
              </w:rPr>
            </w:pPr>
            <w:r w:rsidRPr="00B62837">
              <w:rPr>
                <w:color w:val="000000" w:themeColor="text1"/>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1DCF" w:rsidRPr="00B62837" w14:paraId="449CEFBC" w14:textId="77777777" w:rsidTr="00141801">
        <w:tc>
          <w:tcPr>
            <w:tcW w:w="680" w:type="dxa"/>
            <w:tcBorders>
              <w:top w:val="single" w:sz="4" w:space="0" w:color="auto"/>
              <w:left w:val="single" w:sz="4" w:space="0" w:color="auto"/>
              <w:bottom w:val="single" w:sz="4" w:space="0" w:color="auto"/>
              <w:right w:val="single" w:sz="4" w:space="0" w:color="auto"/>
            </w:tcBorders>
          </w:tcPr>
          <w:p w14:paraId="54F886E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tcPr>
          <w:p w14:paraId="5D5C16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02" w:history="1">
              <w:r w:rsidRPr="00B62837">
                <w:rPr>
                  <w:color w:val="000000" w:themeColor="text1"/>
                  <w:sz w:val="20"/>
                  <w:szCs w:val="20"/>
                </w:rPr>
                <w:t>(6.8)</w:t>
              </w:r>
            </w:hyperlink>
          </w:p>
        </w:tc>
        <w:tc>
          <w:tcPr>
            <w:tcW w:w="6267" w:type="dxa"/>
            <w:tcBorders>
              <w:top w:val="single" w:sz="4" w:space="0" w:color="auto"/>
              <w:left w:val="single" w:sz="4" w:space="0" w:color="auto"/>
              <w:bottom w:val="single" w:sz="4" w:space="0" w:color="auto"/>
              <w:right w:val="single" w:sz="4" w:space="0" w:color="auto"/>
            </w:tcBorders>
          </w:tcPr>
          <w:p w14:paraId="30EB0E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275279C4" w14:textId="77777777" w:rsidTr="00141801">
        <w:tc>
          <w:tcPr>
            <w:tcW w:w="680" w:type="dxa"/>
            <w:tcBorders>
              <w:top w:val="single" w:sz="4" w:space="0" w:color="auto"/>
              <w:left w:val="single" w:sz="4" w:space="0" w:color="auto"/>
              <w:bottom w:val="single" w:sz="4" w:space="0" w:color="auto"/>
              <w:right w:val="single" w:sz="4" w:space="0" w:color="auto"/>
            </w:tcBorders>
          </w:tcPr>
          <w:p w14:paraId="53A5D07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tcPr>
          <w:p w14:paraId="1B3A746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103" w:history="1">
              <w:r w:rsidRPr="00B62837">
                <w:rPr>
                  <w:color w:val="000000" w:themeColor="text1"/>
                  <w:sz w:val="20"/>
                  <w:szCs w:val="20"/>
                </w:rPr>
                <w:t>(6.9)</w:t>
              </w:r>
            </w:hyperlink>
          </w:p>
        </w:tc>
        <w:tc>
          <w:tcPr>
            <w:tcW w:w="6267" w:type="dxa"/>
            <w:tcBorders>
              <w:top w:val="single" w:sz="4" w:space="0" w:color="auto"/>
              <w:left w:val="single" w:sz="4" w:space="0" w:color="auto"/>
              <w:bottom w:val="single" w:sz="4" w:space="0" w:color="auto"/>
              <w:right w:val="single" w:sz="4" w:space="0" w:color="auto"/>
            </w:tcBorders>
          </w:tcPr>
          <w:p w14:paraId="2C8FE50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28A0BAE4" w14:textId="77777777" w:rsidTr="00141801">
        <w:tc>
          <w:tcPr>
            <w:tcW w:w="680" w:type="dxa"/>
            <w:tcBorders>
              <w:top w:val="single" w:sz="4" w:space="0" w:color="auto"/>
              <w:left w:val="single" w:sz="4" w:space="0" w:color="auto"/>
              <w:bottom w:val="single" w:sz="4" w:space="0" w:color="auto"/>
              <w:right w:val="single" w:sz="4" w:space="0" w:color="auto"/>
            </w:tcBorders>
          </w:tcPr>
          <w:p w14:paraId="221612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tcPr>
          <w:p w14:paraId="43CF5D4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104" w:history="1">
              <w:r w:rsidRPr="00B62837">
                <w:rPr>
                  <w:color w:val="000000" w:themeColor="text1"/>
                  <w:sz w:val="20"/>
                  <w:szCs w:val="20"/>
                </w:rPr>
                <w:t>(7.2)</w:t>
              </w:r>
            </w:hyperlink>
          </w:p>
        </w:tc>
        <w:tc>
          <w:tcPr>
            <w:tcW w:w="6267" w:type="dxa"/>
            <w:tcBorders>
              <w:top w:val="single" w:sz="4" w:space="0" w:color="auto"/>
              <w:left w:val="single" w:sz="4" w:space="0" w:color="auto"/>
              <w:bottom w:val="single" w:sz="4" w:space="0" w:color="auto"/>
              <w:right w:val="single" w:sz="4" w:space="0" w:color="auto"/>
            </w:tcBorders>
          </w:tcPr>
          <w:p w14:paraId="05399AC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0DF26F3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661FABBD" w14:textId="77777777" w:rsidTr="00141801">
        <w:tc>
          <w:tcPr>
            <w:tcW w:w="680" w:type="dxa"/>
            <w:tcBorders>
              <w:top w:val="single" w:sz="4" w:space="0" w:color="auto"/>
              <w:left w:val="single" w:sz="4" w:space="0" w:color="auto"/>
              <w:bottom w:val="single" w:sz="4" w:space="0" w:color="auto"/>
              <w:right w:val="single" w:sz="4" w:space="0" w:color="auto"/>
            </w:tcBorders>
          </w:tcPr>
          <w:p w14:paraId="392E7B9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1.18</w:t>
            </w:r>
          </w:p>
        </w:tc>
        <w:tc>
          <w:tcPr>
            <w:tcW w:w="2551" w:type="dxa"/>
            <w:tcBorders>
              <w:top w:val="single" w:sz="4" w:space="0" w:color="auto"/>
              <w:left w:val="single" w:sz="4" w:space="0" w:color="auto"/>
              <w:bottom w:val="single" w:sz="4" w:space="0" w:color="auto"/>
              <w:right w:val="single" w:sz="4" w:space="0" w:color="auto"/>
            </w:tcBorders>
          </w:tcPr>
          <w:p w14:paraId="47493E7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Трубопроводный транспорт </w:t>
            </w:r>
            <w:hyperlink r:id="rId105" w:history="1">
              <w:r w:rsidRPr="00B62837">
                <w:rPr>
                  <w:color w:val="000000" w:themeColor="text1"/>
                  <w:sz w:val="20"/>
                  <w:szCs w:val="20"/>
                </w:rPr>
                <w:t>(7.5)</w:t>
              </w:r>
            </w:hyperlink>
          </w:p>
        </w:tc>
        <w:tc>
          <w:tcPr>
            <w:tcW w:w="6267" w:type="dxa"/>
            <w:tcBorders>
              <w:top w:val="single" w:sz="4" w:space="0" w:color="auto"/>
              <w:left w:val="single" w:sz="4" w:space="0" w:color="auto"/>
              <w:bottom w:val="single" w:sz="4" w:space="0" w:color="auto"/>
              <w:right w:val="single" w:sz="4" w:space="0" w:color="auto"/>
            </w:tcBorders>
          </w:tcPr>
          <w:p w14:paraId="5FEEC59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6EEAC0F3" w14:textId="77777777" w:rsidTr="00141801">
        <w:tc>
          <w:tcPr>
            <w:tcW w:w="680" w:type="dxa"/>
            <w:tcBorders>
              <w:top w:val="single" w:sz="4" w:space="0" w:color="auto"/>
              <w:left w:val="single" w:sz="4" w:space="0" w:color="auto"/>
              <w:bottom w:val="single" w:sz="4" w:space="0" w:color="auto"/>
              <w:right w:val="single" w:sz="4" w:space="0" w:color="auto"/>
            </w:tcBorders>
          </w:tcPr>
          <w:p w14:paraId="680C691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1.19</w:t>
            </w:r>
          </w:p>
        </w:tc>
        <w:tc>
          <w:tcPr>
            <w:tcW w:w="2551" w:type="dxa"/>
            <w:tcBorders>
              <w:top w:val="single" w:sz="4" w:space="0" w:color="auto"/>
              <w:left w:val="single" w:sz="4" w:space="0" w:color="auto"/>
              <w:bottom w:val="single" w:sz="4" w:space="0" w:color="auto"/>
              <w:right w:val="single" w:sz="4" w:space="0" w:color="auto"/>
            </w:tcBorders>
          </w:tcPr>
          <w:p w14:paraId="3F28AC1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106" w:history="1">
              <w:r w:rsidRPr="00B62837">
                <w:rPr>
                  <w:color w:val="000000" w:themeColor="text1"/>
                  <w:sz w:val="20"/>
                  <w:szCs w:val="20"/>
                </w:rPr>
                <w:t>(8.3)</w:t>
              </w:r>
            </w:hyperlink>
          </w:p>
        </w:tc>
        <w:tc>
          <w:tcPr>
            <w:tcW w:w="6267" w:type="dxa"/>
            <w:tcBorders>
              <w:top w:val="single" w:sz="4" w:space="0" w:color="auto"/>
              <w:left w:val="single" w:sz="4" w:space="0" w:color="auto"/>
              <w:bottom w:val="single" w:sz="4" w:space="0" w:color="auto"/>
              <w:right w:val="single" w:sz="4" w:space="0" w:color="auto"/>
            </w:tcBorders>
          </w:tcPr>
          <w:p w14:paraId="165EB73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w:t>
            </w:r>
          </w:p>
          <w:p w14:paraId="4AA6753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7EE4022A" w14:textId="77777777" w:rsidTr="00141801">
        <w:tc>
          <w:tcPr>
            <w:tcW w:w="680" w:type="dxa"/>
            <w:tcBorders>
              <w:top w:val="single" w:sz="4" w:space="0" w:color="auto"/>
              <w:left w:val="single" w:sz="4" w:space="0" w:color="auto"/>
              <w:bottom w:val="single" w:sz="4" w:space="0" w:color="auto"/>
              <w:right w:val="single" w:sz="4" w:space="0" w:color="auto"/>
            </w:tcBorders>
          </w:tcPr>
          <w:p w14:paraId="3EF9168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1.20</w:t>
            </w:r>
          </w:p>
        </w:tc>
        <w:tc>
          <w:tcPr>
            <w:tcW w:w="2551" w:type="dxa"/>
            <w:tcBorders>
              <w:top w:val="single" w:sz="4" w:space="0" w:color="auto"/>
              <w:left w:val="single" w:sz="4" w:space="0" w:color="auto"/>
              <w:bottom w:val="single" w:sz="4" w:space="0" w:color="auto"/>
              <w:right w:val="single" w:sz="4" w:space="0" w:color="auto"/>
            </w:tcBorders>
          </w:tcPr>
          <w:p w14:paraId="74E2E4D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07" w:history="1">
              <w:r w:rsidRPr="00B62837">
                <w:rPr>
                  <w:rStyle w:val="af1"/>
                  <w:color w:val="000000" w:themeColor="text1"/>
                  <w:sz w:val="20"/>
                  <w:szCs w:val="20"/>
                </w:rPr>
                <w:t>(9.3)</w:t>
              </w:r>
            </w:hyperlink>
          </w:p>
        </w:tc>
        <w:tc>
          <w:tcPr>
            <w:tcW w:w="6267" w:type="dxa"/>
            <w:tcBorders>
              <w:top w:val="single" w:sz="4" w:space="0" w:color="auto"/>
              <w:left w:val="single" w:sz="4" w:space="0" w:color="auto"/>
              <w:bottom w:val="single" w:sz="4" w:space="0" w:color="auto"/>
              <w:right w:val="single" w:sz="4" w:space="0" w:color="auto"/>
            </w:tcBorders>
          </w:tcPr>
          <w:p w14:paraId="3F718F6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02973BF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275326EA" w14:textId="77777777" w:rsidTr="00141801">
        <w:tc>
          <w:tcPr>
            <w:tcW w:w="680" w:type="dxa"/>
            <w:tcBorders>
              <w:top w:val="single" w:sz="4" w:space="0" w:color="auto"/>
              <w:left w:val="single" w:sz="4" w:space="0" w:color="auto"/>
              <w:bottom w:val="single" w:sz="4" w:space="0" w:color="auto"/>
              <w:right w:val="single" w:sz="4" w:space="0" w:color="auto"/>
            </w:tcBorders>
          </w:tcPr>
          <w:p w14:paraId="0C33EF2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1.21</w:t>
            </w:r>
          </w:p>
        </w:tc>
        <w:tc>
          <w:tcPr>
            <w:tcW w:w="2551" w:type="dxa"/>
            <w:tcBorders>
              <w:top w:val="single" w:sz="4" w:space="0" w:color="auto"/>
              <w:left w:val="single" w:sz="4" w:space="0" w:color="auto"/>
              <w:bottom w:val="single" w:sz="4" w:space="0" w:color="auto"/>
              <w:right w:val="single" w:sz="4" w:space="0" w:color="auto"/>
            </w:tcBorders>
          </w:tcPr>
          <w:p w14:paraId="3F69CF1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108" w:history="1">
              <w:r w:rsidRPr="00B62837">
                <w:rPr>
                  <w:color w:val="000000" w:themeColor="text1"/>
                  <w:sz w:val="20"/>
                  <w:szCs w:val="20"/>
                </w:rPr>
                <w:t>(11.1)</w:t>
              </w:r>
            </w:hyperlink>
          </w:p>
        </w:tc>
        <w:tc>
          <w:tcPr>
            <w:tcW w:w="6267" w:type="dxa"/>
            <w:tcBorders>
              <w:top w:val="single" w:sz="4" w:space="0" w:color="auto"/>
              <w:left w:val="single" w:sz="4" w:space="0" w:color="auto"/>
              <w:bottom w:val="single" w:sz="4" w:space="0" w:color="auto"/>
              <w:right w:val="single" w:sz="4" w:space="0" w:color="auto"/>
            </w:tcBorders>
          </w:tcPr>
          <w:p w14:paraId="593A296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42872E6B" w14:textId="77777777" w:rsidTr="00141801">
        <w:tc>
          <w:tcPr>
            <w:tcW w:w="680" w:type="dxa"/>
            <w:tcBorders>
              <w:top w:val="single" w:sz="4" w:space="0" w:color="auto"/>
              <w:left w:val="single" w:sz="4" w:space="0" w:color="auto"/>
              <w:bottom w:val="single" w:sz="4" w:space="0" w:color="auto"/>
              <w:right w:val="single" w:sz="4" w:space="0" w:color="auto"/>
            </w:tcBorders>
          </w:tcPr>
          <w:p w14:paraId="3C08B85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1.22</w:t>
            </w:r>
          </w:p>
        </w:tc>
        <w:tc>
          <w:tcPr>
            <w:tcW w:w="2551" w:type="dxa"/>
            <w:tcBorders>
              <w:top w:val="single" w:sz="4" w:space="0" w:color="auto"/>
              <w:left w:val="single" w:sz="4" w:space="0" w:color="auto"/>
              <w:bottom w:val="single" w:sz="4" w:space="0" w:color="auto"/>
              <w:right w:val="single" w:sz="4" w:space="0" w:color="auto"/>
            </w:tcBorders>
          </w:tcPr>
          <w:p w14:paraId="35940F6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Гидротехнические сооружения </w:t>
            </w:r>
            <w:hyperlink r:id="rId109" w:history="1">
              <w:r w:rsidRPr="00B62837">
                <w:rPr>
                  <w:color w:val="000000" w:themeColor="text1"/>
                  <w:sz w:val="20"/>
                  <w:szCs w:val="20"/>
                </w:rPr>
                <w:t>(11.3)</w:t>
              </w:r>
            </w:hyperlink>
          </w:p>
        </w:tc>
        <w:tc>
          <w:tcPr>
            <w:tcW w:w="6267" w:type="dxa"/>
            <w:tcBorders>
              <w:top w:val="single" w:sz="4" w:space="0" w:color="auto"/>
              <w:left w:val="single" w:sz="4" w:space="0" w:color="auto"/>
              <w:bottom w:val="single" w:sz="4" w:space="0" w:color="auto"/>
              <w:right w:val="single" w:sz="4" w:space="0" w:color="auto"/>
            </w:tcBorders>
          </w:tcPr>
          <w:p w14:paraId="0C1FFF0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color w:val="000000" w:themeColor="text1"/>
                <w:sz w:val="20"/>
                <w:szCs w:val="20"/>
              </w:rPr>
              <w:t>рыбозащитных</w:t>
            </w:r>
            <w:proofErr w:type="spellEnd"/>
            <w:r w:rsidRPr="00B62837">
              <w:rPr>
                <w:color w:val="000000" w:themeColor="text1"/>
                <w:sz w:val="20"/>
                <w:szCs w:val="20"/>
              </w:rPr>
              <w:t xml:space="preserve"> и рыбопропускных сооружений, берегозащитных сооружений)</w:t>
            </w:r>
          </w:p>
        </w:tc>
      </w:tr>
      <w:tr w:rsidR="002C1DCF" w:rsidRPr="00B62837" w14:paraId="6B64D44F" w14:textId="77777777" w:rsidTr="00141801">
        <w:tc>
          <w:tcPr>
            <w:tcW w:w="680" w:type="dxa"/>
            <w:tcBorders>
              <w:top w:val="single" w:sz="4" w:space="0" w:color="auto"/>
              <w:left w:val="single" w:sz="4" w:space="0" w:color="auto"/>
              <w:bottom w:val="single" w:sz="4" w:space="0" w:color="auto"/>
              <w:right w:val="single" w:sz="4" w:space="0" w:color="auto"/>
            </w:tcBorders>
          </w:tcPr>
          <w:p w14:paraId="570CA34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1.23</w:t>
            </w:r>
          </w:p>
        </w:tc>
        <w:tc>
          <w:tcPr>
            <w:tcW w:w="2551" w:type="dxa"/>
            <w:tcBorders>
              <w:top w:val="single" w:sz="4" w:space="0" w:color="auto"/>
              <w:left w:val="single" w:sz="4" w:space="0" w:color="auto"/>
              <w:bottom w:val="single" w:sz="4" w:space="0" w:color="auto"/>
              <w:right w:val="single" w:sz="4" w:space="0" w:color="auto"/>
            </w:tcBorders>
          </w:tcPr>
          <w:p w14:paraId="1AE09D8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(территории) общего пользования (12.0)</w:t>
            </w:r>
          </w:p>
        </w:tc>
        <w:tc>
          <w:tcPr>
            <w:tcW w:w="6267" w:type="dxa"/>
            <w:tcBorders>
              <w:top w:val="single" w:sz="4" w:space="0" w:color="auto"/>
              <w:left w:val="single" w:sz="4" w:space="0" w:color="auto"/>
              <w:bottom w:val="single" w:sz="4" w:space="0" w:color="auto"/>
              <w:right w:val="single" w:sz="4" w:space="0" w:color="auto"/>
            </w:tcBorders>
          </w:tcPr>
          <w:p w14:paraId="3609245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17C493B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48875A45" w14:textId="77777777" w:rsidTr="00141801">
        <w:tc>
          <w:tcPr>
            <w:tcW w:w="680" w:type="dxa"/>
            <w:tcBorders>
              <w:top w:val="single" w:sz="4" w:space="0" w:color="auto"/>
              <w:left w:val="single" w:sz="4" w:space="0" w:color="auto"/>
              <w:bottom w:val="single" w:sz="4" w:space="0" w:color="auto"/>
              <w:right w:val="single" w:sz="4" w:space="0" w:color="auto"/>
            </w:tcBorders>
          </w:tcPr>
          <w:p w14:paraId="1631D74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1.24</w:t>
            </w:r>
          </w:p>
        </w:tc>
        <w:tc>
          <w:tcPr>
            <w:tcW w:w="2551" w:type="dxa"/>
            <w:tcBorders>
              <w:top w:val="single" w:sz="4" w:space="0" w:color="auto"/>
              <w:left w:val="single" w:sz="4" w:space="0" w:color="auto"/>
              <w:bottom w:val="single" w:sz="4" w:space="0" w:color="auto"/>
              <w:right w:val="single" w:sz="4" w:space="0" w:color="auto"/>
            </w:tcBorders>
          </w:tcPr>
          <w:p w14:paraId="111DA7E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Специальная </w:t>
            </w:r>
            <w:hyperlink r:id="rId110" w:history="1">
              <w:r w:rsidRPr="00B62837">
                <w:rPr>
                  <w:color w:val="000000" w:themeColor="text1"/>
                  <w:sz w:val="20"/>
                  <w:szCs w:val="20"/>
                </w:rPr>
                <w:t>(12.2)</w:t>
              </w:r>
            </w:hyperlink>
          </w:p>
        </w:tc>
        <w:tc>
          <w:tcPr>
            <w:tcW w:w="6267" w:type="dxa"/>
            <w:tcBorders>
              <w:top w:val="single" w:sz="4" w:space="0" w:color="auto"/>
              <w:left w:val="single" w:sz="4" w:space="0" w:color="auto"/>
              <w:bottom w:val="single" w:sz="4" w:space="0" w:color="auto"/>
              <w:right w:val="single" w:sz="4" w:space="0" w:color="auto"/>
            </w:tcBorders>
          </w:tcPr>
          <w:p w14:paraId="39BDFC5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C1DCF" w:rsidRPr="00B62837" w14:paraId="410BEE54" w14:textId="77777777" w:rsidTr="00141801">
        <w:tc>
          <w:tcPr>
            <w:tcW w:w="680" w:type="dxa"/>
            <w:tcBorders>
              <w:top w:val="single" w:sz="4" w:space="0" w:color="auto"/>
              <w:left w:val="single" w:sz="4" w:space="0" w:color="auto"/>
              <w:bottom w:val="single" w:sz="4" w:space="0" w:color="auto"/>
              <w:right w:val="single" w:sz="4" w:space="0" w:color="auto"/>
            </w:tcBorders>
          </w:tcPr>
          <w:p w14:paraId="0B9EE4C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1.25</w:t>
            </w:r>
          </w:p>
        </w:tc>
        <w:tc>
          <w:tcPr>
            <w:tcW w:w="2551" w:type="dxa"/>
            <w:tcBorders>
              <w:top w:val="single" w:sz="4" w:space="0" w:color="auto"/>
              <w:left w:val="single" w:sz="4" w:space="0" w:color="auto"/>
              <w:bottom w:val="single" w:sz="4" w:space="0" w:color="auto"/>
              <w:right w:val="single" w:sz="4" w:space="0" w:color="auto"/>
            </w:tcBorders>
          </w:tcPr>
          <w:p w14:paraId="69BB8CB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Железнодорожный транспорт (7.1)</w:t>
            </w:r>
          </w:p>
        </w:tc>
        <w:tc>
          <w:tcPr>
            <w:tcW w:w="6267" w:type="dxa"/>
            <w:tcBorders>
              <w:top w:val="single" w:sz="4" w:space="0" w:color="auto"/>
              <w:left w:val="single" w:sz="4" w:space="0" w:color="auto"/>
              <w:bottom w:val="single" w:sz="4" w:space="0" w:color="auto"/>
              <w:right w:val="single" w:sz="4" w:space="0" w:color="auto"/>
            </w:tcBorders>
          </w:tcPr>
          <w:p w14:paraId="5B12544C"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Размещение объектов капитального строительства железнодорожного транспорта.</w:t>
            </w:r>
          </w:p>
          <w:p w14:paraId="6938BF33"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eastAsiaTheme="minorHAnsi" w:hAnsi="Times New Roman"/>
                <w:color w:val="000000" w:themeColor="text1"/>
                <w:sz w:val="20"/>
                <w:szCs w:val="20"/>
                <w:lang w:eastAsia="en-US"/>
              </w:rPr>
              <w:t>Содержание данного вида разрешенного использования включает в себя содержание видов разрешенного использования с кодами 7.1.1-7.1.2</w:t>
            </w:r>
          </w:p>
        </w:tc>
      </w:tr>
      <w:tr w:rsidR="002C1DCF" w:rsidRPr="00B62837" w14:paraId="2E4274C4" w14:textId="77777777" w:rsidTr="00141801">
        <w:tc>
          <w:tcPr>
            <w:tcW w:w="9498" w:type="dxa"/>
            <w:gridSpan w:val="3"/>
            <w:tcBorders>
              <w:top w:val="single" w:sz="4" w:space="0" w:color="auto"/>
              <w:left w:val="single" w:sz="4" w:space="0" w:color="auto"/>
              <w:bottom w:val="single" w:sz="4" w:space="0" w:color="auto"/>
              <w:right w:val="single" w:sz="4" w:space="0" w:color="auto"/>
            </w:tcBorders>
          </w:tcPr>
          <w:p w14:paraId="01C2EE7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16654195" w14:textId="77777777" w:rsidTr="00141801">
        <w:tc>
          <w:tcPr>
            <w:tcW w:w="680" w:type="dxa"/>
            <w:tcBorders>
              <w:top w:val="single" w:sz="4" w:space="0" w:color="auto"/>
              <w:left w:val="single" w:sz="4" w:space="0" w:color="auto"/>
              <w:bottom w:val="single" w:sz="4" w:space="0" w:color="auto"/>
              <w:right w:val="single" w:sz="4" w:space="0" w:color="auto"/>
            </w:tcBorders>
          </w:tcPr>
          <w:p w14:paraId="4686458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2825C04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Для индивидуального жилищного строительства </w:t>
            </w:r>
            <w:hyperlink r:id="rId111" w:history="1">
              <w:r w:rsidRPr="00B62837">
                <w:rPr>
                  <w:color w:val="000000" w:themeColor="text1"/>
                  <w:sz w:val="20"/>
                  <w:szCs w:val="20"/>
                </w:rPr>
                <w:t>(2.1)</w:t>
              </w:r>
            </w:hyperlink>
          </w:p>
        </w:tc>
        <w:tc>
          <w:tcPr>
            <w:tcW w:w="6267" w:type="dxa"/>
            <w:tcBorders>
              <w:top w:val="single" w:sz="4" w:space="0" w:color="auto"/>
              <w:left w:val="single" w:sz="4" w:space="0" w:color="auto"/>
              <w:bottom w:val="single" w:sz="4" w:space="0" w:color="auto"/>
              <w:right w:val="single" w:sz="4" w:space="0" w:color="auto"/>
            </w:tcBorders>
          </w:tcPr>
          <w:p w14:paraId="4B4E502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C1DCF" w:rsidRPr="00B62837" w14:paraId="5EF28A12" w14:textId="77777777" w:rsidTr="00141801">
        <w:tc>
          <w:tcPr>
            <w:tcW w:w="680" w:type="dxa"/>
            <w:tcBorders>
              <w:top w:val="single" w:sz="4" w:space="0" w:color="auto"/>
              <w:left w:val="single" w:sz="4" w:space="0" w:color="auto"/>
              <w:bottom w:val="single" w:sz="4" w:space="0" w:color="auto"/>
              <w:right w:val="single" w:sz="4" w:space="0" w:color="auto"/>
            </w:tcBorders>
          </w:tcPr>
          <w:p w14:paraId="4591B61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tcPr>
          <w:p w14:paraId="020261D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Малоэтажная многоквартирная жилая застройка </w:t>
            </w:r>
            <w:hyperlink r:id="rId112" w:history="1">
              <w:r w:rsidRPr="00B62837">
                <w:rPr>
                  <w:color w:val="000000" w:themeColor="text1"/>
                  <w:sz w:val="20"/>
                  <w:szCs w:val="20"/>
                </w:rPr>
                <w:t>(2.1.1)</w:t>
              </w:r>
            </w:hyperlink>
          </w:p>
        </w:tc>
        <w:tc>
          <w:tcPr>
            <w:tcW w:w="6267" w:type="dxa"/>
            <w:tcBorders>
              <w:top w:val="single" w:sz="4" w:space="0" w:color="auto"/>
              <w:left w:val="single" w:sz="4" w:space="0" w:color="auto"/>
              <w:bottom w:val="single" w:sz="4" w:space="0" w:color="auto"/>
              <w:right w:val="single" w:sz="4" w:space="0" w:color="auto"/>
            </w:tcBorders>
          </w:tcPr>
          <w:p w14:paraId="30709A1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малоэтажных многоквартирных домов (многоквартирные дома высотой до 4 этажей, включая мансардный);</w:t>
            </w:r>
          </w:p>
          <w:p w14:paraId="6AD489D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обустройство спортивных и детских площадок, площадок для отдыха;</w:t>
            </w:r>
          </w:p>
          <w:p w14:paraId="76BA2A3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1DCF" w:rsidRPr="00B62837" w14:paraId="444C7B89" w14:textId="77777777" w:rsidTr="00141801">
        <w:tc>
          <w:tcPr>
            <w:tcW w:w="680" w:type="dxa"/>
            <w:tcBorders>
              <w:top w:val="single" w:sz="4" w:space="0" w:color="auto"/>
              <w:left w:val="single" w:sz="4" w:space="0" w:color="auto"/>
              <w:bottom w:val="single" w:sz="4" w:space="0" w:color="auto"/>
              <w:right w:val="single" w:sz="4" w:space="0" w:color="auto"/>
            </w:tcBorders>
          </w:tcPr>
          <w:p w14:paraId="19A7CBC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2.3</w:t>
            </w:r>
          </w:p>
        </w:tc>
        <w:tc>
          <w:tcPr>
            <w:tcW w:w="2551" w:type="dxa"/>
            <w:tcBorders>
              <w:top w:val="single" w:sz="4" w:space="0" w:color="auto"/>
              <w:left w:val="single" w:sz="4" w:space="0" w:color="auto"/>
              <w:bottom w:val="single" w:sz="4" w:space="0" w:color="auto"/>
              <w:right w:val="single" w:sz="4" w:space="0" w:color="auto"/>
            </w:tcBorders>
          </w:tcPr>
          <w:p w14:paraId="55405E3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Здравоохранение </w:t>
            </w:r>
            <w:hyperlink r:id="rId113" w:history="1">
              <w:r w:rsidRPr="00B62837">
                <w:rPr>
                  <w:color w:val="000000" w:themeColor="text1"/>
                  <w:sz w:val="20"/>
                  <w:szCs w:val="20"/>
                </w:rPr>
                <w:t>(3.4)</w:t>
              </w:r>
            </w:hyperlink>
          </w:p>
        </w:tc>
        <w:tc>
          <w:tcPr>
            <w:tcW w:w="6267" w:type="dxa"/>
            <w:tcBorders>
              <w:top w:val="single" w:sz="4" w:space="0" w:color="auto"/>
              <w:left w:val="single" w:sz="4" w:space="0" w:color="auto"/>
              <w:bottom w:val="single" w:sz="4" w:space="0" w:color="auto"/>
              <w:right w:val="single" w:sz="4" w:space="0" w:color="auto"/>
            </w:tcBorders>
          </w:tcPr>
          <w:p w14:paraId="216B392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w:t>
            </w:r>
          </w:p>
          <w:p w14:paraId="297D3A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3.4.1-3.4.2</w:t>
            </w:r>
          </w:p>
        </w:tc>
      </w:tr>
      <w:tr w:rsidR="002C1DCF" w:rsidRPr="00B62837" w14:paraId="0D042C67" w14:textId="77777777" w:rsidTr="00141801">
        <w:tc>
          <w:tcPr>
            <w:tcW w:w="680" w:type="dxa"/>
            <w:tcBorders>
              <w:top w:val="single" w:sz="4" w:space="0" w:color="auto"/>
              <w:left w:val="single" w:sz="4" w:space="0" w:color="auto"/>
              <w:bottom w:val="single" w:sz="4" w:space="0" w:color="auto"/>
              <w:right w:val="single" w:sz="4" w:space="0" w:color="auto"/>
            </w:tcBorders>
          </w:tcPr>
          <w:p w14:paraId="452C14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2.4</w:t>
            </w:r>
          </w:p>
        </w:tc>
        <w:tc>
          <w:tcPr>
            <w:tcW w:w="2551" w:type="dxa"/>
            <w:tcBorders>
              <w:top w:val="single" w:sz="4" w:space="0" w:color="auto"/>
              <w:left w:val="single" w:sz="4" w:space="0" w:color="auto"/>
              <w:bottom w:val="single" w:sz="4" w:space="0" w:color="auto"/>
              <w:right w:val="single" w:sz="4" w:space="0" w:color="auto"/>
            </w:tcBorders>
          </w:tcPr>
          <w:p w14:paraId="470D1C4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Образование и просвещение </w:t>
            </w:r>
            <w:hyperlink r:id="rId114" w:history="1">
              <w:r w:rsidRPr="00B62837">
                <w:rPr>
                  <w:color w:val="000000" w:themeColor="text1"/>
                  <w:sz w:val="20"/>
                  <w:szCs w:val="20"/>
                </w:rPr>
                <w:t>(3.5)</w:t>
              </w:r>
            </w:hyperlink>
          </w:p>
        </w:tc>
        <w:tc>
          <w:tcPr>
            <w:tcW w:w="6267" w:type="dxa"/>
            <w:tcBorders>
              <w:top w:val="single" w:sz="4" w:space="0" w:color="auto"/>
              <w:left w:val="single" w:sz="4" w:space="0" w:color="auto"/>
              <w:bottom w:val="single" w:sz="4" w:space="0" w:color="auto"/>
              <w:right w:val="single" w:sz="4" w:space="0" w:color="auto"/>
            </w:tcBorders>
          </w:tcPr>
          <w:p w14:paraId="5D02343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воспитания, образования и просвещения.</w:t>
            </w:r>
          </w:p>
          <w:p w14:paraId="389A282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Содержание данного вида разрешенного использования включает в себя содержание видов разрешенного использования с кодами 3.5.1-3.5.2</w:t>
            </w:r>
          </w:p>
        </w:tc>
      </w:tr>
      <w:tr w:rsidR="002C1DCF" w:rsidRPr="00B62837" w14:paraId="400F0708" w14:textId="77777777" w:rsidTr="00141801">
        <w:tc>
          <w:tcPr>
            <w:tcW w:w="680" w:type="dxa"/>
            <w:tcBorders>
              <w:top w:val="single" w:sz="4" w:space="0" w:color="auto"/>
              <w:left w:val="single" w:sz="4" w:space="0" w:color="auto"/>
              <w:bottom w:val="single" w:sz="4" w:space="0" w:color="auto"/>
              <w:right w:val="single" w:sz="4" w:space="0" w:color="auto"/>
            </w:tcBorders>
          </w:tcPr>
          <w:p w14:paraId="74282E0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2.5</w:t>
            </w:r>
          </w:p>
        </w:tc>
        <w:tc>
          <w:tcPr>
            <w:tcW w:w="2551" w:type="dxa"/>
            <w:tcBorders>
              <w:top w:val="single" w:sz="4" w:space="0" w:color="auto"/>
              <w:left w:val="single" w:sz="4" w:space="0" w:color="auto"/>
              <w:bottom w:val="single" w:sz="4" w:space="0" w:color="auto"/>
              <w:right w:val="single" w:sz="4" w:space="0" w:color="auto"/>
            </w:tcBorders>
          </w:tcPr>
          <w:p w14:paraId="447AAEB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115" w:history="1">
              <w:r w:rsidRPr="00B62837">
                <w:rPr>
                  <w:color w:val="000000" w:themeColor="text1"/>
                  <w:sz w:val="20"/>
                  <w:szCs w:val="20"/>
                </w:rPr>
                <w:t>(3.7)</w:t>
              </w:r>
            </w:hyperlink>
          </w:p>
        </w:tc>
        <w:tc>
          <w:tcPr>
            <w:tcW w:w="6267" w:type="dxa"/>
            <w:tcBorders>
              <w:top w:val="single" w:sz="4" w:space="0" w:color="auto"/>
              <w:left w:val="single" w:sz="4" w:space="0" w:color="auto"/>
              <w:bottom w:val="single" w:sz="4" w:space="0" w:color="auto"/>
              <w:right w:val="single" w:sz="4" w:space="0" w:color="auto"/>
            </w:tcBorders>
          </w:tcPr>
          <w:p w14:paraId="318E6D9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1CA1D3A9" w14:textId="77777777" w:rsidTr="00141801">
        <w:tc>
          <w:tcPr>
            <w:tcW w:w="680" w:type="dxa"/>
            <w:tcBorders>
              <w:top w:val="single" w:sz="4" w:space="0" w:color="auto"/>
              <w:left w:val="single" w:sz="4" w:space="0" w:color="auto"/>
              <w:bottom w:val="single" w:sz="4" w:space="0" w:color="auto"/>
              <w:right w:val="single" w:sz="4" w:space="0" w:color="auto"/>
            </w:tcBorders>
          </w:tcPr>
          <w:p w14:paraId="1B8D9B3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2.7</w:t>
            </w:r>
          </w:p>
        </w:tc>
        <w:tc>
          <w:tcPr>
            <w:tcW w:w="2551" w:type="dxa"/>
            <w:tcBorders>
              <w:top w:val="single" w:sz="4" w:space="0" w:color="auto"/>
              <w:left w:val="single" w:sz="4" w:space="0" w:color="auto"/>
              <w:bottom w:val="single" w:sz="4" w:space="0" w:color="auto"/>
              <w:right w:val="single" w:sz="4" w:space="0" w:color="auto"/>
            </w:tcBorders>
          </w:tcPr>
          <w:p w14:paraId="2287861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116" w:history="1">
              <w:r w:rsidRPr="00B62837">
                <w:rPr>
                  <w:color w:val="000000" w:themeColor="text1"/>
                  <w:sz w:val="20"/>
                  <w:szCs w:val="20"/>
                </w:rPr>
                <w:t>(4.7)</w:t>
              </w:r>
            </w:hyperlink>
          </w:p>
        </w:tc>
        <w:tc>
          <w:tcPr>
            <w:tcW w:w="6267" w:type="dxa"/>
            <w:tcBorders>
              <w:top w:val="single" w:sz="4" w:space="0" w:color="auto"/>
              <w:left w:val="single" w:sz="4" w:space="0" w:color="auto"/>
              <w:bottom w:val="single" w:sz="4" w:space="0" w:color="auto"/>
              <w:right w:val="single" w:sz="4" w:space="0" w:color="auto"/>
            </w:tcBorders>
          </w:tcPr>
          <w:p w14:paraId="4430BBC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0013BA88" w14:textId="77777777" w:rsidTr="00141801">
        <w:tc>
          <w:tcPr>
            <w:tcW w:w="9498" w:type="dxa"/>
            <w:gridSpan w:val="3"/>
            <w:tcBorders>
              <w:top w:val="single" w:sz="4" w:space="0" w:color="auto"/>
              <w:left w:val="single" w:sz="4" w:space="0" w:color="auto"/>
              <w:bottom w:val="single" w:sz="4" w:space="0" w:color="auto"/>
              <w:right w:val="single" w:sz="4" w:space="0" w:color="auto"/>
            </w:tcBorders>
            <w:vAlign w:val="center"/>
          </w:tcPr>
          <w:p w14:paraId="0741BD9C"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41B2A38A" w14:textId="77777777" w:rsidTr="00141801">
        <w:tc>
          <w:tcPr>
            <w:tcW w:w="9498" w:type="dxa"/>
            <w:gridSpan w:val="3"/>
            <w:tcBorders>
              <w:top w:val="single" w:sz="4" w:space="0" w:color="auto"/>
              <w:left w:val="single" w:sz="4" w:space="0" w:color="auto"/>
              <w:bottom w:val="single" w:sz="4" w:space="0" w:color="auto"/>
              <w:right w:val="single" w:sz="4" w:space="0" w:color="auto"/>
            </w:tcBorders>
            <w:vAlign w:val="center"/>
          </w:tcPr>
          <w:p w14:paraId="0FE7910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7D38B3E6"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 xml:space="preserve"> </w:t>
      </w:r>
    </w:p>
    <w:p w14:paraId="035A7339"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30. «И» Зона инженерной инфраструктуры</w:t>
      </w:r>
    </w:p>
    <w:p w14:paraId="4002FE24" w14:textId="77777777" w:rsidR="002C1DCF" w:rsidRPr="00B62837" w:rsidRDefault="002C1DCF" w:rsidP="002C1DCF">
      <w:pPr>
        <w:autoSpaceDE w:val="0"/>
        <w:autoSpaceDN w:val="0"/>
        <w:adjustRightInd w:val="0"/>
        <w:ind w:firstLine="540"/>
        <w:jc w:val="both"/>
        <w:rPr>
          <w:color w:val="000000" w:themeColor="text1"/>
          <w:sz w:val="20"/>
          <w:szCs w:val="20"/>
        </w:rPr>
      </w:pPr>
    </w:p>
    <w:p w14:paraId="4DDC79E7"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1E3D700E"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2C1DCF" w:rsidRPr="00B62837" w14:paraId="54212B51"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6009A7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14:paraId="50325E6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17"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hideMark/>
          </w:tcPr>
          <w:p w14:paraId="375BB45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43D9598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7879C7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14:paraId="488B4DF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hideMark/>
          </w:tcPr>
          <w:p w14:paraId="233BAFF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101458AE"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044CC45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29A0472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79ACB5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14:paraId="087801C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18" w:history="1">
              <w:r w:rsidRPr="00B62837">
                <w:rPr>
                  <w:rStyle w:val="af1"/>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hideMark/>
          </w:tcPr>
          <w:p w14:paraId="7EE81C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701B53D6" w14:textId="77777777" w:rsidTr="00141801">
        <w:tc>
          <w:tcPr>
            <w:tcW w:w="680" w:type="dxa"/>
            <w:tcBorders>
              <w:top w:val="single" w:sz="4" w:space="0" w:color="auto"/>
              <w:left w:val="single" w:sz="4" w:space="0" w:color="auto"/>
              <w:bottom w:val="single" w:sz="4" w:space="0" w:color="auto"/>
              <w:right w:val="single" w:sz="4" w:space="0" w:color="auto"/>
            </w:tcBorders>
          </w:tcPr>
          <w:p w14:paraId="04D763CA"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1.2</w:t>
            </w:r>
          </w:p>
        </w:tc>
        <w:tc>
          <w:tcPr>
            <w:tcW w:w="2551" w:type="dxa"/>
            <w:tcBorders>
              <w:top w:val="single" w:sz="4" w:space="0" w:color="auto"/>
              <w:left w:val="single" w:sz="4" w:space="0" w:color="auto"/>
              <w:bottom w:val="single" w:sz="4" w:space="0" w:color="auto"/>
              <w:right w:val="single" w:sz="4" w:space="0" w:color="auto"/>
            </w:tcBorders>
            <w:hideMark/>
          </w:tcPr>
          <w:p w14:paraId="561BF91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119" w:history="1">
              <w:r w:rsidRPr="00B62837">
                <w:rPr>
                  <w:rStyle w:val="af1"/>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hideMark/>
          </w:tcPr>
          <w:p w14:paraId="0A2F2CB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4ED22D2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r w:rsidR="002C1DCF" w:rsidRPr="00B62837" w14:paraId="6AB54752" w14:textId="77777777" w:rsidTr="00141801">
        <w:tc>
          <w:tcPr>
            <w:tcW w:w="680" w:type="dxa"/>
            <w:tcBorders>
              <w:top w:val="single" w:sz="4" w:space="0" w:color="auto"/>
              <w:left w:val="single" w:sz="4" w:space="0" w:color="auto"/>
              <w:bottom w:val="single" w:sz="4" w:space="0" w:color="auto"/>
              <w:right w:val="single" w:sz="4" w:space="0" w:color="auto"/>
            </w:tcBorders>
          </w:tcPr>
          <w:p w14:paraId="636C1FB1"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1.3</w:t>
            </w:r>
          </w:p>
        </w:tc>
        <w:tc>
          <w:tcPr>
            <w:tcW w:w="2551" w:type="dxa"/>
            <w:tcBorders>
              <w:top w:val="single" w:sz="4" w:space="0" w:color="auto"/>
              <w:left w:val="single" w:sz="4" w:space="0" w:color="auto"/>
              <w:bottom w:val="single" w:sz="4" w:space="0" w:color="auto"/>
              <w:right w:val="single" w:sz="4" w:space="0" w:color="auto"/>
            </w:tcBorders>
            <w:hideMark/>
          </w:tcPr>
          <w:p w14:paraId="4608B95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120" w:history="1">
              <w:r w:rsidRPr="00B62837">
                <w:rPr>
                  <w:rStyle w:val="af1"/>
                  <w:color w:val="000000" w:themeColor="text1"/>
                  <w:sz w:val="20"/>
                  <w:szCs w:val="20"/>
                </w:rPr>
                <w:t>(6.7)</w:t>
              </w:r>
            </w:hyperlink>
          </w:p>
        </w:tc>
        <w:tc>
          <w:tcPr>
            <w:tcW w:w="5839" w:type="dxa"/>
            <w:tcBorders>
              <w:top w:val="single" w:sz="4" w:space="0" w:color="auto"/>
              <w:left w:val="single" w:sz="4" w:space="0" w:color="auto"/>
              <w:bottom w:val="single" w:sz="4" w:space="0" w:color="auto"/>
              <w:right w:val="single" w:sz="4" w:space="0" w:color="auto"/>
            </w:tcBorders>
            <w:hideMark/>
          </w:tcPr>
          <w:p w14:paraId="57BA47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054A7C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1DCF" w:rsidRPr="00B62837" w14:paraId="631D9C99" w14:textId="77777777" w:rsidTr="00141801">
        <w:tc>
          <w:tcPr>
            <w:tcW w:w="680" w:type="dxa"/>
            <w:tcBorders>
              <w:top w:val="single" w:sz="4" w:space="0" w:color="auto"/>
              <w:left w:val="single" w:sz="4" w:space="0" w:color="auto"/>
              <w:bottom w:val="single" w:sz="4" w:space="0" w:color="auto"/>
              <w:right w:val="single" w:sz="4" w:space="0" w:color="auto"/>
            </w:tcBorders>
          </w:tcPr>
          <w:p w14:paraId="477E005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51" w:type="dxa"/>
            <w:tcBorders>
              <w:top w:val="single" w:sz="4" w:space="0" w:color="auto"/>
              <w:left w:val="single" w:sz="4" w:space="0" w:color="auto"/>
              <w:bottom w:val="single" w:sz="4" w:space="0" w:color="auto"/>
              <w:right w:val="single" w:sz="4" w:space="0" w:color="auto"/>
            </w:tcBorders>
            <w:hideMark/>
          </w:tcPr>
          <w:p w14:paraId="47DEC9A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21" w:history="1">
              <w:r w:rsidRPr="00B62837">
                <w:rPr>
                  <w:rStyle w:val="af1"/>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hideMark/>
          </w:tcPr>
          <w:p w14:paraId="48EA647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5FDBF077" w14:textId="77777777" w:rsidTr="00141801">
        <w:tc>
          <w:tcPr>
            <w:tcW w:w="680" w:type="dxa"/>
            <w:tcBorders>
              <w:top w:val="single" w:sz="4" w:space="0" w:color="auto"/>
              <w:left w:val="single" w:sz="4" w:space="0" w:color="auto"/>
              <w:bottom w:val="single" w:sz="4" w:space="0" w:color="auto"/>
              <w:right w:val="single" w:sz="4" w:space="0" w:color="auto"/>
            </w:tcBorders>
          </w:tcPr>
          <w:p w14:paraId="020D723A"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51" w:type="dxa"/>
            <w:tcBorders>
              <w:top w:val="single" w:sz="4" w:space="0" w:color="auto"/>
              <w:left w:val="single" w:sz="4" w:space="0" w:color="auto"/>
              <w:bottom w:val="single" w:sz="4" w:space="0" w:color="auto"/>
              <w:right w:val="single" w:sz="4" w:space="0" w:color="auto"/>
            </w:tcBorders>
            <w:hideMark/>
          </w:tcPr>
          <w:p w14:paraId="58E3C9F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122" w:history="1">
              <w:r w:rsidRPr="00B62837">
                <w:rPr>
                  <w:rStyle w:val="af1"/>
                  <w:color w:val="000000" w:themeColor="text1"/>
                  <w:sz w:val="20"/>
                  <w:szCs w:val="20"/>
                </w:rPr>
                <w:t>(6.9)</w:t>
              </w:r>
            </w:hyperlink>
          </w:p>
        </w:tc>
        <w:tc>
          <w:tcPr>
            <w:tcW w:w="5839" w:type="dxa"/>
            <w:tcBorders>
              <w:top w:val="single" w:sz="4" w:space="0" w:color="auto"/>
              <w:left w:val="single" w:sz="4" w:space="0" w:color="auto"/>
              <w:bottom w:val="single" w:sz="4" w:space="0" w:color="auto"/>
              <w:right w:val="single" w:sz="4" w:space="0" w:color="auto"/>
            </w:tcBorders>
            <w:hideMark/>
          </w:tcPr>
          <w:p w14:paraId="35C84A6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13435ADC" w14:textId="77777777" w:rsidTr="00141801">
        <w:tc>
          <w:tcPr>
            <w:tcW w:w="680" w:type="dxa"/>
            <w:tcBorders>
              <w:top w:val="single" w:sz="4" w:space="0" w:color="auto"/>
              <w:left w:val="single" w:sz="4" w:space="0" w:color="auto"/>
              <w:bottom w:val="single" w:sz="4" w:space="0" w:color="auto"/>
              <w:right w:val="single" w:sz="4" w:space="0" w:color="auto"/>
            </w:tcBorders>
          </w:tcPr>
          <w:p w14:paraId="13A50044"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1.6</w:t>
            </w:r>
          </w:p>
        </w:tc>
        <w:tc>
          <w:tcPr>
            <w:tcW w:w="2551" w:type="dxa"/>
            <w:tcBorders>
              <w:top w:val="single" w:sz="4" w:space="0" w:color="auto"/>
              <w:left w:val="single" w:sz="4" w:space="0" w:color="auto"/>
              <w:bottom w:val="single" w:sz="4" w:space="0" w:color="auto"/>
              <w:right w:val="single" w:sz="4" w:space="0" w:color="auto"/>
            </w:tcBorders>
            <w:hideMark/>
          </w:tcPr>
          <w:p w14:paraId="3C07EDE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123" w:history="1">
              <w:r w:rsidRPr="00B62837">
                <w:rPr>
                  <w:rStyle w:val="af1"/>
                  <w:color w:val="000000" w:themeColor="text1"/>
                  <w:sz w:val="20"/>
                  <w:szCs w:val="20"/>
                </w:rPr>
                <w:t>(7.2)</w:t>
              </w:r>
            </w:hyperlink>
          </w:p>
        </w:tc>
        <w:tc>
          <w:tcPr>
            <w:tcW w:w="5839" w:type="dxa"/>
            <w:tcBorders>
              <w:top w:val="single" w:sz="4" w:space="0" w:color="auto"/>
              <w:left w:val="single" w:sz="4" w:space="0" w:color="auto"/>
              <w:bottom w:val="single" w:sz="4" w:space="0" w:color="auto"/>
              <w:right w:val="single" w:sz="4" w:space="0" w:color="auto"/>
            </w:tcBorders>
            <w:hideMark/>
          </w:tcPr>
          <w:p w14:paraId="173F399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6F9070C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4F8E8796" w14:textId="77777777" w:rsidTr="00141801">
        <w:tc>
          <w:tcPr>
            <w:tcW w:w="680" w:type="dxa"/>
            <w:tcBorders>
              <w:top w:val="single" w:sz="4" w:space="0" w:color="auto"/>
              <w:left w:val="single" w:sz="4" w:space="0" w:color="auto"/>
              <w:bottom w:val="single" w:sz="4" w:space="0" w:color="auto"/>
              <w:right w:val="single" w:sz="4" w:space="0" w:color="auto"/>
            </w:tcBorders>
          </w:tcPr>
          <w:p w14:paraId="1A01786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1.7</w:t>
            </w:r>
          </w:p>
        </w:tc>
        <w:tc>
          <w:tcPr>
            <w:tcW w:w="2551" w:type="dxa"/>
            <w:tcBorders>
              <w:top w:val="single" w:sz="4" w:space="0" w:color="auto"/>
              <w:left w:val="single" w:sz="4" w:space="0" w:color="auto"/>
              <w:bottom w:val="single" w:sz="4" w:space="0" w:color="auto"/>
              <w:right w:val="single" w:sz="4" w:space="0" w:color="auto"/>
            </w:tcBorders>
            <w:hideMark/>
          </w:tcPr>
          <w:p w14:paraId="4573B5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124" w:history="1">
              <w:r w:rsidRPr="00B62837">
                <w:rPr>
                  <w:rStyle w:val="af1"/>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hideMark/>
          </w:tcPr>
          <w:p w14:paraId="02FA189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7951E70A" w14:textId="77777777" w:rsidTr="00141801">
        <w:tc>
          <w:tcPr>
            <w:tcW w:w="680" w:type="dxa"/>
            <w:tcBorders>
              <w:top w:val="single" w:sz="4" w:space="0" w:color="auto"/>
              <w:left w:val="single" w:sz="4" w:space="0" w:color="auto"/>
              <w:bottom w:val="single" w:sz="4" w:space="0" w:color="auto"/>
              <w:right w:val="single" w:sz="4" w:space="0" w:color="auto"/>
            </w:tcBorders>
          </w:tcPr>
          <w:p w14:paraId="29F475D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1.8</w:t>
            </w:r>
          </w:p>
        </w:tc>
        <w:tc>
          <w:tcPr>
            <w:tcW w:w="2551" w:type="dxa"/>
            <w:tcBorders>
              <w:top w:val="single" w:sz="4" w:space="0" w:color="auto"/>
              <w:left w:val="single" w:sz="4" w:space="0" w:color="auto"/>
              <w:bottom w:val="single" w:sz="4" w:space="0" w:color="auto"/>
              <w:right w:val="single" w:sz="4" w:space="0" w:color="auto"/>
            </w:tcBorders>
            <w:hideMark/>
          </w:tcPr>
          <w:p w14:paraId="225881C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25"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hideMark/>
          </w:tcPr>
          <w:p w14:paraId="3876B71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3D5B798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08B9DBF1" w14:textId="77777777" w:rsidTr="00141801">
        <w:tc>
          <w:tcPr>
            <w:tcW w:w="680" w:type="dxa"/>
            <w:tcBorders>
              <w:top w:val="single" w:sz="4" w:space="0" w:color="auto"/>
              <w:left w:val="single" w:sz="4" w:space="0" w:color="auto"/>
              <w:bottom w:val="single" w:sz="4" w:space="0" w:color="auto"/>
              <w:right w:val="single" w:sz="4" w:space="0" w:color="auto"/>
            </w:tcBorders>
          </w:tcPr>
          <w:p w14:paraId="561950E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1.9</w:t>
            </w:r>
          </w:p>
        </w:tc>
        <w:tc>
          <w:tcPr>
            <w:tcW w:w="2551" w:type="dxa"/>
            <w:tcBorders>
              <w:top w:val="single" w:sz="4" w:space="0" w:color="auto"/>
              <w:left w:val="single" w:sz="4" w:space="0" w:color="auto"/>
              <w:bottom w:val="single" w:sz="4" w:space="0" w:color="auto"/>
              <w:right w:val="single" w:sz="4" w:space="0" w:color="auto"/>
            </w:tcBorders>
            <w:hideMark/>
          </w:tcPr>
          <w:p w14:paraId="2441D23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126" w:history="1">
              <w:r w:rsidRPr="00B62837">
                <w:rPr>
                  <w:rStyle w:val="af1"/>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hideMark/>
          </w:tcPr>
          <w:p w14:paraId="0C2B2E9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6FA7858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32AAA45A"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5D376F0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6FCB44D8" w14:textId="77777777" w:rsidTr="00141801">
        <w:tc>
          <w:tcPr>
            <w:tcW w:w="680" w:type="dxa"/>
            <w:tcBorders>
              <w:top w:val="single" w:sz="4" w:space="0" w:color="auto"/>
              <w:left w:val="single" w:sz="4" w:space="0" w:color="auto"/>
              <w:bottom w:val="single" w:sz="4" w:space="0" w:color="auto"/>
              <w:right w:val="single" w:sz="4" w:space="0" w:color="auto"/>
            </w:tcBorders>
          </w:tcPr>
          <w:p w14:paraId="576FD78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2.1</w:t>
            </w:r>
          </w:p>
        </w:tc>
        <w:tc>
          <w:tcPr>
            <w:tcW w:w="2551" w:type="dxa"/>
            <w:tcBorders>
              <w:top w:val="single" w:sz="4" w:space="0" w:color="auto"/>
              <w:left w:val="single" w:sz="4" w:space="0" w:color="auto"/>
              <w:bottom w:val="single" w:sz="4" w:space="0" w:color="auto"/>
              <w:right w:val="single" w:sz="4" w:space="0" w:color="auto"/>
            </w:tcBorders>
            <w:hideMark/>
          </w:tcPr>
          <w:p w14:paraId="78AB3C4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127" w:history="1">
              <w:r w:rsidRPr="00B62837">
                <w:rPr>
                  <w:rStyle w:val="af1"/>
                  <w:color w:val="000000" w:themeColor="text1"/>
                  <w:sz w:val="20"/>
                  <w:szCs w:val="20"/>
                </w:rPr>
                <w:t>(3.7)</w:t>
              </w:r>
            </w:hyperlink>
          </w:p>
        </w:tc>
        <w:tc>
          <w:tcPr>
            <w:tcW w:w="5839" w:type="dxa"/>
            <w:tcBorders>
              <w:top w:val="single" w:sz="4" w:space="0" w:color="auto"/>
              <w:left w:val="single" w:sz="4" w:space="0" w:color="auto"/>
              <w:bottom w:val="single" w:sz="4" w:space="0" w:color="auto"/>
              <w:right w:val="single" w:sz="4" w:space="0" w:color="auto"/>
            </w:tcBorders>
            <w:hideMark/>
          </w:tcPr>
          <w:p w14:paraId="5C34C73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4B22B9A4"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641D17B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2E9ECA54"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0E38A85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1CC4BF40" w14:textId="77777777" w:rsidR="002C1DCF" w:rsidRPr="00B62837" w:rsidRDefault="002C1DCF" w:rsidP="002C1DCF">
      <w:pPr>
        <w:autoSpaceDE w:val="0"/>
        <w:autoSpaceDN w:val="0"/>
        <w:adjustRightInd w:val="0"/>
        <w:jc w:val="both"/>
        <w:rPr>
          <w:color w:val="000000" w:themeColor="text1"/>
          <w:sz w:val="20"/>
          <w:szCs w:val="20"/>
        </w:rPr>
      </w:pPr>
    </w:p>
    <w:p w14:paraId="42E9BFB5"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31. «</w:t>
      </w:r>
      <w:proofErr w:type="spellStart"/>
      <w:r w:rsidRPr="00B62837">
        <w:rPr>
          <w:color w:val="000000" w:themeColor="text1"/>
          <w:sz w:val="20"/>
          <w:szCs w:val="20"/>
        </w:rPr>
        <w:t>нИ</w:t>
      </w:r>
      <w:proofErr w:type="spellEnd"/>
      <w:r w:rsidRPr="00B62837">
        <w:rPr>
          <w:color w:val="000000" w:themeColor="text1"/>
          <w:sz w:val="20"/>
          <w:szCs w:val="20"/>
        </w:rPr>
        <w:t>» Зона инженерной инфраструктуры в границах земель населенных пунктов</w:t>
      </w:r>
    </w:p>
    <w:p w14:paraId="1C6C6B35" w14:textId="77777777" w:rsidR="002C1DCF" w:rsidRPr="00B62837" w:rsidRDefault="002C1DCF" w:rsidP="002C1DCF">
      <w:pPr>
        <w:autoSpaceDE w:val="0"/>
        <w:autoSpaceDN w:val="0"/>
        <w:adjustRightInd w:val="0"/>
        <w:ind w:firstLine="540"/>
        <w:jc w:val="both"/>
        <w:rPr>
          <w:color w:val="000000" w:themeColor="text1"/>
          <w:sz w:val="20"/>
          <w:szCs w:val="20"/>
        </w:rPr>
      </w:pPr>
    </w:p>
    <w:p w14:paraId="06598BAD"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345020E6"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2C1DCF" w:rsidRPr="00B62837" w14:paraId="7969FCB5"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010AE21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14:paraId="19911BC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28"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hideMark/>
          </w:tcPr>
          <w:p w14:paraId="6EE2447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08B6EE6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210A21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14:paraId="032638D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hideMark/>
          </w:tcPr>
          <w:p w14:paraId="6C5EB79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034112EA"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6CE4092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3337BEA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27F4F6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14:paraId="19153B2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29" w:history="1">
              <w:r w:rsidRPr="00B62837">
                <w:rPr>
                  <w:rStyle w:val="af1"/>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hideMark/>
          </w:tcPr>
          <w:p w14:paraId="5E8BC5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3D4E8956" w14:textId="77777777" w:rsidTr="00141801">
        <w:tc>
          <w:tcPr>
            <w:tcW w:w="680" w:type="dxa"/>
            <w:tcBorders>
              <w:top w:val="single" w:sz="4" w:space="0" w:color="auto"/>
              <w:left w:val="single" w:sz="4" w:space="0" w:color="auto"/>
              <w:bottom w:val="single" w:sz="4" w:space="0" w:color="auto"/>
              <w:right w:val="single" w:sz="4" w:space="0" w:color="auto"/>
            </w:tcBorders>
          </w:tcPr>
          <w:p w14:paraId="7C98C4AE"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1.2</w:t>
            </w:r>
          </w:p>
        </w:tc>
        <w:tc>
          <w:tcPr>
            <w:tcW w:w="2551" w:type="dxa"/>
            <w:tcBorders>
              <w:top w:val="single" w:sz="4" w:space="0" w:color="auto"/>
              <w:left w:val="single" w:sz="4" w:space="0" w:color="auto"/>
              <w:bottom w:val="single" w:sz="4" w:space="0" w:color="auto"/>
              <w:right w:val="single" w:sz="4" w:space="0" w:color="auto"/>
            </w:tcBorders>
            <w:hideMark/>
          </w:tcPr>
          <w:p w14:paraId="0BBE4F2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130" w:history="1">
              <w:r w:rsidRPr="00B62837">
                <w:rPr>
                  <w:rStyle w:val="af1"/>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hideMark/>
          </w:tcPr>
          <w:p w14:paraId="1EEE920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41643B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r w:rsidR="002C1DCF" w:rsidRPr="00B62837" w14:paraId="6A50ED1C" w14:textId="77777777" w:rsidTr="00141801">
        <w:tc>
          <w:tcPr>
            <w:tcW w:w="680" w:type="dxa"/>
            <w:tcBorders>
              <w:top w:val="single" w:sz="4" w:space="0" w:color="auto"/>
              <w:left w:val="single" w:sz="4" w:space="0" w:color="auto"/>
              <w:bottom w:val="single" w:sz="4" w:space="0" w:color="auto"/>
              <w:right w:val="single" w:sz="4" w:space="0" w:color="auto"/>
            </w:tcBorders>
          </w:tcPr>
          <w:p w14:paraId="08F789A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1.3</w:t>
            </w:r>
          </w:p>
        </w:tc>
        <w:tc>
          <w:tcPr>
            <w:tcW w:w="2551" w:type="dxa"/>
            <w:tcBorders>
              <w:top w:val="single" w:sz="4" w:space="0" w:color="auto"/>
              <w:left w:val="single" w:sz="4" w:space="0" w:color="auto"/>
              <w:bottom w:val="single" w:sz="4" w:space="0" w:color="auto"/>
              <w:right w:val="single" w:sz="4" w:space="0" w:color="auto"/>
            </w:tcBorders>
            <w:hideMark/>
          </w:tcPr>
          <w:p w14:paraId="1B68843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131" w:history="1">
              <w:r w:rsidRPr="00B62837">
                <w:rPr>
                  <w:rStyle w:val="af1"/>
                  <w:color w:val="000000" w:themeColor="text1"/>
                  <w:sz w:val="20"/>
                  <w:szCs w:val="20"/>
                </w:rPr>
                <w:t>(6.7)</w:t>
              </w:r>
            </w:hyperlink>
          </w:p>
        </w:tc>
        <w:tc>
          <w:tcPr>
            <w:tcW w:w="5839" w:type="dxa"/>
            <w:tcBorders>
              <w:top w:val="single" w:sz="4" w:space="0" w:color="auto"/>
              <w:left w:val="single" w:sz="4" w:space="0" w:color="auto"/>
              <w:bottom w:val="single" w:sz="4" w:space="0" w:color="auto"/>
              <w:right w:val="single" w:sz="4" w:space="0" w:color="auto"/>
            </w:tcBorders>
            <w:hideMark/>
          </w:tcPr>
          <w:p w14:paraId="13A5F75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10DD27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1DCF" w:rsidRPr="00B62837" w14:paraId="4868F536" w14:textId="77777777" w:rsidTr="00141801">
        <w:tc>
          <w:tcPr>
            <w:tcW w:w="680" w:type="dxa"/>
            <w:tcBorders>
              <w:top w:val="single" w:sz="4" w:space="0" w:color="auto"/>
              <w:left w:val="single" w:sz="4" w:space="0" w:color="auto"/>
              <w:bottom w:val="single" w:sz="4" w:space="0" w:color="auto"/>
              <w:right w:val="single" w:sz="4" w:space="0" w:color="auto"/>
            </w:tcBorders>
          </w:tcPr>
          <w:p w14:paraId="3DA533FF"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51" w:type="dxa"/>
            <w:tcBorders>
              <w:top w:val="single" w:sz="4" w:space="0" w:color="auto"/>
              <w:left w:val="single" w:sz="4" w:space="0" w:color="auto"/>
              <w:bottom w:val="single" w:sz="4" w:space="0" w:color="auto"/>
              <w:right w:val="single" w:sz="4" w:space="0" w:color="auto"/>
            </w:tcBorders>
            <w:hideMark/>
          </w:tcPr>
          <w:p w14:paraId="05C89BE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32" w:history="1">
              <w:r w:rsidRPr="00B62837">
                <w:rPr>
                  <w:rStyle w:val="af1"/>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hideMark/>
          </w:tcPr>
          <w:p w14:paraId="7C118D5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7FACFC03" w14:textId="77777777" w:rsidTr="00141801">
        <w:tc>
          <w:tcPr>
            <w:tcW w:w="680" w:type="dxa"/>
            <w:tcBorders>
              <w:top w:val="single" w:sz="4" w:space="0" w:color="auto"/>
              <w:left w:val="single" w:sz="4" w:space="0" w:color="auto"/>
              <w:bottom w:val="single" w:sz="4" w:space="0" w:color="auto"/>
              <w:right w:val="single" w:sz="4" w:space="0" w:color="auto"/>
            </w:tcBorders>
          </w:tcPr>
          <w:p w14:paraId="7D93FCF1"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51" w:type="dxa"/>
            <w:tcBorders>
              <w:top w:val="single" w:sz="4" w:space="0" w:color="auto"/>
              <w:left w:val="single" w:sz="4" w:space="0" w:color="auto"/>
              <w:bottom w:val="single" w:sz="4" w:space="0" w:color="auto"/>
              <w:right w:val="single" w:sz="4" w:space="0" w:color="auto"/>
            </w:tcBorders>
            <w:hideMark/>
          </w:tcPr>
          <w:p w14:paraId="315BB21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133" w:history="1">
              <w:r w:rsidRPr="00B62837">
                <w:rPr>
                  <w:rStyle w:val="af1"/>
                  <w:color w:val="000000" w:themeColor="text1"/>
                  <w:sz w:val="20"/>
                  <w:szCs w:val="20"/>
                </w:rPr>
                <w:t>(6.9)</w:t>
              </w:r>
            </w:hyperlink>
          </w:p>
        </w:tc>
        <w:tc>
          <w:tcPr>
            <w:tcW w:w="5839" w:type="dxa"/>
            <w:tcBorders>
              <w:top w:val="single" w:sz="4" w:space="0" w:color="auto"/>
              <w:left w:val="single" w:sz="4" w:space="0" w:color="auto"/>
              <w:bottom w:val="single" w:sz="4" w:space="0" w:color="auto"/>
              <w:right w:val="single" w:sz="4" w:space="0" w:color="auto"/>
            </w:tcBorders>
            <w:hideMark/>
          </w:tcPr>
          <w:p w14:paraId="25CB34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7E997436" w14:textId="77777777" w:rsidTr="00141801">
        <w:tc>
          <w:tcPr>
            <w:tcW w:w="680" w:type="dxa"/>
            <w:tcBorders>
              <w:top w:val="single" w:sz="4" w:space="0" w:color="auto"/>
              <w:left w:val="single" w:sz="4" w:space="0" w:color="auto"/>
              <w:bottom w:val="single" w:sz="4" w:space="0" w:color="auto"/>
              <w:right w:val="single" w:sz="4" w:space="0" w:color="auto"/>
            </w:tcBorders>
          </w:tcPr>
          <w:p w14:paraId="2A4CEEA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1.6</w:t>
            </w:r>
          </w:p>
        </w:tc>
        <w:tc>
          <w:tcPr>
            <w:tcW w:w="2551" w:type="dxa"/>
            <w:tcBorders>
              <w:top w:val="single" w:sz="4" w:space="0" w:color="auto"/>
              <w:left w:val="single" w:sz="4" w:space="0" w:color="auto"/>
              <w:bottom w:val="single" w:sz="4" w:space="0" w:color="auto"/>
              <w:right w:val="single" w:sz="4" w:space="0" w:color="auto"/>
            </w:tcBorders>
            <w:hideMark/>
          </w:tcPr>
          <w:p w14:paraId="646C8EB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134" w:history="1">
              <w:r w:rsidRPr="00B62837">
                <w:rPr>
                  <w:rStyle w:val="af1"/>
                  <w:color w:val="000000" w:themeColor="text1"/>
                  <w:sz w:val="20"/>
                  <w:szCs w:val="20"/>
                </w:rPr>
                <w:t>(7.2)</w:t>
              </w:r>
            </w:hyperlink>
          </w:p>
        </w:tc>
        <w:tc>
          <w:tcPr>
            <w:tcW w:w="5839" w:type="dxa"/>
            <w:tcBorders>
              <w:top w:val="single" w:sz="4" w:space="0" w:color="auto"/>
              <w:left w:val="single" w:sz="4" w:space="0" w:color="auto"/>
              <w:bottom w:val="single" w:sz="4" w:space="0" w:color="auto"/>
              <w:right w:val="single" w:sz="4" w:space="0" w:color="auto"/>
            </w:tcBorders>
            <w:hideMark/>
          </w:tcPr>
          <w:p w14:paraId="33AB69E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520AACF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6EB86A49" w14:textId="77777777" w:rsidTr="00141801">
        <w:tc>
          <w:tcPr>
            <w:tcW w:w="680" w:type="dxa"/>
            <w:tcBorders>
              <w:top w:val="single" w:sz="4" w:space="0" w:color="auto"/>
              <w:left w:val="single" w:sz="4" w:space="0" w:color="auto"/>
              <w:bottom w:val="single" w:sz="4" w:space="0" w:color="auto"/>
              <w:right w:val="single" w:sz="4" w:space="0" w:color="auto"/>
            </w:tcBorders>
          </w:tcPr>
          <w:p w14:paraId="600C3393"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1.7</w:t>
            </w:r>
          </w:p>
        </w:tc>
        <w:tc>
          <w:tcPr>
            <w:tcW w:w="2551" w:type="dxa"/>
            <w:tcBorders>
              <w:top w:val="single" w:sz="4" w:space="0" w:color="auto"/>
              <w:left w:val="single" w:sz="4" w:space="0" w:color="auto"/>
              <w:bottom w:val="single" w:sz="4" w:space="0" w:color="auto"/>
              <w:right w:val="single" w:sz="4" w:space="0" w:color="auto"/>
            </w:tcBorders>
            <w:hideMark/>
          </w:tcPr>
          <w:p w14:paraId="4F23874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135" w:history="1">
              <w:r w:rsidRPr="00B62837">
                <w:rPr>
                  <w:rStyle w:val="af1"/>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hideMark/>
          </w:tcPr>
          <w:p w14:paraId="2108EE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3BF52310" w14:textId="77777777" w:rsidTr="00141801">
        <w:tc>
          <w:tcPr>
            <w:tcW w:w="680" w:type="dxa"/>
            <w:tcBorders>
              <w:top w:val="single" w:sz="4" w:space="0" w:color="auto"/>
              <w:left w:val="single" w:sz="4" w:space="0" w:color="auto"/>
              <w:bottom w:val="single" w:sz="4" w:space="0" w:color="auto"/>
              <w:right w:val="single" w:sz="4" w:space="0" w:color="auto"/>
            </w:tcBorders>
          </w:tcPr>
          <w:p w14:paraId="33D268C2"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1.8</w:t>
            </w:r>
          </w:p>
        </w:tc>
        <w:tc>
          <w:tcPr>
            <w:tcW w:w="2551" w:type="dxa"/>
            <w:tcBorders>
              <w:top w:val="single" w:sz="4" w:space="0" w:color="auto"/>
              <w:left w:val="single" w:sz="4" w:space="0" w:color="auto"/>
              <w:bottom w:val="single" w:sz="4" w:space="0" w:color="auto"/>
              <w:right w:val="single" w:sz="4" w:space="0" w:color="auto"/>
            </w:tcBorders>
            <w:hideMark/>
          </w:tcPr>
          <w:p w14:paraId="2A09A63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36"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hideMark/>
          </w:tcPr>
          <w:p w14:paraId="4F3AF16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234C2A0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w:t>
            </w:r>
          </w:p>
        </w:tc>
      </w:tr>
      <w:tr w:rsidR="002C1DCF" w:rsidRPr="00B62837" w14:paraId="2939C161" w14:textId="77777777" w:rsidTr="00141801">
        <w:tc>
          <w:tcPr>
            <w:tcW w:w="680" w:type="dxa"/>
            <w:tcBorders>
              <w:top w:val="single" w:sz="4" w:space="0" w:color="auto"/>
              <w:left w:val="single" w:sz="4" w:space="0" w:color="auto"/>
              <w:bottom w:val="single" w:sz="4" w:space="0" w:color="auto"/>
              <w:right w:val="single" w:sz="4" w:space="0" w:color="auto"/>
            </w:tcBorders>
          </w:tcPr>
          <w:p w14:paraId="464EF275"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1.9</w:t>
            </w:r>
          </w:p>
        </w:tc>
        <w:tc>
          <w:tcPr>
            <w:tcW w:w="2551" w:type="dxa"/>
            <w:tcBorders>
              <w:top w:val="single" w:sz="4" w:space="0" w:color="auto"/>
              <w:left w:val="single" w:sz="4" w:space="0" w:color="auto"/>
              <w:bottom w:val="single" w:sz="4" w:space="0" w:color="auto"/>
              <w:right w:val="single" w:sz="4" w:space="0" w:color="auto"/>
            </w:tcBorders>
            <w:hideMark/>
          </w:tcPr>
          <w:p w14:paraId="5DB83D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137" w:history="1">
              <w:r w:rsidRPr="00B62837">
                <w:rPr>
                  <w:rStyle w:val="af1"/>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hideMark/>
          </w:tcPr>
          <w:p w14:paraId="001F571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4D5DF9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0051AD14"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27BC5D3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36ED9732" w14:textId="77777777" w:rsidTr="00141801">
        <w:tc>
          <w:tcPr>
            <w:tcW w:w="680" w:type="dxa"/>
            <w:tcBorders>
              <w:top w:val="single" w:sz="4" w:space="0" w:color="auto"/>
              <w:left w:val="single" w:sz="4" w:space="0" w:color="auto"/>
              <w:bottom w:val="single" w:sz="4" w:space="0" w:color="auto"/>
              <w:right w:val="single" w:sz="4" w:space="0" w:color="auto"/>
            </w:tcBorders>
          </w:tcPr>
          <w:p w14:paraId="5869896B"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2.1</w:t>
            </w:r>
          </w:p>
        </w:tc>
        <w:tc>
          <w:tcPr>
            <w:tcW w:w="2551" w:type="dxa"/>
            <w:tcBorders>
              <w:top w:val="single" w:sz="4" w:space="0" w:color="auto"/>
              <w:left w:val="single" w:sz="4" w:space="0" w:color="auto"/>
              <w:bottom w:val="single" w:sz="4" w:space="0" w:color="auto"/>
              <w:right w:val="single" w:sz="4" w:space="0" w:color="auto"/>
            </w:tcBorders>
            <w:hideMark/>
          </w:tcPr>
          <w:p w14:paraId="63C9ADB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138" w:history="1">
              <w:r w:rsidRPr="00B62837">
                <w:rPr>
                  <w:rStyle w:val="af1"/>
                  <w:color w:val="000000" w:themeColor="text1"/>
                  <w:sz w:val="20"/>
                  <w:szCs w:val="20"/>
                </w:rPr>
                <w:t>(3.7)</w:t>
              </w:r>
            </w:hyperlink>
          </w:p>
        </w:tc>
        <w:tc>
          <w:tcPr>
            <w:tcW w:w="5839" w:type="dxa"/>
            <w:tcBorders>
              <w:top w:val="single" w:sz="4" w:space="0" w:color="auto"/>
              <w:left w:val="single" w:sz="4" w:space="0" w:color="auto"/>
              <w:bottom w:val="single" w:sz="4" w:space="0" w:color="auto"/>
              <w:right w:val="single" w:sz="4" w:space="0" w:color="auto"/>
            </w:tcBorders>
            <w:hideMark/>
          </w:tcPr>
          <w:p w14:paraId="4B19C6D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2F84836A" w14:textId="77777777" w:rsidTr="00141801">
        <w:tc>
          <w:tcPr>
            <w:tcW w:w="680" w:type="dxa"/>
            <w:tcBorders>
              <w:top w:val="single" w:sz="4" w:space="0" w:color="auto"/>
              <w:left w:val="single" w:sz="4" w:space="0" w:color="auto"/>
              <w:bottom w:val="single" w:sz="4" w:space="0" w:color="auto"/>
              <w:right w:val="single" w:sz="4" w:space="0" w:color="auto"/>
            </w:tcBorders>
          </w:tcPr>
          <w:p w14:paraId="53CE2D62"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2.2</w:t>
            </w:r>
          </w:p>
        </w:tc>
        <w:tc>
          <w:tcPr>
            <w:tcW w:w="2551" w:type="dxa"/>
            <w:tcBorders>
              <w:top w:val="single" w:sz="4" w:space="0" w:color="auto"/>
              <w:left w:val="single" w:sz="4" w:space="0" w:color="auto"/>
              <w:bottom w:val="single" w:sz="4" w:space="0" w:color="auto"/>
              <w:right w:val="single" w:sz="4" w:space="0" w:color="auto"/>
            </w:tcBorders>
            <w:hideMark/>
          </w:tcPr>
          <w:p w14:paraId="27AFE8B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139" w:history="1">
              <w:r w:rsidRPr="00B62837">
                <w:rPr>
                  <w:rStyle w:val="af1"/>
                  <w:color w:val="000000" w:themeColor="text1"/>
                  <w:sz w:val="20"/>
                  <w:szCs w:val="20"/>
                </w:rPr>
                <w:t>(4.6)</w:t>
              </w:r>
            </w:hyperlink>
          </w:p>
        </w:tc>
        <w:tc>
          <w:tcPr>
            <w:tcW w:w="5839" w:type="dxa"/>
            <w:tcBorders>
              <w:top w:val="single" w:sz="4" w:space="0" w:color="auto"/>
              <w:left w:val="single" w:sz="4" w:space="0" w:color="auto"/>
              <w:bottom w:val="single" w:sz="4" w:space="0" w:color="auto"/>
              <w:right w:val="single" w:sz="4" w:space="0" w:color="auto"/>
            </w:tcBorders>
            <w:hideMark/>
          </w:tcPr>
          <w:p w14:paraId="22804FD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166E4EF3"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09B240D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07800242"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20D787C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54E35D37" w14:textId="77777777" w:rsidR="002C1DCF" w:rsidRPr="00B62837" w:rsidRDefault="002C1DCF" w:rsidP="002C1DCF">
      <w:pPr>
        <w:autoSpaceDE w:val="0"/>
        <w:autoSpaceDN w:val="0"/>
        <w:adjustRightInd w:val="0"/>
        <w:jc w:val="both"/>
        <w:rPr>
          <w:color w:val="000000" w:themeColor="text1"/>
          <w:sz w:val="20"/>
          <w:szCs w:val="20"/>
        </w:rPr>
      </w:pPr>
    </w:p>
    <w:p w14:paraId="317BEC82"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32. «Т»</w:t>
      </w:r>
      <w:r w:rsidRPr="00B62837">
        <w:rPr>
          <w:b/>
          <w:sz w:val="20"/>
          <w:szCs w:val="20"/>
        </w:rPr>
        <w:t xml:space="preserve"> </w:t>
      </w:r>
      <w:r w:rsidRPr="00B62837">
        <w:rPr>
          <w:color w:val="000000" w:themeColor="text1"/>
          <w:sz w:val="20"/>
          <w:szCs w:val="20"/>
        </w:rPr>
        <w:t>Зона транспортной инфраструктуры</w:t>
      </w:r>
    </w:p>
    <w:p w14:paraId="7A2D15C8" w14:textId="77777777" w:rsidR="002C1DCF" w:rsidRPr="00B62837" w:rsidRDefault="002C1DCF" w:rsidP="002C1DCF">
      <w:pPr>
        <w:tabs>
          <w:tab w:val="left" w:pos="975"/>
        </w:tabs>
        <w:autoSpaceDE w:val="0"/>
        <w:autoSpaceDN w:val="0"/>
        <w:adjustRightInd w:val="0"/>
        <w:ind w:firstLine="540"/>
        <w:jc w:val="both"/>
        <w:rPr>
          <w:color w:val="000000" w:themeColor="text1"/>
          <w:sz w:val="20"/>
          <w:szCs w:val="20"/>
        </w:rPr>
      </w:pPr>
      <w:r w:rsidRPr="00B62837">
        <w:rPr>
          <w:color w:val="000000" w:themeColor="text1"/>
          <w:sz w:val="20"/>
          <w:szCs w:val="20"/>
        </w:rPr>
        <w:tab/>
      </w:r>
    </w:p>
    <w:p w14:paraId="2EA9A2B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3CD38F69"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C1DCF" w:rsidRPr="00B62837" w14:paraId="4AA8A3DD" w14:textId="77777777" w:rsidTr="00141801">
        <w:tc>
          <w:tcPr>
            <w:tcW w:w="680" w:type="dxa"/>
            <w:tcBorders>
              <w:top w:val="single" w:sz="4" w:space="0" w:color="auto"/>
              <w:left w:val="single" w:sz="4" w:space="0" w:color="auto"/>
              <w:bottom w:val="single" w:sz="4" w:space="0" w:color="auto"/>
              <w:right w:val="single" w:sz="4" w:space="0" w:color="auto"/>
            </w:tcBorders>
          </w:tcPr>
          <w:p w14:paraId="1B31759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w:t>
            </w:r>
          </w:p>
          <w:p w14:paraId="53787EB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п/п</w:t>
            </w:r>
          </w:p>
        </w:tc>
        <w:tc>
          <w:tcPr>
            <w:tcW w:w="2551" w:type="dxa"/>
            <w:tcBorders>
              <w:top w:val="single" w:sz="4" w:space="0" w:color="auto"/>
              <w:left w:val="single" w:sz="4" w:space="0" w:color="auto"/>
              <w:bottom w:val="single" w:sz="4" w:space="0" w:color="auto"/>
              <w:right w:val="single" w:sz="4" w:space="0" w:color="auto"/>
            </w:tcBorders>
          </w:tcPr>
          <w:p w14:paraId="50A2050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40" w:history="1">
              <w:r w:rsidRPr="00B62837">
                <w:rPr>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tcPr>
          <w:p w14:paraId="72A8A40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51660D45" w14:textId="77777777" w:rsidTr="00141801">
        <w:tc>
          <w:tcPr>
            <w:tcW w:w="680" w:type="dxa"/>
            <w:tcBorders>
              <w:top w:val="single" w:sz="4" w:space="0" w:color="auto"/>
              <w:left w:val="single" w:sz="4" w:space="0" w:color="auto"/>
              <w:bottom w:val="single" w:sz="4" w:space="0" w:color="auto"/>
              <w:right w:val="single" w:sz="4" w:space="0" w:color="auto"/>
            </w:tcBorders>
          </w:tcPr>
          <w:p w14:paraId="42A32589"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07E3C0D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tcPr>
          <w:p w14:paraId="476A3AF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59A8A19B"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5317F89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2C411A73" w14:textId="77777777" w:rsidTr="00141801">
        <w:tc>
          <w:tcPr>
            <w:tcW w:w="680" w:type="dxa"/>
            <w:tcBorders>
              <w:top w:val="single" w:sz="4" w:space="0" w:color="auto"/>
              <w:left w:val="single" w:sz="4" w:space="0" w:color="auto"/>
              <w:bottom w:val="single" w:sz="4" w:space="0" w:color="auto"/>
              <w:right w:val="single" w:sz="4" w:space="0" w:color="auto"/>
            </w:tcBorders>
          </w:tcPr>
          <w:p w14:paraId="354C8E9A" w14:textId="77777777" w:rsidR="002C1DCF" w:rsidRPr="00B62837" w:rsidRDefault="002C1DCF" w:rsidP="00141801">
            <w:pPr>
              <w:autoSpaceDE w:val="0"/>
              <w:autoSpaceDN w:val="0"/>
              <w:adjustRightInd w:val="0"/>
              <w:jc w:val="both"/>
              <w:rPr>
                <w:color w:val="000000" w:themeColor="text1"/>
                <w:sz w:val="20"/>
                <w:szCs w:val="20"/>
              </w:rPr>
            </w:pPr>
            <w:bookmarkStart w:id="14" w:name="Par2901"/>
            <w:bookmarkEnd w:id="14"/>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550774D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41" w:history="1">
              <w:r w:rsidRPr="00B62837">
                <w:rPr>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tcPr>
          <w:p w14:paraId="1A1B816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61899858" w14:textId="77777777" w:rsidTr="00141801">
        <w:tc>
          <w:tcPr>
            <w:tcW w:w="680" w:type="dxa"/>
            <w:tcBorders>
              <w:top w:val="single" w:sz="4" w:space="0" w:color="auto"/>
              <w:left w:val="single" w:sz="4" w:space="0" w:color="auto"/>
              <w:bottom w:val="single" w:sz="4" w:space="0" w:color="auto"/>
              <w:right w:val="single" w:sz="4" w:space="0" w:color="auto"/>
            </w:tcBorders>
          </w:tcPr>
          <w:p w14:paraId="58A07E2D"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1.2</w:t>
            </w:r>
          </w:p>
        </w:tc>
        <w:tc>
          <w:tcPr>
            <w:tcW w:w="2551" w:type="dxa"/>
            <w:tcBorders>
              <w:top w:val="single" w:sz="4" w:space="0" w:color="auto"/>
              <w:left w:val="single" w:sz="4" w:space="0" w:color="auto"/>
              <w:bottom w:val="single" w:sz="4" w:space="0" w:color="auto"/>
              <w:right w:val="single" w:sz="4" w:space="0" w:color="auto"/>
            </w:tcBorders>
          </w:tcPr>
          <w:p w14:paraId="20155A5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142" w:history="1">
              <w:r w:rsidRPr="00B62837">
                <w:rPr>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tcPr>
          <w:p w14:paraId="6E388FB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0AEDD82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r w:rsidR="002C1DCF" w:rsidRPr="00B62837" w14:paraId="74E6D2DF" w14:textId="77777777" w:rsidTr="00141801">
        <w:tc>
          <w:tcPr>
            <w:tcW w:w="680" w:type="dxa"/>
            <w:tcBorders>
              <w:top w:val="single" w:sz="4" w:space="0" w:color="auto"/>
              <w:left w:val="single" w:sz="4" w:space="0" w:color="auto"/>
              <w:bottom w:val="single" w:sz="4" w:space="0" w:color="auto"/>
              <w:right w:val="single" w:sz="4" w:space="0" w:color="auto"/>
            </w:tcBorders>
          </w:tcPr>
          <w:p w14:paraId="76A65BCE"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1.3</w:t>
            </w:r>
          </w:p>
        </w:tc>
        <w:tc>
          <w:tcPr>
            <w:tcW w:w="2551" w:type="dxa"/>
            <w:tcBorders>
              <w:top w:val="single" w:sz="4" w:space="0" w:color="auto"/>
              <w:left w:val="single" w:sz="4" w:space="0" w:color="auto"/>
              <w:bottom w:val="single" w:sz="4" w:space="0" w:color="auto"/>
              <w:right w:val="single" w:sz="4" w:space="0" w:color="auto"/>
            </w:tcBorders>
          </w:tcPr>
          <w:p w14:paraId="671CE6F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дорожного сервиса (4.9.1)</w:t>
            </w:r>
          </w:p>
        </w:tc>
        <w:tc>
          <w:tcPr>
            <w:tcW w:w="5839" w:type="dxa"/>
            <w:tcBorders>
              <w:top w:val="single" w:sz="4" w:space="0" w:color="auto"/>
              <w:left w:val="single" w:sz="4" w:space="0" w:color="auto"/>
              <w:bottom w:val="single" w:sz="4" w:space="0" w:color="auto"/>
              <w:right w:val="single" w:sz="4" w:space="0" w:color="auto"/>
            </w:tcBorders>
          </w:tcPr>
          <w:p w14:paraId="5AD6938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674E8580" w14:textId="77777777" w:rsidTr="00141801">
        <w:tc>
          <w:tcPr>
            <w:tcW w:w="680" w:type="dxa"/>
            <w:tcBorders>
              <w:top w:val="single" w:sz="4" w:space="0" w:color="auto"/>
              <w:left w:val="single" w:sz="4" w:space="0" w:color="auto"/>
              <w:bottom w:val="single" w:sz="4" w:space="0" w:color="auto"/>
              <w:right w:val="single" w:sz="4" w:space="0" w:color="auto"/>
            </w:tcBorders>
          </w:tcPr>
          <w:p w14:paraId="5634A8A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51" w:type="dxa"/>
            <w:tcBorders>
              <w:top w:val="single" w:sz="4" w:space="0" w:color="auto"/>
              <w:left w:val="single" w:sz="4" w:space="0" w:color="auto"/>
              <w:bottom w:val="single" w:sz="4" w:space="0" w:color="auto"/>
              <w:right w:val="single" w:sz="4" w:space="0" w:color="auto"/>
            </w:tcBorders>
          </w:tcPr>
          <w:p w14:paraId="3D35E67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143" w:history="1">
              <w:r w:rsidRPr="00B62837">
                <w:rPr>
                  <w:color w:val="000000" w:themeColor="text1"/>
                  <w:sz w:val="20"/>
                  <w:szCs w:val="20"/>
                </w:rPr>
                <w:t>(6.7)</w:t>
              </w:r>
            </w:hyperlink>
          </w:p>
        </w:tc>
        <w:tc>
          <w:tcPr>
            <w:tcW w:w="5839" w:type="dxa"/>
            <w:tcBorders>
              <w:top w:val="single" w:sz="4" w:space="0" w:color="auto"/>
              <w:left w:val="single" w:sz="4" w:space="0" w:color="auto"/>
              <w:bottom w:val="single" w:sz="4" w:space="0" w:color="auto"/>
              <w:right w:val="single" w:sz="4" w:space="0" w:color="auto"/>
            </w:tcBorders>
          </w:tcPr>
          <w:p w14:paraId="57D6D24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электросетевого хозяйства</w:t>
            </w:r>
          </w:p>
        </w:tc>
      </w:tr>
      <w:tr w:rsidR="002C1DCF" w:rsidRPr="00B62837" w14:paraId="537A48FD" w14:textId="77777777" w:rsidTr="00141801">
        <w:tc>
          <w:tcPr>
            <w:tcW w:w="680" w:type="dxa"/>
            <w:tcBorders>
              <w:top w:val="single" w:sz="4" w:space="0" w:color="auto"/>
              <w:left w:val="single" w:sz="4" w:space="0" w:color="auto"/>
              <w:bottom w:val="single" w:sz="4" w:space="0" w:color="auto"/>
              <w:right w:val="single" w:sz="4" w:space="0" w:color="auto"/>
            </w:tcBorders>
          </w:tcPr>
          <w:p w14:paraId="4A645BD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51" w:type="dxa"/>
            <w:tcBorders>
              <w:top w:val="single" w:sz="4" w:space="0" w:color="auto"/>
              <w:left w:val="single" w:sz="4" w:space="0" w:color="auto"/>
              <w:bottom w:val="single" w:sz="4" w:space="0" w:color="auto"/>
              <w:right w:val="single" w:sz="4" w:space="0" w:color="auto"/>
            </w:tcBorders>
          </w:tcPr>
          <w:p w14:paraId="07230C0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44" w:history="1">
              <w:r w:rsidRPr="00B62837">
                <w:rPr>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tcPr>
          <w:p w14:paraId="6690939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3342A502" w14:textId="77777777" w:rsidTr="00141801">
        <w:tc>
          <w:tcPr>
            <w:tcW w:w="680" w:type="dxa"/>
            <w:tcBorders>
              <w:top w:val="single" w:sz="4" w:space="0" w:color="auto"/>
              <w:left w:val="single" w:sz="4" w:space="0" w:color="auto"/>
              <w:bottom w:val="single" w:sz="4" w:space="0" w:color="auto"/>
              <w:right w:val="single" w:sz="4" w:space="0" w:color="auto"/>
            </w:tcBorders>
          </w:tcPr>
          <w:p w14:paraId="154F02E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132F2E7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145" w:history="1">
              <w:r w:rsidRPr="00B62837">
                <w:rPr>
                  <w:color w:val="000000" w:themeColor="text1"/>
                  <w:sz w:val="20"/>
                  <w:szCs w:val="20"/>
                </w:rPr>
                <w:t>(6.9)</w:t>
              </w:r>
            </w:hyperlink>
          </w:p>
        </w:tc>
        <w:tc>
          <w:tcPr>
            <w:tcW w:w="5839" w:type="dxa"/>
            <w:tcBorders>
              <w:top w:val="single" w:sz="4" w:space="0" w:color="auto"/>
              <w:left w:val="single" w:sz="4" w:space="0" w:color="auto"/>
              <w:bottom w:val="single" w:sz="4" w:space="0" w:color="auto"/>
              <w:right w:val="single" w:sz="4" w:space="0" w:color="auto"/>
            </w:tcBorders>
          </w:tcPr>
          <w:p w14:paraId="141636D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097E2786" w14:textId="77777777" w:rsidTr="00141801">
        <w:tc>
          <w:tcPr>
            <w:tcW w:w="680" w:type="dxa"/>
            <w:tcBorders>
              <w:top w:val="single" w:sz="4" w:space="0" w:color="auto"/>
              <w:left w:val="single" w:sz="4" w:space="0" w:color="auto"/>
              <w:bottom w:val="single" w:sz="4" w:space="0" w:color="auto"/>
              <w:right w:val="single" w:sz="4" w:space="0" w:color="auto"/>
            </w:tcBorders>
          </w:tcPr>
          <w:p w14:paraId="1EC0FB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7</w:t>
            </w:r>
          </w:p>
        </w:tc>
        <w:tc>
          <w:tcPr>
            <w:tcW w:w="2551" w:type="dxa"/>
            <w:tcBorders>
              <w:top w:val="single" w:sz="4" w:space="0" w:color="auto"/>
              <w:left w:val="single" w:sz="4" w:space="0" w:color="auto"/>
              <w:bottom w:val="single" w:sz="4" w:space="0" w:color="auto"/>
              <w:right w:val="single" w:sz="4" w:space="0" w:color="auto"/>
            </w:tcBorders>
          </w:tcPr>
          <w:p w14:paraId="6C7BF7D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Железнодорожный транспорт (7.1)</w:t>
            </w:r>
          </w:p>
        </w:tc>
        <w:tc>
          <w:tcPr>
            <w:tcW w:w="5839" w:type="dxa"/>
            <w:tcBorders>
              <w:top w:val="single" w:sz="4" w:space="0" w:color="auto"/>
              <w:left w:val="single" w:sz="4" w:space="0" w:color="auto"/>
              <w:bottom w:val="single" w:sz="4" w:space="0" w:color="auto"/>
              <w:right w:val="single" w:sz="4" w:space="0" w:color="auto"/>
            </w:tcBorders>
          </w:tcPr>
          <w:p w14:paraId="6ADFFDB8"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Размещение объектов капитального строительства железнодорожного транспорта.</w:t>
            </w:r>
          </w:p>
          <w:p w14:paraId="2E157D8C"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eastAsiaTheme="minorHAnsi" w:hAnsi="Times New Roman"/>
                <w:color w:val="000000" w:themeColor="text1"/>
                <w:sz w:val="20"/>
                <w:szCs w:val="20"/>
                <w:lang w:eastAsia="en-US"/>
              </w:rPr>
              <w:t>Содержание данного вида разрешенного использования включает в себя содержание видов разрешенного использования с кодами 7.1.1-7.1.2</w:t>
            </w:r>
          </w:p>
        </w:tc>
      </w:tr>
      <w:tr w:rsidR="002C1DCF" w:rsidRPr="00B62837" w14:paraId="08F72B6B" w14:textId="77777777" w:rsidTr="00141801">
        <w:tc>
          <w:tcPr>
            <w:tcW w:w="680" w:type="dxa"/>
            <w:tcBorders>
              <w:top w:val="single" w:sz="4" w:space="0" w:color="auto"/>
              <w:left w:val="single" w:sz="4" w:space="0" w:color="auto"/>
              <w:bottom w:val="single" w:sz="4" w:space="0" w:color="auto"/>
              <w:right w:val="single" w:sz="4" w:space="0" w:color="auto"/>
            </w:tcBorders>
          </w:tcPr>
          <w:p w14:paraId="47BEF3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8</w:t>
            </w:r>
          </w:p>
        </w:tc>
        <w:tc>
          <w:tcPr>
            <w:tcW w:w="2551" w:type="dxa"/>
            <w:tcBorders>
              <w:top w:val="single" w:sz="4" w:space="0" w:color="auto"/>
              <w:left w:val="single" w:sz="4" w:space="0" w:color="auto"/>
              <w:bottom w:val="single" w:sz="4" w:space="0" w:color="auto"/>
              <w:right w:val="single" w:sz="4" w:space="0" w:color="auto"/>
            </w:tcBorders>
          </w:tcPr>
          <w:p w14:paraId="03A2B5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146" w:history="1">
              <w:r w:rsidRPr="00B62837">
                <w:rPr>
                  <w:color w:val="000000" w:themeColor="text1"/>
                  <w:sz w:val="20"/>
                  <w:szCs w:val="20"/>
                </w:rPr>
                <w:t>(7.2)</w:t>
              </w:r>
            </w:hyperlink>
          </w:p>
        </w:tc>
        <w:tc>
          <w:tcPr>
            <w:tcW w:w="5839" w:type="dxa"/>
            <w:tcBorders>
              <w:top w:val="single" w:sz="4" w:space="0" w:color="auto"/>
              <w:left w:val="single" w:sz="4" w:space="0" w:color="auto"/>
              <w:bottom w:val="single" w:sz="4" w:space="0" w:color="auto"/>
              <w:right w:val="single" w:sz="4" w:space="0" w:color="auto"/>
            </w:tcBorders>
          </w:tcPr>
          <w:p w14:paraId="14248C1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591EAD9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1731505C" w14:textId="77777777" w:rsidTr="00141801">
        <w:tc>
          <w:tcPr>
            <w:tcW w:w="680" w:type="dxa"/>
            <w:tcBorders>
              <w:top w:val="single" w:sz="4" w:space="0" w:color="auto"/>
              <w:left w:val="single" w:sz="4" w:space="0" w:color="auto"/>
              <w:bottom w:val="single" w:sz="4" w:space="0" w:color="auto"/>
              <w:right w:val="single" w:sz="4" w:space="0" w:color="auto"/>
            </w:tcBorders>
          </w:tcPr>
          <w:p w14:paraId="0D49510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9</w:t>
            </w:r>
          </w:p>
        </w:tc>
        <w:tc>
          <w:tcPr>
            <w:tcW w:w="2551" w:type="dxa"/>
            <w:tcBorders>
              <w:top w:val="single" w:sz="4" w:space="0" w:color="auto"/>
              <w:left w:val="single" w:sz="4" w:space="0" w:color="auto"/>
              <w:bottom w:val="single" w:sz="4" w:space="0" w:color="auto"/>
              <w:right w:val="single" w:sz="4" w:space="0" w:color="auto"/>
            </w:tcBorders>
          </w:tcPr>
          <w:p w14:paraId="50B588D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147" w:history="1">
              <w:r w:rsidRPr="00B62837">
                <w:rPr>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tcPr>
          <w:p w14:paraId="5F4FE5D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151D6F4D" w14:textId="77777777" w:rsidTr="00141801">
        <w:tc>
          <w:tcPr>
            <w:tcW w:w="680" w:type="dxa"/>
            <w:tcBorders>
              <w:top w:val="single" w:sz="4" w:space="0" w:color="auto"/>
              <w:left w:val="single" w:sz="4" w:space="0" w:color="auto"/>
              <w:bottom w:val="single" w:sz="4" w:space="0" w:color="auto"/>
              <w:right w:val="single" w:sz="4" w:space="0" w:color="auto"/>
            </w:tcBorders>
          </w:tcPr>
          <w:p w14:paraId="59E4986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tcPr>
          <w:p w14:paraId="31B8D15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48"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tcPr>
          <w:p w14:paraId="1A42AE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0B31EB5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4B81ADF0" w14:textId="77777777" w:rsidTr="00141801">
        <w:tc>
          <w:tcPr>
            <w:tcW w:w="680" w:type="dxa"/>
            <w:tcBorders>
              <w:top w:val="single" w:sz="4" w:space="0" w:color="auto"/>
              <w:left w:val="single" w:sz="4" w:space="0" w:color="auto"/>
              <w:bottom w:val="single" w:sz="4" w:space="0" w:color="auto"/>
              <w:right w:val="single" w:sz="4" w:space="0" w:color="auto"/>
            </w:tcBorders>
          </w:tcPr>
          <w:p w14:paraId="25438D8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2B99427F" w14:textId="77777777" w:rsidR="002C1DCF" w:rsidRPr="00B62837" w:rsidRDefault="002C1DCF" w:rsidP="00141801">
            <w:pPr>
              <w:pStyle w:val="a8"/>
              <w:spacing w:before="0" w:beforeAutospacing="0" w:after="0" w:afterAutospacing="0"/>
              <w:rPr>
                <w:sz w:val="20"/>
                <w:szCs w:val="20"/>
              </w:rPr>
            </w:pPr>
            <w:r w:rsidRPr="00B62837">
              <w:rPr>
                <w:sz w:val="20"/>
                <w:szCs w:val="20"/>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tcPr>
          <w:p w14:paraId="3198BC6F" w14:textId="77777777" w:rsidR="002C1DCF" w:rsidRPr="00B62837" w:rsidRDefault="002C1DCF" w:rsidP="00141801">
            <w:pPr>
              <w:pStyle w:val="a8"/>
              <w:spacing w:before="0" w:beforeAutospacing="0" w:after="0" w:afterAutospacing="0"/>
              <w:rPr>
                <w:sz w:val="20"/>
                <w:szCs w:val="20"/>
              </w:rPr>
            </w:pPr>
            <w:r w:rsidRPr="00B62837">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9" w:history="1">
              <w:r w:rsidRPr="00B62837">
                <w:rPr>
                  <w:rStyle w:val="af1"/>
                  <w:sz w:val="20"/>
                  <w:szCs w:val="20"/>
                </w:rPr>
                <w:t>кодами 12.0.1</w:t>
              </w:r>
            </w:hyperlink>
            <w:r w:rsidRPr="00B62837">
              <w:rPr>
                <w:sz w:val="20"/>
                <w:szCs w:val="20"/>
              </w:rPr>
              <w:t xml:space="preserve"> - </w:t>
            </w:r>
            <w:hyperlink r:id="rId150" w:history="1">
              <w:r w:rsidRPr="00B62837">
                <w:rPr>
                  <w:rStyle w:val="af1"/>
                  <w:sz w:val="20"/>
                  <w:szCs w:val="20"/>
                </w:rPr>
                <w:t>12.0.2</w:t>
              </w:r>
            </w:hyperlink>
          </w:p>
        </w:tc>
      </w:tr>
      <w:tr w:rsidR="002C1DCF" w:rsidRPr="00B62837" w14:paraId="5492F21E"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48FAB23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2D94FE4A" w14:textId="77777777" w:rsidTr="00141801">
        <w:tc>
          <w:tcPr>
            <w:tcW w:w="680" w:type="dxa"/>
            <w:tcBorders>
              <w:top w:val="single" w:sz="4" w:space="0" w:color="auto"/>
              <w:left w:val="single" w:sz="4" w:space="0" w:color="auto"/>
              <w:bottom w:val="single" w:sz="4" w:space="0" w:color="auto"/>
              <w:right w:val="single" w:sz="4" w:space="0" w:color="auto"/>
            </w:tcBorders>
          </w:tcPr>
          <w:p w14:paraId="245F4D7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772B2BD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151" w:history="1">
              <w:r w:rsidRPr="00B62837">
                <w:rPr>
                  <w:color w:val="000000" w:themeColor="text1"/>
                  <w:sz w:val="20"/>
                  <w:szCs w:val="20"/>
                </w:rPr>
                <w:t>(4.7)</w:t>
              </w:r>
            </w:hyperlink>
          </w:p>
        </w:tc>
        <w:tc>
          <w:tcPr>
            <w:tcW w:w="5839" w:type="dxa"/>
            <w:tcBorders>
              <w:top w:val="single" w:sz="4" w:space="0" w:color="auto"/>
              <w:left w:val="single" w:sz="4" w:space="0" w:color="auto"/>
              <w:bottom w:val="single" w:sz="4" w:space="0" w:color="auto"/>
              <w:right w:val="single" w:sz="4" w:space="0" w:color="auto"/>
            </w:tcBorders>
          </w:tcPr>
          <w:p w14:paraId="4E3DA2A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4924E999"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47EC23C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4C9A91EA"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282272C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60DC9260" w14:textId="77777777" w:rsidR="002C1DCF" w:rsidRPr="00B62837" w:rsidRDefault="002C1DCF" w:rsidP="002C1DCF">
      <w:pPr>
        <w:rPr>
          <w:color w:val="000000" w:themeColor="text1"/>
          <w:sz w:val="20"/>
          <w:szCs w:val="20"/>
        </w:rPr>
      </w:pPr>
    </w:p>
    <w:p w14:paraId="08E85AF3"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33. «</w:t>
      </w:r>
      <w:proofErr w:type="spellStart"/>
      <w:r w:rsidRPr="00B62837">
        <w:rPr>
          <w:color w:val="000000" w:themeColor="text1"/>
          <w:sz w:val="20"/>
          <w:szCs w:val="20"/>
        </w:rPr>
        <w:t>нТ</w:t>
      </w:r>
      <w:proofErr w:type="spellEnd"/>
      <w:r w:rsidRPr="00B62837">
        <w:rPr>
          <w:color w:val="000000" w:themeColor="text1"/>
          <w:sz w:val="20"/>
          <w:szCs w:val="20"/>
        </w:rPr>
        <w:t>» Зона транспортной инфраструктуры в границах земель населенных пунктов</w:t>
      </w:r>
    </w:p>
    <w:p w14:paraId="54F5C93C" w14:textId="77777777" w:rsidR="002C1DCF" w:rsidRPr="00B62837" w:rsidRDefault="002C1DCF" w:rsidP="002C1DCF">
      <w:pPr>
        <w:tabs>
          <w:tab w:val="left" w:pos="975"/>
        </w:tabs>
        <w:autoSpaceDE w:val="0"/>
        <w:autoSpaceDN w:val="0"/>
        <w:adjustRightInd w:val="0"/>
        <w:ind w:firstLine="540"/>
        <w:jc w:val="both"/>
        <w:rPr>
          <w:color w:val="000000" w:themeColor="text1"/>
          <w:sz w:val="20"/>
          <w:szCs w:val="20"/>
        </w:rPr>
      </w:pPr>
      <w:r w:rsidRPr="00B62837">
        <w:rPr>
          <w:color w:val="000000" w:themeColor="text1"/>
          <w:sz w:val="20"/>
          <w:szCs w:val="20"/>
        </w:rPr>
        <w:tab/>
      </w:r>
    </w:p>
    <w:p w14:paraId="7435DC09"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51472BEC"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C1DCF" w:rsidRPr="00B62837" w14:paraId="1E717510" w14:textId="77777777" w:rsidTr="00141801">
        <w:tc>
          <w:tcPr>
            <w:tcW w:w="680" w:type="dxa"/>
            <w:tcBorders>
              <w:top w:val="single" w:sz="4" w:space="0" w:color="auto"/>
              <w:left w:val="single" w:sz="4" w:space="0" w:color="auto"/>
              <w:bottom w:val="single" w:sz="4" w:space="0" w:color="auto"/>
              <w:right w:val="single" w:sz="4" w:space="0" w:color="auto"/>
            </w:tcBorders>
          </w:tcPr>
          <w:p w14:paraId="326CD0E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139620E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52" w:history="1">
              <w:r w:rsidRPr="00B62837">
                <w:rPr>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tcPr>
          <w:p w14:paraId="01791D9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3E265807" w14:textId="77777777" w:rsidTr="00141801">
        <w:tc>
          <w:tcPr>
            <w:tcW w:w="680" w:type="dxa"/>
            <w:tcBorders>
              <w:top w:val="single" w:sz="4" w:space="0" w:color="auto"/>
              <w:left w:val="single" w:sz="4" w:space="0" w:color="auto"/>
              <w:bottom w:val="single" w:sz="4" w:space="0" w:color="auto"/>
              <w:right w:val="single" w:sz="4" w:space="0" w:color="auto"/>
            </w:tcBorders>
          </w:tcPr>
          <w:p w14:paraId="01A4B1AC"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640BDB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tcPr>
          <w:p w14:paraId="1CBA9D0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41A44FAE"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600BD98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264DD0D0" w14:textId="77777777" w:rsidTr="00141801">
        <w:tc>
          <w:tcPr>
            <w:tcW w:w="680" w:type="dxa"/>
            <w:tcBorders>
              <w:top w:val="single" w:sz="4" w:space="0" w:color="auto"/>
              <w:left w:val="single" w:sz="4" w:space="0" w:color="auto"/>
              <w:bottom w:val="single" w:sz="4" w:space="0" w:color="auto"/>
              <w:right w:val="single" w:sz="4" w:space="0" w:color="auto"/>
            </w:tcBorders>
          </w:tcPr>
          <w:p w14:paraId="57919EE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088AC6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53" w:history="1">
              <w:r w:rsidRPr="00B62837">
                <w:rPr>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tcPr>
          <w:p w14:paraId="4EE79BB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29BEEDA2" w14:textId="77777777" w:rsidTr="00141801">
        <w:tc>
          <w:tcPr>
            <w:tcW w:w="680" w:type="dxa"/>
            <w:tcBorders>
              <w:top w:val="single" w:sz="4" w:space="0" w:color="auto"/>
              <w:left w:val="single" w:sz="4" w:space="0" w:color="auto"/>
              <w:bottom w:val="single" w:sz="4" w:space="0" w:color="auto"/>
              <w:right w:val="single" w:sz="4" w:space="0" w:color="auto"/>
            </w:tcBorders>
          </w:tcPr>
          <w:p w14:paraId="125095C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1.2</w:t>
            </w:r>
          </w:p>
        </w:tc>
        <w:tc>
          <w:tcPr>
            <w:tcW w:w="2551" w:type="dxa"/>
            <w:tcBorders>
              <w:top w:val="single" w:sz="4" w:space="0" w:color="auto"/>
              <w:left w:val="single" w:sz="4" w:space="0" w:color="auto"/>
              <w:bottom w:val="single" w:sz="4" w:space="0" w:color="auto"/>
              <w:right w:val="single" w:sz="4" w:space="0" w:color="auto"/>
            </w:tcBorders>
          </w:tcPr>
          <w:p w14:paraId="388EC17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154" w:history="1">
              <w:r w:rsidRPr="00B62837">
                <w:rPr>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tcPr>
          <w:p w14:paraId="579FF73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2EDB2FA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r w:rsidR="002C1DCF" w:rsidRPr="00B62837" w14:paraId="54671F31" w14:textId="77777777" w:rsidTr="00141801">
        <w:tc>
          <w:tcPr>
            <w:tcW w:w="680" w:type="dxa"/>
            <w:tcBorders>
              <w:top w:val="single" w:sz="4" w:space="0" w:color="auto"/>
              <w:left w:val="single" w:sz="4" w:space="0" w:color="auto"/>
              <w:bottom w:val="single" w:sz="4" w:space="0" w:color="auto"/>
              <w:right w:val="single" w:sz="4" w:space="0" w:color="auto"/>
            </w:tcBorders>
          </w:tcPr>
          <w:p w14:paraId="1CAF37E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1.3</w:t>
            </w:r>
          </w:p>
        </w:tc>
        <w:tc>
          <w:tcPr>
            <w:tcW w:w="2551" w:type="dxa"/>
            <w:tcBorders>
              <w:top w:val="single" w:sz="4" w:space="0" w:color="auto"/>
              <w:left w:val="single" w:sz="4" w:space="0" w:color="auto"/>
              <w:bottom w:val="single" w:sz="4" w:space="0" w:color="auto"/>
              <w:right w:val="single" w:sz="4" w:space="0" w:color="auto"/>
            </w:tcBorders>
          </w:tcPr>
          <w:p w14:paraId="0900101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дорожного сервиса (4.9.1)</w:t>
            </w:r>
          </w:p>
        </w:tc>
        <w:tc>
          <w:tcPr>
            <w:tcW w:w="5839" w:type="dxa"/>
            <w:tcBorders>
              <w:top w:val="single" w:sz="4" w:space="0" w:color="auto"/>
              <w:left w:val="single" w:sz="4" w:space="0" w:color="auto"/>
              <w:bottom w:val="single" w:sz="4" w:space="0" w:color="auto"/>
              <w:right w:val="single" w:sz="4" w:space="0" w:color="auto"/>
            </w:tcBorders>
          </w:tcPr>
          <w:p w14:paraId="627598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05C1B978" w14:textId="77777777" w:rsidTr="00141801">
        <w:tc>
          <w:tcPr>
            <w:tcW w:w="680" w:type="dxa"/>
            <w:tcBorders>
              <w:top w:val="single" w:sz="4" w:space="0" w:color="auto"/>
              <w:left w:val="single" w:sz="4" w:space="0" w:color="auto"/>
              <w:bottom w:val="single" w:sz="4" w:space="0" w:color="auto"/>
              <w:right w:val="single" w:sz="4" w:space="0" w:color="auto"/>
            </w:tcBorders>
          </w:tcPr>
          <w:p w14:paraId="13246E5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51" w:type="dxa"/>
            <w:tcBorders>
              <w:top w:val="single" w:sz="4" w:space="0" w:color="auto"/>
              <w:left w:val="single" w:sz="4" w:space="0" w:color="auto"/>
              <w:bottom w:val="single" w:sz="4" w:space="0" w:color="auto"/>
              <w:right w:val="single" w:sz="4" w:space="0" w:color="auto"/>
            </w:tcBorders>
          </w:tcPr>
          <w:p w14:paraId="77AA141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Энергетика </w:t>
            </w:r>
            <w:hyperlink r:id="rId155" w:history="1">
              <w:r w:rsidRPr="00B62837">
                <w:rPr>
                  <w:color w:val="000000" w:themeColor="text1"/>
                  <w:sz w:val="20"/>
                  <w:szCs w:val="20"/>
                </w:rPr>
                <w:t>(6.7)</w:t>
              </w:r>
            </w:hyperlink>
          </w:p>
        </w:tc>
        <w:tc>
          <w:tcPr>
            <w:tcW w:w="5839" w:type="dxa"/>
            <w:tcBorders>
              <w:top w:val="single" w:sz="4" w:space="0" w:color="auto"/>
              <w:left w:val="single" w:sz="4" w:space="0" w:color="auto"/>
              <w:bottom w:val="single" w:sz="4" w:space="0" w:color="auto"/>
              <w:right w:val="single" w:sz="4" w:space="0" w:color="auto"/>
            </w:tcBorders>
          </w:tcPr>
          <w:p w14:paraId="52D276D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F2551D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1DCF" w:rsidRPr="00B62837" w14:paraId="6D571B31" w14:textId="77777777" w:rsidTr="00141801">
        <w:tc>
          <w:tcPr>
            <w:tcW w:w="680" w:type="dxa"/>
            <w:tcBorders>
              <w:top w:val="single" w:sz="4" w:space="0" w:color="auto"/>
              <w:left w:val="single" w:sz="4" w:space="0" w:color="auto"/>
              <w:bottom w:val="single" w:sz="4" w:space="0" w:color="auto"/>
              <w:right w:val="single" w:sz="4" w:space="0" w:color="auto"/>
            </w:tcBorders>
          </w:tcPr>
          <w:p w14:paraId="73F4D694"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51" w:type="dxa"/>
            <w:tcBorders>
              <w:top w:val="single" w:sz="4" w:space="0" w:color="auto"/>
              <w:left w:val="single" w:sz="4" w:space="0" w:color="auto"/>
              <w:bottom w:val="single" w:sz="4" w:space="0" w:color="auto"/>
              <w:right w:val="single" w:sz="4" w:space="0" w:color="auto"/>
            </w:tcBorders>
          </w:tcPr>
          <w:p w14:paraId="12D8EF7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56" w:history="1">
              <w:r w:rsidRPr="00B62837">
                <w:rPr>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tcPr>
          <w:p w14:paraId="276874D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1275CA6E" w14:textId="77777777" w:rsidTr="00141801">
        <w:tc>
          <w:tcPr>
            <w:tcW w:w="680" w:type="dxa"/>
            <w:tcBorders>
              <w:top w:val="single" w:sz="4" w:space="0" w:color="auto"/>
              <w:left w:val="single" w:sz="4" w:space="0" w:color="auto"/>
              <w:bottom w:val="single" w:sz="4" w:space="0" w:color="auto"/>
              <w:right w:val="single" w:sz="4" w:space="0" w:color="auto"/>
            </w:tcBorders>
          </w:tcPr>
          <w:p w14:paraId="41BB24C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437DE6F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157" w:history="1">
              <w:r w:rsidRPr="00B62837">
                <w:rPr>
                  <w:color w:val="000000" w:themeColor="text1"/>
                  <w:sz w:val="20"/>
                  <w:szCs w:val="20"/>
                </w:rPr>
                <w:t>(6.9)</w:t>
              </w:r>
            </w:hyperlink>
          </w:p>
        </w:tc>
        <w:tc>
          <w:tcPr>
            <w:tcW w:w="5839" w:type="dxa"/>
            <w:tcBorders>
              <w:top w:val="single" w:sz="4" w:space="0" w:color="auto"/>
              <w:left w:val="single" w:sz="4" w:space="0" w:color="auto"/>
              <w:bottom w:val="single" w:sz="4" w:space="0" w:color="auto"/>
              <w:right w:val="single" w:sz="4" w:space="0" w:color="auto"/>
            </w:tcBorders>
          </w:tcPr>
          <w:p w14:paraId="501360C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4C2CE30B" w14:textId="77777777" w:rsidTr="00141801">
        <w:tc>
          <w:tcPr>
            <w:tcW w:w="680" w:type="dxa"/>
            <w:tcBorders>
              <w:top w:val="single" w:sz="4" w:space="0" w:color="auto"/>
              <w:left w:val="single" w:sz="4" w:space="0" w:color="auto"/>
              <w:bottom w:val="single" w:sz="4" w:space="0" w:color="auto"/>
              <w:right w:val="single" w:sz="4" w:space="0" w:color="auto"/>
            </w:tcBorders>
          </w:tcPr>
          <w:p w14:paraId="4BE3A0A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7</w:t>
            </w:r>
          </w:p>
        </w:tc>
        <w:tc>
          <w:tcPr>
            <w:tcW w:w="2551" w:type="dxa"/>
            <w:tcBorders>
              <w:top w:val="single" w:sz="4" w:space="0" w:color="auto"/>
              <w:left w:val="single" w:sz="4" w:space="0" w:color="auto"/>
              <w:bottom w:val="single" w:sz="4" w:space="0" w:color="auto"/>
              <w:right w:val="single" w:sz="4" w:space="0" w:color="auto"/>
            </w:tcBorders>
          </w:tcPr>
          <w:p w14:paraId="7696CD1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Железнодорожный транспорт (7.1)</w:t>
            </w:r>
          </w:p>
        </w:tc>
        <w:tc>
          <w:tcPr>
            <w:tcW w:w="5839" w:type="dxa"/>
            <w:tcBorders>
              <w:top w:val="single" w:sz="4" w:space="0" w:color="auto"/>
              <w:left w:val="single" w:sz="4" w:space="0" w:color="auto"/>
              <w:bottom w:val="single" w:sz="4" w:space="0" w:color="auto"/>
              <w:right w:val="single" w:sz="4" w:space="0" w:color="auto"/>
            </w:tcBorders>
          </w:tcPr>
          <w:p w14:paraId="1247659E" w14:textId="77777777" w:rsidR="002C1DCF" w:rsidRPr="00B62837" w:rsidRDefault="002C1DCF" w:rsidP="00141801">
            <w:pPr>
              <w:pStyle w:val="af2"/>
              <w:jc w:val="both"/>
              <w:rPr>
                <w:rFonts w:ascii="Times New Roman" w:eastAsiaTheme="minorHAnsi" w:hAnsi="Times New Roman"/>
                <w:color w:val="000000" w:themeColor="text1"/>
                <w:sz w:val="20"/>
                <w:szCs w:val="20"/>
                <w:lang w:eastAsia="en-US"/>
              </w:rPr>
            </w:pPr>
            <w:r w:rsidRPr="00B62837">
              <w:rPr>
                <w:rFonts w:ascii="Times New Roman" w:eastAsiaTheme="minorHAnsi" w:hAnsi="Times New Roman"/>
                <w:color w:val="000000" w:themeColor="text1"/>
                <w:sz w:val="20"/>
                <w:szCs w:val="20"/>
                <w:lang w:eastAsia="en-US"/>
              </w:rPr>
              <w:t>Размещение объектов капитального строительства железнодорожного транспорта.</w:t>
            </w:r>
          </w:p>
          <w:p w14:paraId="58122BF3"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eastAsiaTheme="minorHAnsi" w:hAnsi="Times New Roman"/>
                <w:color w:val="000000" w:themeColor="text1"/>
                <w:sz w:val="20"/>
                <w:szCs w:val="20"/>
                <w:lang w:eastAsia="en-US"/>
              </w:rPr>
              <w:t>Содержание данного вида разрешенного использования включает в себя содержание видов разрешенного использования с кодами 7.1.1-7.1.2</w:t>
            </w:r>
          </w:p>
        </w:tc>
      </w:tr>
      <w:tr w:rsidR="002C1DCF" w:rsidRPr="00B62837" w14:paraId="0DB1FD06" w14:textId="77777777" w:rsidTr="00141801">
        <w:tc>
          <w:tcPr>
            <w:tcW w:w="680" w:type="dxa"/>
            <w:tcBorders>
              <w:top w:val="single" w:sz="4" w:space="0" w:color="auto"/>
              <w:left w:val="single" w:sz="4" w:space="0" w:color="auto"/>
              <w:bottom w:val="single" w:sz="4" w:space="0" w:color="auto"/>
              <w:right w:val="single" w:sz="4" w:space="0" w:color="auto"/>
            </w:tcBorders>
          </w:tcPr>
          <w:p w14:paraId="710EE7B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8</w:t>
            </w:r>
          </w:p>
        </w:tc>
        <w:tc>
          <w:tcPr>
            <w:tcW w:w="2551" w:type="dxa"/>
            <w:tcBorders>
              <w:top w:val="single" w:sz="4" w:space="0" w:color="auto"/>
              <w:left w:val="single" w:sz="4" w:space="0" w:color="auto"/>
              <w:bottom w:val="single" w:sz="4" w:space="0" w:color="auto"/>
              <w:right w:val="single" w:sz="4" w:space="0" w:color="auto"/>
            </w:tcBorders>
          </w:tcPr>
          <w:p w14:paraId="63DB9B8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158" w:history="1">
              <w:r w:rsidRPr="00B62837">
                <w:rPr>
                  <w:color w:val="000000" w:themeColor="text1"/>
                  <w:sz w:val="20"/>
                  <w:szCs w:val="20"/>
                </w:rPr>
                <w:t>(7.2)</w:t>
              </w:r>
            </w:hyperlink>
          </w:p>
        </w:tc>
        <w:tc>
          <w:tcPr>
            <w:tcW w:w="5839" w:type="dxa"/>
            <w:tcBorders>
              <w:top w:val="single" w:sz="4" w:space="0" w:color="auto"/>
              <w:left w:val="single" w:sz="4" w:space="0" w:color="auto"/>
              <w:bottom w:val="single" w:sz="4" w:space="0" w:color="auto"/>
              <w:right w:val="single" w:sz="4" w:space="0" w:color="auto"/>
            </w:tcBorders>
          </w:tcPr>
          <w:p w14:paraId="7AEACA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1C79F4D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3712FAF9" w14:textId="77777777" w:rsidTr="00141801">
        <w:tc>
          <w:tcPr>
            <w:tcW w:w="680" w:type="dxa"/>
            <w:tcBorders>
              <w:top w:val="single" w:sz="4" w:space="0" w:color="auto"/>
              <w:left w:val="single" w:sz="4" w:space="0" w:color="auto"/>
              <w:bottom w:val="single" w:sz="4" w:space="0" w:color="auto"/>
              <w:right w:val="single" w:sz="4" w:space="0" w:color="auto"/>
            </w:tcBorders>
          </w:tcPr>
          <w:p w14:paraId="004495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9</w:t>
            </w:r>
          </w:p>
        </w:tc>
        <w:tc>
          <w:tcPr>
            <w:tcW w:w="2551" w:type="dxa"/>
            <w:tcBorders>
              <w:top w:val="single" w:sz="4" w:space="0" w:color="auto"/>
              <w:left w:val="single" w:sz="4" w:space="0" w:color="auto"/>
              <w:bottom w:val="single" w:sz="4" w:space="0" w:color="auto"/>
              <w:right w:val="single" w:sz="4" w:space="0" w:color="auto"/>
            </w:tcBorders>
          </w:tcPr>
          <w:p w14:paraId="623237B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159" w:history="1">
              <w:r w:rsidRPr="00B62837">
                <w:rPr>
                  <w:color w:val="000000" w:themeColor="text1"/>
                  <w:sz w:val="20"/>
                  <w:szCs w:val="20"/>
                </w:rPr>
                <w:t>(8.3)</w:t>
              </w:r>
            </w:hyperlink>
          </w:p>
        </w:tc>
        <w:tc>
          <w:tcPr>
            <w:tcW w:w="5839" w:type="dxa"/>
            <w:tcBorders>
              <w:top w:val="single" w:sz="4" w:space="0" w:color="auto"/>
              <w:left w:val="single" w:sz="4" w:space="0" w:color="auto"/>
              <w:bottom w:val="single" w:sz="4" w:space="0" w:color="auto"/>
              <w:right w:val="single" w:sz="4" w:space="0" w:color="auto"/>
            </w:tcBorders>
          </w:tcPr>
          <w:p w14:paraId="3B90A4E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2B482E75" w14:textId="77777777" w:rsidTr="00141801">
        <w:tc>
          <w:tcPr>
            <w:tcW w:w="680" w:type="dxa"/>
            <w:tcBorders>
              <w:top w:val="single" w:sz="4" w:space="0" w:color="auto"/>
              <w:left w:val="single" w:sz="4" w:space="0" w:color="auto"/>
              <w:bottom w:val="single" w:sz="4" w:space="0" w:color="auto"/>
              <w:right w:val="single" w:sz="4" w:space="0" w:color="auto"/>
            </w:tcBorders>
          </w:tcPr>
          <w:p w14:paraId="6E33001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10</w:t>
            </w:r>
          </w:p>
        </w:tc>
        <w:tc>
          <w:tcPr>
            <w:tcW w:w="2551" w:type="dxa"/>
            <w:tcBorders>
              <w:top w:val="single" w:sz="4" w:space="0" w:color="auto"/>
              <w:left w:val="single" w:sz="4" w:space="0" w:color="auto"/>
              <w:bottom w:val="single" w:sz="4" w:space="0" w:color="auto"/>
              <w:right w:val="single" w:sz="4" w:space="0" w:color="auto"/>
            </w:tcBorders>
          </w:tcPr>
          <w:p w14:paraId="35985AB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60"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tcPr>
          <w:p w14:paraId="30DBD90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w:t>
            </w:r>
          </w:p>
          <w:p w14:paraId="7D22634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358EE653" w14:textId="77777777" w:rsidTr="00141801">
        <w:tc>
          <w:tcPr>
            <w:tcW w:w="680" w:type="dxa"/>
            <w:tcBorders>
              <w:top w:val="single" w:sz="4" w:space="0" w:color="auto"/>
              <w:left w:val="single" w:sz="4" w:space="0" w:color="auto"/>
              <w:bottom w:val="single" w:sz="4" w:space="0" w:color="auto"/>
              <w:right w:val="single" w:sz="4" w:space="0" w:color="auto"/>
            </w:tcBorders>
          </w:tcPr>
          <w:p w14:paraId="0B2AFBE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tcPr>
          <w:p w14:paraId="0B0D6AC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161" w:history="1">
              <w:r w:rsidRPr="00B62837">
                <w:rPr>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tcPr>
          <w:p w14:paraId="1CC6738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044A684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6421F2FD" w14:textId="77777777" w:rsidTr="00141801">
        <w:tc>
          <w:tcPr>
            <w:tcW w:w="680" w:type="dxa"/>
            <w:tcBorders>
              <w:top w:val="single" w:sz="4" w:space="0" w:color="auto"/>
              <w:left w:val="single" w:sz="4" w:space="0" w:color="auto"/>
              <w:bottom w:val="single" w:sz="4" w:space="0" w:color="auto"/>
              <w:right w:val="single" w:sz="4" w:space="0" w:color="auto"/>
            </w:tcBorders>
          </w:tcPr>
          <w:p w14:paraId="4626CE0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59BAAE25" w14:textId="77777777" w:rsidR="002C1DCF" w:rsidRPr="00B62837" w:rsidRDefault="002C1DCF" w:rsidP="00141801">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rPr>
                <w:color w:val="000000" w:themeColor="text1"/>
                <w:sz w:val="20"/>
                <w:szCs w:val="20"/>
              </w:rPr>
            </w:pPr>
            <w:r w:rsidRPr="00B62837">
              <w:rPr>
                <w:color w:val="000000" w:themeColor="text1"/>
                <w:sz w:val="20"/>
                <w:szCs w:val="20"/>
              </w:rPr>
              <w:t>Улично-дорожная сеть (12.0.1)</w:t>
            </w:r>
          </w:p>
        </w:tc>
        <w:tc>
          <w:tcPr>
            <w:tcW w:w="5839" w:type="dxa"/>
            <w:tcBorders>
              <w:top w:val="single" w:sz="4" w:space="0" w:color="auto"/>
              <w:left w:val="single" w:sz="4" w:space="0" w:color="auto"/>
              <w:bottom w:val="single" w:sz="4" w:space="0" w:color="auto"/>
              <w:right w:val="single" w:sz="4" w:space="0" w:color="auto"/>
            </w:tcBorders>
          </w:tcPr>
          <w:p w14:paraId="69B7A5D8" w14:textId="77777777" w:rsidR="002C1DCF" w:rsidRPr="00B62837" w:rsidRDefault="002C1DCF" w:rsidP="00141801">
            <w:pPr>
              <w:widowControl w:val="0"/>
              <w:pBdr>
                <w:top w:val="nil"/>
                <w:left w:val="nil"/>
                <w:bottom w:val="nil"/>
                <w:right w:val="nil"/>
                <w:between w:val="nil"/>
                <w:bar w:val="nil"/>
              </w:pBd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62837">
              <w:rPr>
                <w:color w:val="000000" w:themeColor="text1"/>
                <w:sz w:val="20"/>
                <w:szCs w:val="20"/>
              </w:rPr>
              <w:t>велотранспортной</w:t>
            </w:r>
            <w:proofErr w:type="spellEnd"/>
            <w:r w:rsidRPr="00B62837">
              <w:rPr>
                <w:color w:val="000000" w:themeColor="text1"/>
                <w:sz w:val="20"/>
                <w:szCs w:val="20"/>
              </w:rPr>
              <w:t xml:space="preserve"> и инженерной инфраструктуры;</w:t>
            </w:r>
          </w:p>
          <w:p w14:paraId="45623898" w14:textId="77777777" w:rsidR="002C1DCF" w:rsidRPr="00B62837" w:rsidRDefault="002C1DCF" w:rsidP="00141801">
            <w:pPr>
              <w:widowControl w:val="0"/>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jc w:val="both"/>
              <w:rPr>
                <w:color w:val="000000" w:themeColor="text1"/>
                <w:sz w:val="20"/>
                <w:szCs w:val="20"/>
              </w:rPr>
            </w:pPr>
            <w:r w:rsidRPr="00B62837">
              <w:rPr>
                <w:color w:val="000000" w:themeColor="text1"/>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B62837">
                <w:rPr>
                  <w:color w:val="000000" w:themeColor="text1"/>
                  <w:sz w:val="20"/>
                  <w:szCs w:val="20"/>
                </w:rPr>
                <w:t>кодами 2.7.1</w:t>
              </w:r>
            </w:hyperlink>
            <w:r w:rsidRPr="00B62837">
              <w:rPr>
                <w:color w:val="000000" w:themeColor="text1"/>
                <w:sz w:val="20"/>
                <w:szCs w:val="20"/>
              </w:rPr>
              <w:t xml:space="preserve">, </w:t>
            </w:r>
            <w:hyperlink w:anchor="Par382" w:tooltip="4.9" w:history="1">
              <w:r w:rsidRPr="00B62837">
                <w:rPr>
                  <w:color w:val="000000" w:themeColor="text1"/>
                  <w:sz w:val="20"/>
                  <w:szCs w:val="20"/>
                </w:rPr>
                <w:t>4.9</w:t>
              </w:r>
            </w:hyperlink>
            <w:r w:rsidRPr="00B62837">
              <w:rPr>
                <w:color w:val="000000" w:themeColor="text1"/>
                <w:sz w:val="20"/>
                <w:szCs w:val="20"/>
              </w:rPr>
              <w:t xml:space="preserve">, </w:t>
            </w:r>
            <w:hyperlink w:anchor="Par567" w:tooltip="7.2.3" w:history="1">
              <w:r w:rsidRPr="00B62837">
                <w:rPr>
                  <w:color w:val="000000" w:themeColor="text1"/>
                  <w:sz w:val="20"/>
                  <w:szCs w:val="20"/>
                </w:rPr>
                <w:t>7.2.3</w:t>
              </w:r>
            </w:hyperlink>
            <w:r w:rsidRPr="00B62837">
              <w:rPr>
                <w:color w:val="000000" w:themeColor="text1"/>
                <w:sz w:val="20"/>
                <w:szCs w:val="20"/>
              </w:rPr>
              <w:t>, а также некапитальных сооружений, предназначенных для охраны транспортных средств</w:t>
            </w:r>
          </w:p>
        </w:tc>
      </w:tr>
      <w:tr w:rsidR="002C1DCF" w:rsidRPr="00B62837" w14:paraId="424AAB82"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0573B09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3B1F85DE" w14:textId="77777777" w:rsidTr="00141801">
        <w:tc>
          <w:tcPr>
            <w:tcW w:w="680" w:type="dxa"/>
            <w:tcBorders>
              <w:top w:val="single" w:sz="4" w:space="0" w:color="auto"/>
              <w:left w:val="single" w:sz="4" w:space="0" w:color="auto"/>
              <w:bottom w:val="single" w:sz="4" w:space="0" w:color="auto"/>
              <w:right w:val="single" w:sz="4" w:space="0" w:color="auto"/>
            </w:tcBorders>
          </w:tcPr>
          <w:p w14:paraId="45A270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03C1880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Здравоохранение </w:t>
            </w:r>
            <w:hyperlink r:id="rId162" w:history="1">
              <w:r w:rsidRPr="00B62837">
                <w:rPr>
                  <w:color w:val="000000" w:themeColor="text1"/>
                  <w:sz w:val="20"/>
                  <w:szCs w:val="20"/>
                </w:rPr>
                <w:t>(3.4)</w:t>
              </w:r>
            </w:hyperlink>
          </w:p>
        </w:tc>
        <w:tc>
          <w:tcPr>
            <w:tcW w:w="5839" w:type="dxa"/>
            <w:tcBorders>
              <w:top w:val="single" w:sz="4" w:space="0" w:color="auto"/>
              <w:left w:val="single" w:sz="4" w:space="0" w:color="auto"/>
              <w:bottom w:val="single" w:sz="4" w:space="0" w:color="auto"/>
              <w:right w:val="single" w:sz="4" w:space="0" w:color="auto"/>
            </w:tcBorders>
          </w:tcPr>
          <w:p w14:paraId="328D60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w:t>
            </w:r>
          </w:p>
          <w:p w14:paraId="74BABE3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3.4.1-3.4.2</w:t>
            </w:r>
          </w:p>
        </w:tc>
      </w:tr>
      <w:tr w:rsidR="002C1DCF" w:rsidRPr="00B62837" w14:paraId="25EE5506" w14:textId="77777777" w:rsidTr="00141801">
        <w:tc>
          <w:tcPr>
            <w:tcW w:w="680" w:type="dxa"/>
            <w:tcBorders>
              <w:top w:val="single" w:sz="4" w:space="0" w:color="auto"/>
              <w:left w:val="single" w:sz="4" w:space="0" w:color="auto"/>
              <w:bottom w:val="single" w:sz="4" w:space="0" w:color="auto"/>
              <w:right w:val="single" w:sz="4" w:space="0" w:color="auto"/>
            </w:tcBorders>
          </w:tcPr>
          <w:p w14:paraId="435F594F"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2.2</w:t>
            </w:r>
          </w:p>
        </w:tc>
        <w:tc>
          <w:tcPr>
            <w:tcW w:w="2551" w:type="dxa"/>
            <w:tcBorders>
              <w:top w:val="single" w:sz="4" w:space="0" w:color="auto"/>
              <w:left w:val="single" w:sz="4" w:space="0" w:color="auto"/>
              <w:bottom w:val="single" w:sz="4" w:space="0" w:color="auto"/>
              <w:right w:val="single" w:sz="4" w:space="0" w:color="auto"/>
            </w:tcBorders>
          </w:tcPr>
          <w:p w14:paraId="3BF2065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163" w:history="1">
              <w:r w:rsidRPr="00B62837">
                <w:rPr>
                  <w:color w:val="000000" w:themeColor="text1"/>
                  <w:sz w:val="20"/>
                  <w:szCs w:val="20"/>
                </w:rPr>
                <w:t>(3.7)</w:t>
              </w:r>
            </w:hyperlink>
          </w:p>
        </w:tc>
        <w:tc>
          <w:tcPr>
            <w:tcW w:w="5839" w:type="dxa"/>
            <w:tcBorders>
              <w:top w:val="single" w:sz="4" w:space="0" w:color="auto"/>
              <w:left w:val="single" w:sz="4" w:space="0" w:color="auto"/>
              <w:bottom w:val="single" w:sz="4" w:space="0" w:color="auto"/>
              <w:right w:val="single" w:sz="4" w:space="0" w:color="auto"/>
            </w:tcBorders>
          </w:tcPr>
          <w:p w14:paraId="4EEAEF6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4D8BF46C" w14:textId="77777777" w:rsidTr="00141801">
        <w:tc>
          <w:tcPr>
            <w:tcW w:w="680" w:type="dxa"/>
            <w:tcBorders>
              <w:top w:val="single" w:sz="4" w:space="0" w:color="auto"/>
              <w:left w:val="single" w:sz="4" w:space="0" w:color="auto"/>
              <w:bottom w:val="single" w:sz="4" w:space="0" w:color="auto"/>
              <w:right w:val="single" w:sz="4" w:space="0" w:color="auto"/>
            </w:tcBorders>
          </w:tcPr>
          <w:p w14:paraId="4340998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2.3</w:t>
            </w:r>
          </w:p>
        </w:tc>
        <w:tc>
          <w:tcPr>
            <w:tcW w:w="2551" w:type="dxa"/>
            <w:tcBorders>
              <w:top w:val="single" w:sz="4" w:space="0" w:color="auto"/>
              <w:left w:val="single" w:sz="4" w:space="0" w:color="auto"/>
              <w:bottom w:val="single" w:sz="4" w:space="0" w:color="auto"/>
              <w:right w:val="single" w:sz="4" w:space="0" w:color="auto"/>
            </w:tcBorders>
          </w:tcPr>
          <w:p w14:paraId="204E9B6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164" w:history="1">
              <w:r w:rsidRPr="00B62837">
                <w:rPr>
                  <w:color w:val="000000" w:themeColor="text1"/>
                  <w:sz w:val="20"/>
                  <w:szCs w:val="20"/>
                </w:rPr>
                <w:t>(4.4)</w:t>
              </w:r>
            </w:hyperlink>
          </w:p>
        </w:tc>
        <w:tc>
          <w:tcPr>
            <w:tcW w:w="5839" w:type="dxa"/>
            <w:tcBorders>
              <w:top w:val="single" w:sz="4" w:space="0" w:color="auto"/>
              <w:left w:val="single" w:sz="4" w:space="0" w:color="auto"/>
              <w:bottom w:val="single" w:sz="4" w:space="0" w:color="auto"/>
              <w:right w:val="single" w:sz="4" w:space="0" w:color="auto"/>
            </w:tcBorders>
          </w:tcPr>
          <w:p w14:paraId="02AD4DB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0BBF5DF1" w14:textId="77777777" w:rsidTr="00141801">
        <w:tc>
          <w:tcPr>
            <w:tcW w:w="680" w:type="dxa"/>
            <w:tcBorders>
              <w:top w:val="single" w:sz="4" w:space="0" w:color="auto"/>
              <w:left w:val="single" w:sz="4" w:space="0" w:color="auto"/>
              <w:bottom w:val="single" w:sz="4" w:space="0" w:color="auto"/>
              <w:right w:val="single" w:sz="4" w:space="0" w:color="auto"/>
            </w:tcBorders>
          </w:tcPr>
          <w:p w14:paraId="0D2CA5E3"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2.4</w:t>
            </w:r>
          </w:p>
        </w:tc>
        <w:tc>
          <w:tcPr>
            <w:tcW w:w="2551" w:type="dxa"/>
            <w:tcBorders>
              <w:top w:val="single" w:sz="4" w:space="0" w:color="auto"/>
              <w:left w:val="single" w:sz="4" w:space="0" w:color="auto"/>
              <w:bottom w:val="single" w:sz="4" w:space="0" w:color="auto"/>
              <w:right w:val="single" w:sz="4" w:space="0" w:color="auto"/>
            </w:tcBorders>
          </w:tcPr>
          <w:p w14:paraId="04E4A6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Объекты дорожного сервиса </w:t>
            </w:r>
            <w:hyperlink r:id="rId165" w:history="1">
              <w:r w:rsidRPr="00B62837">
                <w:rPr>
                  <w:color w:val="000000" w:themeColor="text1"/>
                  <w:sz w:val="20"/>
                  <w:szCs w:val="20"/>
                </w:rPr>
                <w:t>(4.9.1)</w:t>
              </w:r>
            </w:hyperlink>
          </w:p>
        </w:tc>
        <w:tc>
          <w:tcPr>
            <w:tcW w:w="5839" w:type="dxa"/>
            <w:tcBorders>
              <w:top w:val="single" w:sz="4" w:space="0" w:color="auto"/>
              <w:left w:val="single" w:sz="4" w:space="0" w:color="auto"/>
              <w:bottom w:val="single" w:sz="4" w:space="0" w:color="auto"/>
              <w:right w:val="single" w:sz="4" w:space="0" w:color="auto"/>
            </w:tcBorders>
          </w:tcPr>
          <w:p w14:paraId="52E73A9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2C1DCF" w:rsidRPr="00B62837" w14:paraId="4084D3C4" w14:textId="77777777" w:rsidTr="00141801">
        <w:tc>
          <w:tcPr>
            <w:tcW w:w="680" w:type="dxa"/>
            <w:tcBorders>
              <w:top w:val="single" w:sz="4" w:space="0" w:color="auto"/>
              <w:left w:val="single" w:sz="4" w:space="0" w:color="auto"/>
              <w:bottom w:val="single" w:sz="4" w:space="0" w:color="auto"/>
              <w:right w:val="single" w:sz="4" w:space="0" w:color="auto"/>
            </w:tcBorders>
          </w:tcPr>
          <w:p w14:paraId="4783AB0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2.5</w:t>
            </w:r>
          </w:p>
        </w:tc>
        <w:tc>
          <w:tcPr>
            <w:tcW w:w="2551" w:type="dxa"/>
            <w:tcBorders>
              <w:top w:val="single" w:sz="4" w:space="0" w:color="auto"/>
              <w:left w:val="single" w:sz="4" w:space="0" w:color="auto"/>
              <w:bottom w:val="single" w:sz="4" w:space="0" w:color="auto"/>
              <w:right w:val="single" w:sz="4" w:space="0" w:color="auto"/>
            </w:tcBorders>
          </w:tcPr>
          <w:p w14:paraId="214552D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166" w:history="1">
              <w:r w:rsidRPr="00B62837">
                <w:rPr>
                  <w:color w:val="000000" w:themeColor="text1"/>
                  <w:sz w:val="20"/>
                  <w:szCs w:val="20"/>
                </w:rPr>
                <w:t>(4.6)</w:t>
              </w:r>
            </w:hyperlink>
          </w:p>
        </w:tc>
        <w:tc>
          <w:tcPr>
            <w:tcW w:w="5839" w:type="dxa"/>
            <w:tcBorders>
              <w:top w:val="single" w:sz="4" w:space="0" w:color="auto"/>
              <w:left w:val="single" w:sz="4" w:space="0" w:color="auto"/>
              <w:bottom w:val="single" w:sz="4" w:space="0" w:color="auto"/>
              <w:right w:val="single" w:sz="4" w:space="0" w:color="auto"/>
            </w:tcBorders>
          </w:tcPr>
          <w:p w14:paraId="7B888C8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08F69EBB" w14:textId="77777777" w:rsidTr="00141801">
        <w:tc>
          <w:tcPr>
            <w:tcW w:w="680" w:type="dxa"/>
            <w:tcBorders>
              <w:top w:val="single" w:sz="4" w:space="0" w:color="auto"/>
              <w:left w:val="single" w:sz="4" w:space="0" w:color="auto"/>
              <w:bottom w:val="single" w:sz="4" w:space="0" w:color="auto"/>
              <w:right w:val="single" w:sz="4" w:space="0" w:color="auto"/>
            </w:tcBorders>
          </w:tcPr>
          <w:p w14:paraId="42BCD840"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2.6</w:t>
            </w:r>
          </w:p>
        </w:tc>
        <w:tc>
          <w:tcPr>
            <w:tcW w:w="2551" w:type="dxa"/>
            <w:tcBorders>
              <w:top w:val="single" w:sz="4" w:space="0" w:color="auto"/>
              <w:left w:val="single" w:sz="4" w:space="0" w:color="auto"/>
              <w:bottom w:val="single" w:sz="4" w:space="0" w:color="auto"/>
              <w:right w:val="single" w:sz="4" w:space="0" w:color="auto"/>
            </w:tcBorders>
          </w:tcPr>
          <w:p w14:paraId="61C0E51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167" w:history="1">
              <w:r w:rsidRPr="00B62837">
                <w:rPr>
                  <w:color w:val="000000" w:themeColor="text1"/>
                  <w:sz w:val="20"/>
                  <w:szCs w:val="20"/>
                </w:rPr>
                <w:t>(4.7)</w:t>
              </w:r>
            </w:hyperlink>
          </w:p>
        </w:tc>
        <w:tc>
          <w:tcPr>
            <w:tcW w:w="5839" w:type="dxa"/>
            <w:tcBorders>
              <w:top w:val="single" w:sz="4" w:space="0" w:color="auto"/>
              <w:left w:val="single" w:sz="4" w:space="0" w:color="auto"/>
              <w:bottom w:val="single" w:sz="4" w:space="0" w:color="auto"/>
              <w:right w:val="single" w:sz="4" w:space="0" w:color="auto"/>
            </w:tcBorders>
          </w:tcPr>
          <w:p w14:paraId="40228FE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03AE44EC"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7834264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66B9730B"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4F96C96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737F6C26" w14:textId="77777777" w:rsidR="002C1DCF" w:rsidRPr="00B62837" w:rsidRDefault="002C1DCF" w:rsidP="002C1DCF">
      <w:pPr>
        <w:rPr>
          <w:sz w:val="20"/>
          <w:szCs w:val="20"/>
        </w:rPr>
      </w:pPr>
    </w:p>
    <w:p w14:paraId="7A64D102"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34. «УДС» Зона уличной и дорожной сети</w:t>
      </w:r>
      <w:r w:rsidRPr="00B62837">
        <w:rPr>
          <w:color w:val="000000" w:themeColor="text1"/>
          <w:sz w:val="20"/>
          <w:szCs w:val="20"/>
        </w:rPr>
        <w:tab/>
      </w:r>
    </w:p>
    <w:p w14:paraId="08B3267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5BD6D2D5"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39"/>
      </w:tblGrid>
      <w:tr w:rsidR="002C1DCF" w:rsidRPr="00B62837" w14:paraId="565C4209" w14:textId="77777777" w:rsidTr="00141801">
        <w:tc>
          <w:tcPr>
            <w:tcW w:w="680" w:type="dxa"/>
            <w:tcBorders>
              <w:top w:val="single" w:sz="4" w:space="0" w:color="auto"/>
              <w:left w:val="single" w:sz="4" w:space="0" w:color="auto"/>
              <w:bottom w:val="single" w:sz="4" w:space="0" w:color="auto"/>
              <w:right w:val="single" w:sz="4" w:space="0" w:color="auto"/>
            </w:tcBorders>
          </w:tcPr>
          <w:p w14:paraId="5B63130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tcPr>
          <w:p w14:paraId="02DE426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68" w:history="1">
              <w:r w:rsidRPr="00B62837">
                <w:rPr>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tcPr>
          <w:p w14:paraId="23A6F04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67665653" w14:textId="77777777" w:rsidTr="00141801">
        <w:tc>
          <w:tcPr>
            <w:tcW w:w="680" w:type="dxa"/>
            <w:tcBorders>
              <w:top w:val="single" w:sz="4" w:space="0" w:color="auto"/>
              <w:left w:val="single" w:sz="4" w:space="0" w:color="auto"/>
              <w:bottom w:val="single" w:sz="4" w:space="0" w:color="auto"/>
              <w:right w:val="single" w:sz="4" w:space="0" w:color="auto"/>
            </w:tcBorders>
          </w:tcPr>
          <w:p w14:paraId="2C5E423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1FF86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tcPr>
          <w:p w14:paraId="6088490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1F59FB8C"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5C0AA49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4436396A" w14:textId="77777777" w:rsidTr="00141801">
        <w:tc>
          <w:tcPr>
            <w:tcW w:w="680" w:type="dxa"/>
            <w:tcBorders>
              <w:top w:val="single" w:sz="4" w:space="0" w:color="auto"/>
              <w:left w:val="single" w:sz="4" w:space="0" w:color="auto"/>
              <w:bottom w:val="single" w:sz="4" w:space="0" w:color="auto"/>
              <w:right w:val="single" w:sz="4" w:space="0" w:color="auto"/>
            </w:tcBorders>
          </w:tcPr>
          <w:p w14:paraId="5A13DB8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46DA010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69" w:history="1">
              <w:r w:rsidRPr="00B62837">
                <w:rPr>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tcPr>
          <w:p w14:paraId="3465E60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4806D025" w14:textId="77777777" w:rsidTr="00141801">
        <w:tc>
          <w:tcPr>
            <w:tcW w:w="680" w:type="dxa"/>
            <w:tcBorders>
              <w:top w:val="single" w:sz="4" w:space="0" w:color="auto"/>
              <w:left w:val="single" w:sz="4" w:space="0" w:color="auto"/>
              <w:bottom w:val="single" w:sz="4" w:space="0" w:color="auto"/>
              <w:right w:val="single" w:sz="4" w:space="0" w:color="auto"/>
            </w:tcBorders>
          </w:tcPr>
          <w:p w14:paraId="6F456B0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tcPr>
          <w:p w14:paraId="5528BFDE" w14:textId="77777777" w:rsidR="002C1DCF" w:rsidRPr="00B62837" w:rsidRDefault="002C1DCF" w:rsidP="00141801">
            <w:pPr>
              <w:pStyle w:val="af2"/>
              <w:rPr>
                <w:rFonts w:ascii="Times New Roman" w:eastAsiaTheme="minorEastAsia" w:hAnsi="Times New Roman"/>
                <w:color w:val="000000" w:themeColor="text1"/>
                <w:sz w:val="20"/>
                <w:szCs w:val="20"/>
              </w:rPr>
            </w:pPr>
            <w:r w:rsidRPr="00B62837">
              <w:rPr>
                <w:rFonts w:ascii="Times New Roman" w:eastAsiaTheme="minorEastAsia" w:hAnsi="Times New Roman"/>
                <w:color w:val="000000" w:themeColor="text1"/>
                <w:sz w:val="20"/>
                <w:szCs w:val="20"/>
              </w:rPr>
              <w:t>Стоянка</w:t>
            </w:r>
            <w:r w:rsidRPr="00B62837">
              <w:rPr>
                <w:rFonts w:ascii="Times New Roman" w:eastAsiaTheme="minorEastAsia" w:hAnsi="Times New Roman"/>
                <w:color w:val="000000" w:themeColor="text1"/>
                <w:sz w:val="20"/>
                <w:szCs w:val="20"/>
              </w:rPr>
              <w:br/>
              <w:t>транспортных</w:t>
            </w:r>
            <w:r w:rsidRPr="00B62837">
              <w:rPr>
                <w:rFonts w:ascii="Times New Roman" w:eastAsiaTheme="minorEastAsia" w:hAnsi="Times New Roman"/>
                <w:color w:val="000000" w:themeColor="text1"/>
                <w:sz w:val="20"/>
                <w:szCs w:val="20"/>
              </w:rPr>
              <w:br/>
              <w:t>средств (4.9.2)</w:t>
            </w:r>
          </w:p>
          <w:p w14:paraId="17558217" w14:textId="77777777" w:rsidR="002C1DCF" w:rsidRPr="00B62837" w:rsidRDefault="002C1DCF" w:rsidP="00141801">
            <w:pPr>
              <w:autoSpaceDE w:val="0"/>
              <w:autoSpaceDN w:val="0"/>
              <w:adjustRightInd w:val="0"/>
              <w:jc w:val="both"/>
              <w:rPr>
                <w:color w:val="000000" w:themeColor="text1"/>
                <w:sz w:val="20"/>
                <w:szCs w:val="20"/>
              </w:rPr>
            </w:pPr>
          </w:p>
        </w:tc>
        <w:tc>
          <w:tcPr>
            <w:tcW w:w="5839" w:type="dxa"/>
            <w:tcBorders>
              <w:top w:val="single" w:sz="4" w:space="0" w:color="auto"/>
              <w:left w:val="single" w:sz="4" w:space="0" w:color="auto"/>
              <w:bottom w:val="single" w:sz="4" w:space="0" w:color="auto"/>
              <w:right w:val="single" w:sz="4" w:space="0" w:color="auto"/>
            </w:tcBorders>
          </w:tcPr>
          <w:p w14:paraId="466C690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стоянок (парковок) легковых автомобилей и других </w:t>
            </w:r>
            <w:proofErr w:type="spellStart"/>
            <w:r w:rsidRPr="00B62837">
              <w:rPr>
                <w:color w:val="000000" w:themeColor="text1"/>
                <w:sz w:val="20"/>
                <w:szCs w:val="20"/>
              </w:rPr>
              <w:t>мототранспортных</w:t>
            </w:r>
            <w:proofErr w:type="spellEnd"/>
            <w:r w:rsidRPr="00B62837">
              <w:rPr>
                <w:color w:val="000000" w:themeColor="text1"/>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2C1DCF" w:rsidRPr="00B62837" w14:paraId="26F93ED7" w14:textId="77777777" w:rsidTr="00141801">
        <w:tc>
          <w:tcPr>
            <w:tcW w:w="680" w:type="dxa"/>
            <w:tcBorders>
              <w:top w:val="single" w:sz="4" w:space="0" w:color="auto"/>
              <w:left w:val="single" w:sz="4" w:space="0" w:color="auto"/>
              <w:bottom w:val="single" w:sz="4" w:space="0" w:color="auto"/>
              <w:right w:val="single" w:sz="4" w:space="0" w:color="auto"/>
            </w:tcBorders>
          </w:tcPr>
          <w:p w14:paraId="486BECA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tcPr>
          <w:p w14:paraId="6F630BB3" w14:textId="77777777" w:rsidR="002C1DCF" w:rsidRPr="00B62837" w:rsidRDefault="002C1DCF" w:rsidP="00141801">
            <w:pPr>
              <w:pStyle w:val="110"/>
              <w:jc w:val="both"/>
              <w:rPr>
                <w:sz w:val="20"/>
                <w:szCs w:val="20"/>
                <w:lang w:eastAsia="en-US"/>
              </w:rPr>
            </w:pPr>
            <w:r w:rsidRPr="00B62837">
              <w:rPr>
                <w:sz w:val="20"/>
                <w:szCs w:val="20"/>
                <w:lang w:eastAsia="en-US"/>
              </w:rPr>
              <w:t xml:space="preserve">Размещение автомобильных дорог (7.2.1) </w:t>
            </w:r>
          </w:p>
        </w:tc>
        <w:tc>
          <w:tcPr>
            <w:tcW w:w="5839" w:type="dxa"/>
            <w:tcBorders>
              <w:top w:val="single" w:sz="4" w:space="0" w:color="auto"/>
              <w:left w:val="single" w:sz="4" w:space="0" w:color="auto"/>
              <w:bottom w:val="single" w:sz="4" w:space="0" w:color="auto"/>
              <w:right w:val="single" w:sz="4" w:space="0" w:color="auto"/>
            </w:tcBorders>
          </w:tcPr>
          <w:p w14:paraId="45C4B8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w:t>
            </w:r>
          </w:p>
        </w:tc>
      </w:tr>
      <w:tr w:rsidR="002C1DCF" w:rsidRPr="00B62837" w14:paraId="1CB384E5" w14:textId="77777777" w:rsidTr="00141801">
        <w:tc>
          <w:tcPr>
            <w:tcW w:w="680" w:type="dxa"/>
            <w:tcBorders>
              <w:top w:val="single" w:sz="4" w:space="0" w:color="auto"/>
              <w:left w:val="single" w:sz="4" w:space="0" w:color="auto"/>
              <w:bottom w:val="single" w:sz="4" w:space="0" w:color="auto"/>
              <w:right w:val="single" w:sz="4" w:space="0" w:color="auto"/>
            </w:tcBorders>
          </w:tcPr>
          <w:p w14:paraId="42EC86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06FBAE35" w14:textId="77777777" w:rsidR="002C1DCF" w:rsidRPr="00B62837" w:rsidRDefault="002C1DCF" w:rsidP="00141801">
            <w:pPr>
              <w:pStyle w:val="110"/>
              <w:jc w:val="both"/>
              <w:rPr>
                <w:rFonts w:eastAsiaTheme="minorEastAsia"/>
                <w:color w:val="000000" w:themeColor="text1"/>
                <w:sz w:val="20"/>
                <w:szCs w:val="20"/>
              </w:rPr>
            </w:pPr>
            <w:r w:rsidRPr="00B62837">
              <w:rPr>
                <w:rFonts w:eastAsiaTheme="minorEastAsia"/>
                <w:color w:val="000000" w:themeColor="text1"/>
                <w:sz w:val="20"/>
                <w:szCs w:val="20"/>
              </w:rPr>
              <w:t xml:space="preserve">Обслуживание перевозок пассажиров (7.2.2) </w:t>
            </w:r>
          </w:p>
        </w:tc>
        <w:tc>
          <w:tcPr>
            <w:tcW w:w="5839" w:type="dxa"/>
            <w:tcBorders>
              <w:top w:val="single" w:sz="4" w:space="0" w:color="auto"/>
              <w:left w:val="single" w:sz="4" w:space="0" w:color="auto"/>
              <w:bottom w:val="single" w:sz="4" w:space="0" w:color="auto"/>
              <w:right w:val="single" w:sz="4" w:space="0" w:color="auto"/>
            </w:tcBorders>
          </w:tcPr>
          <w:p w14:paraId="0056CAE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C1DCF" w:rsidRPr="00B62837" w14:paraId="25060DE0" w14:textId="77777777" w:rsidTr="00141801">
        <w:tc>
          <w:tcPr>
            <w:tcW w:w="680" w:type="dxa"/>
            <w:tcBorders>
              <w:top w:val="single" w:sz="4" w:space="0" w:color="auto"/>
              <w:left w:val="single" w:sz="4" w:space="0" w:color="auto"/>
              <w:bottom w:val="single" w:sz="4" w:space="0" w:color="auto"/>
              <w:right w:val="single" w:sz="4" w:space="0" w:color="auto"/>
            </w:tcBorders>
          </w:tcPr>
          <w:p w14:paraId="2DFE11C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06FC8CDC" w14:textId="77777777" w:rsidR="002C1DCF" w:rsidRPr="00B62837" w:rsidRDefault="002C1DCF" w:rsidP="00141801">
            <w:pPr>
              <w:pStyle w:val="110"/>
              <w:jc w:val="both"/>
              <w:rPr>
                <w:rFonts w:eastAsiaTheme="minorEastAsia"/>
                <w:color w:val="000000" w:themeColor="text1"/>
                <w:sz w:val="20"/>
                <w:szCs w:val="20"/>
              </w:rPr>
            </w:pPr>
            <w:r w:rsidRPr="00B62837">
              <w:rPr>
                <w:rFonts w:eastAsiaTheme="minorEastAsia"/>
                <w:color w:val="000000" w:themeColor="text1"/>
                <w:sz w:val="20"/>
                <w:szCs w:val="20"/>
              </w:rPr>
              <w:t xml:space="preserve">Стоянки транспорта общего пользования (7.2.3) </w:t>
            </w:r>
          </w:p>
        </w:tc>
        <w:tc>
          <w:tcPr>
            <w:tcW w:w="5839" w:type="dxa"/>
            <w:tcBorders>
              <w:top w:val="single" w:sz="4" w:space="0" w:color="auto"/>
              <w:left w:val="single" w:sz="4" w:space="0" w:color="auto"/>
              <w:bottom w:val="single" w:sz="4" w:space="0" w:color="auto"/>
              <w:right w:val="single" w:sz="4" w:space="0" w:color="auto"/>
            </w:tcBorders>
          </w:tcPr>
          <w:p w14:paraId="21B482A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стоянок транспортных средств, осуществляющих перевозки людей по установленному маршруту</w:t>
            </w:r>
          </w:p>
        </w:tc>
      </w:tr>
      <w:tr w:rsidR="002C1DCF" w:rsidRPr="00B62837" w14:paraId="41189F33" w14:textId="77777777" w:rsidTr="00141801">
        <w:tc>
          <w:tcPr>
            <w:tcW w:w="680" w:type="dxa"/>
            <w:tcBorders>
              <w:top w:val="single" w:sz="4" w:space="0" w:color="auto"/>
              <w:left w:val="single" w:sz="4" w:space="0" w:color="auto"/>
              <w:bottom w:val="single" w:sz="4" w:space="0" w:color="auto"/>
              <w:right w:val="single" w:sz="4" w:space="0" w:color="auto"/>
            </w:tcBorders>
          </w:tcPr>
          <w:p w14:paraId="744F1AD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tcPr>
          <w:p w14:paraId="19C5D3D2" w14:textId="77777777" w:rsidR="002C1DCF" w:rsidRPr="00B62837" w:rsidRDefault="002C1DCF" w:rsidP="00141801">
            <w:pPr>
              <w:rPr>
                <w:sz w:val="20"/>
                <w:szCs w:val="20"/>
              </w:rPr>
            </w:pPr>
            <w:r w:rsidRPr="00B62837">
              <w:rPr>
                <w:sz w:val="20"/>
                <w:szCs w:val="20"/>
                <w:lang w:eastAsia="en-US"/>
              </w:rPr>
              <w:t>Трубопроводный транспорт (7.5)</w:t>
            </w:r>
          </w:p>
        </w:tc>
        <w:tc>
          <w:tcPr>
            <w:tcW w:w="5839" w:type="dxa"/>
            <w:tcBorders>
              <w:top w:val="single" w:sz="4" w:space="0" w:color="auto"/>
              <w:left w:val="single" w:sz="4" w:space="0" w:color="auto"/>
              <w:bottom w:val="single" w:sz="4" w:space="0" w:color="auto"/>
              <w:right w:val="single" w:sz="4" w:space="0" w:color="auto"/>
            </w:tcBorders>
          </w:tcPr>
          <w:p w14:paraId="555BE2C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5CD9F26F" w14:textId="77777777" w:rsidTr="00141801">
        <w:tc>
          <w:tcPr>
            <w:tcW w:w="680" w:type="dxa"/>
            <w:tcBorders>
              <w:top w:val="single" w:sz="4" w:space="0" w:color="auto"/>
              <w:left w:val="single" w:sz="4" w:space="0" w:color="auto"/>
              <w:bottom w:val="single" w:sz="4" w:space="0" w:color="auto"/>
              <w:right w:val="single" w:sz="4" w:space="0" w:color="auto"/>
            </w:tcBorders>
          </w:tcPr>
          <w:p w14:paraId="68A0415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tcPr>
          <w:p w14:paraId="66F884D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170" w:history="1">
              <w:r w:rsidRPr="00B62837">
                <w:rPr>
                  <w:rStyle w:val="af1"/>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tcPr>
          <w:p w14:paraId="670C45A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12.0.1-12.0.2</w:t>
            </w:r>
          </w:p>
        </w:tc>
      </w:tr>
      <w:tr w:rsidR="002C1DCF" w:rsidRPr="00B62837" w14:paraId="359D8107" w14:textId="77777777" w:rsidTr="00141801">
        <w:tc>
          <w:tcPr>
            <w:tcW w:w="9070" w:type="dxa"/>
            <w:gridSpan w:val="3"/>
            <w:tcBorders>
              <w:top w:val="single" w:sz="4" w:space="0" w:color="auto"/>
              <w:left w:val="single" w:sz="4" w:space="0" w:color="auto"/>
              <w:bottom w:val="single" w:sz="4" w:space="0" w:color="auto"/>
              <w:right w:val="single" w:sz="4" w:space="0" w:color="auto"/>
            </w:tcBorders>
          </w:tcPr>
          <w:p w14:paraId="30367E7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2EB80F93" w14:textId="77777777" w:rsidTr="00141801">
        <w:tc>
          <w:tcPr>
            <w:tcW w:w="680" w:type="dxa"/>
            <w:tcBorders>
              <w:top w:val="single" w:sz="4" w:space="0" w:color="auto"/>
              <w:left w:val="single" w:sz="4" w:space="0" w:color="auto"/>
              <w:bottom w:val="single" w:sz="4" w:space="0" w:color="auto"/>
              <w:right w:val="single" w:sz="4" w:space="0" w:color="auto"/>
            </w:tcBorders>
          </w:tcPr>
          <w:p w14:paraId="766BCA6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tcPr>
          <w:p w14:paraId="20418C1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Хранение автотранспорта (2.7.1)</w:t>
            </w:r>
          </w:p>
        </w:tc>
        <w:tc>
          <w:tcPr>
            <w:tcW w:w="5839" w:type="dxa"/>
            <w:tcBorders>
              <w:top w:val="single" w:sz="4" w:space="0" w:color="auto"/>
              <w:left w:val="single" w:sz="4" w:space="0" w:color="auto"/>
              <w:bottom w:val="single" w:sz="4" w:space="0" w:color="auto"/>
              <w:right w:val="single" w:sz="4" w:space="0" w:color="auto"/>
            </w:tcBorders>
          </w:tcPr>
          <w:p w14:paraId="0DA9308B" w14:textId="77777777" w:rsidR="002C1DCF" w:rsidRPr="00B62837" w:rsidRDefault="002C1DCF" w:rsidP="00141801">
            <w:pPr>
              <w:autoSpaceDE w:val="0"/>
              <w:autoSpaceDN w:val="0"/>
              <w:adjustRightInd w:val="0"/>
              <w:jc w:val="both"/>
              <w:rPr>
                <w:color w:val="000000" w:themeColor="text1"/>
                <w:sz w:val="20"/>
                <w:szCs w:val="20"/>
              </w:rPr>
            </w:pPr>
            <w:r w:rsidRPr="00B6283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62837">
              <w:rPr>
                <w:sz w:val="20"/>
                <w:szCs w:val="20"/>
              </w:rPr>
              <w:t>машино</w:t>
            </w:r>
            <w:proofErr w:type="spellEnd"/>
            <w:r w:rsidRPr="00B62837">
              <w:rPr>
                <w:sz w:val="20"/>
                <w:szCs w:val="20"/>
              </w:rPr>
              <w:t>-места, за исключением гаражей, размещение которых предусмотрено содержанием вида разрешенного использования с кодом 4.9</w:t>
            </w:r>
          </w:p>
        </w:tc>
      </w:tr>
      <w:tr w:rsidR="002C1DCF" w:rsidRPr="00B62837" w14:paraId="66C45FEF"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663A546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44D3F137" w14:textId="77777777" w:rsidTr="00141801">
        <w:tc>
          <w:tcPr>
            <w:tcW w:w="9070" w:type="dxa"/>
            <w:gridSpan w:val="3"/>
            <w:tcBorders>
              <w:top w:val="single" w:sz="4" w:space="0" w:color="auto"/>
              <w:left w:val="single" w:sz="4" w:space="0" w:color="auto"/>
              <w:bottom w:val="single" w:sz="4" w:space="0" w:color="auto"/>
              <w:right w:val="single" w:sz="4" w:space="0" w:color="auto"/>
            </w:tcBorders>
            <w:vAlign w:val="center"/>
          </w:tcPr>
          <w:p w14:paraId="16A14B5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11D9B60E" w14:textId="77777777" w:rsidR="002C1DCF" w:rsidRPr="00B62837" w:rsidRDefault="002C1DCF" w:rsidP="002C1DCF">
      <w:pPr>
        <w:rPr>
          <w:sz w:val="20"/>
          <w:szCs w:val="20"/>
        </w:rPr>
      </w:pPr>
    </w:p>
    <w:p w14:paraId="682A0037"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35. «</w:t>
      </w:r>
      <w:proofErr w:type="spellStart"/>
      <w:r w:rsidRPr="00B62837">
        <w:rPr>
          <w:color w:val="000000" w:themeColor="text1"/>
          <w:sz w:val="20"/>
          <w:szCs w:val="20"/>
        </w:rPr>
        <w:t>Сх</w:t>
      </w:r>
      <w:proofErr w:type="spellEnd"/>
      <w:r w:rsidRPr="00B62837">
        <w:rPr>
          <w:color w:val="000000" w:themeColor="text1"/>
          <w:sz w:val="20"/>
          <w:szCs w:val="20"/>
        </w:rPr>
        <w:t>» Зона сельскохозяйственного назначения</w:t>
      </w:r>
    </w:p>
    <w:p w14:paraId="2E57229C" w14:textId="77777777" w:rsidR="002C1DCF" w:rsidRPr="00B62837" w:rsidRDefault="002C1DCF" w:rsidP="002C1DCF">
      <w:pPr>
        <w:autoSpaceDE w:val="0"/>
        <w:autoSpaceDN w:val="0"/>
        <w:adjustRightInd w:val="0"/>
        <w:ind w:firstLine="540"/>
        <w:jc w:val="both"/>
        <w:rPr>
          <w:color w:val="000000" w:themeColor="text1"/>
          <w:sz w:val="20"/>
          <w:szCs w:val="20"/>
        </w:rPr>
      </w:pPr>
    </w:p>
    <w:p w14:paraId="5FD79256"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6C15DB03"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9"/>
        <w:gridCol w:w="2522"/>
        <w:gridCol w:w="30"/>
        <w:gridCol w:w="5811"/>
      </w:tblGrid>
      <w:tr w:rsidR="002C1DCF" w:rsidRPr="00B62837" w14:paraId="697511FE"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D7FDFE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gridSpan w:val="2"/>
            <w:tcBorders>
              <w:top w:val="single" w:sz="4" w:space="0" w:color="auto"/>
              <w:left w:val="single" w:sz="4" w:space="0" w:color="auto"/>
              <w:bottom w:val="single" w:sz="4" w:space="0" w:color="auto"/>
              <w:right w:val="single" w:sz="4" w:space="0" w:color="auto"/>
            </w:tcBorders>
            <w:hideMark/>
          </w:tcPr>
          <w:p w14:paraId="4DBD644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71"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841" w:type="dxa"/>
            <w:gridSpan w:val="2"/>
            <w:tcBorders>
              <w:top w:val="single" w:sz="4" w:space="0" w:color="auto"/>
              <w:left w:val="single" w:sz="4" w:space="0" w:color="auto"/>
              <w:bottom w:val="single" w:sz="4" w:space="0" w:color="auto"/>
              <w:right w:val="single" w:sz="4" w:space="0" w:color="auto"/>
            </w:tcBorders>
            <w:hideMark/>
          </w:tcPr>
          <w:p w14:paraId="75BCDCF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5CD6C721"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B4034A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gridSpan w:val="2"/>
            <w:tcBorders>
              <w:top w:val="single" w:sz="4" w:space="0" w:color="auto"/>
              <w:left w:val="single" w:sz="4" w:space="0" w:color="auto"/>
              <w:bottom w:val="single" w:sz="4" w:space="0" w:color="auto"/>
              <w:right w:val="single" w:sz="4" w:space="0" w:color="auto"/>
            </w:tcBorders>
            <w:hideMark/>
          </w:tcPr>
          <w:p w14:paraId="7930124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41" w:type="dxa"/>
            <w:gridSpan w:val="2"/>
            <w:tcBorders>
              <w:top w:val="single" w:sz="4" w:space="0" w:color="auto"/>
              <w:left w:val="single" w:sz="4" w:space="0" w:color="auto"/>
              <w:bottom w:val="single" w:sz="4" w:space="0" w:color="auto"/>
              <w:right w:val="single" w:sz="4" w:space="0" w:color="auto"/>
            </w:tcBorders>
            <w:hideMark/>
          </w:tcPr>
          <w:p w14:paraId="4439149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070A09E2" w14:textId="77777777" w:rsidTr="00141801">
        <w:tc>
          <w:tcPr>
            <w:tcW w:w="9072" w:type="dxa"/>
            <w:gridSpan w:val="5"/>
            <w:tcBorders>
              <w:top w:val="single" w:sz="4" w:space="0" w:color="auto"/>
              <w:left w:val="single" w:sz="4" w:space="0" w:color="auto"/>
              <w:bottom w:val="single" w:sz="4" w:space="0" w:color="auto"/>
              <w:right w:val="single" w:sz="4" w:space="0" w:color="auto"/>
            </w:tcBorders>
            <w:hideMark/>
          </w:tcPr>
          <w:p w14:paraId="36A22FA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6E7F494D"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2729E72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22" w:type="dxa"/>
            <w:tcBorders>
              <w:top w:val="single" w:sz="4" w:space="0" w:color="auto"/>
              <w:left w:val="single" w:sz="4" w:space="0" w:color="auto"/>
              <w:bottom w:val="single" w:sz="4" w:space="0" w:color="auto"/>
              <w:right w:val="single" w:sz="4" w:space="0" w:color="auto"/>
            </w:tcBorders>
            <w:hideMark/>
          </w:tcPr>
          <w:p w14:paraId="0D9500D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Растениеводство (1.1)</w:t>
            </w:r>
          </w:p>
        </w:tc>
        <w:tc>
          <w:tcPr>
            <w:tcW w:w="5841" w:type="dxa"/>
            <w:gridSpan w:val="2"/>
            <w:tcBorders>
              <w:top w:val="single" w:sz="4" w:space="0" w:color="auto"/>
              <w:left w:val="single" w:sz="4" w:space="0" w:color="auto"/>
              <w:bottom w:val="single" w:sz="4" w:space="0" w:color="auto"/>
              <w:right w:val="single" w:sz="4" w:space="0" w:color="auto"/>
            </w:tcBorders>
            <w:hideMark/>
          </w:tcPr>
          <w:p w14:paraId="284EB4E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r w:rsidR="002C1DCF" w:rsidRPr="00B62837" w14:paraId="441EBB8D"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242BF61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1.2</w:t>
            </w:r>
          </w:p>
        </w:tc>
        <w:tc>
          <w:tcPr>
            <w:tcW w:w="2522" w:type="dxa"/>
            <w:tcBorders>
              <w:top w:val="single" w:sz="4" w:space="0" w:color="auto"/>
              <w:left w:val="single" w:sz="4" w:space="0" w:color="auto"/>
              <w:bottom w:val="single" w:sz="4" w:space="0" w:color="auto"/>
              <w:right w:val="single" w:sz="4" w:space="0" w:color="auto"/>
            </w:tcBorders>
            <w:hideMark/>
          </w:tcPr>
          <w:p w14:paraId="458C0E58" w14:textId="77777777" w:rsidR="002C1DCF" w:rsidRPr="00B62837" w:rsidRDefault="002C1DCF" w:rsidP="00141801">
            <w:pPr>
              <w:pStyle w:val="a8"/>
              <w:spacing w:before="0" w:beforeAutospacing="0" w:after="0" w:afterAutospacing="0"/>
              <w:rPr>
                <w:sz w:val="20"/>
                <w:szCs w:val="20"/>
              </w:rPr>
            </w:pPr>
            <w:r w:rsidRPr="00B62837">
              <w:rPr>
                <w:sz w:val="20"/>
                <w:szCs w:val="20"/>
              </w:rPr>
              <w:t>Выращивание зерновых и иных сельскохозяйственных культур (1.2)</w:t>
            </w:r>
          </w:p>
        </w:tc>
        <w:tc>
          <w:tcPr>
            <w:tcW w:w="5841" w:type="dxa"/>
            <w:gridSpan w:val="2"/>
            <w:tcBorders>
              <w:top w:val="single" w:sz="4" w:space="0" w:color="auto"/>
              <w:left w:val="single" w:sz="4" w:space="0" w:color="auto"/>
              <w:bottom w:val="single" w:sz="4" w:space="0" w:color="auto"/>
              <w:right w:val="single" w:sz="4" w:space="0" w:color="auto"/>
            </w:tcBorders>
            <w:hideMark/>
          </w:tcPr>
          <w:p w14:paraId="290F1ED6" w14:textId="77777777" w:rsidR="002C1DCF" w:rsidRPr="00B62837" w:rsidRDefault="002C1DCF" w:rsidP="00141801">
            <w:pPr>
              <w:pStyle w:val="a8"/>
              <w:spacing w:before="0" w:beforeAutospacing="0" w:after="0" w:afterAutospacing="0"/>
              <w:rPr>
                <w:sz w:val="20"/>
                <w:szCs w:val="20"/>
              </w:rPr>
            </w:pPr>
            <w:r w:rsidRPr="00B62837">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2C1DCF" w:rsidRPr="00B62837" w14:paraId="7C3905DB"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6A0DF8D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1.3</w:t>
            </w:r>
          </w:p>
        </w:tc>
        <w:tc>
          <w:tcPr>
            <w:tcW w:w="2522" w:type="dxa"/>
            <w:tcBorders>
              <w:top w:val="single" w:sz="4" w:space="0" w:color="auto"/>
              <w:left w:val="single" w:sz="4" w:space="0" w:color="auto"/>
              <w:bottom w:val="single" w:sz="4" w:space="0" w:color="auto"/>
              <w:right w:val="single" w:sz="4" w:space="0" w:color="auto"/>
            </w:tcBorders>
            <w:hideMark/>
          </w:tcPr>
          <w:p w14:paraId="350F8002" w14:textId="77777777" w:rsidR="002C1DCF" w:rsidRPr="00B62837" w:rsidRDefault="002C1DCF" w:rsidP="00141801">
            <w:pPr>
              <w:pStyle w:val="a8"/>
              <w:spacing w:before="0" w:beforeAutospacing="0" w:after="0" w:afterAutospacing="0"/>
              <w:rPr>
                <w:sz w:val="20"/>
                <w:szCs w:val="20"/>
              </w:rPr>
            </w:pPr>
            <w:r w:rsidRPr="00B62837">
              <w:rPr>
                <w:sz w:val="20"/>
                <w:szCs w:val="20"/>
              </w:rPr>
              <w:t>Овощеводство (1.3)</w:t>
            </w:r>
          </w:p>
        </w:tc>
        <w:tc>
          <w:tcPr>
            <w:tcW w:w="5841" w:type="dxa"/>
            <w:gridSpan w:val="2"/>
            <w:tcBorders>
              <w:top w:val="single" w:sz="4" w:space="0" w:color="auto"/>
              <w:left w:val="single" w:sz="4" w:space="0" w:color="auto"/>
              <w:bottom w:val="single" w:sz="4" w:space="0" w:color="auto"/>
              <w:right w:val="single" w:sz="4" w:space="0" w:color="auto"/>
            </w:tcBorders>
            <w:hideMark/>
          </w:tcPr>
          <w:p w14:paraId="2EAE9FE6" w14:textId="77777777" w:rsidR="002C1DCF" w:rsidRPr="00B62837" w:rsidRDefault="002C1DCF" w:rsidP="00141801">
            <w:pPr>
              <w:pStyle w:val="a8"/>
              <w:spacing w:before="0" w:beforeAutospacing="0" w:after="0" w:afterAutospacing="0"/>
              <w:rPr>
                <w:sz w:val="20"/>
                <w:szCs w:val="20"/>
              </w:rPr>
            </w:pPr>
            <w:r w:rsidRPr="00B62837">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2C1DCF" w:rsidRPr="00B62837" w14:paraId="335F6292"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32A29174"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22" w:type="dxa"/>
            <w:tcBorders>
              <w:top w:val="single" w:sz="4" w:space="0" w:color="auto"/>
              <w:left w:val="single" w:sz="4" w:space="0" w:color="auto"/>
              <w:bottom w:val="single" w:sz="4" w:space="0" w:color="auto"/>
              <w:right w:val="single" w:sz="4" w:space="0" w:color="auto"/>
            </w:tcBorders>
            <w:hideMark/>
          </w:tcPr>
          <w:p w14:paraId="21B2E26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Животноводство (1.7)</w:t>
            </w:r>
          </w:p>
        </w:tc>
        <w:tc>
          <w:tcPr>
            <w:tcW w:w="5841" w:type="dxa"/>
            <w:gridSpan w:val="2"/>
            <w:tcBorders>
              <w:top w:val="single" w:sz="4" w:space="0" w:color="auto"/>
              <w:left w:val="single" w:sz="4" w:space="0" w:color="auto"/>
              <w:bottom w:val="single" w:sz="4" w:space="0" w:color="auto"/>
              <w:right w:val="single" w:sz="4" w:space="0" w:color="auto"/>
            </w:tcBorders>
            <w:hideMark/>
          </w:tcPr>
          <w:p w14:paraId="66A3C23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r>
      <w:tr w:rsidR="002C1DCF" w:rsidRPr="00B62837" w14:paraId="12DF8B1D"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6D554EA8"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22" w:type="dxa"/>
            <w:tcBorders>
              <w:top w:val="single" w:sz="4" w:space="0" w:color="auto"/>
              <w:left w:val="single" w:sz="4" w:space="0" w:color="auto"/>
              <w:bottom w:val="single" w:sz="4" w:space="0" w:color="auto"/>
              <w:right w:val="single" w:sz="4" w:space="0" w:color="auto"/>
            </w:tcBorders>
            <w:hideMark/>
          </w:tcPr>
          <w:p w14:paraId="7CB7782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Скотоводство</w:t>
            </w:r>
            <w:r w:rsidRPr="00B62837">
              <w:rPr>
                <w:rFonts w:ascii="Times New Roman" w:hAnsi="Times New Roman" w:cs="Times New Roman"/>
                <w:color w:val="000000" w:themeColor="text1"/>
                <w:lang w:val="en-US"/>
              </w:rPr>
              <w:t xml:space="preserve"> (1.8)</w:t>
            </w:r>
          </w:p>
        </w:tc>
        <w:tc>
          <w:tcPr>
            <w:tcW w:w="5841" w:type="dxa"/>
            <w:gridSpan w:val="2"/>
            <w:tcBorders>
              <w:top w:val="single" w:sz="4" w:space="0" w:color="auto"/>
              <w:left w:val="single" w:sz="4" w:space="0" w:color="auto"/>
              <w:bottom w:val="single" w:sz="4" w:space="0" w:color="auto"/>
              <w:right w:val="single" w:sz="4" w:space="0" w:color="auto"/>
            </w:tcBorders>
            <w:hideMark/>
          </w:tcPr>
          <w:p w14:paraId="2588F9B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2C1DCF" w:rsidRPr="00B62837" w14:paraId="19939C86"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24E8978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1.6</w:t>
            </w:r>
          </w:p>
        </w:tc>
        <w:tc>
          <w:tcPr>
            <w:tcW w:w="2522" w:type="dxa"/>
            <w:tcBorders>
              <w:top w:val="single" w:sz="4" w:space="0" w:color="auto"/>
              <w:left w:val="single" w:sz="4" w:space="0" w:color="auto"/>
              <w:bottom w:val="single" w:sz="4" w:space="0" w:color="auto"/>
              <w:right w:val="single" w:sz="4" w:space="0" w:color="auto"/>
            </w:tcBorders>
            <w:hideMark/>
          </w:tcPr>
          <w:p w14:paraId="0A09CE2B"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Звероводство (1.9)</w:t>
            </w:r>
          </w:p>
        </w:tc>
        <w:tc>
          <w:tcPr>
            <w:tcW w:w="5841" w:type="dxa"/>
            <w:gridSpan w:val="2"/>
            <w:tcBorders>
              <w:top w:val="single" w:sz="4" w:space="0" w:color="auto"/>
              <w:left w:val="single" w:sz="4" w:space="0" w:color="auto"/>
              <w:bottom w:val="single" w:sz="4" w:space="0" w:color="auto"/>
              <w:right w:val="single" w:sz="4" w:space="0" w:color="auto"/>
            </w:tcBorders>
            <w:hideMark/>
          </w:tcPr>
          <w:p w14:paraId="3536FCF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C1DCF" w:rsidRPr="00B62837" w14:paraId="6F39A18C"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4EE87FC5"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1.7</w:t>
            </w:r>
          </w:p>
        </w:tc>
        <w:tc>
          <w:tcPr>
            <w:tcW w:w="2522" w:type="dxa"/>
            <w:tcBorders>
              <w:top w:val="single" w:sz="4" w:space="0" w:color="auto"/>
              <w:left w:val="single" w:sz="4" w:space="0" w:color="auto"/>
              <w:bottom w:val="single" w:sz="4" w:space="0" w:color="auto"/>
              <w:right w:val="single" w:sz="4" w:space="0" w:color="auto"/>
            </w:tcBorders>
            <w:hideMark/>
          </w:tcPr>
          <w:p w14:paraId="487A8028"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Птицеводство (1.10)</w:t>
            </w:r>
          </w:p>
        </w:tc>
        <w:tc>
          <w:tcPr>
            <w:tcW w:w="5841" w:type="dxa"/>
            <w:gridSpan w:val="2"/>
            <w:tcBorders>
              <w:top w:val="single" w:sz="4" w:space="0" w:color="auto"/>
              <w:left w:val="single" w:sz="4" w:space="0" w:color="auto"/>
              <w:bottom w:val="single" w:sz="4" w:space="0" w:color="auto"/>
              <w:right w:val="single" w:sz="4" w:space="0" w:color="auto"/>
            </w:tcBorders>
            <w:hideMark/>
          </w:tcPr>
          <w:p w14:paraId="1E936556"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p>
          <w:p w14:paraId="17A34FD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2C1DCF" w:rsidRPr="00B62837" w14:paraId="18AB1E23"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10F7608A"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1.8</w:t>
            </w:r>
          </w:p>
        </w:tc>
        <w:tc>
          <w:tcPr>
            <w:tcW w:w="2522" w:type="dxa"/>
            <w:tcBorders>
              <w:top w:val="single" w:sz="4" w:space="0" w:color="auto"/>
              <w:left w:val="single" w:sz="4" w:space="0" w:color="auto"/>
              <w:bottom w:val="single" w:sz="4" w:space="0" w:color="auto"/>
              <w:right w:val="single" w:sz="4" w:space="0" w:color="auto"/>
            </w:tcBorders>
            <w:hideMark/>
          </w:tcPr>
          <w:p w14:paraId="7D3F382A"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Свиноводство (1.11)</w:t>
            </w:r>
          </w:p>
        </w:tc>
        <w:tc>
          <w:tcPr>
            <w:tcW w:w="5841" w:type="dxa"/>
            <w:gridSpan w:val="2"/>
            <w:tcBorders>
              <w:top w:val="single" w:sz="4" w:space="0" w:color="auto"/>
              <w:left w:val="single" w:sz="4" w:space="0" w:color="auto"/>
              <w:bottom w:val="single" w:sz="4" w:space="0" w:color="auto"/>
              <w:right w:val="single" w:sz="4" w:space="0" w:color="auto"/>
            </w:tcBorders>
            <w:hideMark/>
          </w:tcPr>
          <w:p w14:paraId="7D5A9FA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C1DCF" w:rsidRPr="00B62837" w14:paraId="2176ACF7" w14:textId="77777777" w:rsidTr="00141801">
        <w:tc>
          <w:tcPr>
            <w:tcW w:w="709" w:type="dxa"/>
            <w:gridSpan w:val="2"/>
            <w:tcBorders>
              <w:top w:val="single" w:sz="4" w:space="0" w:color="auto"/>
              <w:left w:val="single" w:sz="4" w:space="0" w:color="auto"/>
              <w:bottom w:val="single" w:sz="4" w:space="0" w:color="auto"/>
              <w:right w:val="single" w:sz="4" w:space="0" w:color="auto"/>
            </w:tcBorders>
            <w:hideMark/>
          </w:tcPr>
          <w:p w14:paraId="77AFEA2C"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1.9</w:t>
            </w:r>
          </w:p>
        </w:tc>
        <w:tc>
          <w:tcPr>
            <w:tcW w:w="2522" w:type="dxa"/>
            <w:tcBorders>
              <w:top w:val="single" w:sz="4" w:space="0" w:color="auto"/>
              <w:left w:val="single" w:sz="4" w:space="0" w:color="auto"/>
              <w:bottom w:val="single" w:sz="4" w:space="0" w:color="auto"/>
              <w:right w:val="single" w:sz="4" w:space="0" w:color="auto"/>
            </w:tcBorders>
            <w:hideMark/>
          </w:tcPr>
          <w:p w14:paraId="32B7827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Пчеловодство (1.12)</w:t>
            </w:r>
          </w:p>
        </w:tc>
        <w:tc>
          <w:tcPr>
            <w:tcW w:w="5841" w:type="dxa"/>
            <w:gridSpan w:val="2"/>
            <w:tcBorders>
              <w:top w:val="single" w:sz="4" w:space="0" w:color="auto"/>
              <w:left w:val="single" w:sz="4" w:space="0" w:color="auto"/>
              <w:bottom w:val="single" w:sz="4" w:space="0" w:color="auto"/>
              <w:right w:val="single" w:sz="4" w:space="0" w:color="auto"/>
            </w:tcBorders>
            <w:hideMark/>
          </w:tcPr>
          <w:p w14:paraId="4513BE41"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C1DCF" w:rsidRPr="00B62837" w14:paraId="5012ABC8"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60D6420A"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1.10</w:t>
            </w:r>
          </w:p>
        </w:tc>
        <w:tc>
          <w:tcPr>
            <w:tcW w:w="2522" w:type="dxa"/>
            <w:tcBorders>
              <w:top w:val="single" w:sz="4" w:space="0" w:color="auto"/>
              <w:left w:val="single" w:sz="4" w:space="0" w:color="auto"/>
              <w:bottom w:val="single" w:sz="4" w:space="0" w:color="auto"/>
              <w:right w:val="single" w:sz="4" w:space="0" w:color="auto"/>
            </w:tcBorders>
            <w:hideMark/>
          </w:tcPr>
          <w:p w14:paraId="16B07052"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Рыбоводство (1.13)</w:t>
            </w:r>
          </w:p>
        </w:tc>
        <w:tc>
          <w:tcPr>
            <w:tcW w:w="5841" w:type="dxa"/>
            <w:gridSpan w:val="2"/>
            <w:tcBorders>
              <w:top w:val="single" w:sz="4" w:space="0" w:color="auto"/>
              <w:left w:val="single" w:sz="4" w:space="0" w:color="auto"/>
              <w:bottom w:val="single" w:sz="4" w:space="0" w:color="auto"/>
              <w:right w:val="single" w:sz="4" w:space="0" w:color="auto"/>
            </w:tcBorders>
            <w:hideMark/>
          </w:tcPr>
          <w:p w14:paraId="09D1C8D8"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2C1DCF" w:rsidRPr="00B62837" w14:paraId="0AEF7A88"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7755030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1.11</w:t>
            </w:r>
          </w:p>
        </w:tc>
        <w:tc>
          <w:tcPr>
            <w:tcW w:w="2522" w:type="dxa"/>
            <w:tcBorders>
              <w:top w:val="single" w:sz="4" w:space="0" w:color="auto"/>
              <w:left w:val="single" w:sz="4" w:space="0" w:color="auto"/>
              <w:bottom w:val="single" w:sz="4" w:space="0" w:color="auto"/>
              <w:right w:val="single" w:sz="4" w:space="0" w:color="auto"/>
            </w:tcBorders>
            <w:hideMark/>
          </w:tcPr>
          <w:p w14:paraId="1362088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Хранение и переработка сельскохозяйственной продукции (1.15)</w:t>
            </w:r>
          </w:p>
        </w:tc>
        <w:tc>
          <w:tcPr>
            <w:tcW w:w="5841" w:type="dxa"/>
            <w:gridSpan w:val="2"/>
            <w:tcBorders>
              <w:top w:val="single" w:sz="4" w:space="0" w:color="auto"/>
              <w:left w:val="single" w:sz="4" w:space="0" w:color="auto"/>
              <w:bottom w:val="single" w:sz="4" w:space="0" w:color="auto"/>
              <w:right w:val="single" w:sz="4" w:space="0" w:color="auto"/>
            </w:tcBorders>
            <w:hideMark/>
          </w:tcPr>
          <w:p w14:paraId="32EEB701"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C1DCF" w:rsidRPr="00B62837" w14:paraId="0D423DD5"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203C6CB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22" w:type="dxa"/>
            <w:tcBorders>
              <w:top w:val="single" w:sz="4" w:space="0" w:color="auto"/>
              <w:left w:val="single" w:sz="4" w:space="0" w:color="auto"/>
              <w:bottom w:val="single" w:sz="4" w:space="0" w:color="auto"/>
              <w:right w:val="single" w:sz="4" w:space="0" w:color="auto"/>
            </w:tcBorders>
            <w:hideMark/>
          </w:tcPr>
          <w:p w14:paraId="4923F3B0"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личного подсобного хозяйства на полевых участках (1.16)</w:t>
            </w:r>
          </w:p>
        </w:tc>
        <w:tc>
          <w:tcPr>
            <w:tcW w:w="5841" w:type="dxa"/>
            <w:gridSpan w:val="2"/>
            <w:tcBorders>
              <w:top w:val="single" w:sz="4" w:space="0" w:color="auto"/>
              <w:left w:val="single" w:sz="4" w:space="0" w:color="auto"/>
              <w:bottom w:val="single" w:sz="4" w:space="0" w:color="auto"/>
              <w:right w:val="single" w:sz="4" w:space="0" w:color="auto"/>
            </w:tcBorders>
            <w:hideMark/>
          </w:tcPr>
          <w:p w14:paraId="034871CB"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r>
      <w:tr w:rsidR="002C1DCF" w:rsidRPr="00B62837" w14:paraId="55122757"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414AD9F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22" w:type="dxa"/>
            <w:tcBorders>
              <w:top w:val="single" w:sz="4" w:space="0" w:color="auto"/>
              <w:left w:val="single" w:sz="4" w:space="0" w:color="auto"/>
              <w:bottom w:val="single" w:sz="4" w:space="0" w:color="auto"/>
              <w:right w:val="single" w:sz="4" w:space="0" w:color="auto"/>
            </w:tcBorders>
            <w:hideMark/>
          </w:tcPr>
          <w:p w14:paraId="6F99A5E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Питомники (1.17)</w:t>
            </w:r>
          </w:p>
        </w:tc>
        <w:tc>
          <w:tcPr>
            <w:tcW w:w="5841" w:type="dxa"/>
            <w:gridSpan w:val="2"/>
            <w:tcBorders>
              <w:top w:val="single" w:sz="4" w:space="0" w:color="auto"/>
              <w:left w:val="single" w:sz="4" w:space="0" w:color="auto"/>
              <w:bottom w:val="single" w:sz="4" w:space="0" w:color="auto"/>
              <w:right w:val="single" w:sz="4" w:space="0" w:color="auto"/>
            </w:tcBorders>
            <w:hideMark/>
          </w:tcPr>
          <w:p w14:paraId="747F5CA5"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C1DCF" w:rsidRPr="00B62837" w14:paraId="1DF81C04"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tcPr>
          <w:p w14:paraId="347C291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22" w:type="dxa"/>
            <w:tcBorders>
              <w:top w:val="single" w:sz="4" w:space="0" w:color="auto"/>
              <w:left w:val="single" w:sz="4" w:space="0" w:color="auto"/>
              <w:bottom w:val="single" w:sz="4" w:space="0" w:color="auto"/>
              <w:right w:val="single" w:sz="4" w:space="0" w:color="auto"/>
            </w:tcBorders>
          </w:tcPr>
          <w:p w14:paraId="1A424F0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Обеспечение сельскохозяйственного производства (1.18)</w:t>
            </w:r>
          </w:p>
        </w:tc>
        <w:tc>
          <w:tcPr>
            <w:tcW w:w="5841" w:type="dxa"/>
            <w:gridSpan w:val="2"/>
            <w:tcBorders>
              <w:top w:val="single" w:sz="4" w:space="0" w:color="auto"/>
              <w:left w:val="single" w:sz="4" w:space="0" w:color="auto"/>
              <w:bottom w:val="single" w:sz="4" w:space="0" w:color="auto"/>
              <w:right w:val="single" w:sz="4" w:space="0" w:color="auto"/>
            </w:tcBorders>
          </w:tcPr>
          <w:p w14:paraId="7CDF4F7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C1DCF" w:rsidRPr="00B62837" w14:paraId="4D5F0362"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tcPr>
          <w:p w14:paraId="525777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22" w:type="dxa"/>
            <w:tcBorders>
              <w:top w:val="single" w:sz="4" w:space="0" w:color="auto"/>
              <w:left w:val="single" w:sz="4" w:space="0" w:color="auto"/>
              <w:bottom w:val="single" w:sz="4" w:space="0" w:color="auto"/>
              <w:right w:val="single" w:sz="4" w:space="0" w:color="auto"/>
            </w:tcBorders>
          </w:tcPr>
          <w:p w14:paraId="0082173E" w14:textId="77777777" w:rsidR="002C1DCF" w:rsidRPr="00B62837" w:rsidRDefault="002C1DCF" w:rsidP="00141801">
            <w:pPr>
              <w:pStyle w:val="a8"/>
              <w:spacing w:before="0" w:beforeAutospacing="0" w:after="0" w:afterAutospacing="0"/>
              <w:rPr>
                <w:sz w:val="20"/>
                <w:szCs w:val="20"/>
              </w:rPr>
            </w:pPr>
            <w:r w:rsidRPr="00B62837">
              <w:rPr>
                <w:sz w:val="20"/>
                <w:szCs w:val="20"/>
              </w:rPr>
              <w:t>Сенокошение (1.19)</w:t>
            </w:r>
          </w:p>
        </w:tc>
        <w:tc>
          <w:tcPr>
            <w:tcW w:w="5841" w:type="dxa"/>
            <w:gridSpan w:val="2"/>
            <w:tcBorders>
              <w:top w:val="single" w:sz="4" w:space="0" w:color="auto"/>
              <w:left w:val="single" w:sz="4" w:space="0" w:color="auto"/>
              <w:bottom w:val="single" w:sz="4" w:space="0" w:color="auto"/>
              <w:right w:val="single" w:sz="4" w:space="0" w:color="auto"/>
            </w:tcBorders>
          </w:tcPr>
          <w:p w14:paraId="19C2485E" w14:textId="77777777" w:rsidR="002C1DCF" w:rsidRPr="00B62837" w:rsidRDefault="002C1DCF" w:rsidP="00141801">
            <w:pPr>
              <w:pStyle w:val="a8"/>
              <w:spacing w:before="0" w:beforeAutospacing="0" w:after="0" w:afterAutospacing="0"/>
              <w:rPr>
                <w:sz w:val="20"/>
                <w:szCs w:val="20"/>
              </w:rPr>
            </w:pPr>
            <w:r w:rsidRPr="00B62837">
              <w:rPr>
                <w:sz w:val="20"/>
                <w:szCs w:val="20"/>
              </w:rPr>
              <w:t>Кошение трав, сбор и заготовка сена</w:t>
            </w:r>
          </w:p>
        </w:tc>
      </w:tr>
      <w:tr w:rsidR="002C1DCF" w:rsidRPr="00B62837" w14:paraId="165BA0D9"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tcPr>
          <w:p w14:paraId="5111A5A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22" w:type="dxa"/>
            <w:tcBorders>
              <w:top w:val="single" w:sz="4" w:space="0" w:color="auto"/>
              <w:left w:val="single" w:sz="4" w:space="0" w:color="auto"/>
              <w:bottom w:val="single" w:sz="4" w:space="0" w:color="auto"/>
              <w:right w:val="single" w:sz="4" w:space="0" w:color="auto"/>
            </w:tcBorders>
          </w:tcPr>
          <w:p w14:paraId="2D0CA7C6" w14:textId="77777777" w:rsidR="002C1DCF" w:rsidRPr="00B62837" w:rsidRDefault="002C1DCF" w:rsidP="00141801">
            <w:pPr>
              <w:pStyle w:val="a8"/>
              <w:spacing w:before="0" w:beforeAutospacing="0" w:after="0" w:afterAutospacing="0"/>
              <w:rPr>
                <w:sz w:val="20"/>
                <w:szCs w:val="20"/>
              </w:rPr>
            </w:pPr>
            <w:r w:rsidRPr="00B62837">
              <w:rPr>
                <w:sz w:val="20"/>
                <w:szCs w:val="20"/>
              </w:rPr>
              <w:t>Выпас сельскохозяйственных животных (1.20)</w:t>
            </w:r>
          </w:p>
        </w:tc>
        <w:tc>
          <w:tcPr>
            <w:tcW w:w="5841" w:type="dxa"/>
            <w:gridSpan w:val="2"/>
            <w:tcBorders>
              <w:top w:val="single" w:sz="4" w:space="0" w:color="auto"/>
              <w:left w:val="single" w:sz="4" w:space="0" w:color="auto"/>
              <w:bottom w:val="single" w:sz="4" w:space="0" w:color="auto"/>
              <w:right w:val="single" w:sz="4" w:space="0" w:color="auto"/>
            </w:tcBorders>
          </w:tcPr>
          <w:p w14:paraId="598D21EF" w14:textId="77777777" w:rsidR="002C1DCF" w:rsidRPr="00B62837" w:rsidRDefault="002C1DCF" w:rsidP="00141801">
            <w:pPr>
              <w:pStyle w:val="a8"/>
              <w:spacing w:before="0" w:beforeAutospacing="0" w:after="0" w:afterAutospacing="0"/>
              <w:rPr>
                <w:sz w:val="20"/>
                <w:szCs w:val="20"/>
              </w:rPr>
            </w:pPr>
            <w:r w:rsidRPr="00B62837">
              <w:rPr>
                <w:sz w:val="20"/>
                <w:szCs w:val="20"/>
              </w:rPr>
              <w:t>Выпас сельскохозяйственных животных</w:t>
            </w:r>
          </w:p>
        </w:tc>
      </w:tr>
      <w:tr w:rsidR="002C1DCF" w:rsidRPr="00B62837" w14:paraId="42893CE7"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5436623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22" w:type="dxa"/>
            <w:tcBorders>
              <w:top w:val="single" w:sz="4" w:space="0" w:color="auto"/>
              <w:left w:val="single" w:sz="4" w:space="0" w:color="auto"/>
              <w:bottom w:val="single" w:sz="4" w:space="0" w:color="auto"/>
              <w:right w:val="single" w:sz="4" w:space="0" w:color="auto"/>
            </w:tcBorders>
            <w:hideMark/>
          </w:tcPr>
          <w:p w14:paraId="45620F4D" w14:textId="77777777" w:rsidR="002C1DCF" w:rsidRPr="00B62837" w:rsidRDefault="002C1DCF" w:rsidP="00141801">
            <w:pPr>
              <w:pStyle w:val="ConsPlusNormal"/>
              <w:jc w:val="both"/>
              <w:rPr>
                <w:rFonts w:ascii="Times New Roman" w:hAnsi="Times New Roman"/>
                <w:color w:val="000000" w:themeColor="text1"/>
              </w:rPr>
            </w:pPr>
            <w:r w:rsidRPr="00B62837">
              <w:rPr>
                <w:rFonts w:ascii="Times New Roman" w:hAnsi="Times New Roman" w:cs="Times New Roman"/>
                <w:color w:val="000000" w:themeColor="text1"/>
              </w:rPr>
              <w:t>Земельные участки (территории) общего пользования (12.0)</w:t>
            </w:r>
          </w:p>
        </w:tc>
        <w:tc>
          <w:tcPr>
            <w:tcW w:w="5841" w:type="dxa"/>
            <w:gridSpan w:val="2"/>
            <w:tcBorders>
              <w:top w:val="single" w:sz="4" w:space="0" w:color="auto"/>
              <w:left w:val="single" w:sz="4" w:space="0" w:color="auto"/>
              <w:bottom w:val="single" w:sz="4" w:space="0" w:color="auto"/>
              <w:right w:val="single" w:sz="4" w:space="0" w:color="auto"/>
            </w:tcBorders>
            <w:hideMark/>
          </w:tcPr>
          <w:p w14:paraId="5DF1CF78"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20B107E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 кодами 12.0.1-12.0.2</w:t>
            </w:r>
          </w:p>
        </w:tc>
      </w:tr>
      <w:tr w:rsidR="002C1DCF" w:rsidRPr="00B62837" w14:paraId="1318736D"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25F239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1.18</w:t>
            </w:r>
          </w:p>
        </w:tc>
        <w:tc>
          <w:tcPr>
            <w:tcW w:w="2522" w:type="dxa"/>
            <w:tcBorders>
              <w:top w:val="single" w:sz="4" w:space="0" w:color="auto"/>
              <w:left w:val="single" w:sz="4" w:space="0" w:color="auto"/>
              <w:bottom w:val="single" w:sz="4" w:space="0" w:color="auto"/>
              <w:right w:val="single" w:sz="4" w:space="0" w:color="auto"/>
            </w:tcBorders>
            <w:hideMark/>
          </w:tcPr>
          <w:p w14:paraId="589FEC5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огородничества (13.1)</w:t>
            </w:r>
          </w:p>
        </w:tc>
        <w:tc>
          <w:tcPr>
            <w:tcW w:w="5841" w:type="dxa"/>
            <w:gridSpan w:val="2"/>
            <w:tcBorders>
              <w:top w:val="single" w:sz="4" w:space="0" w:color="auto"/>
              <w:left w:val="single" w:sz="4" w:space="0" w:color="auto"/>
              <w:bottom w:val="single" w:sz="4" w:space="0" w:color="auto"/>
              <w:right w:val="single" w:sz="4" w:space="0" w:color="auto"/>
            </w:tcBorders>
            <w:hideMark/>
          </w:tcPr>
          <w:p w14:paraId="0A3AF6B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olor w:val="000000" w:themeColor="text1"/>
              </w:rPr>
              <w:t>О</w:t>
            </w:r>
            <w:r w:rsidRPr="00B62837">
              <w:rPr>
                <w:rFonts w:ascii="Times New Roman" w:hAnsi="Times New Roman" w:cs="Times New Roman"/>
                <w:color w:val="000000" w:themeColor="text1"/>
              </w:rPr>
              <w:t>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C1DCF" w:rsidRPr="00B62837" w14:paraId="18C1AE53" w14:textId="77777777" w:rsidTr="00141801">
        <w:trPr>
          <w:trHeight w:val="21"/>
        </w:trPr>
        <w:tc>
          <w:tcPr>
            <w:tcW w:w="709" w:type="dxa"/>
            <w:gridSpan w:val="2"/>
            <w:tcBorders>
              <w:top w:val="single" w:sz="4" w:space="0" w:color="auto"/>
              <w:left w:val="single" w:sz="4" w:space="0" w:color="auto"/>
              <w:bottom w:val="single" w:sz="4" w:space="0" w:color="auto"/>
              <w:right w:val="single" w:sz="4" w:space="0" w:color="auto"/>
            </w:tcBorders>
            <w:hideMark/>
          </w:tcPr>
          <w:p w14:paraId="2C10CA0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1.19</w:t>
            </w:r>
          </w:p>
        </w:tc>
        <w:tc>
          <w:tcPr>
            <w:tcW w:w="2522" w:type="dxa"/>
            <w:tcBorders>
              <w:top w:val="single" w:sz="4" w:space="0" w:color="auto"/>
              <w:left w:val="single" w:sz="4" w:space="0" w:color="auto"/>
              <w:bottom w:val="single" w:sz="4" w:space="0" w:color="auto"/>
              <w:right w:val="single" w:sz="4" w:space="0" w:color="auto"/>
            </w:tcBorders>
            <w:hideMark/>
          </w:tcPr>
          <w:p w14:paraId="1B22650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садоводства (13.2)</w:t>
            </w:r>
          </w:p>
          <w:p w14:paraId="118B71A7" w14:textId="77777777" w:rsidR="002C1DCF" w:rsidRPr="00B62837" w:rsidRDefault="002C1DCF" w:rsidP="00141801">
            <w:pPr>
              <w:pStyle w:val="ConsPlusNormal"/>
              <w:jc w:val="both"/>
              <w:rPr>
                <w:rFonts w:ascii="Times New Roman" w:hAnsi="Times New Roman" w:cs="Times New Roman"/>
                <w:color w:val="000000" w:themeColor="text1"/>
              </w:rPr>
            </w:pPr>
          </w:p>
        </w:tc>
        <w:tc>
          <w:tcPr>
            <w:tcW w:w="5841" w:type="dxa"/>
            <w:gridSpan w:val="2"/>
            <w:tcBorders>
              <w:top w:val="single" w:sz="4" w:space="0" w:color="auto"/>
              <w:left w:val="single" w:sz="4" w:space="0" w:color="auto"/>
              <w:bottom w:val="single" w:sz="4" w:space="0" w:color="auto"/>
              <w:right w:val="single" w:sz="4" w:space="0" w:color="auto"/>
            </w:tcBorders>
            <w:hideMark/>
          </w:tcPr>
          <w:p w14:paraId="2D93C38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2C1DCF" w:rsidRPr="00B62837" w14:paraId="6ED4FD96" w14:textId="77777777" w:rsidTr="00141801">
        <w:trPr>
          <w:trHeight w:val="21"/>
        </w:trPr>
        <w:tc>
          <w:tcPr>
            <w:tcW w:w="9072" w:type="dxa"/>
            <w:gridSpan w:val="5"/>
            <w:tcBorders>
              <w:top w:val="single" w:sz="4" w:space="0" w:color="auto"/>
              <w:left w:val="single" w:sz="4" w:space="0" w:color="auto"/>
              <w:bottom w:val="single" w:sz="4" w:space="0" w:color="auto"/>
              <w:right w:val="single" w:sz="4" w:space="0" w:color="auto"/>
            </w:tcBorders>
            <w:hideMark/>
          </w:tcPr>
          <w:p w14:paraId="59495F2C" w14:textId="77777777" w:rsidR="002C1DCF" w:rsidRPr="00B62837" w:rsidRDefault="002C1DCF" w:rsidP="00141801">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2. Условно разрешенные виды использования</w:t>
            </w:r>
          </w:p>
        </w:tc>
      </w:tr>
      <w:tr w:rsidR="002C1DCF" w:rsidRPr="00B62837" w14:paraId="0C5CCBE6" w14:textId="77777777" w:rsidTr="00141801">
        <w:trPr>
          <w:trHeight w:val="16"/>
        </w:trPr>
        <w:tc>
          <w:tcPr>
            <w:tcW w:w="709" w:type="dxa"/>
            <w:gridSpan w:val="2"/>
            <w:tcBorders>
              <w:top w:val="single" w:sz="4" w:space="0" w:color="auto"/>
              <w:left w:val="single" w:sz="4" w:space="0" w:color="auto"/>
              <w:bottom w:val="single" w:sz="4" w:space="0" w:color="auto"/>
              <w:right w:val="single" w:sz="4" w:space="0" w:color="auto"/>
            </w:tcBorders>
          </w:tcPr>
          <w:p w14:paraId="7C116531" w14:textId="77777777" w:rsidR="002C1DCF" w:rsidRPr="00B62837" w:rsidRDefault="002C1DCF" w:rsidP="00141801">
            <w:pPr>
              <w:jc w:val="center"/>
              <w:rPr>
                <w:rFonts w:eastAsia="SimSun"/>
                <w:sz w:val="20"/>
                <w:szCs w:val="20"/>
                <w:lang w:eastAsia="zh-CN"/>
              </w:rPr>
            </w:pPr>
            <w:r w:rsidRPr="00B62837">
              <w:rPr>
                <w:rFonts w:eastAsia="SimSun"/>
                <w:sz w:val="20"/>
                <w:szCs w:val="20"/>
                <w:lang w:eastAsia="zh-CN"/>
              </w:rPr>
              <w:t>2.1</w:t>
            </w:r>
          </w:p>
        </w:tc>
        <w:tc>
          <w:tcPr>
            <w:tcW w:w="2552" w:type="dxa"/>
            <w:gridSpan w:val="2"/>
            <w:tcBorders>
              <w:top w:val="single" w:sz="4" w:space="0" w:color="auto"/>
              <w:left w:val="single" w:sz="4" w:space="0" w:color="auto"/>
              <w:bottom w:val="single" w:sz="4" w:space="0" w:color="auto"/>
              <w:right w:val="single" w:sz="4" w:space="0" w:color="auto"/>
            </w:tcBorders>
          </w:tcPr>
          <w:p w14:paraId="4263F2D3"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Природно-познавательный туризм (5.2)</w:t>
            </w:r>
          </w:p>
        </w:tc>
        <w:tc>
          <w:tcPr>
            <w:tcW w:w="5811" w:type="dxa"/>
            <w:tcBorders>
              <w:top w:val="single" w:sz="4" w:space="0" w:color="auto"/>
              <w:left w:val="single" w:sz="4" w:space="0" w:color="auto"/>
              <w:bottom w:val="single" w:sz="4" w:space="0" w:color="auto"/>
              <w:right w:val="single" w:sz="4" w:space="0" w:color="auto"/>
            </w:tcBorders>
          </w:tcPr>
          <w:p w14:paraId="0F676365"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62837">
              <w:rPr>
                <w:sz w:val="20"/>
                <w:szCs w:val="20"/>
              </w:rPr>
              <w:t>природовосстановительных</w:t>
            </w:r>
            <w:proofErr w:type="spellEnd"/>
            <w:r w:rsidRPr="00B62837">
              <w:rPr>
                <w:sz w:val="20"/>
                <w:szCs w:val="20"/>
              </w:rPr>
              <w:t xml:space="preserve"> мероприятий</w:t>
            </w:r>
          </w:p>
        </w:tc>
      </w:tr>
      <w:tr w:rsidR="002C1DCF" w:rsidRPr="00B62837" w14:paraId="60D5CE87" w14:textId="77777777" w:rsidTr="00141801">
        <w:trPr>
          <w:trHeight w:val="16"/>
        </w:trPr>
        <w:tc>
          <w:tcPr>
            <w:tcW w:w="709" w:type="dxa"/>
            <w:gridSpan w:val="2"/>
            <w:tcBorders>
              <w:top w:val="single" w:sz="4" w:space="0" w:color="auto"/>
              <w:left w:val="single" w:sz="4" w:space="0" w:color="auto"/>
              <w:bottom w:val="single" w:sz="4" w:space="0" w:color="auto"/>
              <w:right w:val="single" w:sz="4" w:space="0" w:color="auto"/>
            </w:tcBorders>
          </w:tcPr>
          <w:p w14:paraId="5F06DE7D" w14:textId="77777777" w:rsidR="002C1DCF" w:rsidRPr="00B62837" w:rsidRDefault="002C1DCF" w:rsidP="00141801">
            <w:pPr>
              <w:jc w:val="center"/>
              <w:rPr>
                <w:rFonts w:eastAsia="SimSun"/>
                <w:sz w:val="20"/>
                <w:szCs w:val="20"/>
                <w:lang w:eastAsia="zh-CN"/>
              </w:rPr>
            </w:pPr>
            <w:r w:rsidRPr="00B62837">
              <w:rPr>
                <w:rFonts w:eastAsia="SimSun"/>
                <w:sz w:val="20"/>
                <w:szCs w:val="20"/>
                <w:lang w:eastAsia="zh-CN"/>
              </w:rPr>
              <w:t>2.2</w:t>
            </w:r>
          </w:p>
        </w:tc>
        <w:tc>
          <w:tcPr>
            <w:tcW w:w="2552" w:type="dxa"/>
            <w:gridSpan w:val="2"/>
            <w:tcBorders>
              <w:top w:val="single" w:sz="4" w:space="0" w:color="auto"/>
              <w:left w:val="single" w:sz="4" w:space="0" w:color="auto"/>
              <w:bottom w:val="single" w:sz="4" w:space="0" w:color="auto"/>
              <w:right w:val="single" w:sz="4" w:space="0" w:color="auto"/>
            </w:tcBorders>
          </w:tcPr>
          <w:p w14:paraId="25925A7F" w14:textId="77777777" w:rsidR="002C1DCF" w:rsidRPr="00B62837" w:rsidRDefault="002C1DCF" w:rsidP="00141801">
            <w:pPr>
              <w:pStyle w:val="a8"/>
              <w:spacing w:before="0" w:beforeAutospacing="0" w:after="0" w:afterAutospacing="0"/>
              <w:rPr>
                <w:sz w:val="20"/>
                <w:szCs w:val="20"/>
              </w:rPr>
            </w:pPr>
            <w:r w:rsidRPr="00B62837">
              <w:rPr>
                <w:sz w:val="20"/>
                <w:szCs w:val="20"/>
              </w:rPr>
              <w:t>Охота и рыбалка (5.3)</w:t>
            </w:r>
          </w:p>
        </w:tc>
        <w:tc>
          <w:tcPr>
            <w:tcW w:w="5811" w:type="dxa"/>
            <w:tcBorders>
              <w:top w:val="single" w:sz="4" w:space="0" w:color="auto"/>
              <w:left w:val="single" w:sz="4" w:space="0" w:color="auto"/>
              <w:bottom w:val="single" w:sz="4" w:space="0" w:color="auto"/>
              <w:right w:val="single" w:sz="4" w:space="0" w:color="auto"/>
            </w:tcBorders>
          </w:tcPr>
          <w:p w14:paraId="7AA681FD"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C1DCF" w:rsidRPr="00B62837" w14:paraId="72E47262" w14:textId="77777777" w:rsidTr="00141801">
        <w:trPr>
          <w:trHeight w:val="16"/>
        </w:trPr>
        <w:tc>
          <w:tcPr>
            <w:tcW w:w="709" w:type="dxa"/>
            <w:gridSpan w:val="2"/>
            <w:tcBorders>
              <w:top w:val="single" w:sz="4" w:space="0" w:color="auto"/>
              <w:left w:val="single" w:sz="4" w:space="0" w:color="auto"/>
              <w:bottom w:val="single" w:sz="4" w:space="0" w:color="auto"/>
              <w:right w:val="single" w:sz="4" w:space="0" w:color="auto"/>
            </w:tcBorders>
          </w:tcPr>
          <w:p w14:paraId="0561088F" w14:textId="77777777" w:rsidR="002C1DCF" w:rsidRPr="00B62837" w:rsidRDefault="002C1DCF" w:rsidP="00141801">
            <w:pPr>
              <w:jc w:val="center"/>
              <w:rPr>
                <w:rFonts w:eastAsia="SimSun"/>
                <w:sz w:val="20"/>
                <w:szCs w:val="20"/>
                <w:lang w:eastAsia="zh-CN"/>
              </w:rPr>
            </w:pPr>
            <w:r w:rsidRPr="00B62837">
              <w:rPr>
                <w:rFonts w:eastAsia="SimSun"/>
                <w:sz w:val="20"/>
                <w:szCs w:val="20"/>
                <w:lang w:eastAsia="zh-CN"/>
              </w:rPr>
              <w:t>2.3</w:t>
            </w:r>
          </w:p>
        </w:tc>
        <w:tc>
          <w:tcPr>
            <w:tcW w:w="2552" w:type="dxa"/>
            <w:gridSpan w:val="2"/>
            <w:tcBorders>
              <w:top w:val="single" w:sz="4" w:space="0" w:color="auto"/>
              <w:left w:val="single" w:sz="4" w:space="0" w:color="auto"/>
              <w:bottom w:val="single" w:sz="4" w:space="0" w:color="auto"/>
              <w:right w:val="single" w:sz="4" w:space="0" w:color="auto"/>
            </w:tcBorders>
          </w:tcPr>
          <w:p w14:paraId="7691FE8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172" w:history="1">
              <w:r w:rsidRPr="00B62837">
                <w:rPr>
                  <w:rStyle w:val="af1"/>
                  <w:color w:val="000000" w:themeColor="text1"/>
                  <w:sz w:val="20"/>
                  <w:szCs w:val="20"/>
                </w:rPr>
                <w:t>(11.1)</w:t>
              </w:r>
            </w:hyperlink>
          </w:p>
        </w:tc>
        <w:tc>
          <w:tcPr>
            <w:tcW w:w="5811" w:type="dxa"/>
            <w:tcBorders>
              <w:top w:val="single" w:sz="4" w:space="0" w:color="auto"/>
              <w:left w:val="single" w:sz="4" w:space="0" w:color="auto"/>
              <w:bottom w:val="single" w:sz="4" w:space="0" w:color="auto"/>
              <w:right w:val="single" w:sz="4" w:space="0" w:color="auto"/>
            </w:tcBorders>
          </w:tcPr>
          <w:p w14:paraId="59DF9F0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793F8502" w14:textId="77777777" w:rsidTr="00141801">
        <w:trPr>
          <w:trHeight w:val="16"/>
        </w:trPr>
        <w:tc>
          <w:tcPr>
            <w:tcW w:w="709" w:type="dxa"/>
            <w:gridSpan w:val="2"/>
            <w:tcBorders>
              <w:top w:val="single" w:sz="4" w:space="0" w:color="auto"/>
              <w:left w:val="single" w:sz="4" w:space="0" w:color="auto"/>
              <w:bottom w:val="single" w:sz="4" w:space="0" w:color="auto"/>
              <w:right w:val="single" w:sz="4" w:space="0" w:color="auto"/>
            </w:tcBorders>
          </w:tcPr>
          <w:p w14:paraId="41050533" w14:textId="77777777" w:rsidR="002C1DCF" w:rsidRPr="00B62837" w:rsidRDefault="002C1DCF" w:rsidP="00141801">
            <w:pPr>
              <w:jc w:val="center"/>
              <w:rPr>
                <w:rFonts w:eastAsia="SimSun"/>
                <w:sz w:val="20"/>
                <w:szCs w:val="20"/>
                <w:lang w:eastAsia="zh-CN"/>
              </w:rPr>
            </w:pPr>
            <w:r w:rsidRPr="00B62837">
              <w:rPr>
                <w:rFonts w:eastAsia="SimSun"/>
                <w:sz w:val="20"/>
                <w:szCs w:val="20"/>
                <w:lang w:eastAsia="zh-CN"/>
              </w:rPr>
              <w:t>2.4</w:t>
            </w:r>
          </w:p>
        </w:tc>
        <w:tc>
          <w:tcPr>
            <w:tcW w:w="2552" w:type="dxa"/>
            <w:gridSpan w:val="2"/>
            <w:tcBorders>
              <w:top w:val="single" w:sz="4" w:space="0" w:color="auto"/>
              <w:left w:val="single" w:sz="4" w:space="0" w:color="auto"/>
              <w:bottom w:val="single" w:sz="4" w:space="0" w:color="auto"/>
              <w:right w:val="single" w:sz="4" w:space="0" w:color="auto"/>
            </w:tcBorders>
          </w:tcPr>
          <w:p w14:paraId="78A54912" w14:textId="77777777" w:rsidR="002C1DCF" w:rsidRPr="00B62837" w:rsidRDefault="002C1DCF" w:rsidP="00141801">
            <w:pPr>
              <w:pStyle w:val="a8"/>
              <w:spacing w:before="0" w:beforeAutospacing="0" w:after="0" w:afterAutospacing="0"/>
              <w:rPr>
                <w:sz w:val="20"/>
                <w:szCs w:val="20"/>
              </w:rPr>
            </w:pPr>
            <w:r w:rsidRPr="00B62837">
              <w:rPr>
                <w:sz w:val="20"/>
                <w:szCs w:val="20"/>
              </w:rPr>
              <w:t>Гидротехнические сооружения (11.3)</w:t>
            </w:r>
          </w:p>
        </w:tc>
        <w:tc>
          <w:tcPr>
            <w:tcW w:w="5811" w:type="dxa"/>
            <w:tcBorders>
              <w:top w:val="single" w:sz="4" w:space="0" w:color="auto"/>
              <w:left w:val="single" w:sz="4" w:space="0" w:color="auto"/>
              <w:bottom w:val="single" w:sz="4" w:space="0" w:color="auto"/>
              <w:right w:val="single" w:sz="4" w:space="0" w:color="auto"/>
            </w:tcBorders>
          </w:tcPr>
          <w:p w14:paraId="77F125AE" w14:textId="77777777" w:rsidR="002C1DCF" w:rsidRPr="00B62837" w:rsidRDefault="002C1DCF" w:rsidP="00141801">
            <w:pPr>
              <w:pStyle w:val="a8"/>
              <w:spacing w:before="0" w:beforeAutospacing="0" w:after="0" w:afterAutospacing="0"/>
              <w:rPr>
                <w:sz w:val="20"/>
                <w:szCs w:val="20"/>
              </w:rPr>
            </w:pPr>
            <w:r w:rsidRPr="00B62837">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sz w:val="20"/>
                <w:szCs w:val="20"/>
              </w:rPr>
              <w:t>рыбозащитных</w:t>
            </w:r>
            <w:proofErr w:type="spellEnd"/>
            <w:r w:rsidRPr="00B62837">
              <w:rPr>
                <w:sz w:val="20"/>
                <w:szCs w:val="20"/>
              </w:rPr>
              <w:t xml:space="preserve"> и рыбопропускных сооружений, берегозащитных сооружений)</w:t>
            </w:r>
          </w:p>
        </w:tc>
      </w:tr>
      <w:tr w:rsidR="002C1DCF" w:rsidRPr="00B62837" w14:paraId="044F8449" w14:textId="77777777" w:rsidTr="00141801">
        <w:trPr>
          <w:trHeight w:val="16"/>
        </w:trPr>
        <w:tc>
          <w:tcPr>
            <w:tcW w:w="709" w:type="dxa"/>
            <w:gridSpan w:val="2"/>
            <w:tcBorders>
              <w:top w:val="single" w:sz="4" w:space="0" w:color="auto"/>
              <w:left w:val="single" w:sz="4" w:space="0" w:color="auto"/>
              <w:bottom w:val="single" w:sz="4" w:space="0" w:color="auto"/>
              <w:right w:val="single" w:sz="4" w:space="0" w:color="auto"/>
            </w:tcBorders>
          </w:tcPr>
          <w:p w14:paraId="14DEA739" w14:textId="77777777" w:rsidR="002C1DCF" w:rsidRPr="00B62837" w:rsidRDefault="002C1DCF" w:rsidP="00141801">
            <w:pPr>
              <w:jc w:val="center"/>
              <w:rPr>
                <w:rFonts w:eastAsia="SimSun"/>
                <w:sz w:val="20"/>
                <w:szCs w:val="20"/>
                <w:lang w:eastAsia="zh-CN"/>
              </w:rPr>
            </w:pPr>
            <w:r w:rsidRPr="00B62837">
              <w:rPr>
                <w:rFonts w:eastAsia="SimSun"/>
                <w:sz w:val="20"/>
                <w:szCs w:val="20"/>
                <w:lang w:eastAsia="zh-CN"/>
              </w:rPr>
              <w:t>2.5</w:t>
            </w:r>
          </w:p>
        </w:tc>
        <w:tc>
          <w:tcPr>
            <w:tcW w:w="2552" w:type="dxa"/>
            <w:gridSpan w:val="2"/>
            <w:tcBorders>
              <w:top w:val="single" w:sz="4" w:space="0" w:color="auto"/>
              <w:left w:val="single" w:sz="4" w:space="0" w:color="auto"/>
              <w:bottom w:val="single" w:sz="4" w:space="0" w:color="auto"/>
              <w:right w:val="single" w:sz="4" w:space="0" w:color="auto"/>
            </w:tcBorders>
          </w:tcPr>
          <w:p w14:paraId="3CC1F52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Трубопроводный транспорт </w:t>
            </w:r>
            <w:hyperlink r:id="rId173" w:history="1">
              <w:r w:rsidRPr="00B62837">
                <w:rPr>
                  <w:rStyle w:val="af1"/>
                  <w:color w:val="000000" w:themeColor="text1"/>
                  <w:sz w:val="20"/>
                  <w:szCs w:val="20"/>
                </w:rPr>
                <w:t>(7.5)</w:t>
              </w:r>
            </w:hyperlink>
          </w:p>
        </w:tc>
        <w:tc>
          <w:tcPr>
            <w:tcW w:w="5811" w:type="dxa"/>
            <w:tcBorders>
              <w:top w:val="single" w:sz="4" w:space="0" w:color="auto"/>
              <w:left w:val="single" w:sz="4" w:space="0" w:color="auto"/>
              <w:bottom w:val="single" w:sz="4" w:space="0" w:color="auto"/>
              <w:right w:val="single" w:sz="4" w:space="0" w:color="auto"/>
            </w:tcBorders>
          </w:tcPr>
          <w:p w14:paraId="77E76D0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095F11FC" w14:textId="77777777" w:rsidTr="00141801">
        <w:trPr>
          <w:trHeight w:val="16"/>
        </w:trPr>
        <w:tc>
          <w:tcPr>
            <w:tcW w:w="9072" w:type="dxa"/>
            <w:gridSpan w:val="5"/>
            <w:tcBorders>
              <w:top w:val="single" w:sz="4" w:space="0" w:color="auto"/>
              <w:left w:val="single" w:sz="4" w:space="0" w:color="auto"/>
              <w:bottom w:val="single" w:sz="4" w:space="0" w:color="auto"/>
              <w:right w:val="single" w:sz="4" w:space="0" w:color="auto"/>
            </w:tcBorders>
            <w:vAlign w:val="center"/>
          </w:tcPr>
          <w:p w14:paraId="7992A20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31E866C1" w14:textId="77777777" w:rsidTr="00141801">
        <w:trPr>
          <w:trHeight w:val="16"/>
        </w:trPr>
        <w:tc>
          <w:tcPr>
            <w:tcW w:w="9072" w:type="dxa"/>
            <w:gridSpan w:val="5"/>
            <w:tcBorders>
              <w:top w:val="single" w:sz="4" w:space="0" w:color="auto"/>
              <w:left w:val="single" w:sz="4" w:space="0" w:color="auto"/>
              <w:bottom w:val="single" w:sz="4" w:space="0" w:color="auto"/>
              <w:right w:val="single" w:sz="4" w:space="0" w:color="auto"/>
            </w:tcBorders>
            <w:vAlign w:val="center"/>
          </w:tcPr>
          <w:p w14:paraId="1F419471"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3BBABA54" w14:textId="77777777" w:rsidR="002C1DCF" w:rsidRPr="00B62837" w:rsidRDefault="002C1DCF" w:rsidP="002C1DCF">
      <w:pPr>
        <w:autoSpaceDE w:val="0"/>
        <w:autoSpaceDN w:val="0"/>
        <w:adjustRightInd w:val="0"/>
        <w:ind w:firstLine="540"/>
        <w:jc w:val="both"/>
        <w:rPr>
          <w:color w:val="000000" w:themeColor="text1"/>
          <w:sz w:val="20"/>
          <w:szCs w:val="20"/>
        </w:rPr>
      </w:pPr>
    </w:p>
    <w:p w14:paraId="058AF58C"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36. «</w:t>
      </w:r>
      <w:proofErr w:type="spellStart"/>
      <w:r w:rsidRPr="00B62837">
        <w:rPr>
          <w:color w:val="000000" w:themeColor="text1"/>
          <w:sz w:val="20"/>
          <w:szCs w:val="20"/>
        </w:rPr>
        <w:t>нСх</w:t>
      </w:r>
      <w:proofErr w:type="spellEnd"/>
      <w:r w:rsidRPr="00B62837">
        <w:rPr>
          <w:color w:val="000000" w:themeColor="text1"/>
          <w:sz w:val="20"/>
          <w:szCs w:val="20"/>
        </w:rPr>
        <w:t>» Зона сельскохозяйственного назначения в границах земель населенных пунктов</w:t>
      </w:r>
    </w:p>
    <w:p w14:paraId="3EFAA4D8" w14:textId="77777777" w:rsidR="002C1DCF" w:rsidRPr="00B62837" w:rsidRDefault="002C1DCF" w:rsidP="002C1DCF">
      <w:pPr>
        <w:autoSpaceDE w:val="0"/>
        <w:autoSpaceDN w:val="0"/>
        <w:adjustRightInd w:val="0"/>
        <w:ind w:firstLine="540"/>
        <w:jc w:val="both"/>
        <w:rPr>
          <w:color w:val="000000" w:themeColor="text1"/>
          <w:sz w:val="20"/>
          <w:szCs w:val="20"/>
        </w:rPr>
      </w:pPr>
    </w:p>
    <w:p w14:paraId="3092DA05"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0CC2CCB5"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2C1DCF" w:rsidRPr="00B62837" w14:paraId="5118F22B"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2833FBE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14:paraId="6D53463F"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74"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hideMark/>
          </w:tcPr>
          <w:p w14:paraId="2EBAD8B9"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5820D8F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50F47F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14:paraId="7648C19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hideMark/>
          </w:tcPr>
          <w:p w14:paraId="6037CF8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1E91A924"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7F313A2C"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353A18EC"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551286F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14:paraId="42D1B1F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Растениеводство (1.1)</w:t>
            </w:r>
          </w:p>
        </w:tc>
        <w:tc>
          <w:tcPr>
            <w:tcW w:w="5839" w:type="dxa"/>
            <w:tcBorders>
              <w:top w:val="single" w:sz="4" w:space="0" w:color="auto"/>
              <w:left w:val="single" w:sz="4" w:space="0" w:color="auto"/>
              <w:bottom w:val="single" w:sz="4" w:space="0" w:color="auto"/>
              <w:right w:val="single" w:sz="4" w:space="0" w:color="auto"/>
            </w:tcBorders>
            <w:hideMark/>
          </w:tcPr>
          <w:p w14:paraId="01A5159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r>
      <w:tr w:rsidR="002C1DCF" w:rsidRPr="00B62837" w14:paraId="1F22E69F"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0DAF22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1.2</w:t>
            </w:r>
          </w:p>
        </w:tc>
        <w:tc>
          <w:tcPr>
            <w:tcW w:w="2551" w:type="dxa"/>
            <w:tcBorders>
              <w:top w:val="single" w:sz="4" w:space="0" w:color="auto"/>
              <w:left w:val="single" w:sz="4" w:space="0" w:color="auto"/>
              <w:bottom w:val="single" w:sz="4" w:space="0" w:color="auto"/>
              <w:right w:val="single" w:sz="4" w:space="0" w:color="auto"/>
            </w:tcBorders>
            <w:hideMark/>
          </w:tcPr>
          <w:p w14:paraId="3A87732E" w14:textId="77777777" w:rsidR="002C1DCF" w:rsidRPr="00B62837" w:rsidRDefault="002C1DCF" w:rsidP="00141801">
            <w:pPr>
              <w:pStyle w:val="a8"/>
              <w:spacing w:before="0" w:beforeAutospacing="0" w:after="0" w:afterAutospacing="0"/>
              <w:rPr>
                <w:sz w:val="20"/>
                <w:szCs w:val="20"/>
              </w:rPr>
            </w:pPr>
            <w:r w:rsidRPr="00B62837">
              <w:rPr>
                <w:sz w:val="20"/>
                <w:szCs w:val="20"/>
              </w:rPr>
              <w:t>Выращивание зерновых и иных сельскохозяйственных культур (1.2)</w:t>
            </w:r>
          </w:p>
        </w:tc>
        <w:tc>
          <w:tcPr>
            <w:tcW w:w="5839" w:type="dxa"/>
            <w:tcBorders>
              <w:top w:val="single" w:sz="4" w:space="0" w:color="auto"/>
              <w:left w:val="single" w:sz="4" w:space="0" w:color="auto"/>
              <w:bottom w:val="single" w:sz="4" w:space="0" w:color="auto"/>
              <w:right w:val="single" w:sz="4" w:space="0" w:color="auto"/>
            </w:tcBorders>
            <w:hideMark/>
          </w:tcPr>
          <w:p w14:paraId="795A7AB8" w14:textId="77777777" w:rsidR="002C1DCF" w:rsidRPr="00B62837" w:rsidRDefault="002C1DCF" w:rsidP="00141801">
            <w:pPr>
              <w:pStyle w:val="a8"/>
              <w:spacing w:before="0" w:beforeAutospacing="0" w:after="0" w:afterAutospacing="0"/>
              <w:rPr>
                <w:sz w:val="20"/>
                <w:szCs w:val="20"/>
              </w:rPr>
            </w:pPr>
            <w:r w:rsidRPr="00B62837">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2C1DCF" w:rsidRPr="00B62837" w14:paraId="68AACC3E"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8F62C5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1.3</w:t>
            </w:r>
          </w:p>
        </w:tc>
        <w:tc>
          <w:tcPr>
            <w:tcW w:w="2551" w:type="dxa"/>
            <w:tcBorders>
              <w:top w:val="single" w:sz="4" w:space="0" w:color="auto"/>
              <w:left w:val="single" w:sz="4" w:space="0" w:color="auto"/>
              <w:bottom w:val="single" w:sz="4" w:space="0" w:color="auto"/>
              <w:right w:val="single" w:sz="4" w:space="0" w:color="auto"/>
            </w:tcBorders>
            <w:hideMark/>
          </w:tcPr>
          <w:p w14:paraId="370EEF00" w14:textId="77777777" w:rsidR="002C1DCF" w:rsidRPr="00B62837" w:rsidRDefault="002C1DCF" w:rsidP="00141801">
            <w:pPr>
              <w:pStyle w:val="a8"/>
              <w:spacing w:before="0" w:beforeAutospacing="0" w:after="0" w:afterAutospacing="0"/>
              <w:rPr>
                <w:sz w:val="20"/>
                <w:szCs w:val="20"/>
              </w:rPr>
            </w:pPr>
            <w:r w:rsidRPr="00B62837">
              <w:rPr>
                <w:sz w:val="20"/>
                <w:szCs w:val="20"/>
              </w:rPr>
              <w:t>Овощеводство (1.3)</w:t>
            </w:r>
          </w:p>
        </w:tc>
        <w:tc>
          <w:tcPr>
            <w:tcW w:w="5839" w:type="dxa"/>
            <w:tcBorders>
              <w:top w:val="single" w:sz="4" w:space="0" w:color="auto"/>
              <w:left w:val="single" w:sz="4" w:space="0" w:color="auto"/>
              <w:bottom w:val="single" w:sz="4" w:space="0" w:color="auto"/>
              <w:right w:val="single" w:sz="4" w:space="0" w:color="auto"/>
            </w:tcBorders>
            <w:hideMark/>
          </w:tcPr>
          <w:p w14:paraId="52F3A917" w14:textId="77777777" w:rsidR="002C1DCF" w:rsidRPr="00B62837" w:rsidRDefault="002C1DCF" w:rsidP="00141801">
            <w:pPr>
              <w:pStyle w:val="a8"/>
              <w:spacing w:before="0" w:beforeAutospacing="0" w:after="0" w:afterAutospacing="0"/>
              <w:rPr>
                <w:sz w:val="20"/>
                <w:szCs w:val="20"/>
              </w:rPr>
            </w:pPr>
            <w:r w:rsidRPr="00B62837">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2C1DCF" w:rsidRPr="00B62837" w14:paraId="090F8A78"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B6A4E25"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1.4</w:t>
            </w:r>
          </w:p>
        </w:tc>
        <w:tc>
          <w:tcPr>
            <w:tcW w:w="2551" w:type="dxa"/>
            <w:tcBorders>
              <w:top w:val="single" w:sz="4" w:space="0" w:color="auto"/>
              <w:left w:val="single" w:sz="4" w:space="0" w:color="auto"/>
              <w:bottom w:val="single" w:sz="4" w:space="0" w:color="auto"/>
              <w:right w:val="single" w:sz="4" w:space="0" w:color="auto"/>
            </w:tcBorders>
            <w:hideMark/>
          </w:tcPr>
          <w:p w14:paraId="3844E9A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Животноводство (1.7)</w:t>
            </w:r>
          </w:p>
        </w:tc>
        <w:tc>
          <w:tcPr>
            <w:tcW w:w="5839" w:type="dxa"/>
            <w:tcBorders>
              <w:top w:val="single" w:sz="4" w:space="0" w:color="auto"/>
              <w:left w:val="single" w:sz="4" w:space="0" w:color="auto"/>
              <w:bottom w:val="single" w:sz="4" w:space="0" w:color="auto"/>
              <w:right w:val="single" w:sz="4" w:space="0" w:color="auto"/>
            </w:tcBorders>
            <w:hideMark/>
          </w:tcPr>
          <w:p w14:paraId="46C4DAE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r>
      <w:tr w:rsidR="002C1DCF" w:rsidRPr="00B62837" w14:paraId="5B14F7B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43FE54D"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1.5</w:t>
            </w:r>
          </w:p>
        </w:tc>
        <w:tc>
          <w:tcPr>
            <w:tcW w:w="2551" w:type="dxa"/>
            <w:tcBorders>
              <w:top w:val="single" w:sz="4" w:space="0" w:color="auto"/>
              <w:left w:val="single" w:sz="4" w:space="0" w:color="auto"/>
              <w:bottom w:val="single" w:sz="4" w:space="0" w:color="auto"/>
              <w:right w:val="single" w:sz="4" w:space="0" w:color="auto"/>
            </w:tcBorders>
            <w:hideMark/>
          </w:tcPr>
          <w:p w14:paraId="124C8E4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Скотоводство</w:t>
            </w:r>
            <w:r w:rsidRPr="00B62837">
              <w:rPr>
                <w:rFonts w:ascii="Times New Roman" w:hAnsi="Times New Roman" w:cs="Times New Roman"/>
                <w:color w:val="000000" w:themeColor="text1"/>
                <w:lang w:val="en-US"/>
              </w:rPr>
              <w:t xml:space="preserve"> (1.8)</w:t>
            </w:r>
          </w:p>
        </w:tc>
        <w:tc>
          <w:tcPr>
            <w:tcW w:w="5839" w:type="dxa"/>
            <w:tcBorders>
              <w:top w:val="single" w:sz="4" w:space="0" w:color="auto"/>
              <w:left w:val="single" w:sz="4" w:space="0" w:color="auto"/>
              <w:bottom w:val="single" w:sz="4" w:space="0" w:color="auto"/>
              <w:right w:val="single" w:sz="4" w:space="0" w:color="auto"/>
            </w:tcBorders>
            <w:hideMark/>
          </w:tcPr>
          <w:p w14:paraId="1DFBAC7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2C1DCF" w:rsidRPr="00B62837" w14:paraId="6A39431E"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E6F6205"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1.6</w:t>
            </w:r>
          </w:p>
        </w:tc>
        <w:tc>
          <w:tcPr>
            <w:tcW w:w="2551" w:type="dxa"/>
            <w:tcBorders>
              <w:top w:val="single" w:sz="4" w:space="0" w:color="auto"/>
              <w:left w:val="single" w:sz="4" w:space="0" w:color="auto"/>
              <w:bottom w:val="single" w:sz="4" w:space="0" w:color="auto"/>
              <w:right w:val="single" w:sz="4" w:space="0" w:color="auto"/>
            </w:tcBorders>
            <w:hideMark/>
          </w:tcPr>
          <w:p w14:paraId="22104B6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Звероводство (1.9)</w:t>
            </w:r>
          </w:p>
        </w:tc>
        <w:tc>
          <w:tcPr>
            <w:tcW w:w="5839" w:type="dxa"/>
            <w:tcBorders>
              <w:top w:val="single" w:sz="4" w:space="0" w:color="auto"/>
              <w:left w:val="single" w:sz="4" w:space="0" w:color="auto"/>
              <w:bottom w:val="single" w:sz="4" w:space="0" w:color="auto"/>
              <w:right w:val="single" w:sz="4" w:space="0" w:color="auto"/>
            </w:tcBorders>
            <w:hideMark/>
          </w:tcPr>
          <w:p w14:paraId="6629BCB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C1DCF" w:rsidRPr="00B62837" w14:paraId="539E62CF"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1D0CE2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1.7</w:t>
            </w:r>
          </w:p>
        </w:tc>
        <w:tc>
          <w:tcPr>
            <w:tcW w:w="2551" w:type="dxa"/>
            <w:tcBorders>
              <w:top w:val="single" w:sz="4" w:space="0" w:color="auto"/>
              <w:left w:val="single" w:sz="4" w:space="0" w:color="auto"/>
              <w:bottom w:val="single" w:sz="4" w:space="0" w:color="auto"/>
              <w:right w:val="single" w:sz="4" w:space="0" w:color="auto"/>
            </w:tcBorders>
            <w:hideMark/>
          </w:tcPr>
          <w:p w14:paraId="3281C2D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Птицеводство (1.10)</w:t>
            </w:r>
          </w:p>
        </w:tc>
        <w:tc>
          <w:tcPr>
            <w:tcW w:w="5839" w:type="dxa"/>
            <w:tcBorders>
              <w:top w:val="single" w:sz="4" w:space="0" w:color="auto"/>
              <w:left w:val="single" w:sz="4" w:space="0" w:color="auto"/>
              <w:bottom w:val="single" w:sz="4" w:space="0" w:color="auto"/>
              <w:right w:val="single" w:sz="4" w:space="0" w:color="auto"/>
            </w:tcBorders>
            <w:hideMark/>
          </w:tcPr>
          <w:p w14:paraId="371C00E1"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p>
          <w:p w14:paraId="485A849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2C1DCF" w:rsidRPr="00B62837" w14:paraId="759D1413"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7E418EFD"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1.8</w:t>
            </w:r>
          </w:p>
        </w:tc>
        <w:tc>
          <w:tcPr>
            <w:tcW w:w="2551" w:type="dxa"/>
            <w:tcBorders>
              <w:top w:val="single" w:sz="4" w:space="0" w:color="auto"/>
              <w:left w:val="single" w:sz="4" w:space="0" w:color="auto"/>
              <w:bottom w:val="single" w:sz="4" w:space="0" w:color="auto"/>
              <w:right w:val="single" w:sz="4" w:space="0" w:color="auto"/>
            </w:tcBorders>
            <w:hideMark/>
          </w:tcPr>
          <w:p w14:paraId="3417806A"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Свиноводство (1.11)</w:t>
            </w:r>
          </w:p>
        </w:tc>
        <w:tc>
          <w:tcPr>
            <w:tcW w:w="5839" w:type="dxa"/>
            <w:tcBorders>
              <w:top w:val="single" w:sz="4" w:space="0" w:color="auto"/>
              <w:left w:val="single" w:sz="4" w:space="0" w:color="auto"/>
              <w:bottom w:val="single" w:sz="4" w:space="0" w:color="auto"/>
              <w:right w:val="single" w:sz="4" w:space="0" w:color="auto"/>
            </w:tcBorders>
            <w:hideMark/>
          </w:tcPr>
          <w:p w14:paraId="04A629C5"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C1DCF" w:rsidRPr="00B62837" w14:paraId="2846C87F"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26180EDF"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1.9</w:t>
            </w:r>
          </w:p>
        </w:tc>
        <w:tc>
          <w:tcPr>
            <w:tcW w:w="2551" w:type="dxa"/>
            <w:tcBorders>
              <w:top w:val="single" w:sz="4" w:space="0" w:color="auto"/>
              <w:left w:val="single" w:sz="4" w:space="0" w:color="auto"/>
              <w:bottom w:val="single" w:sz="4" w:space="0" w:color="auto"/>
              <w:right w:val="single" w:sz="4" w:space="0" w:color="auto"/>
            </w:tcBorders>
            <w:hideMark/>
          </w:tcPr>
          <w:p w14:paraId="03FF3F22"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Пчеловодство (1.12)</w:t>
            </w:r>
          </w:p>
        </w:tc>
        <w:tc>
          <w:tcPr>
            <w:tcW w:w="5839" w:type="dxa"/>
            <w:tcBorders>
              <w:top w:val="single" w:sz="4" w:space="0" w:color="auto"/>
              <w:left w:val="single" w:sz="4" w:space="0" w:color="auto"/>
              <w:bottom w:val="single" w:sz="4" w:space="0" w:color="auto"/>
              <w:right w:val="single" w:sz="4" w:space="0" w:color="auto"/>
            </w:tcBorders>
            <w:hideMark/>
          </w:tcPr>
          <w:p w14:paraId="72259EB7"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C1DCF" w:rsidRPr="00B62837" w14:paraId="14249E97"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3E8666E9"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1.10</w:t>
            </w:r>
          </w:p>
        </w:tc>
        <w:tc>
          <w:tcPr>
            <w:tcW w:w="2551" w:type="dxa"/>
            <w:tcBorders>
              <w:top w:val="single" w:sz="4" w:space="0" w:color="auto"/>
              <w:left w:val="single" w:sz="4" w:space="0" w:color="auto"/>
              <w:bottom w:val="single" w:sz="4" w:space="0" w:color="auto"/>
              <w:right w:val="single" w:sz="4" w:space="0" w:color="auto"/>
            </w:tcBorders>
            <w:hideMark/>
          </w:tcPr>
          <w:p w14:paraId="4526CA0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Рыбоводство (1.13)</w:t>
            </w:r>
          </w:p>
        </w:tc>
        <w:tc>
          <w:tcPr>
            <w:tcW w:w="5839" w:type="dxa"/>
            <w:tcBorders>
              <w:top w:val="single" w:sz="4" w:space="0" w:color="auto"/>
              <w:left w:val="single" w:sz="4" w:space="0" w:color="auto"/>
              <w:bottom w:val="single" w:sz="4" w:space="0" w:color="auto"/>
              <w:right w:val="single" w:sz="4" w:space="0" w:color="auto"/>
            </w:tcBorders>
            <w:hideMark/>
          </w:tcPr>
          <w:p w14:paraId="7C20DF5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2C1DCF" w:rsidRPr="00B62837" w14:paraId="4DE584FA"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5BE4D11C"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1.11</w:t>
            </w:r>
          </w:p>
        </w:tc>
        <w:tc>
          <w:tcPr>
            <w:tcW w:w="2551" w:type="dxa"/>
            <w:tcBorders>
              <w:top w:val="single" w:sz="4" w:space="0" w:color="auto"/>
              <w:left w:val="single" w:sz="4" w:space="0" w:color="auto"/>
              <w:bottom w:val="single" w:sz="4" w:space="0" w:color="auto"/>
              <w:right w:val="single" w:sz="4" w:space="0" w:color="auto"/>
            </w:tcBorders>
            <w:hideMark/>
          </w:tcPr>
          <w:p w14:paraId="7436F93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Хранение и переработка сельскохозяйственной продукции (1.15)</w:t>
            </w:r>
          </w:p>
        </w:tc>
        <w:tc>
          <w:tcPr>
            <w:tcW w:w="5839" w:type="dxa"/>
            <w:tcBorders>
              <w:top w:val="single" w:sz="4" w:space="0" w:color="auto"/>
              <w:left w:val="single" w:sz="4" w:space="0" w:color="auto"/>
              <w:bottom w:val="single" w:sz="4" w:space="0" w:color="auto"/>
              <w:right w:val="single" w:sz="4" w:space="0" w:color="auto"/>
            </w:tcBorders>
            <w:hideMark/>
          </w:tcPr>
          <w:p w14:paraId="7C04595F"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C1DCF" w:rsidRPr="00B62837" w14:paraId="6D3E3192"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tcPr>
          <w:p w14:paraId="792B413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tcPr>
          <w:p w14:paraId="0B719F05"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личного подсобного хозяйства на полевых участках (1.16)</w:t>
            </w:r>
          </w:p>
        </w:tc>
        <w:tc>
          <w:tcPr>
            <w:tcW w:w="5839" w:type="dxa"/>
            <w:tcBorders>
              <w:top w:val="single" w:sz="4" w:space="0" w:color="auto"/>
              <w:left w:val="single" w:sz="4" w:space="0" w:color="auto"/>
              <w:bottom w:val="single" w:sz="4" w:space="0" w:color="auto"/>
              <w:right w:val="single" w:sz="4" w:space="0" w:color="auto"/>
            </w:tcBorders>
          </w:tcPr>
          <w:p w14:paraId="20EE339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Производство сельскохозяйственной продукции без права возведения объектов капитального строительства</w:t>
            </w:r>
          </w:p>
        </w:tc>
      </w:tr>
      <w:tr w:rsidR="002C1DCF" w:rsidRPr="00B62837" w14:paraId="7BA24DB2"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0600A8B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hideMark/>
          </w:tcPr>
          <w:p w14:paraId="62549BD7"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Питомники (1.17)</w:t>
            </w:r>
          </w:p>
        </w:tc>
        <w:tc>
          <w:tcPr>
            <w:tcW w:w="5839" w:type="dxa"/>
            <w:tcBorders>
              <w:top w:val="single" w:sz="4" w:space="0" w:color="auto"/>
              <w:left w:val="single" w:sz="4" w:space="0" w:color="auto"/>
              <w:bottom w:val="single" w:sz="4" w:space="0" w:color="auto"/>
              <w:right w:val="single" w:sz="4" w:space="0" w:color="auto"/>
            </w:tcBorders>
            <w:hideMark/>
          </w:tcPr>
          <w:p w14:paraId="62EB6583"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C1DCF" w:rsidRPr="00B62837" w14:paraId="3FDD321E"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1C8B903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hideMark/>
          </w:tcPr>
          <w:p w14:paraId="31284CD9"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Обеспечение сельскохозяйственного производства (1.18)</w:t>
            </w:r>
          </w:p>
        </w:tc>
        <w:tc>
          <w:tcPr>
            <w:tcW w:w="5839" w:type="dxa"/>
            <w:tcBorders>
              <w:top w:val="single" w:sz="4" w:space="0" w:color="auto"/>
              <w:left w:val="single" w:sz="4" w:space="0" w:color="auto"/>
              <w:bottom w:val="single" w:sz="4" w:space="0" w:color="auto"/>
              <w:right w:val="single" w:sz="4" w:space="0" w:color="auto"/>
            </w:tcBorders>
            <w:hideMark/>
          </w:tcPr>
          <w:p w14:paraId="7218E384"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C1DCF" w:rsidRPr="00B62837" w14:paraId="0357E45B"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23D889C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hideMark/>
          </w:tcPr>
          <w:p w14:paraId="452A922D"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hideMark/>
          </w:tcPr>
          <w:p w14:paraId="0D369DFE"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olor w:val="000000" w:themeColor="text1"/>
              </w:rPr>
              <w:t>О</w:t>
            </w:r>
            <w:r w:rsidRPr="00B62837">
              <w:rPr>
                <w:rFonts w:ascii="Times New Roman" w:hAnsi="Times New Roman" w:cs="Times New Roman"/>
                <w:color w:val="000000" w:themeColor="text1"/>
              </w:rPr>
              <w:t>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C1DCF" w:rsidRPr="00B62837" w14:paraId="7058B627"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5DE02AA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hideMark/>
          </w:tcPr>
          <w:p w14:paraId="7BD25B2E"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Ведение садоводства (13.2)</w:t>
            </w:r>
          </w:p>
          <w:p w14:paraId="5000EB39" w14:textId="77777777" w:rsidR="002C1DCF" w:rsidRPr="00B62837" w:rsidRDefault="002C1DCF" w:rsidP="00141801">
            <w:pPr>
              <w:pStyle w:val="ConsPlusNormal"/>
              <w:jc w:val="both"/>
              <w:rPr>
                <w:rFonts w:ascii="Times New Roman" w:hAnsi="Times New Roman" w:cs="Times New Roman"/>
                <w:color w:val="000000" w:themeColor="text1"/>
              </w:rPr>
            </w:pPr>
          </w:p>
        </w:tc>
        <w:tc>
          <w:tcPr>
            <w:tcW w:w="5839" w:type="dxa"/>
            <w:tcBorders>
              <w:top w:val="single" w:sz="4" w:space="0" w:color="auto"/>
              <w:left w:val="single" w:sz="4" w:space="0" w:color="auto"/>
              <w:bottom w:val="single" w:sz="4" w:space="0" w:color="auto"/>
              <w:right w:val="single" w:sz="4" w:space="0" w:color="auto"/>
            </w:tcBorders>
            <w:hideMark/>
          </w:tcPr>
          <w:p w14:paraId="4E4CB8C1"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2C1DCF" w:rsidRPr="00B62837" w14:paraId="1F901AE1"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1650E18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hideMark/>
          </w:tcPr>
          <w:p w14:paraId="37E95036" w14:textId="77777777" w:rsidR="002C1DCF" w:rsidRPr="00B62837" w:rsidRDefault="002C1DCF" w:rsidP="00141801">
            <w:pPr>
              <w:pStyle w:val="ConsPlusNormal"/>
              <w:jc w:val="both"/>
              <w:rPr>
                <w:rFonts w:ascii="Times New Roman" w:hAnsi="Times New Roman"/>
                <w:color w:val="000000" w:themeColor="text1"/>
              </w:rPr>
            </w:pPr>
            <w:r w:rsidRPr="00B62837">
              <w:rPr>
                <w:rFonts w:ascii="Times New Roman" w:hAnsi="Times New Roman" w:cs="Times New Roman"/>
                <w:color w:val="000000" w:themeColor="text1"/>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hideMark/>
          </w:tcPr>
          <w:p w14:paraId="0CB702BC"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63F094FA" w14:textId="77777777" w:rsidR="002C1DCF" w:rsidRPr="00B62837" w:rsidRDefault="002C1DCF" w:rsidP="00141801">
            <w:pPr>
              <w:pStyle w:val="ConsPlusNormal"/>
              <w:jc w:val="both"/>
              <w:rPr>
                <w:rFonts w:ascii="Times New Roman" w:hAnsi="Times New Roman" w:cs="Times New Roman"/>
                <w:color w:val="000000" w:themeColor="text1"/>
              </w:rPr>
            </w:pPr>
            <w:r w:rsidRPr="00B62837">
              <w:rPr>
                <w:rFonts w:ascii="Times New Roman" w:hAnsi="Times New Roman" w:cs="Times New Roman"/>
                <w:color w:val="000000" w:themeColor="text1"/>
              </w:rPr>
              <w:t>с кодами 12.0.1-12.0.2</w:t>
            </w:r>
          </w:p>
        </w:tc>
      </w:tr>
      <w:tr w:rsidR="002C1DCF" w:rsidRPr="00B62837" w14:paraId="7520DF7D" w14:textId="77777777" w:rsidTr="00141801">
        <w:trPr>
          <w:trHeight w:val="21"/>
        </w:trPr>
        <w:tc>
          <w:tcPr>
            <w:tcW w:w="9070" w:type="dxa"/>
            <w:gridSpan w:val="3"/>
            <w:tcBorders>
              <w:top w:val="single" w:sz="4" w:space="0" w:color="auto"/>
              <w:left w:val="single" w:sz="4" w:space="0" w:color="auto"/>
              <w:bottom w:val="single" w:sz="4" w:space="0" w:color="auto"/>
              <w:right w:val="single" w:sz="4" w:space="0" w:color="auto"/>
            </w:tcBorders>
            <w:hideMark/>
          </w:tcPr>
          <w:p w14:paraId="7663FE54" w14:textId="77777777" w:rsidR="002C1DCF" w:rsidRPr="00B62837" w:rsidRDefault="002C1DCF" w:rsidP="00141801">
            <w:pPr>
              <w:pStyle w:val="ConsPlusNormal"/>
              <w:jc w:val="center"/>
              <w:rPr>
                <w:rFonts w:ascii="Times New Roman" w:hAnsi="Times New Roman" w:cs="Times New Roman"/>
                <w:color w:val="000000" w:themeColor="text1"/>
              </w:rPr>
            </w:pPr>
            <w:r w:rsidRPr="00B62837">
              <w:rPr>
                <w:rFonts w:ascii="Times New Roman" w:hAnsi="Times New Roman" w:cs="Times New Roman"/>
                <w:color w:val="000000" w:themeColor="text1"/>
              </w:rPr>
              <w:t>2. Условно разрешенные виды использования</w:t>
            </w:r>
          </w:p>
        </w:tc>
      </w:tr>
      <w:tr w:rsidR="002C1DCF" w:rsidRPr="00B62837" w14:paraId="0F7C1377" w14:textId="77777777" w:rsidTr="00141801">
        <w:trPr>
          <w:trHeight w:val="1602"/>
        </w:trPr>
        <w:tc>
          <w:tcPr>
            <w:tcW w:w="680" w:type="dxa"/>
            <w:tcBorders>
              <w:top w:val="single" w:sz="4" w:space="0" w:color="auto"/>
              <w:left w:val="single" w:sz="4" w:space="0" w:color="auto"/>
              <w:bottom w:val="single" w:sz="4" w:space="0" w:color="auto"/>
              <w:right w:val="single" w:sz="4" w:space="0" w:color="auto"/>
            </w:tcBorders>
            <w:hideMark/>
          </w:tcPr>
          <w:p w14:paraId="092AABBC"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2.1</w:t>
            </w:r>
          </w:p>
        </w:tc>
        <w:tc>
          <w:tcPr>
            <w:tcW w:w="2551" w:type="dxa"/>
            <w:tcBorders>
              <w:top w:val="single" w:sz="4" w:space="0" w:color="auto"/>
              <w:left w:val="single" w:sz="4" w:space="0" w:color="auto"/>
              <w:bottom w:val="single" w:sz="4" w:space="0" w:color="auto"/>
              <w:right w:val="single" w:sz="4" w:space="0" w:color="auto"/>
            </w:tcBorders>
            <w:hideMark/>
          </w:tcPr>
          <w:p w14:paraId="450AFF5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75" w:history="1">
              <w:r w:rsidRPr="00B62837">
                <w:rPr>
                  <w:rStyle w:val="af1"/>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hideMark/>
          </w:tcPr>
          <w:p w14:paraId="51F3C29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566ACAF7"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26036717"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2.2</w:t>
            </w:r>
          </w:p>
        </w:tc>
        <w:tc>
          <w:tcPr>
            <w:tcW w:w="2551" w:type="dxa"/>
            <w:tcBorders>
              <w:top w:val="single" w:sz="4" w:space="0" w:color="auto"/>
              <w:left w:val="single" w:sz="4" w:space="0" w:color="auto"/>
              <w:bottom w:val="single" w:sz="4" w:space="0" w:color="auto"/>
              <w:right w:val="single" w:sz="4" w:space="0" w:color="auto"/>
            </w:tcBorders>
            <w:hideMark/>
          </w:tcPr>
          <w:p w14:paraId="6B96B34C"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Природно-познавательный туризм (5.2)</w:t>
            </w:r>
          </w:p>
        </w:tc>
        <w:tc>
          <w:tcPr>
            <w:tcW w:w="5839" w:type="dxa"/>
            <w:tcBorders>
              <w:top w:val="single" w:sz="4" w:space="0" w:color="auto"/>
              <w:left w:val="single" w:sz="4" w:space="0" w:color="auto"/>
              <w:bottom w:val="single" w:sz="4" w:space="0" w:color="auto"/>
              <w:right w:val="single" w:sz="4" w:space="0" w:color="auto"/>
            </w:tcBorders>
            <w:hideMark/>
          </w:tcPr>
          <w:p w14:paraId="0F695190"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62837">
              <w:rPr>
                <w:sz w:val="20"/>
                <w:szCs w:val="20"/>
              </w:rPr>
              <w:t>природовосстановительных</w:t>
            </w:r>
            <w:proofErr w:type="spellEnd"/>
            <w:r w:rsidRPr="00B62837">
              <w:rPr>
                <w:sz w:val="20"/>
                <w:szCs w:val="20"/>
              </w:rPr>
              <w:t xml:space="preserve"> мероприятий</w:t>
            </w:r>
          </w:p>
        </w:tc>
      </w:tr>
      <w:tr w:rsidR="002C1DCF" w:rsidRPr="00B62837" w14:paraId="346832D6"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59F954C6" w14:textId="77777777" w:rsidR="002C1DCF" w:rsidRPr="00B62837" w:rsidRDefault="002C1DCF" w:rsidP="00141801">
            <w:pPr>
              <w:autoSpaceDE w:val="0"/>
              <w:autoSpaceDN w:val="0"/>
              <w:adjustRightInd w:val="0"/>
              <w:jc w:val="both"/>
              <w:rPr>
                <w:color w:val="000000" w:themeColor="text1"/>
                <w:sz w:val="20"/>
                <w:szCs w:val="20"/>
                <w:lang w:val="en-US"/>
              </w:rPr>
            </w:pPr>
            <w:r w:rsidRPr="00B62837">
              <w:rPr>
                <w:color w:val="000000" w:themeColor="text1"/>
                <w:sz w:val="20"/>
                <w:szCs w:val="20"/>
                <w:lang w:val="en-US"/>
              </w:rPr>
              <w:t>2.3</w:t>
            </w:r>
          </w:p>
        </w:tc>
        <w:tc>
          <w:tcPr>
            <w:tcW w:w="2551" w:type="dxa"/>
            <w:tcBorders>
              <w:top w:val="single" w:sz="4" w:space="0" w:color="auto"/>
              <w:left w:val="single" w:sz="4" w:space="0" w:color="auto"/>
              <w:bottom w:val="single" w:sz="4" w:space="0" w:color="auto"/>
              <w:right w:val="single" w:sz="4" w:space="0" w:color="auto"/>
            </w:tcBorders>
            <w:hideMark/>
          </w:tcPr>
          <w:p w14:paraId="4D36111C" w14:textId="77777777" w:rsidR="002C1DCF" w:rsidRPr="00B62837" w:rsidRDefault="002C1DCF" w:rsidP="00141801">
            <w:pPr>
              <w:pStyle w:val="a8"/>
              <w:spacing w:before="0" w:beforeAutospacing="0" w:after="0" w:afterAutospacing="0"/>
              <w:rPr>
                <w:sz w:val="20"/>
                <w:szCs w:val="20"/>
              </w:rPr>
            </w:pPr>
            <w:r w:rsidRPr="00B62837">
              <w:rPr>
                <w:sz w:val="20"/>
                <w:szCs w:val="20"/>
              </w:rPr>
              <w:t>Охота и рыбалка (5.3)</w:t>
            </w:r>
          </w:p>
        </w:tc>
        <w:tc>
          <w:tcPr>
            <w:tcW w:w="5839" w:type="dxa"/>
            <w:tcBorders>
              <w:top w:val="single" w:sz="4" w:space="0" w:color="auto"/>
              <w:left w:val="single" w:sz="4" w:space="0" w:color="auto"/>
              <w:bottom w:val="single" w:sz="4" w:space="0" w:color="auto"/>
              <w:right w:val="single" w:sz="4" w:space="0" w:color="auto"/>
            </w:tcBorders>
            <w:hideMark/>
          </w:tcPr>
          <w:p w14:paraId="2E3B4F91"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C1DCF" w:rsidRPr="00B62837" w14:paraId="4B549B9F"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1C730852"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0412FDB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176" w:history="1">
              <w:r w:rsidRPr="00B62837">
                <w:rPr>
                  <w:rStyle w:val="af1"/>
                  <w:color w:val="000000" w:themeColor="text1"/>
                  <w:sz w:val="20"/>
                  <w:szCs w:val="20"/>
                </w:rPr>
                <w:t>(11.1)</w:t>
              </w:r>
            </w:hyperlink>
          </w:p>
        </w:tc>
        <w:tc>
          <w:tcPr>
            <w:tcW w:w="5839" w:type="dxa"/>
            <w:tcBorders>
              <w:top w:val="single" w:sz="4" w:space="0" w:color="auto"/>
              <w:left w:val="single" w:sz="4" w:space="0" w:color="auto"/>
              <w:bottom w:val="single" w:sz="4" w:space="0" w:color="auto"/>
              <w:right w:val="single" w:sz="4" w:space="0" w:color="auto"/>
            </w:tcBorders>
            <w:hideMark/>
          </w:tcPr>
          <w:p w14:paraId="679B493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74B35E3C"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07E2F809"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29521982" w14:textId="77777777" w:rsidR="002C1DCF" w:rsidRPr="00B62837" w:rsidRDefault="002C1DCF" w:rsidP="00141801">
            <w:pPr>
              <w:pStyle w:val="a8"/>
              <w:spacing w:before="0" w:beforeAutospacing="0" w:after="0" w:afterAutospacing="0"/>
              <w:rPr>
                <w:sz w:val="20"/>
                <w:szCs w:val="20"/>
              </w:rPr>
            </w:pPr>
            <w:r w:rsidRPr="00B62837">
              <w:rPr>
                <w:sz w:val="20"/>
                <w:szCs w:val="20"/>
              </w:rPr>
              <w:t>Гидротехнические сооружения (11.3)</w:t>
            </w:r>
          </w:p>
        </w:tc>
        <w:tc>
          <w:tcPr>
            <w:tcW w:w="5839" w:type="dxa"/>
            <w:tcBorders>
              <w:top w:val="single" w:sz="4" w:space="0" w:color="auto"/>
              <w:left w:val="single" w:sz="4" w:space="0" w:color="auto"/>
              <w:bottom w:val="single" w:sz="4" w:space="0" w:color="auto"/>
              <w:right w:val="single" w:sz="4" w:space="0" w:color="auto"/>
            </w:tcBorders>
            <w:hideMark/>
          </w:tcPr>
          <w:p w14:paraId="4DA95875" w14:textId="77777777" w:rsidR="002C1DCF" w:rsidRPr="00B62837" w:rsidRDefault="002C1DCF" w:rsidP="00141801">
            <w:pPr>
              <w:pStyle w:val="a8"/>
              <w:spacing w:before="0" w:beforeAutospacing="0" w:after="0" w:afterAutospacing="0"/>
              <w:rPr>
                <w:sz w:val="20"/>
                <w:szCs w:val="20"/>
              </w:rPr>
            </w:pPr>
            <w:r w:rsidRPr="00B62837">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sz w:val="20"/>
                <w:szCs w:val="20"/>
              </w:rPr>
              <w:t>рыбозащитных</w:t>
            </w:r>
            <w:proofErr w:type="spellEnd"/>
            <w:r w:rsidRPr="00B62837">
              <w:rPr>
                <w:sz w:val="20"/>
                <w:szCs w:val="20"/>
              </w:rPr>
              <w:t xml:space="preserve"> и рыбопропускных сооружений, берегозащитных сооружений)</w:t>
            </w:r>
          </w:p>
        </w:tc>
      </w:tr>
      <w:tr w:rsidR="002C1DCF" w:rsidRPr="00B62837" w14:paraId="7C530B82" w14:textId="77777777" w:rsidTr="00141801">
        <w:trPr>
          <w:trHeight w:val="21"/>
        </w:trPr>
        <w:tc>
          <w:tcPr>
            <w:tcW w:w="680" w:type="dxa"/>
            <w:tcBorders>
              <w:top w:val="single" w:sz="4" w:space="0" w:color="auto"/>
              <w:left w:val="single" w:sz="4" w:space="0" w:color="auto"/>
              <w:bottom w:val="single" w:sz="4" w:space="0" w:color="auto"/>
              <w:right w:val="single" w:sz="4" w:space="0" w:color="auto"/>
            </w:tcBorders>
            <w:hideMark/>
          </w:tcPr>
          <w:p w14:paraId="20332CEB" w14:textId="77777777" w:rsidR="002C1DCF" w:rsidRPr="00B62837" w:rsidRDefault="002C1DCF" w:rsidP="00141801">
            <w:pPr>
              <w:autoSpaceDE w:val="0"/>
              <w:autoSpaceDN w:val="0"/>
              <w:adjustRightInd w:val="0"/>
              <w:jc w:val="both"/>
              <w:rPr>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664EF66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Трубопроводный транспорт </w:t>
            </w:r>
            <w:hyperlink r:id="rId177" w:history="1">
              <w:r w:rsidRPr="00B62837">
                <w:rPr>
                  <w:rStyle w:val="af1"/>
                  <w:color w:val="000000" w:themeColor="text1"/>
                  <w:sz w:val="20"/>
                  <w:szCs w:val="20"/>
                </w:rPr>
                <w:t>(7.5)</w:t>
              </w:r>
            </w:hyperlink>
          </w:p>
        </w:tc>
        <w:tc>
          <w:tcPr>
            <w:tcW w:w="5839" w:type="dxa"/>
            <w:tcBorders>
              <w:top w:val="single" w:sz="4" w:space="0" w:color="auto"/>
              <w:left w:val="single" w:sz="4" w:space="0" w:color="auto"/>
              <w:bottom w:val="single" w:sz="4" w:space="0" w:color="auto"/>
              <w:right w:val="single" w:sz="4" w:space="0" w:color="auto"/>
            </w:tcBorders>
            <w:hideMark/>
          </w:tcPr>
          <w:p w14:paraId="7E50C99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67F1F18D" w14:textId="77777777" w:rsidTr="00141801">
        <w:trPr>
          <w:trHeight w:val="21"/>
        </w:trPr>
        <w:tc>
          <w:tcPr>
            <w:tcW w:w="9070" w:type="dxa"/>
            <w:gridSpan w:val="3"/>
            <w:tcBorders>
              <w:top w:val="single" w:sz="4" w:space="0" w:color="auto"/>
              <w:left w:val="single" w:sz="4" w:space="0" w:color="auto"/>
              <w:bottom w:val="single" w:sz="4" w:space="0" w:color="auto"/>
              <w:right w:val="single" w:sz="4" w:space="0" w:color="auto"/>
            </w:tcBorders>
            <w:vAlign w:val="center"/>
          </w:tcPr>
          <w:p w14:paraId="18ED701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1243BDA9" w14:textId="77777777" w:rsidTr="00141801">
        <w:trPr>
          <w:trHeight w:val="21"/>
        </w:trPr>
        <w:tc>
          <w:tcPr>
            <w:tcW w:w="9070" w:type="dxa"/>
            <w:gridSpan w:val="3"/>
            <w:tcBorders>
              <w:top w:val="single" w:sz="4" w:space="0" w:color="auto"/>
              <w:left w:val="single" w:sz="4" w:space="0" w:color="auto"/>
              <w:bottom w:val="single" w:sz="4" w:space="0" w:color="auto"/>
              <w:right w:val="single" w:sz="4" w:space="0" w:color="auto"/>
            </w:tcBorders>
            <w:vAlign w:val="center"/>
          </w:tcPr>
          <w:p w14:paraId="47CCAE3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4BCFBBC9" w14:textId="77777777" w:rsidR="002C1DCF" w:rsidRPr="00B62837" w:rsidRDefault="002C1DCF" w:rsidP="002C1DCF">
      <w:pPr>
        <w:autoSpaceDE w:val="0"/>
        <w:autoSpaceDN w:val="0"/>
        <w:adjustRightInd w:val="0"/>
        <w:jc w:val="both"/>
        <w:rPr>
          <w:color w:val="000000" w:themeColor="text1"/>
          <w:sz w:val="20"/>
          <w:szCs w:val="20"/>
        </w:rPr>
      </w:pPr>
    </w:p>
    <w:p w14:paraId="7B63DB1E" w14:textId="77777777" w:rsidR="002C1DCF" w:rsidRPr="00B62837" w:rsidRDefault="002C1DCF" w:rsidP="002C1DCF">
      <w:pPr>
        <w:rPr>
          <w:color w:val="000000" w:themeColor="text1"/>
          <w:sz w:val="20"/>
          <w:szCs w:val="20"/>
        </w:rPr>
      </w:pPr>
    </w:p>
    <w:p w14:paraId="40DA0A94"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37. «Р» Зона рекреационного назначения</w:t>
      </w:r>
    </w:p>
    <w:p w14:paraId="07D4B333" w14:textId="77777777" w:rsidR="002C1DCF" w:rsidRPr="00B62837" w:rsidRDefault="002C1DCF" w:rsidP="002C1DCF">
      <w:pPr>
        <w:autoSpaceDE w:val="0"/>
        <w:autoSpaceDN w:val="0"/>
        <w:adjustRightInd w:val="0"/>
        <w:jc w:val="both"/>
        <w:rPr>
          <w:color w:val="000000" w:themeColor="text1"/>
          <w:sz w:val="20"/>
          <w:szCs w:val="20"/>
        </w:rPr>
      </w:pPr>
    </w:p>
    <w:p w14:paraId="05EB606E"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31DF1894"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2C1DCF" w:rsidRPr="00B62837" w14:paraId="654C9C4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56BEBD9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14:paraId="6E7BD27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178"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839" w:type="dxa"/>
            <w:tcBorders>
              <w:top w:val="single" w:sz="4" w:space="0" w:color="auto"/>
              <w:left w:val="single" w:sz="4" w:space="0" w:color="auto"/>
              <w:bottom w:val="single" w:sz="4" w:space="0" w:color="auto"/>
              <w:right w:val="single" w:sz="4" w:space="0" w:color="auto"/>
            </w:tcBorders>
            <w:hideMark/>
          </w:tcPr>
          <w:p w14:paraId="1F46418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объекта капитального строительства</w:t>
            </w:r>
          </w:p>
        </w:tc>
      </w:tr>
      <w:tr w:rsidR="002C1DCF" w:rsidRPr="00B62837" w14:paraId="17D12BF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715220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14:paraId="10C6F0D0"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39" w:type="dxa"/>
            <w:tcBorders>
              <w:top w:val="single" w:sz="4" w:space="0" w:color="auto"/>
              <w:left w:val="single" w:sz="4" w:space="0" w:color="auto"/>
              <w:bottom w:val="single" w:sz="4" w:space="0" w:color="auto"/>
              <w:right w:val="single" w:sz="4" w:space="0" w:color="auto"/>
            </w:tcBorders>
            <w:hideMark/>
          </w:tcPr>
          <w:p w14:paraId="3B110A9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6BE9DAD4"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4E8F562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485DA4C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057CF91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14:paraId="266CCD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Отдых (рекреация) (5.0)</w:t>
            </w:r>
          </w:p>
        </w:tc>
        <w:tc>
          <w:tcPr>
            <w:tcW w:w="5839" w:type="dxa"/>
            <w:tcBorders>
              <w:top w:val="single" w:sz="4" w:space="0" w:color="auto"/>
              <w:left w:val="single" w:sz="4" w:space="0" w:color="auto"/>
              <w:bottom w:val="single" w:sz="4" w:space="0" w:color="auto"/>
              <w:right w:val="single" w:sz="4" w:space="0" w:color="auto"/>
            </w:tcBorders>
            <w:hideMark/>
          </w:tcPr>
          <w:p w14:paraId="371F571C" w14:textId="77777777" w:rsidR="002C1DCF" w:rsidRPr="00B62837" w:rsidRDefault="002C1DCF" w:rsidP="00141801">
            <w:pPr>
              <w:pStyle w:val="a8"/>
              <w:spacing w:before="0" w:beforeAutospacing="0" w:after="0" w:afterAutospacing="0"/>
              <w:jc w:val="both"/>
              <w:rPr>
                <w:color w:val="000000" w:themeColor="text1"/>
                <w:sz w:val="20"/>
                <w:szCs w:val="20"/>
              </w:rPr>
            </w:pPr>
            <w:r w:rsidRPr="00B62837">
              <w:rPr>
                <w:sz w:val="20"/>
                <w:szCs w:val="20"/>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79" w:history="1">
              <w:r w:rsidRPr="00B62837">
                <w:rPr>
                  <w:rStyle w:val="af1"/>
                  <w:sz w:val="20"/>
                  <w:szCs w:val="20"/>
                </w:rPr>
                <w:t>кодами 5.1</w:t>
              </w:r>
            </w:hyperlink>
            <w:r w:rsidRPr="00B62837">
              <w:rPr>
                <w:sz w:val="20"/>
                <w:szCs w:val="20"/>
              </w:rPr>
              <w:t xml:space="preserve"> - </w:t>
            </w:r>
            <w:hyperlink r:id="rId180" w:history="1">
              <w:r w:rsidRPr="00B62837">
                <w:rPr>
                  <w:rStyle w:val="af1"/>
                  <w:sz w:val="20"/>
                  <w:szCs w:val="20"/>
                </w:rPr>
                <w:t>5.5</w:t>
              </w:r>
            </w:hyperlink>
          </w:p>
        </w:tc>
      </w:tr>
      <w:tr w:rsidR="002C1DCF" w:rsidRPr="00B62837" w14:paraId="4602A014"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B86B3A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hideMark/>
          </w:tcPr>
          <w:p w14:paraId="09A67C8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Спорт </w:t>
            </w:r>
            <w:hyperlink r:id="rId181" w:history="1">
              <w:r w:rsidRPr="00B62837">
                <w:rPr>
                  <w:color w:val="000000" w:themeColor="text1"/>
                  <w:sz w:val="20"/>
                  <w:szCs w:val="20"/>
                </w:rPr>
                <w:t>(5.1)</w:t>
              </w:r>
            </w:hyperlink>
          </w:p>
        </w:tc>
        <w:tc>
          <w:tcPr>
            <w:tcW w:w="5839" w:type="dxa"/>
            <w:tcBorders>
              <w:top w:val="single" w:sz="4" w:space="0" w:color="auto"/>
              <w:left w:val="single" w:sz="4" w:space="0" w:color="auto"/>
              <w:bottom w:val="single" w:sz="4" w:space="0" w:color="auto"/>
              <w:right w:val="single" w:sz="4" w:space="0" w:color="auto"/>
            </w:tcBorders>
            <w:hideMark/>
          </w:tcPr>
          <w:p w14:paraId="5303709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2C1DCF" w:rsidRPr="00B62837" w14:paraId="0806474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DC3EF9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hideMark/>
          </w:tcPr>
          <w:p w14:paraId="10CB42E8"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Природно-познавательный туризм (5.2)</w:t>
            </w:r>
          </w:p>
        </w:tc>
        <w:tc>
          <w:tcPr>
            <w:tcW w:w="5839" w:type="dxa"/>
            <w:tcBorders>
              <w:top w:val="single" w:sz="4" w:space="0" w:color="auto"/>
              <w:left w:val="single" w:sz="4" w:space="0" w:color="auto"/>
              <w:bottom w:val="single" w:sz="4" w:space="0" w:color="auto"/>
              <w:right w:val="single" w:sz="4" w:space="0" w:color="auto"/>
            </w:tcBorders>
            <w:hideMark/>
          </w:tcPr>
          <w:p w14:paraId="60D28A08"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62837">
              <w:rPr>
                <w:sz w:val="20"/>
                <w:szCs w:val="20"/>
              </w:rPr>
              <w:t>природовосстановительных</w:t>
            </w:r>
            <w:proofErr w:type="spellEnd"/>
            <w:r w:rsidRPr="00B62837">
              <w:rPr>
                <w:sz w:val="20"/>
                <w:szCs w:val="20"/>
              </w:rPr>
              <w:t xml:space="preserve"> мероприятий</w:t>
            </w:r>
          </w:p>
        </w:tc>
      </w:tr>
      <w:tr w:rsidR="002C1DCF" w:rsidRPr="00B62837" w14:paraId="41026B4B"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3E81C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hideMark/>
          </w:tcPr>
          <w:p w14:paraId="2AA48616" w14:textId="77777777" w:rsidR="002C1DCF" w:rsidRPr="00B62837" w:rsidRDefault="002C1DCF" w:rsidP="00141801">
            <w:pPr>
              <w:pStyle w:val="a8"/>
              <w:spacing w:before="0" w:beforeAutospacing="0" w:after="0" w:afterAutospacing="0"/>
              <w:rPr>
                <w:sz w:val="20"/>
                <w:szCs w:val="20"/>
              </w:rPr>
            </w:pPr>
            <w:r w:rsidRPr="00B62837">
              <w:rPr>
                <w:sz w:val="20"/>
                <w:szCs w:val="20"/>
              </w:rPr>
              <w:t>Охота и рыбалка (5.3)</w:t>
            </w:r>
          </w:p>
        </w:tc>
        <w:tc>
          <w:tcPr>
            <w:tcW w:w="5839" w:type="dxa"/>
            <w:tcBorders>
              <w:top w:val="single" w:sz="4" w:space="0" w:color="auto"/>
              <w:left w:val="single" w:sz="4" w:space="0" w:color="auto"/>
              <w:bottom w:val="single" w:sz="4" w:space="0" w:color="auto"/>
              <w:right w:val="single" w:sz="4" w:space="0" w:color="auto"/>
            </w:tcBorders>
            <w:hideMark/>
          </w:tcPr>
          <w:p w14:paraId="04B8CFA4"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C1DCF" w:rsidRPr="00B62837" w14:paraId="316FDA7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4DAF63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hideMark/>
          </w:tcPr>
          <w:p w14:paraId="2F253B6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Причалы для маломерных судов </w:t>
            </w:r>
            <w:hyperlink r:id="rId182" w:history="1">
              <w:r w:rsidRPr="00B62837">
                <w:rPr>
                  <w:rStyle w:val="af1"/>
                  <w:color w:val="000000" w:themeColor="text1"/>
                  <w:sz w:val="20"/>
                  <w:szCs w:val="20"/>
                </w:rPr>
                <w:t>(5.4)</w:t>
              </w:r>
            </w:hyperlink>
          </w:p>
        </w:tc>
        <w:tc>
          <w:tcPr>
            <w:tcW w:w="5839" w:type="dxa"/>
            <w:tcBorders>
              <w:top w:val="single" w:sz="4" w:space="0" w:color="auto"/>
              <w:left w:val="single" w:sz="4" w:space="0" w:color="auto"/>
              <w:bottom w:val="single" w:sz="4" w:space="0" w:color="auto"/>
              <w:right w:val="single" w:sz="4" w:space="0" w:color="auto"/>
            </w:tcBorders>
            <w:hideMark/>
          </w:tcPr>
          <w:p w14:paraId="4264D5E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2C1DCF" w:rsidRPr="00B62837" w14:paraId="33C1E402"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2B1BBF6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hideMark/>
          </w:tcPr>
          <w:p w14:paraId="628A752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Питомники </w:t>
            </w:r>
            <w:hyperlink r:id="rId183" w:history="1">
              <w:r w:rsidRPr="00B62837">
                <w:rPr>
                  <w:rStyle w:val="af1"/>
                  <w:color w:val="000000" w:themeColor="text1"/>
                  <w:sz w:val="20"/>
                  <w:szCs w:val="20"/>
                </w:rPr>
                <w:t>(1.17)</w:t>
              </w:r>
            </w:hyperlink>
          </w:p>
        </w:tc>
        <w:tc>
          <w:tcPr>
            <w:tcW w:w="5839" w:type="dxa"/>
            <w:tcBorders>
              <w:top w:val="single" w:sz="4" w:space="0" w:color="auto"/>
              <w:left w:val="single" w:sz="4" w:space="0" w:color="auto"/>
              <w:bottom w:val="single" w:sz="4" w:space="0" w:color="auto"/>
              <w:right w:val="single" w:sz="4" w:space="0" w:color="auto"/>
            </w:tcBorders>
            <w:hideMark/>
          </w:tcPr>
          <w:p w14:paraId="74BE70B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Выращивание и реализация подроста деревьев и кустарников, используемых в сельском</w:t>
            </w:r>
          </w:p>
          <w:p w14:paraId="48F6810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C1DCF" w:rsidRPr="00B62837" w14:paraId="78B8E11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054E61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hideMark/>
          </w:tcPr>
          <w:p w14:paraId="440CA1A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Деятельность по особой охране и изучению природы </w:t>
            </w:r>
            <w:hyperlink r:id="rId184" w:history="1">
              <w:r w:rsidRPr="00B62837">
                <w:rPr>
                  <w:color w:val="000000" w:themeColor="text1"/>
                  <w:sz w:val="20"/>
                  <w:szCs w:val="20"/>
                </w:rPr>
                <w:t>(9.0)</w:t>
              </w:r>
            </w:hyperlink>
          </w:p>
        </w:tc>
        <w:tc>
          <w:tcPr>
            <w:tcW w:w="5839" w:type="dxa"/>
            <w:tcBorders>
              <w:top w:val="single" w:sz="4" w:space="0" w:color="auto"/>
              <w:left w:val="single" w:sz="4" w:space="0" w:color="auto"/>
              <w:bottom w:val="single" w:sz="4" w:space="0" w:color="auto"/>
              <w:right w:val="single" w:sz="4" w:space="0" w:color="auto"/>
            </w:tcBorders>
            <w:hideMark/>
          </w:tcPr>
          <w:p w14:paraId="33A2699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2C1DCF" w:rsidRPr="00B62837" w14:paraId="5C90E63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79F8A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hideMark/>
          </w:tcPr>
          <w:p w14:paraId="6E8B0FEF" w14:textId="77777777" w:rsidR="002C1DCF" w:rsidRPr="00B62837" w:rsidRDefault="002C1DCF" w:rsidP="00141801">
            <w:pPr>
              <w:pStyle w:val="a8"/>
              <w:spacing w:before="0" w:beforeAutospacing="0" w:after="0" w:afterAutospacing="0"/>
              <w:rPr>
                <w:sz w:val="20"/>
                <w:szCs w:val="20"/>
              </w:rPr>
            </w:pPr>
            <w:r w:rsidRPr="00B62837">
              <w:rPr>
                <w:sz w:val="20"/>
                <w:szCs w:val="20"/>
              </w:rPr>
              <w:t>Парки культуры и отдыха (3.6.2)</w:t>
            </w:r>
          </w:p>
        </w:tc>
        <w:tc>
          <w:tcPr>
            <w:tcW w:w="5839" w:type="dxa"/>
            <w:tcBorders>
              <w:top w:val="single" w:sz="4" w:space="0" w:color="auto"/>
              <w:left w:val="single" w:sz="4" w:space="0" w:color="auto"/>
              <w:bottom w:val="single" w:sz="4" w:space="0" w:color="auto"/>
              <w:right w:val="single" w:sz="4" w:space="0" w:color="auto"/>
            </w:tcBorders>
            <w:hideMark/>
          </w:tcPr>
          <w:p w14:paraId="67EF25FA" w14:textId="77777777" w:rsidR="002C1DCF" w:rsidRPr="00B62837" w:rsidRDefault="002C1DCF" w:rsidP="00141801">
            <w:pPr>
              <w:pStyle w:val="a8"/>
              <w:spacing w:before="0" w:beforeAutospacing="0" w:after="0" w:afterAutospacing="0"/>
              <w:rPr>
                <w:sz w:val="20"/>
                <w:szCs w:val="20"/>
              </w:rPr>
            </w:pPr>
            <w:r w:rsidRPr="00B62837">
              <w:rPr>
                <w:sz w:val="20"/>
                <w:szCs w:val="20"/>
              </w:rPr>
              <w:t>Размещение парков культуры и отдыха</w:t>
            </w:r>
          </w:p>
        </w:tc>
      </w:tr>
      <w:tr w:rsidR="002C1DCF" w:rsidRPr="00B62837" w14:paraId="74A7F4B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DDD02F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hideMark/>
          </w:tcPr>
          <w:p w14:paraId="62C73A35" w14:textId="77777777" w:rsidR="002C1DCF" w:rsidRPr="00B62837" w:rsidRDefault="002C1DCF" w:rsidP="00141801">
            <w:pPr>
              <w:pStyle w:val="a8"/>
              <w:spacing w:before="0" w:beforeAutospacing="0" w:after="0" w:afterAutospacing="0"/>
              <w:rPr>
                <w:sz w:val="20"/>
                <w:szCs w:val="20"/>
              </w:rPr>
            </w:pPr>
            <w:r w:rsidRPr="00B62837">
              <w:rPr>
                <w:sz w:val="20"/>
                <w:szCs w:val="20"/>
              </w:rPr>
              <w:t>Обеспечение научной деятельности (3.9)</w:t>
            </w:r>
          </w:p>
        </w:tc>
        <w:tc>
          <w:tcPr>
            <w:tcW w:w="5839" w:type="dxa"/>
            <w:tcBorders>
              <w:top w:val="single" w:sz="4" w:space="0" w:color="auto"/>
              <w:left w:val="single" w:sz="4" w:space="0" w:color="auto"/>
              <w:bottom w:val="single" w:sz="4" w:space="0" w:color="auto"/>
              <w:right w:val="single" w:sz="4" w:space="0" w:color="auto"/>
            </w:tcBorders>
            <w:hideMark/>
          </w:tcPr>
          <w:p w14:paraId="1010EEDB" w14:textId="77777777" w:rsidR="002C1DCF" w:rsidRPr="00B62837" w:rsidRDefault="002C1DCF" w:rsidP="00141801">
            <w:pPr>
              <w:pStyle w:val="a8"/>
              <w:spacing w:before="0" w:beforeAutospacing="0" w:after="0" w:afterAutospacing="0"/>
              <w:rPr>
                <w:sz w:val="20"/>
                <w:szCs w:val="20"/>
              </w:rPr>
            </w:pPr>
            <w:r w:rsidRPr="00B62837">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85" w:history="1">
              <w:r w:rsidRPr="00B62837">
                <w:rPr>
                  <w:rStyle w:val="af1"/>
                  <w:sz w:val="20"/>
                  <w:szCs w:val="20"/>
                </w:rPr>
                <w:t>кодами 3.9.1</w:t>
              </w:r>
            </w:hyperlink>
            <w:r w:rsidRPr="00B62837">
              <w:rPr>
                <w:sz w:val="20"/>
                <w:szCs w:val="20"/>
              </w:rPr>
              <w:t xml:space="preserve"> - </w:t>
            </w:r>
            <w:hyperlink r:id="rId186" w:history="1">
              <w:r w:rsidRPr="00B62837">
                <w:rPr>
                  <w:rStyle w:val="af1"/>
                  <w:sz w:val="20"/>
                  <w:szCs w:val="20"/>
                </w:rPr>
                <w:t>3.9.3</w:t>
              </w:r>
            </w:hyperlink>
          </w:p>
        </w:tc>
      </w:tr>
      <w:tr w:rsidR="002C1DCF" w:rsidRPr="00B62837" w14:paraId="60DF08D4"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A64E4C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hideMark/>
          </w:tcPr>
          <w:p w14:paraId="3BAA8D4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Охрана природных территорий </w:t>
            </w:r>
            <w:hyperlink r:id="rId187" w:history="1">
              <w:r w:rsidRPr="00B62837">
                <w:rPr>
                  <w:color w:val="000000" w:themeColor="text1"/>
                  <w:sz w:val="20"/>
                  <w:szCs w:val="20"/>
                </w:rPr>
                <w:t>(9.1)</w:t>
              </w:r>
            </w:hyperlink>
          </w:p>
        </w:tc>
        <w:tc>
          <w:tcPr>
            <w:tcW w:w="5839" w:type="dxa"/>
            <w:tcBorders>
              <w:top w:val="single" w:sz="4" w:space="0" w:color="auto"/>
              <w:left w:val="single" w:sz="4" w:space="0" w:color="auto"/>
              <w:bottom w:val="single" w:sz="4" w:space="0" w:color="auto"/>
              <w:right w:val="single" w:sz="4" w:space="0" w:color="auto"/>
            </w:tcBorders>
            <w:hideMark/>
          </w:tcPr>
          <w:p w14:paraId="18FA997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C1DCF" w:rsidRPr="00B62837" w14:paraId="5C4E566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762A49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hideMark/>
          </w:tcPr>
          <w:p w14:paraId="4E517DE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188" w:history="1">
              <w:r w:rsidRPr="00B62837">
                <w:rPr>
                  <w:rStyle w:val="af1"/>
                  <w:color w:val="000000" w:themeColor="text1"/>
                  <w:sz w:val="20"/>
                  <w:szCs w:val="20"/>
                </w:rPr>
                <w:t>(9.3)</w:t>
              </w:r>
            </w:hyperlink>
          </w:p>
        </w:tc>
        <w:tc>
          <w:tcPr>
            <w:tcW w:w="5839" w:type="dxa"/>
            <w:tcBorders>
              <w:top w:val="single" w:sz="4" w:space="0" w:color="auto"/>
              <w:left w:val="single" w:sz="4" w:space="0" w:color="auto"/>
              <w:bottom w:val="single" w:sz="4" w:space="0" w:color="auto"/>
              <w:right w:val="single" w:sz="4" w:space="0" w:color="auto"/>
            </w:tcBorders>
            <w:hideMark/>
          </w:tcPr>
          <w:p w14:paraId="2757546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B62837">
              <w:rPr>
                <w:color w:val="000000" w:themeColor="text1"/>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440379A2"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45481F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hideMark/>
          </w:tcPr>
          <w:p w14:paraId="790B639B"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hAnsi="Times New Roman"/>
                <w:color w:val="000000" w:themeColor="text1"/>
                <w:sz w:val="20"/>
                <w:szCs w:val="20"/>
              </w:rPr>
              <w:t>Использование лесов (10.0)</w:t>
            </w:r>
          </w:p>
          <w:p w14:paraId="44F920F4" w14:textId="77777777" w:rsidR="002C1DCF" w:rsidRPr="00B62837" w:rsidRDefault="002C1DCF" w:rsidP="00141801">
            <w:pPr>
              <w:autoSpaceDE w:val="0"/>
              <w:autoSpaceDN w:val="0"/>
              <w:adjustRightInd w:val="0"/>
              <w:jc w:val="both"/>
              <w:rPr>
                <w:color w:val="000000" w:themeColor="text1"/>
                <w:sz w:val="20"/>
                <w:szCs w:val="20"/>
              </w:rPr>
            </w:pPr>
          </w:p>
        </w:tc>
        <w:tc>
          <w:tcPr>
            <w:tcW w:w="5839" w:type="dxa"/>
            <w:tcBorders>
              <w:top w:val="single" w:sz="4" w:space="0" w:color="auto"/>
              <w:left w:val="single" w:sz="4" w:space="0" w:color="auto"/>
              <w:bottom w:val="single" w:sz="4" w:space="0" w:color="auto"/>
              <w:right w:val="single" w:sz="4" w:space="0" w:color="auto"/>
            </w:tcBorders>
            <w:hideMark/>
          </w:tcPr>
          <w:p w14:paraId="2471FC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Деятельность по заготовке, первичной обработке и вывозу древесины и </w:t>
            </w:r>
            <w:proofErr w:type="spellStart"/>
            <w:r w:rsidRPr="00B62837">
              <w:rPr>
                <w:color w:val="000000" w:themeColor="text1"/>
                <w:sz w:val="20"/>
                <w:szCs w:val="20"/>
              </w:rPr>
              <w:t>недревесных</w:t>
            </w:r>
            <w:proofErr w:type="spellEnd"/>
            <w:r w:rsidRPr="00B62837">
              <w:rPr>
                <w:color w:val="000000" w:themeColor="text1"/>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r>
      <w:tr w:rsidR="002C1DCF" w:rsidRPr="00B62837" w14:paraId="4D54F1B7"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545E22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hideMark/>
          </w:tcPr>
          <w:p w14:paraId="3A50238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Водные объекты </w:t>
            </w:r>
            <w:hyperlink r:id="rId189" w:history="1">
              <w:r w:rsidRPr="00B62837">
                <w:rPr>
                  <w:rStyle w:val="af1"/>
                  <w:color w:val="000000" w:themeColor="text1"/>
                  <w:sz w:val="20"/>
                  <w:szCs w:val="20"/>
                </w:rPr>
                <w:t>(11.0)</w:t>
              </w:r>
            </w:hyperlink>
          </w:p>
        </w:tc>
        <w:tc>
          <w:tcPr>
            <w:tcW w:w="5839" w:type="dxa"/>
            <w:tcBorders>
              <w:top w:val="single" w:sz="4" w:space="0" w:color="auto"/>
              <w:left w:val="single" w:sz="4" w:space="0" w:color="auto"/>
              <w:bottom w:val="single" w:sz="4" w:space="0" w:color="auto"/>
              <w:right w:val="single" w:sz="4" w:space="0" w:color="auto"/>
            </w:tcBorders>
            <w:hideMark/>
          </w:tcPr>
          <w:p w14:paraId="2F6EEBB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Ледники, снежники, ручьи, реки, озера, болота, территориальные моря и другие поверхностные водные объекты</w:t>
            </w:r>
          </w:p>
        </w:tc>
      </w:tr>
      <w:tr w:rsidR="002C1DCF" w:rsidRPr="00B62837" w14:paraId="2C03B52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EC9E27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hideMark/>
          </w:tcPr>
          <w:p w14:paraId="320168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190" w:history="1">
              <w:r w:rsidRPr="00B62837">
                <w:rPr>
                  <w:rStyle w:val="af1"/>
                  <w:color w:val="000000" w:themeColor="text1"/>
                  <w:sz w:val="20"/>
                  <w:szCs w:val="20"/>
                </w:rPr>
                <w:t>(11.1)</w:t>
              </w:r>
            </w:hyperlink>
          </w:p>
        </w:tc>
        <w:tc>
          <w:tcPr>
            <w:tcW w:w="5839" w:type="dxa"/>
            <w:tcBorders>
              <w:top w:val="single" w:sz="4" w:space="0" w:color="auto"/>
              <w:left w:val="single" w:sz="4" w:space="0" w:color="auto"/>
              <w:bottom w:val="single" w:sz="4" w:space="0" w:color="auto"/>
              <w:right w:val="single" w:sz="4" w:space="0" w:color="auto"/>
            </w:tcBorders>
            <w:hideMark/>
          </w:tcPr>
          <w:p w14:paraId="7B0C90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24ABE402"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2549C35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hideMark/>
          </w:tcPr>
          <w:p w14:paraId="19D75A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191" w:history="1">
              <w:r w:rsidRPr="00B62837">
                <w:rPr>
                  <w:rStyle w:val="af1"/>
                  <w:color w:val="000000" w:themeColor="text1"/>
                  <w:sz w:val="20"/>
                  <w:szCs w:val="20"/>
                </w:rPr>
                <w:t>(12.0)</w:t>
              </w:r>
            </w:hyperlink>
          </w:p>
        </w:tc>
        <w:tc>
          <w:tcPr>
            <w:tcW w:w="5839" w:type="dxa"/>
            <w:tcBorders>
              <w:top w:val="single" w:sz="4" w:space="0" w:color="auto"/>
              <w:left w:val="single" w:sz="4" w:space="0" w:color="auto"/>
              <w:bottom w:val="single" w:sz="4" w:space="0" w:color="auto"/>
              <w:right w:val="single" w:sz="4" w:space="0" w:color="auto"/>
            </w:tcBorders>
            <w:hideMark/>
          </w:tcPr>
          <w:p w14:paraId="75C1BE3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12.0.1-12.0.2</w:t>
            </w:r>
          </w:p>
        </w:tc>
      </w:tr>
      <w:tr w:rsidR="002C1DCF" w:rsidRPr="00B62837" w14:paraId="381E17E1" w14:textId="77777777" w:rsidTr="00141801">
        <w:tc>
          <w:tcPr>
            <w:tcW w:w="680" w:type="dxa"/>
            <w:tcBorders>
              <w:top w:val="single" w:sz="4" w:space="0" w:color="auto"/>
              <w:left w:val="single" w:sz="4" w:space="0" w:color="auto"/>
              <w:bottom w:val="single" w:sz="4" w:space="0" w:color="auto"/>
              <w:right w:val="single" w:sz="4" w:space="0" w:color="auto"/>
            </w:tcBorders>
          </w:tcPr>
          <w:p w14:paraId="7156DCE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tcPr>
          <w:p w14:paraId="2C651190"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rPr>
                <w:sz w:val="20"/>
                <w:szCs w:val="20"/>
              </w:rPr>
            </w:pPr>
            <w:r w:rsidRPr="00B62837">
              <w:rPr>
                <w:rFonts w:eastAsia="SimSun"/>
                <w:sz w:val="20"/>
                <w:szCs w:val="20"/>
                <w:lang w:eastAsia="zh-CN"/>
              </w:rPr>
              <w:t>Благоустройство территории (12.0.2)</w:t>
            </w:r>
          </w:p>
        </w:tc>
        <w:tc>
          <w:tcPr>
            <w:tcW w:w="5839" w:type="dxa"/>
            <w:tcBorders>
              <w:top w:val="single" w:sz="4" w:space="0" w:color="auto"/>
              <w:left w:val="single" w:sz="4" w:space="0" w:color="auto"/>
              <w:bottom w:val="single" w:sz="4" w:space="0" w:color="auto"/>
              <w:right w:val="single" w:sz="4" w:space="0" w:color="auto"/>
            </w:tcBorders>
          </w:tcPr>
          <w:p w14:paraId="3C5F892B"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jc w:val="both"/>
              <w:rPr>
                <w:sz w:val="20"/>
                <w:szCs w:val="20"/>
              </w:rPr>
            </w:pPr>
            <w:r w:rsidRPr="00B62837">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C1DCF" w:rsidRPr="00B62837" w14:paraId="52DB8AB2"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7586E3BC"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4276D32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B64C1F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hideMark/>
          </w:tcPr>
          <w:p w14:paraId="7372829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192" w:history="1">
              <w:r w:rsidRPr="00B62837">
                <w:rPr>
                  <w:rStyle w:val="af1"/>
                  <w:color w:val="000000" w:themeColor="text1"/>
                  <w:sz w:val="20"/>
                  <w:szCs w:val="20"/>
                </w:rPr>
                <w:t>(3.7)</w:t>
              </w:r>
            </w:hyperlink>
          </w:p>
        </w:tc>
        <w:tc>
          <w:tcPr>
            <w:tcW w:w="5839" w:type="dxa"/>
            <w:tcBorders>
              <w:top w:val="single" w:sz="4" w:space="0" w:color="auto"/>
              <w:left w:val="single" w:sz="4" w:space="0" w:color="auto"/>
              <w:bottom w:val="single" w:sz="4" w:space="0" w:color="auto"/>
              <w:right w:val="single" w:sz="4" w:space="0" w:color="auto"/>
            </w:tcBorders>
            <w:hideMark/>
          </w:tcPr>
          <w:p w14:paraId="0B07B9F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3A24505D" w14:textId="77777777" w:rsidTr="00141801">
        <w:tc>
          <w:tcPr>
            <w:tcW w:w="680" w:type="dxa"/>
            <w:tcBorders>
              <w:top w:val="single" w:sz="4" w:space="0" w:color="auto"/>
              <w:left w:val="single" w:sz="4" w:space="0" w:color="auto"/>
              <w:bottom w:val="single" w:sz="4" w:space="0" w:color="auto"/>
              <w:right w:val="single" w:sz="4" w:space="0" w:color="auto"/>
            </w:tcBorders>
          </w:tcPr>
          <w:p w14:paraId="638EB0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tcPr>
          <w:p w14:paraId="740FF6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Объекты дорожного сервиса </w:t>
            </w:r>
            <w:hyperlink r:id="rId193" w:history="1">
              <w:r w:rsidRPr="00B62837">
                <w:rPr>
                  <w:color w:val="000000" w:themeColor="text1"/>
                  <w:sz w:val="20"/>
                  <w:szCs w:val="20"/>
                </w:rPr>
                <w:t>(4.9.1)</w:t>
              </w:r>
            </w:hyperlink>
          </w:p>
        </w:tc>
        <w:tc>
          <w:tcPr>
            <w:tcW w:w="5839" w:type="dxa"/>
            <w:tcBorders>
              <w:top w:val="single" w:sz="4" w:space="0" w:color="auto"/>
              <w:left w:val="single" w:sz="4" w:space="0" w:color="auto"/>
              <w:bottom w:val="single" w:sz="4" w:space="0" w:color="auto"/>
              <w:right w:val="single" w:sz="4" w:space="0" w:color="auto"/>
            </w:tcBorders>
          </w:tcPr>
          <w:p w14:paraId="2370D19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1E964568"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E2BCB7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2.3</w:t>
            </w:r>
          </w:p>
        </w:tc>
        <w:tc>
          <w:tcPr>
            <w:tcW w:w="2551" w:type="dxa"/>
            <w:tcBorders>
              <w:top w:val="single" w:sz="4" w:space="0" w:color="auto"/>
              <w:left w:val="single" w:sz="4" w:space="0" w:color="auto"/>
              <w:bottom w:val="single" w:sz="4" w:space="0" w:color="auto"/>
              <w:right w:val="single" w:sz="4" w:space="0" w:color="auto"/>
            </w:tcBorders>
            <w:hideMark/>
          </w:tcPr>
          <w:p w14:paraId="1129593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hideMark/>
          </w:tcPr>
          <w:p w14:paraId="7A515E2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2C1DCF" w:rsidRPr="00B62837" w14:paraId="646B0D44"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05F159A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2.4</w:t>
            </w:r>
          </w:p>
        </w:tc>
        <w:tc>
          <w:tcPr>
            <w:tcW w:w="2551" w:type="dxa"/>
            <w:tcBorders>
              <w:top w:val="single" w:sz="4" w:space="0" w:color="auto"/>
              <w:left w:val="single" w:sz="4" w:space="0" w:color="auto"/>
              <w:bottom w:val="single" w:sz="4" w:space="0" w:color="auto"/>
              <w:right w:val="single" w:sz="4" w:space="0" w:color="auto"/>
            </w:tcBorders>
            <w:hideMark/>
          </w:tcPr>
          <w:p w14:paraId="170968B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194" w:history="1">
              <w:r w:rsidRPr="00B62837">
                <w:rPr>
                  <w:rStyle w:val="af1"/>
                  <w:color w:val="000000" w:themeColor="text1"/>
                  <w:sz w:val="20"/>
                  <w:szCs w:val="20"/>
                </w:rPr>
                <w:t>(4.7)</w:t>
              </w:r>
            </w:hyperlink>
          </w:p>
        </w:tc>
        <w:tc>
          <w:tcPr>
            <w:tcW w:w="5839" w:type="dxa"/>
            <w:tcBorders>
              <w:top w:val="single" w:sz="4" w:space="0" w:color="auto"/>
              <w:left w:val="single" w:sz="4" w:space="0" w:color="auto"/>
              <w:bottom w:val="single" w:sz="4" w:space="0" w:color="auto"/>
              <w:right w:val="single" w:sz="4" w:space="0" w:color="auto"/>
            </w:tcBorders>
            <w:hideMark/>
          </w:tcPr>
          <w:p w14:paraId="5F01D59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2C1F4B41"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9E8D1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2.5</w:t>
            </w:r>
          </w:p>
        </w:tc>
        <w:tc>
          <w:tcPr>
            <w:tcW w:w="2551" w:type="dxa"/>
            <w:tcBorders>
              <w:top w:val="single" w:sz="4" w:space="0" w:color="auto"/>
              <w:left w:val="single" w:sz="4" w:space="0" w:color="auto"/>
              <w:bottom w:val="single" w:sz="4" w:space="0" w:color="auto"/>
              <w:right w:val="single" w:sz="4" w:space="0" w:color="auto"/>
            </w:tcBorders>
            <w:hideMark/>
          </w:tcPr>
          <w:p w14:paraId="73BEE4D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Социальное обслуживание </w:t>
            </w:r>
            <w:hyperlink r:id="rId195" w:history="1">
              <w:r w:rsidRPr="00B62837">
                <w:rPr>
                  <w:rStyle w:val="af1"/>
                  <w:color w:val="000000" w:themeColor="text1"/>
                  <w:sz w:val="20"/>
                  <w:szCs w:val="20"/>
                </w:rPr>
                <w:t>(3.2)</w:t>
              </w:r>
            </w:hyperlink>
          </w:p>
        </w:tc>
        <w:tc>
          <w:tcPr>
            <w:tcW w:w="5839" w:type="dxa"/>
            <w:tcBorders>
              <w:top w:val="single" w:sz="4" w:space="0" w:color="auto"/>
              <w:left w:val="single" w:sz="4" w:space="0" w:color="auto"/>
              <w:bottom w:val="single" w:sz="4" w:space="0" w:color="auto"/>
              <w:right w:val="single" w:sz="4" w:space="0" w:color="auto"/>
            </w:tcBorders>
            <w:hideMark/>
          </w:tcPr>
          <w:p w14:paraId="7D5E779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2C1DCF" w:rsidRPr="00B62837" w14:paraId="711CC7CF"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796BD4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2.6</w:t>
            </w:r>
          </w:p>
        </w:tc>
        <w:tc>
          <w:tcPr>
            <w:tcW w:w="2551" w:type="dxa"/>
            <w:tcBorders>
              <w:top w:val="single" w:sz="4" w:space="0" w:color="auto"/>
              <w:left w:val="single" w:sz="4" w:space="0" w:color="auto"/>
              <w:bottom w:val="single" w:sz="4" w:space="0" w:color="auto"/>
              <w:right w:val="single" w:sz="4" w:space="0" w:color="auto"/>
            </w:tcBorders>
            <w:hideMark/>
          </w:tcPr>
          <w:p w14:paraId="7CE81D4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Гидротехнические сооружения </w:t>
            </w:r>
            <w:hyperlink r:id="rId196" w:history="1">
              <w:r w:rsidRPr="00B62837">
                <w:rPr>
                  <w:rStyle w:val="af1"/>
                  <w:color w:val="000000" w:themeColor="text1"/>
                  <w:sz w:val="20"/>
                  <w:szCs w:val="20"/>
                </w:rPr>
                <w:t>(11.3)</w:t>
              </w:r>
            </w:hyperlink>
          </w:p>
        </w:tc>
        <w:tc>
          <w:tcPr>
            <w:tcW w:w="5839" w:type="dxa"/>
            <w:tcBorders>
              <w:top w:val="single" w:sz="4" w:space="0" w:color="auto"/>
              <w:left w:val="single" w:sz="4" w:space="0" w:color="auto"/>
              <w:bottom w:val="single" w:sz="4" w:space="0" w:color="auto"/>
              <w:right w:val="single" w:sz="4" w:space="0" w:color="auto"/>
            </w:tcBorders>
            <w:hideMark/>
          </w:tcPr>
          <w:p w14:paraId="6FB796B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color w:val="000000" w:themeColor="text1"/>
                <w:sz w:val="20"/>
                <w:szCs w:val="20"/>
              </w:rPr>
              <w:t>рыбозащитных</w:t>
            </w:r>
            <w:proofErr w:type="spellEnd"/>
            <w:r w:rsidRPr="00B62837">
              <w:rPr>
                <w:color w:val="000000" w:themeColor="text1"/>
                <w:sz w:val="20"/>
                <w:szCs w:val="20"/>
              </w:rPr>
              <w:t xml:space="preserve"> и рыбопропускных сооружений, берегозащитных сооружений)</w:t>
            </w:r>
          </w:p>
        </w:tc>
      </w:tr>
      <w:tr w:rsidR="002C1DCF" w:rsidRPr="00B62837" w14:paraId="07210C18"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82A435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2.7</w:t>
            </w:r>
          </w:p>
        </w:tc>
        <w:tc>
          <w:tcPr>
            <w:tcW w:w="2551" w:type="dxa"/>
            <w:tcBorders>
              <w:top w:val="single" w:sz="4" w:space="0" w:color="auto"/>
              <w:left w:val="single" w:sz="4" w:space="0" w:color="auto"/>
              <w:bottom w:val="single" w:sz="4" w:space="0" w:color="auto"/>
              <w:right w:val="single" w:sz="4" w:space="0" w:color="auto"/>
            </w:tcBorders>
            <w:hideMark/>
          </w:tcPr>
          <w:p w14:paraId="086727AC" w14:textId="77777777" w:rsidR="002C1DCF" w:rsidRPr="00B62837" w:rsidRDefault="002C1DCF" w:rsidP="00141801">
            <w:pPr>
              <w:pStyle w:val="110"/>
              <w:jc w:val="both"/>
              <w:rPr>
                <w:sz w:val="20"/>
                <w:szCs w:val="20"/>
                <w:lang w:eastAsia="en-US"/>
              </w:rPr>
            </w:pPr>
            <w:r w:rsidRPr="00B62837">
              <w:rPr>
                <w:sz w:val="20"/>
                <w:szCs w:val="20"/>
                <w:lang w:eastAsia="en-US"/>
              </w:rPr>
              <w:t xml:space="preserve">Размещение автомобильных дорог (7.2.1) </w:t>
            </w:r>
          </w:p>
        </w:tc>
        <w:tc>
          <w:tcPr>
            <w:tcW w:w="5839" w:type="dxa"/>
            <w:tcBorders>
              <w:top w:val="single" w:sz="4" w:space="0" w:color="auto"/>
              <w:left w:val="single" w:sz="4" w:space="0" w:color="auto"/>
              <w:bottom w:val="single" w:sz="4" w:space="0" w:color="auto"/>
              <w:right w:val="single" w:sz="4" w:space="0" w:color="auto"/>
            </w:tcBorders>
            <w:hideMark/>
          </w:tcPr>
          <w:p w14:paraId="78699FB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w:t>
            </w:r>
          </w:p>
        </w:tc>
      </w:tr>
      <w:tr w:rsidR="002C1DCF" w:rsidRPr="00B62837" w14:paraId="358C094C" w14:textId="77777777" w:rsidTr="00141801">
        <w:trPr>
          <w:trHeight w:val="1146"/>
        </w:trPr>
        <w:tc>
          <w:tcPr>
            <w:tcW w:w="680" w:type="dxa"/>
            <w:tcBorders>
              <w:top w:val="single" w:sz="4" w:space="0" w:color="auto"/>
              <w:left w:val="single" w:sz="4" w:space="0" w:color="auto"/>
              <w:bottom w:val="single" w:sz="4" w:space="0" w:color="auto"/>
              <w:right w:val="single" w:sz="4" w:space="0" w:color="auto"/>
            </w:tcBorders>
            <w:hideMark/>
          </w:tcPr>
          <w:p w14:paraId="19D9BBA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2.8</w:t>
            </w:r>
          </w:p>
        </w:tc>
        <w:tc>
          <w:tcPr>
            <w:tcW w:w="2551" w:type="dxa"/>
            <w:tcBorders>
              <w:top w:val="single" w:sz="4" w:space="0" w:color="auto"/>
              <w:left w:val="single" w:sz="4" w:space="0" w:color="auto"/>
              <w:bottom w:val="single" w:sz="4" w:space="0" w:color="auto"/>
              <w:right w:val="single" w:sz="4" w:space="0" w:color="auto"/>
            </w:tcBorders>
            <w:hideMark/>
          </w:tcPr>
          <w:p w14:paraId="5101B636" w14:textId="77777777" w:rsidR="002C1DCF" w:rsidRPr="00B62837" w:rsidRDefault="002C1DCF" w:rsidP="00141801">
            <w:pPr>
              <w:rPr>
                <w:sz w:val="20"/>
                <w:szCs w:val="20"/>
              </w:rPr>
            </w:pPr>
            <w:r w:rsidRPr="00B62837">
              <w:rPr>
                <w:sz w:val="20"/>
                <w:szCs w:val="20"/>
                <w:lang w:eastAsia="en-US"/>
              </w:rPr>
              <w:t>Трубопроводный транспорт (7.5)</w:t>
            </w:r>
          </w:p>
        </w:tc>
        <w:tc>
          <w:tcPr>
            <w:tcW w:w="5839" w:type="dxa"/>
            <w:tcBorders>
              <w:top w:val="single" w:sz="4" w:space="0" w:color="auto"/>
              <w:left w:val="single" w:sz="4" w:space="0" w:color="auto"/>
              <w:bottom w:val="single" w:sz="4" w:space="0" w:color="auto"/>
              <w:right w:val="single" w:sz="4" w:space="0" w:color="auto"/>
            </w:tcBorders>
            <w:hideMark/>
          </w:tcPr>
          <w:p w14:paraId="49B811B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2F3956F8" w14:textId="77777777" w:rsidTr="00141801">
        <w:tc>
          <w:tcPr>
            <w:tcW w:w="9070" w:type="dxa"/>
            <w:gridSpan w:val="3"/>
            <w:tcBorders>
              <w:top w:val="single" w:sz="4" w:space="0" w:color="auto"/>
              <w:left w:val="single" w:sz="4" w:space="0" w:color="auto"/>
              <w:bottom w:val="single" w:sz="4" w:space="0" w:color="auto"/>
              <w:right w:val="single" w:sz="4" w:space="0" w:color="auto"/>
            </w:tcBorders>
            <w:hideMark/>
          </w:tcPr>
          <w:p w14:paraId="584D797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7624D0C5"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5CA3D4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3.1</w:t>
            </w:r>
          </w:p>
        </w:tc>
        <w:tc>
          <w:tcPr>
            <w:tcW w:w="2551" w:type="dxa"/>
            <w:tcBorders>
              <w:top w:val="single" w:sz="4" w:space="0" w:color="auto"/>
              <w:left w:val="single" w:sz="4" w:space="0" w:color="auto"/>
              <w:bottom w:val="single" w:sz="4" w:space="0" w:color="auto"/>
              <w:right w:val="single" w:sz="4" w:space="0" w:color="auto"/>
            </w:tcBorders>
            <w:hideMark/>
          </w:tcPr>
          <w:p w14:paraId="7A9E078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197" w:history="1">
              <w:r w:rsidRPr="00B62837">
                <w:rPr>
                  <w:rStyle w:val="af1"/>
                  <w:color w:val="000000" w:themeColor="text1"/>
                  <w:sz w:val="20"/>
                  <w:szCs w:val="20"/>
                </w:rPr>
                <w:t>(6.8)</w:t>
              </w:r>
            </w:hyperlink>
          </w:p>
        </w:tc>
        <w:tc>
          <w:tcPr>
            <w:tcW w:w="5839" w:type="dxa"/>
            <w:tcBorders>
              <w:top w:val="single" w:sz="4" w:space="0" w:color="auto"/>
              <w:left w:val="single" w:sz="4" w:space="0" w:color="auto"/>
              <w:bottom w:val="single" w:sz="4" w:space="0" w:color="auto"/>
              <w:right w:val="single" w:sz="4" w:space="0" w:color="auto"/>
            </w:tcBorders>
            <w:hideMark/>
          </w:tcPr>
          <w:p w14:paraId="1B931F4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71C500CC"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D6A02C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3.2</w:t>
            </w:r>
          </w:p>
        </w:tc>
        <w:tc>
          <w:tcPr>
            <w:tcW w:w="2551" w:type="dxa"/>
            <w:tcBorders>
              <w:top w:val="single" w:sz="4" w:space="0" w:color="auto"/>
              <w:left w:val="single" w:sz="4" w:space="0" w:color="auto"/>
              <w:bottom w:val="single" w:sz="4" w:space="0" w:color="auto"/>
              <w:right w:val="single" w:sz="4" w:space="0" w:color="auto"/>
            </w:tcBorders>
            <w:hideMark/>
          </w:tcPr>
          <w:p w14:paraId="66FAB91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198" w:history="1">
              <w:r w:rsidRPr="00B62837">
                <w:rPr>
                  <w:rStyle w:val="af1"/>
                  <w:color w:val="000000" w:themeColor="text1"/>
                  <w:sz w:val="20"/>
                  <w:szCs w:val="20"/>
                </w:rPr>
                <w:t>(3.1)</w:t>
              </w:r>
            </w:hyperlink>
          </w:p>
        </w:tc>
        <w:tc>
          <w:tcPr>
            <w:tcW w:w="5839" w:type="dxa"/>
            <w:tcBorders>
              <w:top w:val="single" w:sz="4" w:space="0" w:color="auto"/>
              <w:left w:val="single" w:sz="4" w:space="0" w:color="auto"/>
              <w:bottom w:val="single" w:sz="4" w:space="0" w:color="auto"/>
              <w:right w:val="single" w:sz="4" w:space="0" w:color="auto"/>
            </w:tcBorders>
            <w:hideMark/>
          </w:tcPr>
          <w:p w14:paraId="3B9C2F0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4E34092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2DBC89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3.3</w:t>
            </w:r>
          </w:p>
        </w:tc>
        <w:tc>
          <w:tcPr>
            <w:tcW w:w="2551" w:type="dxa"/>
            <w:tcBorders>
              <w:top w:val="single" w:sz="4" w:space="0" w:color="auto"/>
              <w:left w:val="single" w:sz="4" w:space="0" w:color="auto"/>
              <w:bottom w:val="single" w:sz="4" w:space="0" w:color="auto"/>
              <w:right w:val="single" w:sz="4" w:space="0" w:color="auto"/>
            </w:tcBorders>
            <w:hideMark/>
          </w:tcPr>
          <w:p w14:paraId="34F2A81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199" w:history="1">
              <w:r w:rsidRPr="00B62837">
                <w:rPr>
                  <w:rStyle w:val="af1"/>
                  <w:color w:val="000000" w:themeColor="text1"/>
                  <w:sz w:val="20"/>
                  <w:szCs w:val="20"/>
                </w:rPr>
                <w:t>(4.6)</w:t>
              </w:r>
            </w:hyperlink>
          </w:p>
        </w:tc>
        <w:tc>
          <w:tcPr>
            <w:tcW w:w="5839" w:type="dxa"/>
            <w:tcBorders>
              <w:top w:val="single" w:sz="4" w:space="0" w:color="auto"/>
              <w:left w:val="single" w:sz="4" w:space="0" w:color="auto"/>
              <w:bottom w:val="single" w:sz="4" w:space="0" w:color="auto"/>
              <w:right w:val="single" w:sz="4" w:space="0" w:color="auto"/>
            </w:tcBorders>
            <w:hideMark/>
          </w:tcPr>
          <w:p w14:paraId="5C268E7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2569E933"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D4EFCA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3.4</w:t>
            </w:r>
          </w:p>
        </w:tc>
        <w:tc>
          <w:tcPr>
            <w:tcW w:w="2551" w:type="dxa"/>
            <w:tcBorders>
              <w:top w:val="single" w:sz="4" w:space="0" w:color="auto"/>
              <w:left w:val="single" w:sz="4" w:space="0" w:color="auto"/>
              <w:bottom w:val="single" w:sz="4" w:space="0" w:color="auto"/>
              <w:right w:val="single" w:sz="4" w:space="0" w:color="auto"/>
            </w:tcBorders>
            <w:hideMark/>
          </w:tcPr>
          <w:p w14:paraId="1A40297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200" w:history="1">
              <w:r w:rsidRPr="00B62837">
                <w:rPr>
                  <w:rStyle w:val="af1"/>
                  <w:color w:val="000000" w:themeColor="text1"/>
                  <w:sz w:val="20"/>
                  <w:szCs w:val="20"/>
                </w:rPr>
                <w:t>(3.3)</w:t>
              </w:r>
            </w:hyperlink>
          </w:p>
        </w:tc>
        <w:tc>
          <w:tcPr>
            <w:tcW w:w="5839" w:type="dxa"/>
            <w:tcBorders>
              <w:top w:val="single" w:sz="4" w:space="0" w:color="auto"/>
              <w:left w:val="single" w:sz="4" w:space="0" w:color="auto"/>
              <w:bottom w:val="single" w:sz="4" w:space="0" w:color="auto"/>
              <w:right w:val="single" w:sz="4" w:space="0" w:color="auto"/>
            </w:tcBorders>
            <w:hideMark/>
          </w:tcPr>
          <w:p w14:paraId="2A8402B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4628265A" w14:textId="77777777" w:rsidTr="00141801">
        <w:tc>
          <w:tcPr>
            <w:tcW w:w="680" w:type="dxa"/>
            <w:tcBorders>
              <w:top w:val="single" w:sz="4" w:space="0" w:color="auto"/>
              <w:left w:val="single" w:sz="4" w:space="0" w:color="auto"/>
              <w:bottom w:val="single" w:sz="4" w:space="0" w:color="auto"/>
              <w:right w:val="single" w:sz="4" w:space="0" w:color="auto"/>
            </w:tcBorders>
          </w:tcPr>
          <w:p w14:paraId="6B24098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3.5</w:t>
            </w:r>
          </w:p>
        </w:tc>
        <w:tc>
          <w:tcPr>
            <w:tcW w:w="2551" w:type="dxa"/>
            <w:tcBorders>
              <w:top w:val="single" w:sz="4" w:space="0" w:color="auto"/>
              <w:left w:val="single" w:sz="4" w:space="0" w:color="auto"/>
              <w:bottom w:val="single" w:sz="4" w:space="0" w:color="auto"/>
              <w:right w:val="single" w:sz="4" w:space="0" w:color="auto"/>
            </w:tcBorders>
          </w:tcPr>
          <w:p w14:paraId="608DEB70" w14:textId="77777777" w:rsidR="002C1DCF" w:rsidRPr="00B62837" w:rsidRDefault="002C1DCF" w:rsidP="00141801">
            <w:pPr>
              <w:autoSpaceDE w:val="0"/>
              <w:autoSpaceDN w:val="0"/>
              <w:adjustRightInd w:val="0"/>
              <w:rPr>
                <w:rFonts w:eastAsia="SimSun"/>
                <w:sz w:val="20"/>
                <w:szCs w:val="20"/>
                <w:lang w:eastAsia="zh-CN"/>
              </w:rPr>
            </w:pPr>
            <w:r w:rsidRPr="00B62837">
              <w:rPr>
                <w:rFonts w:eastAsia="SimSun"/>
                <w:sz w:val="20"/>
                <w:szCs w:val="20"/>
                <w:lang w:eastAsia="zh-CN"/>
              </w:rPr>
              <w:t>Хранение автотранспорта (2.7.1)</w:t>
            </w:r>
          </w:p>
        </w:tc>
        <w:tc>
          <w:tcPr>
            <w:tcW w:w="5839" w:type="dxa"/>
            <w:tcBorders>
              <w:top w:val="single" w:sz="4" w:space="0" w:color="auto"/>
              <w:left w:val="single" w:sz="4" w:space="0" w:color="auto"/>
              <w:bottom w:val="single" w:sz="4" w:space="0" w:color="auto"/>
              <w:right w:val="single" w:sz="4" w:space="0" w:color="auto"/>
            </w:tcBorders>
          </w:tcPr>
          <w:p w14:paraId="3F8E037A" w14:textId="77777777" w:rsidR="002C1DCF" w:rsidRPr="00B62837" w:rsidRDefault="002C1DCF" w:rsidP="00141801">
            <w:pPr>
              <w:widowControl w:val="0"/>
              <w:autoSpaceDE w:val="0"/>
              <w:autoSpaceDN w:val="0"/>
              <w:adjustRightInd w:val="0"/>
              <w:jc w:val="both"/>
              <w:rPr>
                <w:rFonts w:eastAsia="SimSun"/>
                <w:sz w:val="20"/>
                <w:szCs w:val="20"/>
                <w:lang w:eastAsia="zh-CN"/>
              </w:rPr>
            </w:pPr>
            <w:r w:rsidRPr="00B6283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62837">
              <w:rPr>
                <w:sz w:val="20"/>
                <w:szCs w:val="20"/>
              </w:rPr>
              <w:t>машино</w:t>
            </w:r>
            <w:proofErr w:type="spellEnd"/>
            <w:r w:rsidRPr="00B62837">
              <w:rPr>
                <w:sz w:val="20"/>
                <w:szCs w:val="20"/>
              </w:rPr>
              <w:t>-места, за исключением гаражей, размещение которых предусмотрено содержанием вида разрешенного использования с кодом 4.9</w:t>
            </w:r>
          </w:p>
        </w:tc>
      </w:tr>
      <w:tr w:rsidR="002C1DCF" w:rsidRPr="00B62837" w14:paraId="21304265" w14:textId="77777777" w:rsidTr="00141801">
        <w:tc>
          <w:tcPr>
            <w:tcW w:w="680" w:type="dxa"/>
            <w:tcBorders>
              <w:top w:val="single" w:sz="4" w:space="0" w:color="auto"/>
              <w:left w:val="single" w:sz="4" w:space="0" w:color="auto"/>
              <w:bottom w:val="single" w:sz="4" w:space="0" w:color="auto"/>
              <w:right w:val="single" w:sz="4" w:space="0" w:color="auto"/>
            </w:tcBorders>
          </w:tcPr>
          <w:p w14:paraId="0D542C0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3.6</w:t>
            </w:r>
          </w:p>
        </w:tc>
        <w:tc>
          <w:tcPr>
            <w:tcW w:w="2551" w:type="dxa"/>
            <w:tcBorders>
              <w:top w:val="single" w:sz="4" w:space="0" w:color="auto"/>
              <w:left w:val="single" w:sz="4" w:space="0" w:color="auto"/>
              <w:bottom w:val="single" w:sz="4" w:space="0" w:color="auto"/>
              <w:right w:val="single" w:sz="4" w:space="0" w:color="auto"/>
            </w:tcBorders>
          </w:tcPr>
          <w:p w14:paraId="7129E08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201" w:history="1">
              <w:r w:rsidRPr="00B62837">
                <w:rPr>
                  <w:color w:val="000000" w:themeColor="text1"/>
                  <w:sz w:val="20"/>
                  <w:szCs w:val="20"/>
                </w:rPr>
                <w:t>(4.9)</w:t>
              </w:r>
            </w:hyperlink>
          </w:p>
        </w:tc>
        <w:tc>
          <w:tcPr>
            <w:tcW w:w="5839" w:type="dxa"/>
            <w:tcBorders>
              <w:top w:val="single" w:sz="4" w:space="0" w:color="auto"/>
              <w:left w:val="single" w:sz="4" w:space="0" w:color="auto"/>
              <w:bottom w:val="single" w:sz="4" w:space="0" w:color="auto"/>
              <w:right w:val="single" w:sz="4" w:space="0" w:color="auto"/>
            </w:tcBorders>
          </w:tcPr>
          <w:p w14:paraId="6E96BE8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28174EA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bl>
    <w:p w14:paraId="536FD03E" w14:textId="77777777" w:rsidR="002C1DCF" w:rsidRPr="00B62837" w:rsidRDefault="002C1DCF" w:rsidP="002C1DCF">
      <w:pPr>
        <w:pStyle w:val="af6"/>
        <w:rPr>
          <w:sz w:val="20"/>
          <w:szCs w:val="20"/>
        </w:rPr>
      </w:pPr>
    </w:p>
    <w:p w14:paraId="0394B32B"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38. «</w:t>
      </w:r>
      <w:proofErr w:type="spellStart"/>
      <w:r w:rsidRPr="00B62837">
        <w:rPr>
          <w:color w:val="000000" w:themeColor="text1"/>
          <w:sz w:val="20"/>
          <w:szCs w:val="20"/>
        </w:rPr>
        <w:t>нР</w:t>
      </w:r>
      <w:proofErr w:type="spellEnd"/>
      <w:r w:rsidRPr="00B62837">
        <w:rPr>
          <w:color w:val="000000" w:themeColor="text1"/>
          <w:sz w:val="20"/>
          <w:szCs w:val="20"/>
        </w:rPr>
        <w:t>» Зона рекреационного назначения в границах земель населенных пунктов</w:t>
      </w:r>
    </w:p>
    <w:p w14:paraId="7AAA2786" w14:textId="77777777" w:rsidR="002C1DCF" w:rsidRPr="00B62837" w:rsidRDefault="002C1DCF" w:rsidP="002C1DCF">
      <w:pPr>
        <w:autoSpaceDE w:val="0"/>
        <w:autoSpaceDN w:val="0"/>
        <w:adjustRightInd w:val="0"/>
        <w:jc w:val="both"/>
        <w:rPr>
          <w:color w:val="000000" w:themeColor="text1"/>
          <w:sz w:val="20"/>
          <w:szCs w:val="20"/>
        </w:rPr>
      </w:pPr>
    </w:p>
    <w:p w14:paraId="6CBB34A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64DF663F"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983"/>
      </w:tblGrid>
      <w:tr w:rsidR="002C1DCF" w:rsidRPr="00B62837" w14:paraId="753E04E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96263A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п/п</w:t>
            </w:r>
          </w:p>
        </w:tc>
        <w:tc>
          <w:tcPr>
            <w:tcW w:w="2551" w:type="dxa"/>
            <w:tcBorders>
              <w:top w:val="single" w:sz="4" w:space="0" w:color="auto"/>
              <w:left w:val="single" w:sz="4" w:space="0" w:color="auto"/>
              <w:bottom w:val="single" w:sz="4" w:space="0" w:color="auto"/>
              <w:right w:val="single" w:sz="4" w:space="0" w:color="auto"/>
            </w:tcBorders>
            <w:hideMark/>
          </w:tcPr>
          <w:p w14:paraId="7E96565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202" w:history="1">
              <w:r w:rsidRPr="00B62837">
                <w:rPr>
                  <w:rStyle w:val="af1"/>
                  <w:color w:val="000000" w:themeColor="text1"/>
                  <w:sz w:val="20"/>
                  <w:szCs w:val="20"/>
                </w:rPr>
                <w:t>классификатора</w:t>
              </w:r>
            </w:hyperlink>
            <w:r w:rsidRPr="00B62837">
              <w:rPr>
                <w:color w:val="000000" w:themeColor="text1"/>
                <w:sz w:val="20"/>
                <w:szCs w:val="20"/>
              </w:rPr>
              <w:t>)</w:t>
            </w:r>
          </w:p>
        </w:tc>
        <w:tc>
          <w:tcPr>
            <w:tcW w:w="5983" w:type="dxa"/>
            <w:tcBorders>
              <w:top w:val="single" w:sz="4" w:space="0" w:color="auto"/>
              <w:left w:val="single" w:sz="4" w:space="0" w:color="auto"/>
              <w:bottom w:val="single" w:sz="4" w:space="0" w:color="auto"/>
              <w:right w:val="single" w:sz="4" w:space="0" w:color="auto"/>
            </w:tcBorders>
            <w:hideMark/>
          </w:tcPr>
          <w:p w14:paraId="687BECF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объекта капитального строительства</w:t>
            </w:r>
          </w:p>
        </w:tc>
      </w:tr>
      <w:tr w:rsidR="002C1DCF" w:rsidRPr="00B62837" w14:paraId="31812497"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74F484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14:paraId="6795439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983" w:type="dxa"/>
            <w:tcBorders>
              <w:top w:val="single" w:sz="4" w:space="0" w:color="auto"/>
              <w:left w:val="single" w:sz="4" w:space="0" w:color="auto"/>
              <w:bottom w:val="single" w:sz="4" w:space="0" w:color="auto"/>
              <w:right w:val="single" w:sz="4" w:space="0" w:color="auto"/>
            </w:tcBorders>
            <w:hideMark/>
          </w:tcPr>
          <w:p w14:paraId="644E78E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490123CC" w14:textId="77777777" w:rsidTr="00141801">
        <w:tc>
          <w:tcPr>
            <w:tcW w:w="9214" w:type="dxa"/>
            <w:gridSpan w:val="3"/>
            <w:tcBorders>
              <w:top w:val="single" w:sz="4" w:space="0" w:color="auto"/>
              <w:left w:val="single" w:sz="4" w:space="0" w:color="auto"/>
              <w:bottom w:val="single" w:sz="4" w:space="0" w:color="auto"/>
              <w:right w:val="single" w:sz="4" w:space="0" w:color="auto"/>
            </w:tcBorders>
            <w:hideMark/>
          </w:tcPr>
          <w:p w14:paraId="4265733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4E8DDD21"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BC732C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14:paraId="33F31AA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Отдых (рекреация) (5.0)</w:t>
            </w:r>
          </w:p>
        </w:tc>
        <w:tc>
          <w:tcPr>
            <w:tcW w:w="5983" w:type="dxa"/>
            <w:tcBorders>
              <w:top w:val="single" w:sz="4" w:space="0" w:color="auto"/>
              <w:left w:val="single" w:sz="4" w:space="0" w:color="auto"/>
              <w:bottom w:val="single" w:sz="4" w:space="0" w:color="auto"/>
              <w:right w:val="single" w:sz="4" w:space="0" w:color="auto"/>
            </w:tcBorders>
            <w:hideMark/>
          </w:tcPr>
          <w:p w14:paraId="1052AB9A" w14:textId="77777777" w:rsidR="002C1DCF" w:rsidRPr="00B62837" w:rsidRDefault="002C1DCF" w:rsidP="00141801">
            <w:pPr>
              <w:pStyle w:val="a8"/>
              <w:spacing w:before="0" w:beforeAutospacing="0" w:after="0" w:afterAutospacing="0"/>
              <w:jc w:val="both"/>
              <w:rPr>
                <w:color w:val="000000" w:themeColor="text1"/>
                <w:sz w:val="20"/>
                <w:szCs w:val="20"/>
              </w:rPr>
            </w:pPr>
            <w:r w:rsidRPr="00B62837">
              <w:rPr>
                <w:sz w:val="20"/>
                <w:szCs w:val="20"/>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203" w:history="1">
              <w:r w:rsidRPr="00B62837">
                <w:rPr>
                  <w:rStyle w:val="af1"/>
                  <w:sz w:val="20"/>
                  <w:szCs w:val="20"/>
                </w:rPr>
                <w:t>кодами 5.1</w:t>
              </w:r>
            </w:hyperlink>
            <w:r w:rsidRPr="00B62837">
              <w:rPr>
                <w:sz w:val="20"/>
                <w:szCs w:val="20"/>
              </w:rPr>
              <w:t xml:space="preserve"> - </w:t>
            </w:r>
            <w:hyperlink r:id="rId204" w:history="1">
              <w:r w:rsidRPr="00B62837">
                <w:rPr>
                  <w:rStyle w:val="af1"/>
                  <w:sz w:val="20"/>
                  <w:szCs w:val="20"/>
                </w:rPr>
                <w:t>5.5</w:t>
              </w:r>
            </w:hyperlink>
          </w:p>
        </w:tc>
      </w:tr>
      <w:tr w:rsidR="002C1DCF" w:rsidRPr="00B62837" w14:paraId="477A8F1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3691EF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tcBorders>
              <w:top w:val="single" w:sz="4" w:space="0" w:color="auto"/>
              <w:left w:val="single" w:sz="4" w:space="0" w:color="auto"/>
              <w:bottom w:val="single" w:sz="4" w:space="0" w:color="auto"/>
              <w:right w:val="single" w:sz="4" w:space="0" w:color="auto"/>
            </w:tcBorders>
            <w:hideMark/>
          </w:tcPr>
          <w:p w14:paraId="62D4E93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Спорт </w:t>
            </w:r>
            <w:hyperlink r:id="rId205" w:history="1">
              <w:r w:rsidRPr="00B62837">
                <w:rPr>
                  <w:color w:val="000000" w:themeColor="text1"/>
                  <w:sz w:val="20"/>
                  <w:szCs w:val="20"/>
                </w:rPr>
                <w:t>(5.1)</w:t>
              </w:r>
            </w:hyperlink>
          </w:p>
        </w:tc>
        <w:tc>
          <w:tcPr>
            <w:tcW w:w="5983" w:type="dxa"/>
            <w:tcBorders>
              <w:top w:val="single" w:sz="4" w:space="0" w:color="auto"/>
              <w:left w:val="single" w:sz="4" w:space="0" w:color="auto"/>
              <w:bottom w:val="single" w:sz="4" w:space="0" w:color="auto"/>
              <w:right w:val="single" w:sz="4" w:space="0" w:color="auto"/>
            </w:tcBorders>
            <w:hideMark/>
          </w:tcPr>
          <w:p w14:paraId="1D04429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2C1DCF" w:rsidRPr="00B62837" w14:paraId="72407F6A"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3D12E9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1.3</w:t>
            </w:r>
          </w:p>
        </w:tc>
        <w:tc>
          <w:tcPr>
            <w:tcW w:w="2551" w:type="dxa"/>
            <w:tcBorders>
              <w:top w:val="single" w:sz="4" w:space="0" w:color="auto"/>
              <w:left w:val="single" w:sz="4" w:space="0" w:color="auto"/>
              <w:bottom w:val="single" w:sz="4" w:space="0" w:color="auto"/>
              <w:right w:val="single" w:sz="4" w:space="0" w:color="auto"/>
            </w:tcBorders>
            <w:hideMark/>
          </w:tcPr>
          <w:p w14:paraId="4AF535A4"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Природно-познавательный туризм (5.2)</w:t>
            </w:r>
          </w:p>
        </w:tc>
        <w:tc>
          <w:tcPr>
            <w:tcW w:w="5983" w:type="dxa"/>
            <w:tcBorders>
              <w:top w:val="single" w:sz="4" w:space="0" w:color="auto"/>
              <w:left w:val="single" w:sz="4" w:space="0" w:color="auto"/>
              <w:bottom w:val="single" w:sz="4" w:space="0" w:color="auto"/>
              <w:right w:val="single" w:sz="4" w:space="0" w:color="auto"/>
            </w:tcBorders>
            <w:hideMark/>
          </w:tcPr>
          <w:p w14:paraId="3C17A5CD"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62837">
              <w:rPr>
                <w:sz w:val="20"/>
                <w:szCs w:val="20"/>
              </w:rPr>
              <w:t>природовосстановительных</w:t>
            </w:r>
            <w:proofErr w:type="spellEnd"/>
            <w:r w:rsidRPr="00B62837">
              <w:rPr>
                <w:sz w:val="20"/>
                <w:szCs w:val="20"/>
              </w:rPr>
              <w:t xml:space="preserve"> мероприятий</w:t>
            </w:r>
          </w:p>
        </w:tc>
      </w:tr>
      <w:tr w:rsidR="002C1DCF" w:rsidRPr="00B62837" w14:paraId="71B5C79A" w14:textId="77777777" w:rsidTr="00141801">
        <w:tc>
          <w:tcPr>
            <w:tcW w:w="680" w:type="dxa"/>
            <w:tcBorders>
              <w:top w:val="single" w:sz="4" w:space="0" w:color="auto"/>
              <w:left w:val="single" w:sz="4" w:space="0" w:color="auto"/>
              <w:bottom w:val="single" w:sz="4" w:space="0" w:color="auto"/>
              <w:right w:val="single" w:sz="4" w:space="0" w:color="auto"/>
            </w:tcBorders>
          </w:tcPr>
          <w:p w14:paraId="2F64EC7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tcBorders>
              <w:top w:val="single" w:sz="4" w:space="0" w:color="auto"/>
              <w:left w:val="single" w:sz="4" w:space="0" w:color="auto"/>
              <w:bottom w:val="single" w:sz="4" w:space="0" w:color="auto"/>
              <w:right w:val="single" w:sz="4" w:space="0" w:color="auto"/>
            </w:tcBorders>
          </w:tcPr>
          <w:p w14:paraId="4DD03485" w14:textId="77777777" w:rsidR="002C1DCF" w:rsidRPr="00B62837" w:rsidRDefault="002C1DCF" w:rsidP="00141801">
            <w:pPr>
              <w:pStyle w:val="a8"/>
              <w:spacing w:before="0" w:beforeAutospacing="0" w:after="0" w:afterAutospacing="0"/>
              <w:rPr>
                <w:sz w:val="20"/>
                <w:szCs w:val="20"/>
              </w:rPr>
            </w:pPr>
            <w:r w:rsidRPr="00B62837">
              <w:rPr>
                <w:sz w:val="20"/>
                <w:szCs w:val="20"/>
              </w:rPr>
              <w:t>Охота и рыбалка (5.3)</w:t>
            </w:r>
          </w:p>
        </w:tc>
        <w:tc>
          <w:tcPr>
            <w:tcW w:w="5983" w:type="dxa"/>
            <w:tcBorders>
              <w:top w:val="single" w:sz="4" w:space="0" w:color="auto"/>
              <w:left w:val="single" w:sz="4" w:space="0" w:color="auto"/>
              <w:bottom w:val="single" w:sz="4" w:space="0" w:color="auto"/>
              <w:right w:val="single" w:sz="4" w:space="0" w:color="auto"/>
            </w:tcBorders>
          </w:tcPr>
          <w:p w14:paraId="477BC15C" w14:textId="77777777" w:rsidR="002C1DCF" w:rsidRPr="00B62837" w:rsidRDefault="002C1DCF" w:rsidP="00141801">
            <w:pPr>
              <w:pStyle w:val="a8"/>
              <w:spacing w:before="0" w:beforeAutospacing="0" w:after="0" w:afterAutospacing="0"/>
              <w:jc w:val="both"/>
              <w:rPr>
                <w:sz w:val="20"/>
                <w:szCs w:val="20"/>
              </w:rPr>
            </w:pPr>
            <w:r w:rsidRPr="00B62837">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C1DCF" w:rsidRPr="00B62837" w14:paraId="1183AC9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5B74F5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tcBorders>
              <w:top w:val="single" w:sz="4" w:space="0" w:color="auto"/>
              <w:left w:val="single" w:sz="4" w:space="0" w:color="auto"/>
              <w:bottom w:val="single" w:sz="4" w:space="0" w:color="auto"/>
              <w:right w:val="single" w:sz="4" w:space="0" w:color="auto"/>
            </w:tcBorders>
            <w:hideMark/>
          </w:tcPr>
          <w:p w14:paraId="446B81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Причалы для маломерных судов </w:t>
            </w:r>
            <w:hyperlink r:id="rId206" w:history="1">
              <w:r w:rsidRPr="00B62837">
                <w:rPr>
                  <w:rStyle w:val="af1"/>
                  <w:color w:val="000000" w:themeColor="text1"/>
                  <w:sz w:val="20"/>
                  <w:szCs w:val="20"/>
                </w:rPr>
                <w:t>(5.4)</w:t>
              </w:r>
            </w:hyperlink>
          </w:p>
        </w:tc>
        <w:tc>
          <w:tcPr>
            <w:tcW w:w="5983" w:type="dxa"/>
            <w:tcBorders>
              <w:top w:val="single" w:sz="4" w:space="0" w:color="auto"/>
              <w:left w:val="single" w:sz="4" w:space="0" w:color="auto"/>
              <w:bottom w:val="single" w:sz="4" w:space="0" w:color="auto"/>
              <w:right w:val="single" w:sz="4" w:space="0" w:color="auto"/>
            </w:tcBorders>
            <w:hideMark/>
          </w:tcPr>
          <w:p w14:paraId="6B5E08C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2C1DCF" w:rsidRPr="00B62837" w14:paraId="3EEB1B5A"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037FC3F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1.6</w:t>
            </w:r>
          </w:p>
        </w:tc>
        <w:tc>
          <w:tcPr>
            <w:tcW w:w="2551" w:type="dxa"/>
            <w:tcBorders>
              <w:top w:val="single" w:sz="4" w:space="0" w:color="auto"/>
              <w:left w:val="single" w:sz="4" w:space="0" w:color="auto"/>
              <w:bottom w:val="single" w:sz="4" w:space="0" w:color="auto"/>
              <w:right w:val="single" w:sz="4" w:space="0" w:color="auto"/>
            </w:tcBorders>
            <w:hideMark/>
          </w:tcPr>
          <w:p w14:paraId="578CAD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Питомники </w:t>
            </w:r>
            <w:hyperlink r:id="rId207" w:history="1">
              <w:r w:rsidRPr="00B62837">
                <w:rPr>
                  <w:rStyle w:val="af1"/>
                  <w:color w:val="000000" w:themeColor="text1"/>
                  <w:sz w:val="20"/>
                  <w:szCs w:val="20"/>
                </w:rPr>
                <w:t>(1.17)</w:t>
              </w:r>
            </w:hyperlink>
          </w:p>
        </w:tc>
        <w:tc>
          <w:tcPr>
            <w:tcW w:w="5983" w:type="dxa"/>
            <w:tcBorders>
              <w:top w:val="single" w:sz="4" w:space="0" w:color="auto"/>
              <w:left w:val="single" w:sz="4" w:space="0" w:color="auto"/>
              <w:bottom w:val="single" w:sz="4" w:space="0" w:color="auto"/>
              <w:right w:val="single" w:sz="4" w:space="0" w:color="auto"/>
            </w:tcBorders>
            <w:hideMark/>
          </w:tcPr>
          <w:p w14:paraId="4AF43C4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Выращивание и реализация подроста деревьев и кустарников, используемых в сельском</w:t>
            </w:r>
          </w:p>
          <w:p w14:paraId="16B87EF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C1DCF" w:rsidRPr="00B62837" w14:paraId="268B2236"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5C8514D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1.7</w:t>
            </w:r>
          </w:p>
        </w:tc>
        <w:tc>
          <w:tcPr>
            <w:tcW w:w="2551" w:type="dxa"/>
            <w:tcBorders>
              <w:top w:val="single" w:sz="4" w:space="0" w:color="auto"/>
              <w:left w:val="single" w:sz="4" w:space="0" w:color="auto"/>
              <w:bottom w:val="single" w:sz="4" w:space="0" w:color="auto"/>
              <w:right w:val="single" w:sz="4" w:space="0" w:color="auto"/>
            </w:tcBorders>
            <w:hideMark/>
          </w:tcPr>
          <w:p w14:paraId="787CC747" w14:textId="77777777" w:rsidR="002C1DCF" w:rsidRPr="00B62837" w:rsidRDefault="002C1DCF" w:rsidP="00141801">
            <w:pPr>
              <w:pStyle w:val="a8"/>
              <w:spacing w:before="0" w:beforeAutospacing="0" w:after="0" w:afterAutospacing="0"/>
              <w:rPr>
                <w:sz w:val="20"/>
                <w:szCs w:val="20"/>
              </w:rPr>
            </w:pPr>
            <w:r w:rsidRPr="00B62837">
              <w:rPr>
                <w:sz w:val="20"/>
                <w:szCs w:val="20"/>
              </w:rPr>
              <w:t>Парки культуры и отдыха (3.6.2)</w:t>
            </w:r>
          </w:p>
        </w:tc>
        <w:tc>
          <w:tcPr>
            <w:tcW w:w="5983" w:type="dxa"/>
            <w:tcBorders>
              <w:top w:val="single" w:sz="4" w:space="0" w:color="auto"/>
              <w:left w:val="single" w:sz="4" w:space="0" w:color="auto"/>
              <w:bottom w:val="single" w:sz="4" w:space="0" w:color="auto"/>
              <w:right w:val="single" w:sz="4" w:space="0" w:color="auto"/>
            </w:tcBorders>
            <w:hideMark/>
          </w:tcPr>
          <w:p w14:paraId="65F5ECD2" w14:textId="77777777" w:rsidR="002C1DCF" w:rsidRPr="00B62837" w:rsidRDefault="002C1DCF" w:rsidP="00141801">
            <w:pPr>
              <w:pStyle w:val="a8"/>
              <w:spacing w:before="0" w:beforeAutospacing="0" w:after="0" w:afterAutospacing="0"/>
              <w:rPr>
                <w:sz w:val="20"/>
                <w:szCs w:val="20"/>
              </w:rPr>
            </w:pPr>
            <w:r w:rsidRPr="00B62837">
              <w:rPr>
                <w:sz w:val="20"/>
                <w:szCs w:val="20"/>
              </w:rPr>
              <w:t>Размещение парков культуры и отдыха</w:t>
            </w:r>
          </w:p>
        </w:tc>
      </w:tr>
      <w:tr w:rsidR="002C1DCF" w:rsidRPr="00B62837" w14:paraId="678B9587"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2AC370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1.8</w:t>
            </w:r>
          </w:p>
        </w:tc>
        <w:tc>
          <w:tcPr>
            <w:tcW w:w="2551" w:type="dxa"/>
            <w:tcBorders>
              <w:top w:val="single" w:sz="4" w:space="0" w:color="auto"/>
              <w:left w:val="single" w:sz="4" w:space="0" w:color="auto"/>
              <w:bottom w:val="single" w:sz="4" w:space="0" w:color="auto"/>
              <w:right w:val="single" w:sz="4" w:space="0" w:color="auto"/>
            </w:tcBorders>
            <w:hideMark/>
          </w:tcPr>
          <w:p w14:paraId="63C6DC7B" w14:textId="77777777" w:rsidR="002C1DCF" w:rsidRPr="00B62837" w:rsidRDefault="002C1DCF" w:rsidP="00141801">
            <w:pPr>
              <w:pStyle w:val="a8"/>
              <w:spacing w:before="0" w:beforeAutospacing="0" w:after="0" w:afterAutospacing="0"/>
              <w:rPr>
                <w:sz w:val="20"/>
                <w:szCs w:val="20"/>
              </w:rPr>
            </w:pPr>
            <w:r w:rsidRPr="00B62837">
              <w:rPr>
                <w:sz w:val="20"/>
                <w:szCs w:val="20"/>
              </w:rPr>
              <w:t>Обеспечение научной деятельности (3.9)</w:t>
            </w:r>
          </w:p>
        </w:tc>
        <w:tc>
          <w:tcPr>
            <w:tcW w:w="5983" w:type="dxa"/>
            <w:tcBorders>
              <w:top w:val="single" w:sz="4" w:space="0" w:color="auto"/>
              <w:left w:val="single" w:sz="4" w:space="0" w:color="auto"/>
              <w:bottom w:val="single" w:sz="4" w:space="0" w:color="auto"/>
              <w:right w:val="single" w:sz="4" w:space="0" w:color="auto"/>
            </w:tcBorders>
            <w:hideMark/>
          </w:tcPr>
          <w:p w14:paraId="5F054096" w14:textId="77777777" w:rsidR="002C1DCF" w:rsidRPr="00B62837" w:rsidRDefault="002C1DCF" w:rsidP="00141801">
            <w:pPr>
              <w:pStyle w:val="a8"/>
              <w:spacing w:before="0" w:beforeAutospacing="0" w:after="0" w:afterAutospacing="0"/>
              <w:rPr>
                <w:sz w:val="20"/>
                <w:szCs w:val="20"/>
              </w:rPr>
            </w:pPr>
            <w:r w:rsidRPr="00B62837">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08" w:history="1">
              <w:r w:rsidRPr="00B62837">
                <w:rPr>
                  <w:rStyle w:val="af1"/>
                  <w:sz w:val="20"/>
                  <w:szCs w:val="20"/>
                </w:rPr>
                <w:t>кодами 3.9.1</w:t>
              </w:r>
            </w:hyperlink>
            <w:r w:rsidRPr="00B62837">
              <w:rPr>
                <w:sz w:val="20"/>
                <w:szCs w:val="20"/>
              </w:rPr>
              <w:t xml:space="preserve"> - </w:t>
            </w:r>
            <w:hyperlink r:id="rId209" w:history="1">
              <w:r w:rsidRPr="00B62837">
                <w:rPr>
                  <w:rStyle w:val="af1"/>
                  <w:sz w:val="20"/>
                  <w:szCs w:val="20"/>
                </w:rPr>
                <w:t>3.9.3</w:t>
              </w:r>
            </w:hyperlink>
          </w:p>
        </w:tc>
      </w:tr>
      <w:tr w:rsidR="002C1DCF" w:rsidRPr="00B62837" w14:paraId="6926F0D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0F4507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tcBorders>
              <w:top w:val="single" w:sz="4" w:space="0" w:color="auto"/>
              <w:left w:val="single" w:sz="4" w:space="0" w:color="auto"/>
              <w:bottom w:val="single" w:sz="4" w:space="0" w:color="auto"/>
              <w:right w:val="single" w:sz="4" w:space="0" w:color="auto"/>
            </w:tcBorders>
            <w:hideMark/>
          </w:tcPr>
          <w:p w14:paraId="67C062D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Деятельность по особой охране и изучению природы </w:t>
            </w:r>
            <w:hyperlink r:id="rId210" w:history="1">
              <w:r w:rsidRPr="00B62837">
                <w:rPr>
                  <w:color w:val="000000" w:themeColor="text1"/>
                  <w:sz w:val="20"/>
                  <w:szCs w:val="20"/>
                </w:rPr>
                <w:t>(9.0)</w:t>
              </w:r>
            </w:hyperlink>
          </w:p>
        </w:tc>
        <w:tc>
          <w:tcPr>
            <w:tcW w:w="5983" w:type="dxa"/>
            <w:tcBorders>
              <w:top w:val="single" w:sz="4" w:space="0" w:color="auto"/>
              <w:left w:val="single" w:sz="4" w:space="0" w:color="auto"/>
              <w:bottom w:val="single" w:sz="4" w:space="0" w:color="auto"/>
              <w:right w:val="single" w:sz="4" w:space="0" w:color="auto"/>
            </w:tcBorders>
            <w:hideMark/>
          </w:tcPr>
          <w:p w14:paraId="5A9D8C9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2C1DCF" w:rsidRPr="00B62837" w14:paraId="7CBC658D"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5F34C1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1.10</w:t>
            </w:r>
          </w:p>
        </w:tc>
        <w:tc>
          <w:tcPr>
            <w:tcW w:w="2551" w:type="dxa"/>
            <w:tcBorders>
              <w:top w:val="single" w:sz="4" w:space="0" w:color="auto"/>
              <w:left w:val="single" w:sz="4" w:space="0" w:color="auto"/>
              <w:bottom w:val="single" w:sz="4" w:space="0" w:color="auto"/>
              <w:right w:val="single" w:sz="4" w:space="0" w:color="auto"/>
            </w:tcBorders>
            <w:hideMark/>
          </w:tcPr>
          <w:p w14:paraId="31BAE73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Охрана природных территорий </w:t>
            </w:r>
            <w:hyperlink r:id="rId211" w:history="1">
              <w:r w:rsidRPr="00B62837">
                <w:rPr>
                  <w:color w:val="000000" w:themeColor="text1"/>
                  <w:sz w:val="20"/>
                  <w:szCs w:val="20"/>
                </w:rPr>
                <w:t>(9.1)</w:t>
              </w:r>
            </w:hyperlink>
          </w:p>
        </w:tc>
        <w:tc>
          <w:tcPr>
            <w:tcW w:w="5983" w:type="dxa"/>
            <w:tcBorders>
              <w:top w:val="single" w:sz="4" w:space="0" w:color="auto"/>
              <w:left w:val="single" w:sz="4" w:space="0" w:color="auto"/>
              <w:bottom w:val="single" w:sz="4" w:space="0" w:color="auto"/>
              <w:right w:val="single" w:sz="4" w:space="0" w:color="auto"/>
            </w:tcBorders>
            <w:hideMark/>
          </w:tcPr>
          <w:p w14:paraId="6A45398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C1DCF" w:rsidRPr="00B62837" w14:paraId="0BEEFD04"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290C1F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1.11</w:t>
            </w:r>
          </w:p>
        </w:tc>
        <w:tc>
          <w:tcPr>
            <w:tcW w:w="2551" w:type="dxa"/>
            <w:tcBorders>
              <w:top w:val="single" w:sz="4" w:space="0" w:color="auto"/>
              <w:left w:val="single" w:sz="4" w:space="0" w:color="auto"/>
              <w:bottom w:val="single" w:sz="4" w:space="0" w:color="auto"/>
              <w:right w:val="single" w:sz="4" w:space="0" w:color="auto"/>
            </w:tcBorders>
            <w:hideMark/>
          </w:tcPr>
          <w:p w14:paraId="666D0D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Историко-культурная деятельность </w:t>
            </w:r>
            <w:hyperlink r:id="rId212" w:history="1">
              <w:r w:rsidRPr="00B62837">
                <w:rPr>
                  <w:rStyle w:val="af1"/>
                  <w:color w:val="000000" w:themeColor="text1"/>
                  <w:sz w:val="20"/>
                  <w:szCs w:val="20"/>
                </w:rPr>
                <w:t>(9.3)</w:t>
              </w:r>
            </w:hyperlink>
          </w:p>
        </w:tc>
        <w:tc>
          <w:tcPr>
            <w:tcW w:w="5983" w:type="dxa"/>
            <w:tcBorders>
              <w:top w:val="single" w:sz="4" w:space="0" w:color="auto"/>
              <w:left w:val="single" w:sz="4" w:space="0" w:color="auto"/>
              <w:bottom w:val="single" w:sz="4" w:space="0" w:color="auto"/>
              <w:right w:val="single" w:sz="4" w:space="0" w:color="auto"/>
            </w:tcBorders>
            <w:hideMark/>
          </w:tcPr>
          <w:p w14:paraId="00B71D6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B62837">
              <w:rPr>
                <w:color w:val="000000" w:themeColor="text1"/>
                <w:sz w:val="20"/>
                <w:szCs w:val="20"/>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1DCF" w:rsidRPr="00B62837" w14:paraId="4435503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A6D2FB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1.12</w:t>
            </w:r>
          </w:p>
        </w:tc>
        <w:tc>
          <w:tcPr>
            <w:tcW w:w="2551" w:type="dxa"/>
            <w:tcBorders>
              <w:top w:val="single" w:sz="4" w:space="0" w:color="auto"/>
              <w:left w:val="single" w:sz="4" w:space="0" w:color="auto"/>
              <w:bottom w:val="single" w:sz="4" w:space="0" w:color="auto"/>
              <w:right w:val="single" w:sz="4" w:space="0" w:color="auto"/>
            </w:tcBorders>
            <w:hideMark/>
          </w:tcPr>
          <w:p w14:paraId="79CC335D" w14:textId="77777777" w:rsidR="002C1DCF" w:rsidRPr="00B62837" w:rsidRDefault="002C1DCF" w:rsidP="00141801">
            <w:pPr>
              <w:pStyle w:val="af2"/>
              <w:jc w:val="both"/>
              <w:rPr>
                <w:rFonts w:ascii="Times New Roman" w:hAnsi="Times New Roman"/>
                <w:color w:val="000000" w:themeColor="text1"/>
                <w:sz w:val="20"/>
                <w:szCs w:val="20"/>
              </w:rPr>
            </w:pPr>
            <w:r w:rsidRPr="00B62837">
              <w:rPr>
                <w:rFonts w:ascii="Times New Roman" w:hAnsi="Times New Roman"/>
                <w:color w:val="000000" w:themeColor="text1"/>
                <w:sz w:val="20"/>
                <w:szCs w:val="20"/>
              </w:rPr>
              <w:t>Использование лесов (10.0)</w:t>
            </w:r>
          </w:p>
          <w:p w14:paraId="29DB8201" w14:textId="77777777" w:rsidR="002C1DCF" w:rsidRPr="00B62837" w:rsidRDefault="002C1DCF" w:rsidP="00141801">
            <w:pPr>
              <w:autoSpaceDE w:val="0"/>
              <w:autoSpaceDN w:val="0"/>
              <w:adjustRightInd w:val="0"/>
              <w:jc w:val="both"/>
              <w:rPr>
                <w:color w:val="000000" w:themeColor="text1"/>
                <w:sz w:val="20"/>
                <w:szCs w:val="20"/>
              </w:rPr>
            </w:pPr>
          </w:p>
        </w:tc>
        <w:tc>
          <w:tcPr>
            <w:tcW w:w="5983" w:type="dxa"/>
            <w:tcBorders>
              <w:top w:val="single" w:sz="4" w:space="0" w:color="auto"/>
              <w:left w:val="single" w:sz="4" w:space="0" w:color="auto"/>
              <w:bottom w:val="single" w:sz="4" w:space="0" w:color="auto"/>
              <w:right w:val="single" w:sz="4" w:space="0" w:color="auto"/>
            </w:tcBorders>
            <w:hideMark/>
          </w:tcPr>
          <w:p w14:paraId="651726B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Деятельность по заготовке, первичной обработке и вывозу древесины и </w:t>
            </w:r>
            <w:proofErr w:type="spellStart"/>
            <w:r w:rsidRPr="00B62837">
              <w:rPr>
                <w:color w:val="000000" w:themeColor="text1"/>
                <w:sz w:val="20"/>
                <w:szCs w:val="20"/>
              </w:rPr>
              <w:t>недревесных</w:t>
            </w:r>
            <w:proofErr w:type="spellEnd"/>
            <w:r w:rsidRPr="00B62837">
              <w:rPr>
                <w:color w:val="000000" w:themeColor="text1"/>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r>
      <w:tr w:rsidR="002C1DCF" w:rsidRPr="00B62837" w14:paraId="3E17137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C5218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1.13</w:t>
            </w:r>
          </w:p>
        </w:tc>
        <w:tc>
          <w:tcPr>
            <w:tcW w:w="2551" w:type="dxa"/>
            <w:tcBorders>
              <w:top w:val="single" w:sz="4" w:space="0" w:color="auto"/>
              <w:left w:val="single" w:sz="4" w:space="0" w:color="auto"/>
              <w:bottom w:val="single" w:sz="4" w:space="0" w:color="auto"/>
              <w:right w:val="single" w:sz="4" w:space="0" w:color="auto"/>
            </w:tcBorders>
            <w:hideMark/>
          </w:tcPr>
          <w:p w14:paraId="047489E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Водные объекты </w:t>
            </w:r>
            <w:hyperlink r:id="rId213" w:history="1">
              <w:r w:rsidRPr="00B62837">
                <w:rPr>
                  <w:rStyle w:val="af1"/>
                  <w:color w:val="000000" w:themeColor="text1"/>
                  <w:sz w:val="20"/>
                  <w:szCs w:val="20"/>
                </w:rPr>
                <w:t>(11.0)</w:t>
              </w:r>
            </w:hyperlink>
          </w:p>
        </w:tc>
        <w:tc>
          <w:tcPr>
            <w:tcW w:w="5983" w:type="dxa"/>
            <w:tcBorders>
              <w:top w:val="single" w:sz="4" w:space="0" w:color="auto"/>
              <w:left w:val="single" w:sz="4" w:space="0" w:color="auto"/>
              <w:bottom w:val="single" w:sz="4" w:space="0" w:color="auto"/>
              <w:right w:val="single" w:sz="4" w:space="0" w:color="auto"/>
            </w:tcBorders>
            <w:hideMark/>
          </w:tcPr>
          <w:p w14:paraId="05DB033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Ледники, снежники, ручьи, реки, озера, болота, территориальные моря и другие поверхностные водные объекты</w:t>
            </w:r>
          </w:p>
        </w:tc>
      </w:tr>
      <w:tr w:rsidR="002C1DCF" w:rsidRPr="00B62837" w14:paraId="2504F477"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652CF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1.14</w:t>
            </w:r>
          </w:p>
        </w:tc>
        <w:tc>
          <w:tcPr>
            <w:tcW w:w="2551" w:type="dxa"/>
            <w:tcBorders>
              <w:top w:val="single" w:sz="4" w:space="0" w:color="auto"/>
              <w:left w:val="single" w:sz="4" w:space="0" w:color="auto"/>
              <w:bottom w:val="single" w:sz="4" w:space="0" w:color="auto"/>
              <w:right w:val="single" w:sz="4" w:space="0" w:color="auto"/>
            </w:tcBorders>
            <w:hideMark/>
          </w:tcPr>
          <w:p w14:paraId="01E25FA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Общее пользование водными объектами </w:t>
            </w:r>
            <w:hyperlink r:id="rId214" w:history="1">
              <w:r w:rsidRPr="00B62837">
                <w:rPr>
                  <w:rStyle w:val="af1"/>
                  <w:color w:val="000000" w:themeColor="text1"/>
                  <w:sz w:val="20"/>
                  <w:szCs w:val="20"/>
                </w:rPr>
                <w:t>(11.1)</w:t>
              </w:r>
            </w:hyperlink>
          </w:p>
        </w:tc>
        <w:tc>
          <w:tcPr>
            <w:tcW w:w="5983" w:type="dxa"/>
            <w:tcBorders>
              <w:top w:val="single" w:sz="4" w:space="0" w:color="auto"/>
              <w:left w:val="single" w:sz="4" w:space="0" w:color="auto"/>
              <w:bottom w:val="single" w:sz="4" w:space="0" w:color="auto"/>
              <w:right w:val="single" w:sz="4" w:space="0" w:color="auto"/>
            </w:tcBorders>
            <w:hideMark/>
          </w:tcPr>
          <w:p w14:paraId="647CDBB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C1DCF" w:rsidRPr="00B62837" w14:paraId="7732F08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A23379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1.15</w:t>
            </w:r>
          </w:p>
        </w:tc>
        <w:tc>
          <w:tcPr>
            <w:tcW w:w="2551" w:type="dxa"/>
            <w:tcBorders>
              <w:top w:val="single" w:sz="4" w:space="0" w:color="auto"/>
              <w:left w:val="single" w:sz="4" w:space="0" w:color="auto"/>
              <w:bottom w:val="single" w:sz="4" w:space="0" w:color="auto"/>
              <w:right w:val="single" w:sz="4" w:space="0" w:color="auto"/>
            </w:tcBorders>
            <w:hideMark/>
          </w:tcPr>
          <w:p w14:paraId="4417BAA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Гидротехнические сооружения </w:t>
            </w:r>
            <w:hyperlink r:id="rId215" w:history="1">
              <w:r w:rsidRPr="00B62837">
                <w:rPr>
                  <w:rStyle w:val="af1"/>
                  <w:color w:val="000000" w:themeColor="text1"/>
                  <w:sz w:val="20"/>
                  <w:szCs w:val="20"/>
                </w:rPr>
                <w:t>(11.3)</w:t>
              </w:r>
            </w:hyperlink>
          </w:p>
        </w:tc>
        <w:tc>
          <w:tcPr>
            <w:tcW w:w="5983" w:type="dxa"/>
            <w:tcBorders>
              <w:top w:val="single" w:sz="4" w:space="0" w:color="auto"/>
              <w:left w:val="single" w:sz="4" w:space="0" w:color="auto"/>
              <w:bottom w:val="single" w:sz="4" w:space="0" w:color="auto"/>
              <w:right w:val="single" w:sz="4" w:space="0" w:color="auto"/>
            </w:tcBorders>
            <w:hideMark/>
          </w:tcPr>
          <w:p w14:paraId="5D61422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62837">
              <w:rPr>
                <w:color w:val="000000" w:themeColor="text1"/>
                <w:sz w:val="20"/>
                <w:szCs w:val="20"/>
              </w:rPr>
              <w:t>рыбозащитных</w:t>
            </w:r>
            <w:proofErr w:type="spellEnd"/>
            <w:r w:rsidRPr="00B62837">
              <w:rPr>
                <w:color w:val="000000" w:themeColor="text1"/>
                <w:sz w:val="20"/>
                <w:szCs w:val="20"/>
              </w:rPr>
              <w:t xml:space="preserve"> и рыбопропускных сооружений, берегозащитных сооружений)</w:t>
            </w:r>
          </w:p>
        </w:tc>
      </w:tr>
      <w:tr w:rsidR="002C1DCF" w:rsidRPr="00B62837" w14:paraId="250284FA"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8429DF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1.16</w:t>
            </w:r>
          </w:p>
        </w:tc>
        <w:tc>
          <w:tcPr>
            <w:tcW w:w="2551" w:type="dxa"/>
            <w:tcBorders>
              <w:top w:val="single" w:sz="4" w:space="0" w:color="auto"/>
              <w:left w:val="single" w:sz="4" w:space="0" w:color="auto"/>
              <w:bottom w:val="single" w:sz="4" w:space="0" w:color="auto"/>
              <w:right w:val="single" w:sz="4" w:space="0" w:color="auto"/>
            </w:tcBorders>
            <w:hideMark/>
          </w:tcPr>
          <w:p w14:paraId="2EB32A0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216" w:history="1">
              <w:r w:rsidRPr="00B62837">
                <w:rPr>
                  <w:rStyle w:val="af1"/>
                  <w:color w:val="000000" w:themeColor="text1"/>
                  <w:sz w:val="20"/>
                  <w:szCs w:val="20"/>
                </w:rPr>
                <w:t>(12.0)</w:t>
              </w:r>
            </w:hyperlink>
          </w:p>
        </w:tc>
        <w:tc>
          <w:tcPr>
            <w:tcW w:w="5983" w:type="dxa"/>
            <w:tcBorders>
              <w:top w:val="single" w:sz="4" w:space="0" w:color="auto"/>
              <w:left w:val="single" w:sz="4" w:space="0" w:color="auto"/>
              <w:bottom w:val="single" w:sz="4" w:space="0" w:color="auto"/>
              <w:right w:val="single" w:sz="4" w:space="0" w:color="auto"/>
            </w:tcBorders>
            <w:hideMark/>
          </w:tcPr>
          <w:p w14:paraId="2A5F4C6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12.0.1-12.0.2</w:t>
            </w:r>
          </w:p>
        </w:tc>
      </w:tr>
      <w:tr w:rsidR="002C1DCF" w:rsidRPr="00B62837" w14:paraId="35D5FA6C"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CB42CD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1.17</w:t>
            </w:r>
          </w:p>
        </w:tc>
        <w:tc>
          <w:tcPr>
            <w:tcW w:w="2551" w:type="dxa"/>
            <w:tcBorders>
              <w:top w:val="single" w:sz="4" w:space="0" w:color="auto"/>
              <w:left w:val="single" w:sz="4" w:space="0" w:color="auto"/>
              <w:bottom w:val="single" w:sz="4" w:space="0" w:color="auto"/>
              <w:right w:val="single" w:sz="4" w:space="0" w:color="auto"/>
            </w:tcBorders>
            <w:hideMark/>
          </w:tcPr>
          <w:p w14:paraId="5728C231"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rPr>
                <w:sz w:val="20"/>
                <w:szCs w:val="20"/>
              </w:rPr>
            </w:pPr>
            <w:r w:rsidRPr="00B62837">
              <w:rPr>
                <w:rFonts w:eastAsia="SimSun"/>
                <w:sz w:val="20"/>
                <w:szCs w:val="20"/>
                <w:lang w:eastAsia="zh-CN"/>
              </w:rPr>
              <w:t>Благоустройство территории (12.0.2)</w:t>
            </w:r>
          </w:p>
        </w:tc>
        <w:tc>
          <w:tcPr>
            <w:tcW w:w="5983" w:type="dxa"/>
            <w:tcBorders>
              <w:top w:val="single" w:sz="4" w:space="0" w:color="auto"/>
              <w:left w:val="single" w:sz="4" w:space="0" w:color="auto"/>
              <w:bottom w:val="single" w:sz="4" w:space="0" w:color="auto"/>
              <w:right w:val="single" w:sz="4" w:space="0" w:color="auto"/>
            </w:tcBorders>
            <w:hideMark/>
          </w:tcPr>
          <w:p w14:paraId="51AEB155" w14:textId="77777777" w:rsidR="002C1DCF" w:rsidRPr="00B62837" w:rsidRDefault="002C1DCF" w:rsidP="00141801">
            <w:pPr>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jc w:val="both"/>
              <w:rPr>
                <w:sz w:val="20"/>
                <w:szCs w:val="20"/>
              </w:rPr>
            </w:pPr>
            <w:r w:rsidRPr="00B62837">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C1DCF" w:rsidRPr="00B62837" w14:paraId="07828538" w14:textId="77777777" w:rsidTr="00141801">
        <w:tc>
          <w:tcPr>
            <w:tcW w:w="9214" w:type="dxa"/>
            <w:gridSpan w:val="3"/>
            <w:tcBorders>
              <w:top w:val="single" w:sz="4" w:space="0" w:color="auto"/>
              <w:left w:val="single" w:sz="4" w:space="0" w:color="auto"/>
              <w:bottom w:val="single" w:sz="4" w:space="0" w:color="auto"/>
              <w:right w:val="single" w:sz="4" w:space="0" w:color="auto"/>
            </w:tcBorders>
            <w:hideMark/>
          </w:tcPr>
          <w:p w14:paraId="6CF4D45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52E33404"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53D5BA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2.1</w:t>
            </w:r>
          </w:p>
        </w:tc>
        <w:tc>
          <w:tcPr>
            <w:tcW w:w="2551" w:type="dxa"/>
            <w:tcBorders>
              <w:top w:val="single" w:sz="4" w:space="0" w:color="auto"/>
              <w:left w:val="single" w:sz="4" w:space="0" w:color="auto"/>
              <w:bottom w:val="single" w:sz="4" w:space="0" w:color="auto"/>
              <w:right w:val="single" w:sz="4" w:space="0" w:color="auto"/>
            </w:tcBorders>
            <w:hideMark/>
          </w:tcPr>
          <w:p w14:paraId="0DF128B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Для индивидуального жилищного строительства </w:t>
            </w:r>
            <w:hyperlink r:id="rId217" w:history="1">
              <w:r w:rsidRPr="00B62837">
                <w:rPr>
                  <w:rStyle w:val="af1"/>
                  <w:color w:val="000000" w:themeColor="text1"/>
                  <w:sz w:val="20"/>
                  <w:szCs w:val="20"/>
                </w:rPr>
                <w:t>(2.1)</w:t>
              </w:r>
            </w:hyperlink>
          </w:p>
        </w:tc>
        <w:tc>
          <w:tcPr>
            <w:tcW w:w="5983" w:type="dxa"/>
            <w:tcBorders>
              <w:top w:val="single" w:sz="4" w:space="0" w:color="auto"/>
              <w:left w:val="single" w:sz="4" w:space="0" w:color="auto"/>
              <w:bottom w:val="single" w:sz="4" w:space="0" w:color="auto"/>
              <w:right w:val="single" w:sz="4" w:space="0" w:color="auto"/>
            </w:tcBorders>
            <w:hideMark/>
          </w:tcPr>
          <w:p w14:paraId="77B416F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2C1DCF" w:rsidRPr="00B62837" w14:paraId="1B9171E9"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14F4F3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2.2</w:t>
            </w:r>
          </w:p>
        </w:tc>
        <w:tc>
          <w:tcPr>
            <w:tcW w:w="2551" w:type="dxa"/>
            <w:tcBorders>
              <w:top w:val="single" w:sz="4" w:space="0" w:color="auto"/>
              <w:left w:val="single" w:sz="4" w:space="0" w:color="auto"/>
              <w:bottom w:val="single" w:sz="4" w:space="0" w:color="auto"/>
              <w:right w:val="single" w:sz="4" w:space="0" w:color="auto"/>
            </w:tcBorders>
            <w:hideMark/>
          </w:tcPr>
          <w:p w14:paraId="0A9E37E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218" w:history="1">
              <w:r w:rsidRPr="00B62837">
                <w:rPr>
                  <w:color w:val="000000" w:themeColor="text1"/>
                  <w:sz w:val="20"/>
                  <w:szCs w:val="20"/>
                </w:rPr>
                <w:t>(4.4)</w:t>
              </w:r>
            </w:hyperlink>
          </w:p>
        </w:tc>
        <w:tc>
          <w:tcPr>
            <w:tcW w:w="5983" w:type="dxa"/>
            <w:tcBorders>
              <w:top w:val="single" w:sz="4" w:space="0" w:color="auto"/>
              <w:left w:val="single" w:sz="4" w:space="0" w:color="auto"/>
              <w:bottom w:val="single" w:sz="4" w:space="0" w:color="auto"/>
              <w:right w:val="single" w:sz="4" w:space="0" w:color="auto"/>
            </w:tcBorders>
            <w:hideMark/>
          </w:tcPr>
          <w:p w14:paraId="72D2C9B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36AAAE15"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5CBB80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2.3</w:t>
            </w:r>
          </w:p>
        </w:tc>
        <w:tc>
          <w:tcPr>
            <w:tcW w:w="2551" w:type="dxa"/>
            <w:tcBorders>
              <w:top w:val="single" w:sz="4" w:space="0" w:color="auto"/>
              <w:left w:val="single" w:sz="4" w:space="0" w:color="auto"/>
              <w:bottom w:val="single" w:sz="4" w:space="0" w:color="auto"/>
              <w:right w:val="single" w:sz="4" w:space="0" w:color="auto"/>
            </w:tcBorders>
            <w:hideMark/>
          </w:tcPr>
          <w:p w14:paraId="635EFFB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219" w:history="1">
              <w:r w:rsidRPr="00B62837">
                <w:rPr>
                  <w:rStyle w:val="af1"/>
                  <w:color w:val="000000" w:themeColor="text1"/>
                  <w:sz w:val="20"/>
                  <w:szCs w:val="20"/>
                </w:rPr>
                <w:t>(3.7)</w:t>
              </w:r>
            </w:hyperlink>
          </w:p>
        </w:tc>
        <w:tc>
          <w:tcPr>
            <w:tcW w:w="5983" w:type="dxa"/>
            <w:tcBorders>
              <w:top w:val="single" w:sz="4" w:space="0" w:color="auto"/>
              <w:left w:val="single" w:sz="4" w:space="0" w:color="auto"/>
              <w:bottom w:val="single" w:sz="4" w:space="0" w:color="auto"/>
              <w:right w:val="single" w:sz="4" w:space="0" w:color="auto"/>
            </w:tcBorders>
            <w:hideMark/>
          </w:tcPr>
          <w:p w14:paraId="4E83F06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127BF6BA"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4CE52F7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2.4</w:t>
            </w:r>
          </w:p>
        </w:tc>
        <w:tc>
          <w:tcPr>
            <w:tcW w:w="2551" w:type="dxa"/>
            <w:tcBorders>
              <w:top w:val="single" w:sz="4" w:space="0" w:color="auto"/>
              <w:left w:val="single" w:sz="4" w:space="0" w:color="auto"/>
              <w:bottom w:val="single" w:sz="4" w:space="0" w:color="auto"/>
              <w:right w:val="single" w:sz="4" w:space="0" w:color="auto"/>
            </w:tcBorders>
            <w:hideMark/>
          </w:tcPr>
          <w:p w14:paraId="0F5B189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Объекты дорожного сервиса </w:t>
            </w:r>
            <w:hyperlink r:id="rId220" w:history="1">
              <w:r w:rsidRPr="00B62837">
                <w:rPr>
                  <w:color w:val="000000" w:themeColor="text1"/>
                  <w:sz w:val="20"/>
                  <w:szCs w:val="20"/>
                </w:rPr>
                <w:t>(4.9.1)</w:t>
              </w:r>
            </w:hyperlink>
          </w:p>
        </w:tc>
        <w:tc>
          <w:tcPr>
            <w:tcW w:w="5983" w:type="dxa"/>
            <w:tcBorders>
              <w:top w:val="single" w:sz="4" w:space="0" w:color="auto"/>
              <w:left w:val="single" w:sz="4" w:space="0" w:color="auto"/>
              <w:bottom w:val="single" w:sz="4" w:space="0" w:color="auto"/>
              <w:right w:val="single" w:sz="4" w:space="0" w:color="auto"/>
            </w:tcBorders>
            <w:hideMark/>
          </w:tcPr>
          <w:p w14:paraId="34CC08D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62837">
              <w:rPr>
                <w:color w:val="000000" w:themeColor="text1"/>
                <w:sz w:val="20"/>
                <w:szCs w:val="20"/>
              </w:rPr>
              <w:br/>
              <w:t>с кодами 4.9.1.1-4.9.1.4</w:t>
            </w:r>
          </w:p>
        </w:tc>
      </w:tr>
      <w:tr w:rsidR="002C1DCF" w:rsidRPr="00B62837" w14:paraId="63578E66"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8B4F02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2.5</w:t>
            </w:r>
          </w:p>
        </w:tc>
        <w:tc>
          <w:tcPr>
            <w:tcW w:w="2551" w:type="dxa"/>
            <w:tcBorders>
              <w:top w:val="single" w:sz="4" w:space="0" w:color="auto"/>
              <w:left w:val="single" w:sz="4" w:space="0" w:color="auto"/>
              <w:bottom w:val="single" w:sz="4" w:space="0" w:color="auto"/>
              <w:right w:val="single" w:sz="4" w:space="0" w:color="auto"/>
            </w:tcBorders>
            <w:hideMark/>
          </w:tcPr>
          <w:p w14:paraId="106DAC9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Культурное развитие (3.6)</w:t>
            </w:r>
          </w:p>
        </w:tc>
        <w:tc>
          <w:tcPr>
            <w:tcW w:w="5983" w:type="dxa"/>
            <w:tcBorders>
              <w:top w:val="single" w:sz="4" w:space="0" w:color="auto"/>
              <w:left w:val="single" w:sz="4" w:space="0" w:color="auto"/>
              <w:bottom w:val="single" w:sz="4" w:space="0" w:color="auto"/>
              <w:right w:val="single" w:sz="4" w:space="0" w:color="auto"/>
            </w:tcBorders>
            <w:hideMark/>
          </w:tcPr>
          <w:p w14:paraId="5A82B49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2C1DCF" w:rsidRPr="00B62837" w14:paraId="446E8C50"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30FED51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2.6</w:t>
            </w:r>
          </w:p>
        </w:tc>
        <w:tc>
          <w:tcPr>
            <w:tcW w:w="2551" w:type="dxa"/>
            <w:tcBorders>
              <w:top w:val="single" w:sz="4" w:space="0" w:color="auto"/>
              <w:left w:val="single" w:sz="4" w:space="0" w:color="auto"/>
              <w:bottom w:val="single" w:sz="4" w:space="0" w:color="auto"/>
              <w:right w:val="single" w:sz="4" w:space="0" w:color="auto"/>
            </w:tcBorders>
            <w:hideMark/>
          </w:tcPr>
          <w:p w14:paraId="3B40CA3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Гостиничное обслуживание </w:t>
            </w:r>
            <w:hyperlink r:id="rId221" w:history="1">
              <w:r w:rsidRPr="00B62837">
                <w:rPr>
                  <w:rStyle w:val="af1"/>
                  <w:color w:val="000000" w:themeColor="text1"/>
                  <w:sz w:val="20"/>
                  <w:szCs w:val="20"/>
                </w:rPr>
                <w:t>(4.7)</w:t>
              </w:r>
            </w:hyperlink>
          </w:p>
        </w:tc>
        <w:tc>
          <w:tcPr>
            <w:tcW w:w="5983" w:type="dxa"/>
            <w:tcBorders>
              <w:top w:val="single" w:sz="4" w:space="0" w:color="auto"/>
              <w:left w:val="single" w:sz="4" w:space="0" w:color="auto"/>
              <w:bottom w:val="single" w:sz="4" w:space="0" w:color="auto"/>
              <w:right w:val="single" w:sz="4" w:space="0" w:color="auto"/>
            </w:tcBorders>
            <w:hideMark/>
          </w:tcPr>
          <w:p w14:paraId="3F9B509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гостиниц</w:t>
            </w:r>
          </w:p>
        </w:tc>
      </w:tr>
      <w:tr w:rsidR="002C1DCF" w:rsidRPr="00B62837" w14:paraId="5869FE5A"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6009B76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2.7</w:t>
            </w:r>
          </w:p>
        </w:tc>
        <w:tc>
          <w:tcPr>
            <w:tcW w:w="2551" w:type="dxa"/>
            <w:tcBorders>
              <w:top w:val="single" w:sz="4" w:space="0" w:color="auto"/>
              <w:left w:val="single" w:sz="4" w:space="0" w:color="auto"/>
              <w:bottom w:val="single" w:sz="4" w:space="0" w:color="auto"/>
              <w:right w:val="single" w:sz="4" w:space="0" w:color="auto"/>
            </w:tcBorders>
            <w:hideMark/>
          </w:tcPr>
          <w:p w14:paraId="6FCD91D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Социальное обслуживание </w:t>
            </w:r>
            <w:hyperlink r:id="rId222" w:history="1">
              <w:r w:rsidRPr="00B62837">
                <w:rPr>
                  <w:rStyle w:val="af1"/>
                  <w:color w:val="000000" w:themeColor="text1"/>
                  <w:sz w:val="20"/>
                  <w:szCs w:val="20"/>
                </w:rPr>
                <w:t>(3.2)</w:t>
              </w:r>
            </w:hyperlink>
          </w:p>
        </w:tc>
        <w:tc>
          <w:tcPr>
            <w:tcW w:w="5983" w:type="dxa"/>
            <w:tcBorders>
              <w:top w:val="single" w:sz="4" w:space="0" w:color="auto"/>
              <w:left w:val="single" w:sz="4" w:space="0" w:color="auto"/>
              <w:bottom w:val="single" w:sz="4" w:space="0" w:color="auto"/>
              <w:right w:val="single" w:sz="4" w:space="0" w:color="auto"/>
            </w:tcBorders>
            <w:hideMark/>
          </w:tcPr>
          <w:p w14:paraId="3C6060A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2C1DCF" w:rsidRPr="00B62837" w14:paraId="49C161FB"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754FA84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2.8</w:t>
            </w:r>
          </w:p>
        </w:tc>
        <w:tc>
          <w:tcPr>
            <w:tcW w:w="2551" w:type="dxa"/>
            <w:tcBorders>
              <w:top w:val="single" w:sz="4" w:space="0" w:color="auto"/>
              <w:left w:val="single" w:sz="4" w:space="0" w:color="auto"/>
              <w:bottom w:val="single" w:sz="4" w:space="0" w:color="auto"/>
              <w:right w:val="single" w:sz="4" w:space="0" w:color="auto"/>
            </w:tcBorders>
            <w:hideMark/>
          </w:tcPr>
          <w:p w14:paraId="0BF85124" w14:textId="77777777" w:rsidR="002C1DCF" w:rsidRPr="00B62837" w:rsidRDefault="002C1DCF" w:rsidP="00141801">
            <w:pPr>
              <w:pStyle w:val="110"/>
              <w:jc w:val="both"/>
              <w:rPr>
                <w:sz w:val="20"/>
                <w:szCs w:val="20"/>
                <w:lang w:eastAsia="en-US"/>
              </w:rPr>
            </w:pPr>
            <w:r w:rsidRPr="00B62837">
              <w:rPr>
                <w:sz w:val="20"/>
                <w:szCs w:val="20"/>
                <w:lang w:eastAsia="en-US"/>
              </w:rPr>
              <w:t xml:space="preserve">Размещение автомобильных дорог (7.2.1) </w:t>
            </w:r>
          </w:p>
        </w:tc>
        <w:tc>
          <w:tcPr>
            <w:tcW w:w="5983" w:type="dxa"/>
            <w:tcBorders>
              <w:top w:val="single" w:sz="4" w:space="0" w:color="auto"/>
              <w:left w:val="single" w:sz="4" w:space="0" w:color="auto"/>
              <w:bottom w:val="single" w:sz="4" w:space="0" w:color="auto"/>
              <w:right w:val="single" w:sz="4" w:space="0" w:color="auto"/>
            </w:tcBorders>
            <w:hideMark/>
          </w:tcPr>
          <w:p w14:paraId="504D8A5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w:t>
            </w:r>
          </w:p>
        </w:tc>
      </w:tr>
      <w:tr w:rsidR="002C1DCF" w:rsidRPr="00B62837" w14:paraId="11499B7B"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1AD8B85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2.9</w:t>
            </w:r>
          </w:p>
        </w:tc>
        <w:tc>
          <w:tcPr>
            <w:tcW w:w="2551" w:type="dxa"/>
            <w:tcBorders>
              <w:top w:val="single" w:sz="4" w:space="0" w:color="auto"/>
              <w:left w:val="single" w:sz="4" w:space="0" w:color="auto"/>
              <w:bottom w:val="single" w:sz="4" w:space="0" w:color="auto"/>
              <w:right w:val="single" w:sz="4" w:space="0" w:color="auto"/>
            </w:tcBorders>
            <w:hideMark/>
          </w:tcPr>
          <w:p w14:paraId="0725D45B" w14:textId="77777777" w:rsidR="002C1DCF" w:rsidRPr="00B62837" w:rsidRDefault="002C1DCF" w:rsidP="00141801">
            <w:pPr>
              <w:rPr>
                <w:sz w:val="20"/>
                <w:szCs w:val="20"/>
              </w:rPr>
            </w:pPr>
            <w:r w:rsidRPr="00B62837">
              <w:rPr>
                <w:sz w:val="20"/>
                <w:szCs w:val="20"/>
                <w:lang w:eastAsia="en-US"/>
              </w:rPr>
              <w:t>Трубопроводный транспорт (7.5)</w:t>
            </w:r>
          </w:p>
        </w:tc>
        <w:tc>
          <w:tcPr>
            <w:tcW w:w="5983" w:type="dxa"/>
            <w:tcBorders>
              <w:top w:val="single" w:sz="4" w:space="0" w:color="auto"/>
              <w:left w:val="single" w:sz="4" w:space="0" w:color="auto"/>
              <w:bottom w:val="single" w:sz="4" w:space="0" w:color="auto"/>
              <w:right w:val="single" w:sz="4" w:space="0" w:color="auto"/>
            </w:tcBorders>
            <w:hideMark/>
          </w:tcPr>
          <w:p w14:paraId="5150513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1DCF" w:rsidRPr="00B62837" w14:paraId="256E2F23" w14:textId="77777777" w:rsidTr="00141801">
        <w:tc>
          <w:tcPr>
            <w:tcW w:w="9214" w:type="dxa"/>
            <w:gridSpan w:val="3"/>
            <w:tcBorders>
              <w:top w:val="single" w:sz="4" w:space="0" w:color="auto"/>
              <w:left w:val="single" w:sz="4" w:space="0" w:color="auto"/>
              <w:bottom w:val="single" w:sz="4" w:space="0" w:color="auto"/>
              <w:right w:val="single" w:sz="4" w:space="0" w:color="auto"/>
            </w:tcBorders>
            <w:hideMark/>
          </w:tcPr>
          <w:p w14:paraId="4FDE7CFF"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2B601F2E" w14:textId="77777777" w:rsidTr="00141801">
        <w:tc>
          <w:tcPr>
            <w:tcW w:w="680" w:type="dxa"/>
            <w:tcBorders>
              <w:top w:val="single" w:sz="4" w:space="0" w:color="auto"/>
              <w:left w:val="single" w:sz="4" w:space="0" w:color="auto"/>
              <w:bottom w:val="single" w:sz="4" w:space="0" w:color="auto"/>
              <w:right w:val="single" w:sz="4" w:space="0" w:color="auto"/>
            </w:tcBorders>
            <w:hideMark/>
          </w:tcPr>
          <w:p w14:paraId="0F1305C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3.1</w:t>
            </w:r>
          </w:p>
        </w:tc>
        <w:tc>
          <w:tcPr>
            <w:tcW w:w="2551" w:type="dxa"/>
            <w:tcBorders>
              <w:top w:val="single" w:sz="4" w:space="0" w:color="auto"/>
              <w:left w:val="single" w:sz="4" w:space="0" w:color="auto"/>
              <w:bottom w:val="single" w:sz="4" w:space="0" w:color="auto"/>
              <w:right w:val="single" w:sz="4" w:space="0" w:color="auto"/>
            </w:tcBorders>
            <w:hideMark/>
          </w:tcPr>
          <w:p w14:paraId="67D1F97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223" w:history="1">
              <w:r w:rsidRPr="00B62837">
                <w:rPr>
                  <w:rStyle w:val="af1"/>
                  <w:color w:val="000000" w:themeColor="text1"/>
                  <w:sz w:val="20"/>
                  <w:szCs w:val="20"/>
                </w:rPr>
                <w:t>(6.8)</w:t>
              </w:r>
            </w:hyperlink>
          </w:p>
        </w:tc>
        <w:tc>
          <w:tcPr>
            <w:tcW w:w="5983" w:type="dxa"/>
            <w:tcBorders>
              <w:top w:val="single" w:sz="4" w:space="0" w:color="auto"/>
              <w:left w:val="single" w:sz="4" w:space="0" w:color="auto"/>
              <w:bottom w:val="single" w:sz="4" w:space="0" w:color="auto"/>
              <w:right w:val="single" w:sz="4" w:space="0" w:color="auto"/>
            </w:tcBorders>
            <w:hideMark/>
          </w:tcPr>
          <w:p w14:paraId="7D5B1C7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3F1720D0" w14:textId="77777777" w:rsidTr="00141801">
        <w:tc>
          <w:tcPr>
            <w:tcW w:w="680" w:type="dxa"/>
            <w:tcBorders>
              <w:top w:val="single" w:sz="4" w:space="0" w:color="auto"/>
              <w:left w:val="single" w:sz="4" w:space="0" w:color="auto"/>
              <w:bottom w:val="single" w:sz="4" w:space="0" w:color="auto"/>
              <w:right w:val="single" w:sz="4" w:space="0" w:color="auto"/>
            </w:tcBorders>
          </w:tcPr>
          <w:p w14:paraId="2198FD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3.2</w:t>
            </w:r>
          </w:p>
        </w:tc>
        <w:tc>
          <w:tcPr>
            <w:tcW w:w="2551" w:type="dxa"/>
            <w:tcBorders>
              <w:top w:val="single" w:sz="4" w:space="0" w:color="auto"/>
              <w:left w:val="single" w:sz="4" w:space="0" w:color="auto"/>
              <w:bottom w:val="single" w:sz="4" w:space="0" w:color="auto"/>
              <w:right w:val="single" w:sz="4" w:space="0" w:color="auto"/>
            </w:tcBorders>
          </w:tcPr>
          <w:p w14:paraId="0547D6A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224" w:history="1">
              <w:r w:rsidRPr="00B62837">
                <w:rPr>
                  <w:rStyle w:val="af1"/>
                  <w:color w:val="000000" w:themeColor="text1"/>
                  <w:sz w:val="20"/>
                  <w:szCs w:val="20"/>
                </w:rPr>
                <w:t>(3.1)</w:t>
              </w:r>
            </w:hyperlink>
          </w:p>
        </w:tc>
        <w:tc>
          <w:tcPr>
            <w:tcW w:w="5983" w:type="dxa"/>
            <w:tcBorders>
              <w:top w:val="single" w:sz="4" w:space="0" w:color="auto"/>
              <w:left w:val="single" w:sz="4" w:space="0" w:color="auto"/>
              <w:bottom w:val="single" w:sz="4" w:space="0" w:color="auto"/>
              <w:right w:val="single" w:sz="4" w:space="0" w:color="auto"/>
            </w:tcBorders>
          </w:tcPr>
          <w:p w14:paraId="30015B4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6F4E70C9" w14:textId="77777777" w:rsidTr="00141801">
        <w:tc>
          <w:tcPr>
            <w:tcW w:w="680" w:type="dxa"/>
            <w:tcBorders>
              <w:top w:val="single" w:sz="4" w:space="0" w:color="auto"/>
              <w:left w:val="single" w:sz="4" w:space="0" w:color="auto"/>
              <w:bottom w:val="single" w:sz="4" w:space="0" w:color="auto"/>
              <w:right w:val="single" w:sz="4" w:space="0" w:color="auto"/>
            </w:tcBorders>
          </w:tcPr>
          <w:p w14:paraId="75528E9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3.3</w:t>
            </w:r>
          </w:p>
        </w:tc>
        <w:tc>
          <w:tcPr>
            <w:tcW w:w="2551" w:type="dxa"/>
            <w:tcBorders>
              <w:top w:val="single" w:sz="4" w:space="0" w:color="auto"/>
              <w:left w:val="single" w:sz="4" w:space="0" w:color="auto"/>
              <w:bottom w:val="single" w:sz="4" w:space="0" w:color="auto"/>
              <w:right w:val="single" w:sz="4" w:space="0" w:color="auto"/>
            </w:tcBorders>
          </w:tcPr>
          <w:p w14:paraId="7B36596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Общественное питание </w:t>
            </w:r>
            <w:hyperlink r:id="rId225" w:history="1">
              <w:r w:rsidRPr="00B62837">
                <w:rPr>
                  <w:rStyle w:val="af1"/>
                  <w:color w:val="000000" w:themeColor="text1"/>
                  <w:sz w:val="20"/>
                  <w:szCs w:val="20"/>
                </w:rPr>
                <w:t>(4.6)</w:t>
              </w:r>
            </w:hyperlink>
          </w:p>
        </w:tc>
        <w:tc>
          <w:tcPr>
            <w:tcW w:w="5983" w:type="dxa"/>
            <w:tcBorders>
              <w:top w:val="single" w:sz="4" w:space="0" w:color="auto"/>
              <w:left w:val="single" w:sz="4" w:space="0" w:color="auto"/>
              <w:bottom w:val="single" w:sz="4" w:space="0" w:color="auto"/>
              <w:right w:val="single" w:sz="4" w:space="0" w:color="auto"/>
            </w:tcBorders>
          </w:tcPr>
          <w:p w14:paraId="6F10B72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1DCF" w:rsidRPr="00B62837" w14:paraId="13A54683" w14:textId="77777777" w:rsidTr="00141801">
        <w:tc>
          <w:tcPr>
            <w:tcW w:w="680" w:type="dxa"/>
            <w:tcBorders>
              <w:top w:val="single" w:sz="4" w:space="0" w:color="auto"/>
              <w:left w:val="single" w:sz="4" w:space="0" w:color="auto"/>
              <w:bottom w:val="single" w:sz="4" w:space="0" w:color="auto"/>
              <w:right w:val="single" w:sz="4" w:space="0" w:color="auto"/>
            </w:tcBorders>
          </w:tcPr>
          <w:p w14:paraId="2F49BC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3.4</w:t>
            </w:r>
          </w:p>
        </w:tc>
        <w:tc>
          <w:tcPr>
            <w:tcW w:w="2551" w:type="dxa"/>
            <w:tcBorders>
              <w:top w:val="single" w:sz="4" w:space="0" w:color="auto"/>
              <w:left w:val="single" w:sz="4" w:space="0" w:color="auto"/>
              <w:bottom w:val="single" w:sz="4" w:space="0" w:color="auto"/>
              <w:right w:val="single" w:sz="4" w:space="0" w:color="auto"/>
            </w:tcBorders>
          </w:tcPr>
          <w:p w14:paraId="3ACB300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Бытовое обслуживание </w:t>
            </w:r>
            <w:hyperlink r:id="rId226" w:history="1">
              <w:r w:rsidRPr="00B62837">
                <w:rPr>
                  <w:rStyle w:val="af1"/>
                  <w:color w:val="000000" w:themeColor="text1"/>
                  <w:sz w:val="20"/>
                  <w:szCs w:val="20"/>
                </w:rPr>
                <w:t>(3.3)</w:t>
              </w:r>
            </w:hyperlink>
          </w:p>
        </w:tc>
        <w:tc>
          <w:tcPr>
            <w:tcW w:w="5983" w:type="dxa"/>
            <w:tcBorders>
              <w:top w:val="single" w:sz="4" w:space="0" w:color="auto"/>
              <w:left w:val="single" w:sz="4" w:space="0" w:color="auto"/>
              <w:bottom w:val="single" w:sz="4" w:space="0" w:color="auto"/>
              <w:right w:val="single" w:sz="4" w:space="0" w:color="auto"/>
            </w:tcBorders>
          </w:tcPr>
          <w:p w14:paraId="1FFEF90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1DCF" w:rsidRPr="00B62837" w14:paraId="57174BC3" w14:textId="77777777" w:rsidTr="00141801">
        <w:tc>
          <w:tcPr>
            <w:tcW w:w="680" w:type="dxa"/>
            <w:tcBorders>
              <w:top w:val="single" w:sz="4" w:space="0" w:color="auto"/>
              <w:left w:val="single" w:sz="4" w:space="0" w:color="auto"/>
              <w:bottom w:val="single" w:sz="4" w:space="0" w:color="auto"/>
              <w:right w:val="single" w:sz="4" w:space="0" w:color="auto"/>
            </w:tcBorders>
          </w:tcPr>
          <w:p w14:paraId="468EBA7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3.5</w:t>
            </w:r>
          </w:p>
        </w:tc>
        <w:tc>
          <w:tcPr>
            <w:tcW w:w="2551" w:type="dxa"/>
            <w:tcBorders>
              <w:top w:val="single" w:sz="4" w:space="0" w:color="auto"/>
              <w:left w:val="single" w:sz="4" w:space="0" w:color="auto"/>
              <w:bottom w:val="single" w:sz="4" w:space="0" w:color="auto"/>
              <w:right w:val="single" w:sz="4" w:space="0" w:color="auto"/>
            </w:tcBorders>
          </w:tcPr>
          <w:p w14:paraId="6C93A3B8" w14:textId="77777777" w:rsidR="002C1DCF" w:rsidRPr="00B62837" w:rsidRDefault="002C1DCF" w:rsidP="00141801">
            <w:pPr>
              <w:autoSpaceDE w:val="0"/>
              <w:autoSpaceDN w:val="0"/>
              <w:adjustRightInd w:val="0"/>
              <w:rPr>
                <w:rFonts w:eastAsia="SimSun"/>
                <w:sz w:val="20"/>
                <w:szCs w:val="20"/>
                <w:lang w:eastAsia="zh-CN"/>
              </w:rPr>
            </w:pPr>
            <w:r w:rsidRPr="00B62837">
              <w:rPr>
                <w:rFonts w:eastAsia="SimSun"/>
                <w:sz w:val="20"/>
                <w:szCs w:val="20"/>
                <w:lang w:eastAsia="zh-CN"/>
              </w:rPr>
              <w:t>Хранение автотранспорта (2.7.1)</w:t>
            </w:r>
          </w:p>
        </w:tc>
        <w:tc>
          <w:tcPr>
            <w:tcW w:w="5983" w:type="dxa"/>
            <w:tcBorders>
              <w:top w:val="single" w:sz="4" w:space="0" w:color="auto"/>
              <w:left w:val="single" w:sz="4" w:space="0" w:color="auto"/>
              <w:bottom w:val="single" w:sz="4" w:space="0" w:color="auto"/>
              <w:right w:val="single" w:sz="4" w:space="0" w:color="auto"/>
            </w:tcBorders>
          </w:tcPr>
          <w:p w14:paraId="76FCB0CB" w14:textId="77777777" w:rsidR="002C1DCF" w:rsidRPr="00B62837" w:rsidRDefault="002C1DCF" w:rsidP="00141801">
            <w:pPr>
              <w:widowControl w:val="0"/>
              <w:autoSpaceDE w:val="0"/>
              <w:autoSpaceDN w:val="0"/>
              <w:adjustRightInd w:val="0"/>
              <w:jc w:val="both"/>
              <w:rPr>
                <w:rFonts w:eastAsia="SimSun"/>
                <w:sz w:val="20"/>
                <w:szCs w:val="20"/>
                <w:lang w:eastAsia="zh-CN"/>
              </w:rPr>
            </w:pPr>
            <w:r w:rsidRPr="00B62837">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62837">
              <w:rPr>
                <w:sz w:val="20"/>
                <w:szCs w:val="20"/>
              </w:rPr>
              <w:t>машино</w:t>
            </w:r>
            <w:proofErr w:type="spellEnd"/>
            <w:r w:rsidRPr="00B62837">
              <w:rPr>
                <w:sz w:val="20"/>
                <w:szCs w:val="20"/>
              </w:rPr>
              <w:t>-места, за исключением гаражей, размещение которых предусмотрено содержанием вида разрешенного использования с кодом 4.9</w:t>
            </w:r>
          </w:p>
        </w:tc>
      </w:tr>
      <w:tr w:rsidR="002C1DCF" w:rsidRPr="00B62837" w14:paraId="4804EC8C" w14:textId="77777777" w:rsidTr="00141801">
        <w:tc>
          <w:tcPr>
            <w:tcW w:w="680" w:type="dxa"/>
            <w:tcBorders>
              <w:top w:val="single" w:sz="4" w:space="0" w:color="auto"/>
              <w:left w:val="single" w:sz="4" w:space="0" w:color="auto"/>
              <w:bottom w:val="single" w:sz="4" w:space="0" w:color="auto"/>
              <w:right w:val="single" w:sz="4" w:space="0" w:color="auto"/>
            </w:tcBorders>
          </w:tcPr>
          <w:p w14:paraId="33C266F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3.6</w:t>
            </w:r>
          </w:p>
        </w:tc>
        <w:tc>
          <w:tcPr>
            <w:tcW w:w="2551" w:type="dxa"/>
            <w:tcBorders>
              <w:top w:val="single" w:sz="4" w:space="0" w:color="auto"/>
              <w:left w:val="single" w:sz="4" w:space="0" w:color="auto"/>
              <w:bottom w:val="single" w:sz="4" w:space="0" w:color="auto"/>
              <w:right w:val="single" w:sz="4" w:space="0" w:color="auto"/>
            </w:tcBorders>
          </w:tcPr>
          <w:p w14:paraId="43F4AD2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227" w:history="1">
              <w:r w:rsidRPr="00B62837">
                <w:rPr>
                  <w:color w:val="000000" w:themeColor="text1"/>
                  <w:sz w:val="20"/>
                  <w:szCs w:val="20"/>
                </w:rPr>
                <w:t>(4.9)</w:t>
              </w:r>
            </w:hyperlink>
          </w:p>
        </w:tc>
        <w:tc>
          <w:tcPr>
            <w:tcW w:w="5983" w:type="dxa"/>
            <w:tcBorders>
              <w:top w:val="single" w:sz="4" w:space="0" w:color="auto"/>
              <w:left w:val="single" w:sz="4" w:space="0" w:color="auto"/>
              <w:bottom w:val="single" w:sz="4" w:space="0" w:color="auto"/>
              <w:right w:val="single" w:sz="4" w:space="0" w:color="auto"/>
            </w:tcBorders>
          </w:tcPr>
          <w:p w14:paraId="1CA39D7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4BDBBD9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bl>
    <w:p w14:paraId="7FF39484" w14:textId="77777777" w:rsidR="002C1DCF" w:rsidRPr="00B62837" w:rsidRDefault="002C1DCF" w:rsidP="002C1DCF">
      <w:pPr>
        <w:rPr>
          <w:sz w:val="20"/>
          <w:szCs w:val="20"/>
        </w:rPr>
      </w:pPr>
    </w:p>
    <w:p w14:paraId="3E958E1B" w14:textId="77777777" w:rsidR="002C1DCF" w:rsidRPr="00B62837" w:rsidRDefault="002C1DCF" w:rsidP="002C1DCF">
      <w:pPr>
        <w:rPr>
          <w:sz w:val="20"/>
          <w:szCs w:val="20"/>
        </w:rPr>
      </w:pPr>
    </w:p>
    <w:p w14:paraId="0A7968EB"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39. «</w:t>
      </w:r>
      <w:proofErr w:type="spellStart"/>
      <w:r w:rsidRPr="00B62837">
        <w:rPr>
          <w:color w:val="000000" w:themeColor="text1"/>
          <w:sz w:val="20"/>
          <w:szCs w:val="20"/>
        </w:rPr>
        <w:t>Сп</w:t>
      </w:r>
      <w:proofErr w:type="spellEnd"/>
      <w:r w:rsidRPr="00B62837">
        <w:rPr>
          <w:color w:val="000000" w:themeColor="text1"/>
          <w:sz w:val="20"/>
          <w:szCs w:val="20"/>
        </w:rPr>
        <w:t>» Зона специального назначения</w:t>
      </w:r>
    </w:p>
    <w:p w14:paraId="6EBAC14E" w14:textId="77777777" w:rsidR="002C1DCF" w:rsidRPr="00B62837" w:rsidRDefault="002C1DCF" w:rsidP="002C1DCF">
      <w:pPr>
        <w:autoSpaceDE w:val="0"/>
        <w:autoSpaceDN w:val="0"/>
        <w:adjustRightInd w:val="0"/>
        <w:ind w:firstLine="540"/>
        <w:jc w:val="both"/>
        <w:rPr>
          <w:color w:val="000000" w:themeColor="text1"/>
          <w:sz w:val="20"/>
          <w:szCs w:val="20"/>
        </w:rPr>
      </w:pPr>
    </w:p>
    <w:p w14:paraId="0D96C78C"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6C720339"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9"/>
        <w:gridCol w:w="2522"/>
        <w:gridCol w:w="30"/>
        <w:gridCol w:w="5811"/>
      </w:tblGrid>
      <w:tr w:rsidR="002C1DCF" w:rsidRPr="00B62837" w14:paraId="31F13845" w14:textId="77777777" w:rsidTr="00141801">
        <w:tc>
          <w:tcPr>
            <w:tcW w:w="680" w:type="dxa"/>
            <w:tcBorders>
              <w:top w:val="single" w:sz="4" w:space="0" w:color="auto"/>
              <w:left w:val="single" w:sz="4" w:space="0" w:color="auto"/>
              <w:bottom w:val="single" w:sz="4" w:space="0" w:color="auto"/>
              <w:right w:val="single" w:sz="4" w:space="0" w:color="auto"/>
            </w:tcBorders>
          </w:tcPr>
          <w:p w14:paraId="6CF298D7"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N п/п</w:t>
            </w:r>
          </w:p>
        </w:tc>
        <w:tc>
          <w:tcPr>
            <w:tcW w:w="2551" w:type="dxa"/>
            <w:gridSpan w:val="2"/>
            <w:tcBorders>
              <w:top w:val="single" w:sz="4" w:space="0" w:color="auto"/>
              <w:left w:val="single" w:sz="4" w:space="0" w:color="auto"/>
              <w:bottom w:val="single" w:sz="4" w:space="0" w:color="auto"/>
              <w:right w:val="single" w:sz="4" w:space="0" w:color="auto"/>
            </w:tcBorders>
          </w:tcPr>
          <w:p w14:paraId="31DE691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228" w:history="1">
              <w:r w:rsidRPr="00B62837">
                <w:rPr>
                  <w:color w:val="000000" w:themeColor="text1"/>
                  <w:sz w:val="20"/>
                  <w:szCs w:val="20"/>
                </w:rPr>
                <w:t>классификатора</w:t>
              </w:r>
            </w:hyperlink>
            <w:r w:rsidRPr="00B62837">
              <w:rPr>
                <w:color w:val="000000" w:themeColor="text1"/>
                <w:sz w:val="20"/>
                <w:szCs w:val="20"/>
              </w:rPr>
              <w:t>)</w:t>
            </w:r>
          </w:p>
        </w:tc>
        <w:tc>
          <w:tcPr>
            <w:tcW w:w="5841" w:type="dxa"/>
            <w:gridSpan w:val="2"/>
            <w:tcBorders>
              <w:top w:val="single" w:sz="4" w:space="0" w:color="auto"/>
              <w:left w:val="single" w:sz="4" w:space="0" w:color="auto"/>
              <w:bottom w:val="single" w:sz="4" w:space="0" w:color="auto"/>
              <w:right w:val="single" w:sz="4" w:space="0" w:color="auto"/>
            </w:tcBorders>
          </w:tcPr>
          <w:p w14:paraId="3C7364D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3375641D" w14:textId="77777777" w:rsidTr="00141801">
        <w:tc>
          <w:tcPr>
            <w:tcW w:w="680" w:type="dxa"/>
            <w:tcBorders>
              <w:top w:val="single" w:sz="4" w:space="0" w:color="auto"/>
              <w:left w:val="single" w:sz="4" w:space="0" w:color="auto"/>
              <w:bottom w:val="single" w:sz="4" w:space="0" w:color="auto"/>
              <w:right w:val="single" w:sz="4" w:space="0" w:color="auto"/>
            </w:tcBorders>
          </w:tcPr>
          <w:p w14:paraId="0E087B9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gridSpan w:val="2"/>
            <w:tcBorders>
              <w:top w:val="single" w:sz="4" w:space="0" w:color="auto"/>
              <w:left w:val="single" w:sz="4" w:space="0" w:color="auto"/>
              <w:bottom w:val="single" w:sz="4" w:space="0" w:color="auto"/>
              <w:right w:val="single" w:sz="4" w:space="0" w:color="auto"/>
            </w:tcBorders>
          </w:tcPr>
          <w:p w14:paraId="767954F8"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41" w:type="dxa"/>
            <w:gridSpan w:val="2"/>
            <w:tcBorders>
              <w:top w:val="single" w:sz="4" w:space="0" w:color="auto"/>
              <w:left w:val="single" w:sz="4" w:space="0" w:color="auto"/>
              <w:bottom w:val="single" w:sz="4" w:space="0" w:color="auto"/>
              <w:right w:val="single" w:sz="4" w:space="0" w:color="auto"/>
            </w:tcBorders>
          </w:tcPr>
          <w:p w14:paraId="27BDB27E"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2CA8F855" w14:textId="77777777" w:rsidTr="00141801">
        <w:tc>
          <w:tcPr>
            <w:tcW w:w="9072" w:type="dxa"/>
            <w:gridSpan w:val="5"/>
            <w:tcBorders>
              <w:top w:val="single" w:sz="4" w:space="0" w:color="auto"/>
              <w:left w:val="single" w:sz="4" w:space="0" w:color="auto"/>
              <w:bottom w:val="single" w:sz="4" w:space="0" w:color="auto"/>
              <w:right w:val="single" w:sz="4" w:space="0" w:color="auto"/>
            </w:tcBorders>
          </w:tcPr>
          <w:p w14:paraId="398E8C4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5DCB817D" w14:textId="77777777" w:rsidTr="00141801">
        <w:tc>
          <w:tcPr>
            <w:tcW w:w="680" w:type="dxa"/>
            <w:tcBorders>
              <w:top w:val="single" w:sz="4" w:space="0" w:color="auto"/>
              <w:left w:val="single" w:sz="4" w:space="0" w:color="auto"/>
              <w:bottom w:val="single" w:sz="4" w:space="0" w:color="auto"/>
              <w:right w:val="single" w:sz="4" w:space="0" w:color="auto"/>
            </w:tcBorders>
          </w:tcPr>
          <w:p w14:paraId="694B9B9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gridSpan w:val="2"/>
            <w:tcBorders>
              <w:top w:val="single" w:sz="4" w:space="0" w:color="auto"/>
              <w:left w:val="single" w:sz="4" w:space="0" w:color="auto"/>
              <w:bottom w:val="single" w:sz="4" w:space="0" w:color="auto"/>
              <w:right w:val="single" w:sz="4" w:space="0" w:color="auto"/>
            </w:tcBorders>
          </w:tcPr>
          <w:p w14:paraId="149D9B7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Ритуальная деятельность </w:t>
            </w:r>
            <w:hyperlink r:id="rId229" w:history="1">
              <w:r w:rsidRPr="00B62837">
                <w:rPr>
                  <w:color w:val="000000" w:themeColor="text1"/>
                  <w:sz w:val="20"/>
                  <w:szCs w:val="20"/>
                </w:rPr>
                <w:t>(12.1)</w:t>
              </w:r>
            </w:hyperlink>
          </w:p>
        </w:tc>
        <w:tc>
          <w:tcPr>
            <w:tcW w:w="5841" w:type="dxa"/>
            <w:gridSpan w:val="2"/>
            <w:tcBorders>
              <w:top w:val="single" w:sz="4" w:space="0" w:color="auto"/>
              <w:left w:val="single" w:sz="4" w:space="0" w:color="auto"/>
              <w:bottom w:val="single" w:sz="4" w:space="0" w:color="auto"/>
              <w:right w:val="single" w:sz="4" w:space="0" w:color="auto"/>
            </w:tcBorders>
          </w:tcPr>
          <w:p w14:paraId="7D63193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2C1DCF" w:rsidRPr="00B62837" w14:paraId="6ABF5B4F" w14:textId="77777777" w:rsidTr="00141801">
        <w:tc>
          <w:tcPr>
            <w:tcW w:w="680" w:type="dxa"/>
            <w:tcBorders>
              <w:top w:val="single" w:sz="4" w:space="0" w:color="auto"/>
              <w:left w:val="single" w:sz="4" w:space="0" w:color="auto"/>
              <w:bottom w:val="single" w:sz="4" w:space="0" w:color="auto"/>
              <w:right w:val="single" w:sz="4" w:space="0" w:color="auto"/>
            </w:tcBorders>
          </w:tcPr>
          <w:p w14:paraId="633373E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1.2</w:t>
            </w:r>
          </w:p>
        </w:tc>
        <w:tc>
          <w:tcPr>
            <w:tcW w:w="2551" w:type="dxa"/>
            <w:gridSpan w:val="2"/>
            <w:tcBorders>
              <w:top w:val="single" w:sz="4" w:space="0" w:color="auto"/>
              <w:left w:val="single" w:sz="4" w:space="0" w:color="auto"/>
              <w:bottom w:val="single" w:sz="4" w:space="0" w:color="auto"/>
              <w:right w:val="single" w:sz="4" w:space="0" w:color="auto"/>
            </w:tcBorders>
          </w:tcPr>
          <w:p w14:paraId="47F2101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Специальная деятельность </w:t>
            </w:r>
            <w:hyperlink r:id="rId230" w:history="1">
              <w:r w:rsidRPr="00B62837">
                <w:rPr>
                  <w:color w:val="000000" w:themeColor="text1"/>
                  <w:sz w:val="20"/>
                  <w:szCs w:val="20"/>
                </w:rPr>
                <w:t>(12.2)</w:t>
              </w:r>
            </w:hyperlink>
          </w:p>
        </w:tc>
        <w:tc>
          <w:tcPr>
            <w:tcW w:w="5841" w:type="dxa"/>
            <w:gridSpan w:val="2"/>
            <w:tcBorders>
              <w:top w:val="single" w:sz="4" w:space="0" w:color="auto"/>
              <w:left w:val="single" w:sz="4" w:space="0" w:color="auto"/>
              <w:bottom w:val="single" w:sz="4" w:space="0" w:color="auto"/>
              <w:right w:val="single" w:sz="4" w:space="0" w:color="auto"/>
            </w:tcBorders>
          </w:tcPr>
          <w:p w14:paraId="2C5F9AB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C1DCF" w:rsidRPr="00B62837" w14:paraId="30C328F7" w14:textId="77777777" w:rsidTr="00141801">
        <w:tc>
          <w:tcPr>
            <w:tcW w:w="680" w:type="dxa"/>
            <w:tcBorders>
              <w:top w:val="single" w:sz="4" w:space="0" w:color="auto"/>
              <w:left w:val="single" w:sz="4" w:space="0" w:color="auto"/>
              <w:bottom w:val="single" w:sz="4" w:space="0" w:color="auto"/>
              <w:right w:val="single" w:sz="4" w:space="0" w:color="auto"/>
            </w:tcBorders>
          </w:tcPr>
          <w:p w14:paraId="4A1ED71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3</w:t>
            </w:r>
          </w:p>
        </w:tc>
        <w:tc>
          <w:tcPr>
            <w:tcW w:w="2551" w:type="dxa"/>
            <w:gridSpan w:val="2"/>
            <w:tcBorders>
              <w:top w:val="single" w:sz="4" w:space="0" w:color="auto"/>
              <w:left w:val="single" w:sz="4" w:space="0" w:color="auto"/>
              <w:bottom w:val="single" w:sz="4" w:space="0" w:color="auto"/>
              <w:right w:val="single" w:sz="4" w:space="0" w:color="auto"/>
            </w:tcBorders>
          </w:tcPr>
          <w:p w14:paraId="1C2D7A3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231" w:history="1">
              <w:r w:rsidRPr="00B62837">
                <w:rPr>
                  <w:color w:val="000000" w:themeColor="text1"/>
                  <w:sz w:val="20"/>
                  <w:szCs w:val="20"/>
                </w:rPr>
                <w:t>(3.1)</w:t>
              </w:r>
            </w:hyperlink>
          </w:p>
        </w:tc>
        <w:tc>
          <w:tcPr>
            <w:tcW w:w="5841" w:type="dxa"/>
            <w:gridSpan w:val="2"/>
            <w:tcBorders>
              <w:top w:val="single" w:sz="4" w:space="0" w:color="auto"/>
              <w:left w:val="single" w:sz="4" w:space="0" w:color="auto"/>
              <w:bottom w:val="single" w:sz="4" w:space="0" w:color="auto"/>
              <w:right w:val="single" w:sz="4" w:space="0" w:color="auto"/>
            </w:tcBorders>
          </w:tcPr>
          <w:p w14:paraId="17B5B3E5"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5BCB9394" w14:textId="77777777" w:rsidTr="00141801">
        <w:tc>
          <w:tcPr>
            <w:tcW w:w="680" w:type="dxa"/>
            <w:tcBorders>
              <w:top w:val="single" w:sz="4" w:space="0" w:color="auto"/>
              <w:left w:val="single" w:sz="4" w:space="0" w:color="auto"/>
              <w:bottom w:val="single" w:sz="4" w:space="0" w:color="auto"/>
              <w:right w:val="single" w:sz="4" w:space="0" w:color="auto"/>
            </w:tcBorders>
          </w:tcPr>
          <w:p w14:paraId="4A075E3A"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1.4</w:t>
            </w:r>
          </w:p>
        </w:tc>
        <w:tc>
          <w:tcPr>
            <w:tcW w:w="2551" w:type="dxa"/>
            <w:gridSpan w:val="2"/>
            <w:tcBorders>
              <w:top w:val="single" w:sz="4" w:space="0" w:color="auto"/>
              <w:left w:val="single" w:sz="4" w:space="0" w:color="auto"/>
              <w:bottom w:val="single" w:sz="4" w:space="0" w:color="auto"/>
              <w:right w:val="single" w:sz="4" w:space="0" w:color="auto"/>
            </w:tcBorders>
          </w:tcPr>
          <w:p w14:paraId="17B6B06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Религиозное использование </w:t>
            </w:r>
            <w:hyperlink r:id="rId232" w:history="1">
              <w:r w:rsidRPr="00B62837">
                <w:rPr>
                  <w:color w:val="000000" w:themeColor="text1"/>
                  <w:sz w:val="20"/>
                  <w:szCs w:val="20"/>
                </w:rPr>
                <w:t>(3.7)</w:t>
              </w:r>
            </w:hyperlink>
          </w:p>
        </w:tc>
        <w:tc>
          <w:tcPr>
            <w:tcW w:w="5841" w:type="dxa"/>
            <w:gridSpan w:val="2"/>
            <w:tcBorders>
              <w:top w:val="single" w:sz="4" w:space="0" w:color="auto"/>
              <w:left w:val="single" w:sz="4" w:space="0" w:color="auto"/>
              <w:bottom w:val="single" w:sz="4" w:space="0" w:color="auto"/>
              <w:right w:val="single" w:sz="4" w:space="0" w:color="auto"/>
            </w:tcBorders>
          </w:tcPr>
          <w:p w14:paraId="56998D3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2C1DCF" w:rsidRPr="00B62837" w14:paraId="23E35DEC" w14:textId="77777777" w:rsidTr="00141801">
        <w:tc>
          <w:tcPr>
            <w:tcW w:w="680" w:type="dxa"/>
            <w:tcBorders>
              <w:top w:val="single" w:sz="4" w:space="0" w:color="auto"/>
              <w:left w:val="single" w:sz="4" w:space="0" w:color="auto"/>
              <w:bottom w:val="single" w:sz="4" w:space="0" w:color="auto"/>
              <w:right w:val="single" w:sz="4" w:space="0" w:color="auto"/>
            </w:tcBorders>
          </w:tcPr>
          <w:p w14:paraId="2BE986B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1.5</w:t>
            </w:r>
          </w:p>
        </w:tc>
        <w:tc>
          <w:tcPr>
            <w:tcW w:w="2551" w:type="dxa"/>
            <w:gridSpan w:val="2"/>
            <w:tcBorders>
              <w:top w:val="single" w:sz="4" w:space="0" w:color="auto"/>
              <w:left w:val="single" w:sz="4" w:space="0" w:color="auto"/>
              <w:bottom w:val="single" w:sz="4" w:space="0" w:color="auto"/>
              <w:right w:val="single" w:sz="4" w:space="0" w:color="auto"/>
            </w:tcBorders>
          </w:tcPr>
          <w:p w14:paraId="38E298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233" w:history="1">
              <w:r w:rsidRPr="00B62837">
                <w:rPr>
                  <w:rStyle w:val="af1"/>
                  <w:color w:val="000000" w:themeColor="text1"/>
                  <w:sz w:val="20"/>
                  <w:szCs w:val="20"/>
                </w:rPr>
                <w:t>(6.8)</w:t>
              </w:r>
            </w:hyperlink>
          </w:p>
        </w:tc>
        <w:tc>
          <w:tcPr>
            <w:tcW w:w="5841" w:type="dxa"/>
            <w:gridSpan w:val="2"/>
            <w:tcBorders>
              <w:top w:val="single" w:sz="4" w:space="0" w:color="auto"/>
              <w:left w:val="single" w:sz="4" w:space="0" w:color="auto"/>
              <w:bottom w:val="single" w:sz="4" w:space="0" w:color="auto"/>
              <w:right w:val="single" w:sz="4" w:space="0" w:color="auto"/>
            </w:tcBorders>
          </w:tcPr>
          <w:p w14:paraId="67FB045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C1DCF" w:rsidRPr="00B62837" w14:paraId="076F965D" w14:textId="77777777" w:rsidTr="00141801">
        <w:tc>
          <w:tcPr>
            <w:tcW w:w="680" w:type="dxa"/>
            <w:tcBorders>
              <w:top w:val="single" w:sz="4" w:space="0" w:color="auto"/>
              <w:left w:val="single" w:sz="4" w:space="0" w:color="auto"/>
              <w:bottom w:val="single" w:sz="4" w:space="0" w:color="auto"/>
              <w:right w:val="single" w:sz="4" w:space="0" w:color="auto"/>
            </w:tcBorders>
          </w:tcPr>
          <w:p w14:paraId="6496DD0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6</w:t>
            </w:r>
          </w:p>
        </w:tc>
        <w:tc>
          <w:tcPr>
            <w:tcW w:w="2551" w:type="dxa"/>
            <w:gridSpan w:val="2"/>
            <w:tcBorders>
              <w:top w:val="single" w:sz="4" w:space="0" w:color="auto"/>
              <w:left w:val="single" w:sz="4" w:space="0" w:color="auto"/>
              <w:bottom w:val="single" w:sz="4" w:space="0" w:color="auto"/>
              <w:right w:val="single" w:sz="4" w:space="0" w:color="auto"/>
            </w:tcBorders>
          </w:tcPr>
          <w:p w14:paraId="0AAB566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Склад </w:t>
            </w:r>
            <w:hyperlink r:id="rId234" w:history="1">
              <w:r w:rsidRPr="00B62837">
                <w:rPr>
                  <w:color w:val="000000" w:themeColor="text1"/>
                  <w:sz w:val="20"/>
                  <w:szCs w:val="20"/>
                </w:rPr>
                <w:t>(6.9)</w:t>
              </w:r>
            </w:hyperlink>
          </w:p>
        </w:tc>
        <w:tc>
          <w:tcPr>
            <w:tcW w:w="5841" w:type="dxa"/>
            <w:gridSpan w:val="2"/>
            <w:tcBorders>
              <w:top w:val="single" w:sz="4" w:space="0" w:color="auto"/>
              <w:left w:val="single" w:sz="4" w:space="0" w:color="auto"/>
              <w:bottom w:val="single" w:sz="4" w:space="0" w:color="auto"/>
              <w:right w:val="single" w:sz="4" w:space="0" w:color="auto"/>
            </w:tcBorders>
          </w:tcPr>
          <w:p w14:paraId="6A1D771D"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1DCF" w:rsidRPr="00B62837" w14:paraId="7D97ACB3" w14:textId="77777777" w:rsidTr="00141801">
        <w:tc>
          <w:tcPr>
            <w:tcW w:w="680" w:type="dxa"/>
            <w:tcBorders>
              <w:top w:val="single" w:sz="4" w:space="0" w:color="auto"/>
              <w:left w:val="single" w:sz="4" w:space="0" w:color="auto"/>
              <w:bottom w:val="single" w:sz="4" w:space="0" w:color="auto"/>
              <w:right w:val="single" w:sz="4" w:space="0" w:color="auto"/>
            </w:tcBorders>
          </w:tcPr>
          <w:p w14:paraId="5EE826CE"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7</w:t>
            </w:r>
          </w:p>
        </w:tc>
        <w:tc>
          <w:tcPr>
            <w:tcW w:w="2551" w:type="dxa"/>
            <w:gridSpan w:val="2"/>
            <w:tcBorders>
              <w:top w:val="single" w:sz="4" w:space="0" w:color="auto"/>
              <w:left w:val="single" w:sz="4" w:space="0" w:color="auto"/>
              <w:bottom w:val="single" w:sz="4" w:space="0" w:color="auto"/>
              <w:right w:val="single" w:sz="4" w:space="0" w:color="auto"/>
            </w:tcBorders>
          </w:tcPr>
          <w:p w14:paraId="0B258F7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Автомобильный транспорт </w:t>
            </w:r>
            <w:hyperlink r:id="rId235" w:history="1">
              <w:r w:rsidRPr="00B62837">
                <w:rPr>
                  <w:rStyle w:val="af1"/>
                  <w:color w:val="000000" w:themeColor="text1"/>
                  <w:sz w:val="20"/>
                  <w:szCs w:val="20"/>
                </w:rPr>
                <w:t>(7.2)</w:t>
              </w:r>
            </w:hyperlink>
          </w:p>
        </w:tc>
        <w:tc>
          <w:tcPr>
            <w:tcW w:w="5841" w:type="dxa"/>
            <w:gridSpan w:val="2"/>
            <w:tcBorders>
              <w:top w:val="single" w:sz="4" w:space="0" w:color="auto"/>
              <w:left w:val="single" w:sz="4" w:space="0" w:color="auto"/>
              <w:bottom w:val="single" w:sz="4" w:space="0" w:color="auto"/>
              <w:right w:val="single" w:sz="4" w:space="0" w:color="auto"/>
            </w:tcBorders>
          </w:tcPr>
          <w:p w14:paraId="3AFCBD6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w:t>
            </w:r>
          </w:p>
          <w:p w14:paraId="0CFA68E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разрешенного использования с кодами 7.2.1-7.2.3</w:t>
            </w:r>
          </w:p>
        </w:tc>
      </w:tr>
      <w:tr w:rsidR="002C1DCF" w:rsidRPr="00B62837" w14:paraId="323DA49A" w14:textId="77777777" w:rsidTr="00141801">
        <w:tc>
          <w:tcPr>
            <w:tcW w:w="680" w:type="dxa"/>
            <w:tcBorders>
              <w:top w:val="single" w:sz="4" w:space="0" w:color="auto"/>
              <w:left w:val="single" w:sz="4" w:space="0" w:color="auto"/>
              <w:bottom w:val="single" w:sz="4" w:space="0" w:color="auto"/>
              <w:right w:val="single" w:sz="4" w:space="0" w:color="auto"/>
            </w:tcBorders>
          </w:tcPr>
          <w:p w14:paraId="3EC94B1C"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8</w:t>
            </w:r>
          </w:p>
        </w:tc>
        <w:tc>
          <w:tcPr>
            <w:tcW w:w="2551" w:type="dxa"/>
            <w:gridSpan w:val="2"/>
            <w:tcBorders>
              <w:top w:val="single" w:sz="4" w:space="0" w:color="auto"/>
              <w:left w:val="single" w:sz="4" w:space="0" w:color="auto"/>
              <w:bottom w:val="single" w:sz="4" w:space="0" w:color="auto"/>
              <w:right w:val="single" w:sz="4" w:space="0" w:color="auto"/>
            </w:tcBorders>
          </w:tcPr>
          <w:p w14:paraId="4B53433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Обеспечение внутреннего правопорядка </w:t>
            </w:r>
            <w:hyperlink r:id="rId236" w:history="1">
              <w:r w:rsidRPr="00B62837">
                <w:rPr>
                  <w:color w:val="000000" w:themeColor="text1"/>
                  <w:sz w:val="20"/>
                  <w:szCs w:val="20"/>
                </w:rPr>
                <w:t>(8.3)</w:t>
              </w:r>
            </w:hyperlink>
          </w:p>
        </w:tc>
        <w:tc>
          <w:tcPr>
            <w:tcW w:w="5841" w:type="dxa"/>
            <w:gridSpan w:val="2"/>
            <w:tcBorders>
              <w:top w:val="single" w:sz="4" w:space="0" w:color="auto"/>
              <w:left w:val="single" w:sz="4" w:space="0" w:color="auto"/>
              <w:bottom w:val="single" w:sz="4" w:space="0" w:color="auto"/>
              <w:right w:val="single" w:sz="4" w:space="0" w:color="auto"/>
            </w:tcBorders>
          </w:tcPr>
          <w:p w14:paraId="5446913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62837">
              <w:rPr>
                <w:color w:val="000000" w:themeColor="text1"/>
                <w:sz w:val="20"/>
                <w:szCs w:val="20"/>
              </w:rPr>
              <w:t>Росгвардии</w:t>
            </w:r>
            <w:proofErr w:type="spellEnd"/>
            <w:r w:rsidRPr="00B62837">
              <w:rPr>
                <w:color w:val="000000" w:themeColor="text1"/>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1DCF" w:rsidRPr="00B62837" w14:paraId="3D7F79F2" w14:textId="77777777" w:rsidTr="00141801">
        <w:trPr>
          <w:trHeight w:val="1064"/>
        </w:trPr>
        <w:tc>
          <w:tcPr>
            <w:tcW w:w="680" w:type="dxa"/>
            <w:tcBorders>
              <w:top w:val="single" w:sz="4" w:space="0" w:color="auto"/>
              <w:left w:val="single" w:sz="4" w:space="0" w:color="auto"/>
              <w:bottom w:val="single" w:sz="4" w:space="0" w:color="auto"/>
              <w:right w:val="single" w:sz="4" w:space="0" w:color="auto"/>
            </w:tcBorders>
          </w:tcPr>
          <w:p w14:paraId="01E07593"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1.9</w:t>
            </w:r>
          </w:p>
        </w:tc>
        <w:tc>
          <w:tcPr>
            <w:tcW w:w="2551" w:type="dxa"/>
            <w:gridSpan w:val="2"/>
            <w:tcBorders>
              <w:top w:val="single" w:sz="4" w:space="0" w:color="auto"/>
              <w:left w:val="single" w:sz="4" w:space="0" w:color="auto"/>
              <w:bottom w:val="single" w:sz="4" w:space="0" w:color="auto"/>
              <w:right w:val="single" w:sz="4" w:space="0" w:color="auto"/>
            </w:tcBorders>
          </w:tcPr>
          <w:p w14:paraId="1B0B42C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237" w:history="1">
              <w:r w:rsidRPr="00B62837">
                <w:rPr>
                  <w:rStyle w:val="af1"/>
                  <w:color w:val="000000" w:themeColor="text1"/>
                  <w:sz w:val="20"/>
                  <w:szCs w:val="20"/>
                </w:rPr>
                <w:t>(12.0)</w:t>
              </w:r>
            </w:hyperlink>
          </w:p>
        </w:tc>
        <w:tc>
          <w:tcPr>
            <w:tcW w:w="5841" w:type="dxa"/>
            <w:gridSpan w:val="2"/>
            <w:tcBorders>
              <w:top w:val="single" w:sz="4" w:space="0" w:color="auto"/>
              <w:left w:val="single" w:sz="4" w:space="0" w:color="auto"/>
              <w:bottom w:val="single" w:sz="4" w:space="0" w:color="auto"/>
              <w:right w:val="single" w:sz="4" w:space="0" w:color="auto"/>
            </w:tcBorders>
          </w:tcPr>
          <w:p w14:paraId="1A0D6C8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1008D27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73EDD9F2" w14:textId="77777777" w:rsidTr="00141801">
        <w:tc>
          <w:tcPr>
            <w:tcW w:w="9072" w:type="dxa"/>
            <w:gridSpan w:val="5"/>
            <w:tcBorders>
              <w:top w:val="single" w:sz="4" w:space="0" w:color="auto"/>
              <w:left w:val="single" w:sz="4" w:space="0" w:color="auto"/>
              <w:bottom w:val="single" w:sz="4" w:space="0" w:color="auto"/>
              <w:right w:val="single" w:sz="4" w:space="0" w:color="auto"/>
            </w:tcBorders>
          </w:tcPr>
          <w:p w14:paraId="5E761AC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095D04AC" w14:textId="77777777" w:rsidTr="00141801">
        <w:tc>
          <w:tcPr>
            <w:tcW w:w="680" w:type="dxa"/>
            <w:tcBorders>
              <w:top w:val="single" w:sz="4" w:space="0" w:color="auto"/>
              <w:left w:val="single" w:sz="4" w:space="0" w:color="auto"/>
              <w:bottom w:val="single" w:sz="4" w:space="0" w:color="auto"/>
              <w:right w:val="single" w:sz="4" w:space="0" w:color="auto"/>
            </w:tcBorders>
          </w:tcPr>
          <w:p w14:paraId="06CF05B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2.</w:t>
            </w:r>
            <w:r w:rsidRPr="00B62837">
              <w:rPr>
                <w:color w:val="000000" w:themeColor="text1"/>
                <w:sz w:val="20"/>
                <w:szCs w:val="20"/>
              </w:rPr>
              <w:t>1</w:t>
            </w:r>
          </w:p>
        </w:tc>
        <w:tc>
          <w:tcPr>
            <w:tcW w:w="2551" w:type="dxa"/>
            <w:gridSpan w:val="2"/>
            <w:tcBorders>
              <w:top w:val="single" w:sz="4" w:space="0" w:color="auto"/>
              <w:left w:val="single" w:sz="4" w:space="0" w:color="auto"/>
              <w:bottom w:val="single" w:sz="4" w:space="0" w:color="auto"/>
              <w:right w:val="single" w:sz="4" w:space="0" w:color="auto"/>
            </w:tcBorders>
          </w:tcPr>
          <w:p w14:paraId="4F1AE71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Магазины </w:t>
            </w:r>
            <w:hyperlink r:id="rId238" w:history="1">
              <w:r w:rsidRPr="00B62837">
                <w:rPr>
                  <w:color w:val="000000" w:themeColor="text1"/>
                  <w:sz w:val="20"/>
                  <w:szCs w:val="20"/>
                </w:rPr>
                <w:t>(4.4)</w:t>
              </w:r>
            </w:hyperlink>
          </w:p>
        </w:tc>
        <w:tc>
          <w:tcPr>
            <w:tcW w:w="5841" w:type="dxa"/>
            <w:gridSpan w:val="2"/>
            <w:tcBorders>
              <w:top w:val="single" w:sz="4" w:space="0" w:color="auto"/>
              <w:left w:val="single" w:sz="4" w:space="0" w:color="auto"/>
              <w:bottom w:val="single" w:sz="4" w:space="0" w:color="auto"/>
              <w:right w:val="single" w:sz="4" w:space="0" w:color="auto"/>
            </w:tcBorders>
          </w:tcPr>
          <w:p w14:paraId="561F49BF"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B62837">
              <w:rPr>
                <w:color w:val="000000" w:themeColor="text1"/>
                <w:sz w:val="20"/>
                <w:szCs w:val="20"/>
              </w:rPr>
              <w:t>кв.м</w:t>
            </w:r>
            <w:proofErr w:type="spellEnd"/>
          </w:p>
        </w:tc>
      </w:tr>
      <w:tr w:rsidR="002C1DCF" w:rsidRPr="00B62837" w14:paraId="32768D03" w14:textId="77777777" w:rsidTr="00141801">
        <w:tc>
          <w:tcPr>
            <w:tcW w:w="9072" w:type="dxa"/>
            <w:gridSpan w:val="5"/>
            <w:tcBorders>
              <w:top w:val="single" w:sz="4" w:space="0" w:color="auto"/>
              <w:left w:val="single" w:sz="4" w:space="0" w:color="auto"/>
              <w:bottom w:val="single" w:sz="4" w:space="0" w:color="auto"/>
              <w:right w:val="single" w:sz="4" w:space="0" w:color="auto"/>
            </w:tcBorders>
            <w:vAlign w:val="center"/>
          </w:tcPr>
          <w:p w14:paraId="5088FD9F"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6F49058C" w14:textId="77777777" w:rsidTr="00141801">
        <w:tc>
          <w:tcPr>
            <w:tcW w:w="709" w:type="dxa"/>
            <w:gridSpan w:val="2"/>
            <w:tcBorders>
              <w:top w:val="single" w:sz="4" w:space="0" w:color="auto"/>
              <w:left w:val="single" w:sz="4" w:space="0" w:color="auto"/>
              <w:bottom w:val="single" w:sz="4" w:space="0" w:color="auto"/>
              <w:right w:val="single" w:sz="4" w:space="0" w:color="auto"/>
            </w:tcBorders>
            <w:vAlign w:val="center"/>
          </w:tcPr>
          <w:p w14:paraId="090C742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3.1</w:t>
            </w:r>
          </w:p>
        </w:tc>
        <w:tc>
          <w:tcPr>
            <w:tcW w:w="2552" w:type="dxa"/>
            <w:gridSpan w:val="2"/>
            <w:tcBorders>
              <w:top w:val="single" w:sz="4" w:space="0" w:color="auto"/>
              <w:left w:val="single" w:sz="4" w:space="0" w:color="auto"/>
              <w:bottom w:val="single" w:sz="4" w:space="0" w:color="auto"/>
              <w:right w:val="single" w:sz="4" w:space="0" w:color="auto"/>
            </w:tcBorders>
          </w:tcPr>
          <w:p w14:paraId="3DD18BC9"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Служебные гаражи </w:t>
            </w:r>
            <w:hyperlink r:id="rId239" w:history="1">
              <w:r w:rsidRPr="00B62837">
                <w:rPr>
                  <w:rStyle w:val="af1"/>
                  <w:color w:val="000000" w:themeColor="text1"/>
                  <w:sz w:val="20"/>
                  <w:szCs w:val="20"/>
                </w:rPr>
                <w:t>(4.9)</w:t>
              </w:r>
            </w:hyperlink>
          </w:p>
        </w:tc>
        <w:tc>
          <w:tcPr>
            <w:tcW w:w="5811" w:type="dxa"/>
            <w:tcBorders>
              <w:top w:val="single" w:sz="4" w:space="0" w:color="auto"/>
              <w:left w:val="single" w:sz="4" w:space="0" w:color="auto"/>
              <w:bottom w:val="single" w:sz="4" w:space="0" w:color="auto"/>
              <w:right w:val="single" w:sz="4" w:space="0" w:color="auto"/>
            </w:tcBorders>
          </w:tcPr>
          <w:p w14:paraId="2AEC62A8"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4991893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а также для стоянки и хранения транспортных средств общего пользования, в том числе в депо</w:t>
            </w:r>
          </w:p>
        </w:tc>
      </w:tr>
    </w:tbl>
    <w:p w14:paraId="5F66C983" w14:textId="77777777" w:rsidR="002C1DCF" w:rsidRPr="00B62837" w:rsidRDefault="002C1DCF" w:rsidP="002C1DCF">
      <w:pPr>
        <w:rPr>
          <w:color w:val="000000" w:themeColor="text1"/>
          <w:sz w:val="20"/>
          <w:szCs w:val="20"/>
        </w:rPr>
      </w:pPr>
    </w:p>
    <w:p w14:paraId="054D97F6" w14:textId="77777777" w:rsidR="002C1DCF" w:rsidRPr="00B62837" w:rsidRDefault="002C1DCF" w:rsidP="002C1DCF">
      <w:pPr>
        <w:autoSpaceDE w:val="0"/>
        <w:autoSpaceDN w:val="0"/>
        <w:adjustRightInd w:val="0"/>
        <w:ind w:firstLine="540"/>
        <w:jc w:val="both"/>
        <w:outlineLvl w:val="1"/>
        <w:rPr>
          <w:color w:val="000000" w:themeColor="text1"/>
          <w:sz w:val="20"/>
          <w:szCs w:val="20"/>
        </w:rPr>
      </w:pPr>
      <w:r w:rsidRPr="00B62837">
        <w:rPr>
          <w:color w:val="000000" w:themeColor="text1"/>
          <w:sz w:val="20"/>
          <w:szCs w:val="20"/>
        </w:rPr>
        <w:t>Статья 40. «ТОП» Зона территории общего пользования</w:t>
      </w:r>
    </w:p>
    <w:p w14:paraId="0CCB6507" w14:textId="77777777" w:rsidR="002C1DCF" w:rsidRPr="00B62837" w:rsidRDefault="002C1DCF" w:rsidP="002C1DCF">
      <w:pPr>
        <w:autoSpaceDE w:val="0"/>
        <w:autoSpaceDN w:val="0"/>
        <w:adjustRightInd w:val="0"/>
        <w:ind w:firstLine="540"/>
        <w:jc w:val="both"/>
        <w:rPr>
          <w:color w:val="000000" w:themeColor="text1"/>
          <w:sz w:val="20"/>
          <w:szCs w:val="20"/>
        </w:rPr>
      </w:pPr>
    </w:p>
    <w:p w14:paraId="71EF7AE8"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1. Виды разрешенного использования земельных участков и объектов капитального строительства:</w:t>
      </w:r>
    </w:p>
    <w:p w14:paraId="0B4B0D6C" w14:textId="77777777" w:rsidR="002C1DCF" w:rsidRPr="00B62837" w:rsidRDefault="002C1DCF" w:rsidP="002C1DCF">
      <w:pPr>
        <w:autoSpaceDE w:val="0"/>
        <w:autoSpaceDN w:val="0"/>
        <w:adjustRightInd w:val="0"/>
        <w:ind w:firstLine="540"/>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2551"/>
        <w:gridCol w:w="5841"/>
      </w:tblGrid>
      <w:tr w:rsidR="002C1DCF" w:rsidRPr="00B62837" w14:paraId="20C062B1" w14:textId="77777777" w:rsidTr="00141801">
        <w:tc>
          <w:tcPr>
            <w:tcW w:w="680" w:type="dxa"/>
            <w:tcBorders>
              <w:top w:val="single" w:sz="4" w:space="0" w:color="auto"/>
              <w:left w:val="single" w:sz="4" w:space="0" w:color="auto"/>
              <w:bottom w:val="single" w:sz="4" w:space="0" w:color="auto"/>
              <w:right w:val="single" w:sz="4" w:space="0" w:color="auto"/>
            </w:tcBorders>
          </w:tcPr>
          <w:p w14:paraId="594E948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N п/п</w:t>
            </w:r>
          </w:p>
        </w:tc>
        <w:tc>
          <w:tcPr>
            <w:tcW w:w="2551" w:type="dxa"/>
            <w:tcBorders>
              <w:top w:val="single" w:sz="4" w:space="0" w:color="auto"/>
              <w:left w:val="single" w:sz="4" w:space="0" w:color="auto"/>
              <w:bottom w:val="single" w:sz="4" w:space="0" w:color="auto"/>
              <w:right w:val="single" w:sz="4" w:space="0" w:color="auto"/>
            </w:tcBorders>
          </w:tcPr>
          <w:p w14:paraId="36A47335"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 xml:space="preserve">Наименование вида разрешенного использования земельного участка (с указанием кода </w:t>
            </w:r>
            <w:hyperlink r:id="rId240" w:history="1">
              <w:r w:rsidRPr="00B62837">
                <w:rPr>
                  <w:color w:val="000000" w:themeColor="text1"/>
                  <w:sz w:val="20"/>
                  <w:szCs w:val="20"/>
                </w:rPr>
                <w:t>классификатора</w:t>
              </w:r>
            </w:hyperlink>
            <w:r w:rsidRPr="00B62837">
              <w:rPr>
                <w:color w:val="000000" w:themeColor="text1"/>
                <w:sz w:val="20"/>
                <w:szCs w:val="20"/>
              </w:rPr>
              <w:t>)</w:t>
            </w:r>
          </w:p>
        </w:tc>
        <w:tc>
          <w:tcPr>
            <w:tcW w:w="5841" w:type="dxa"/>
            <w:tcBorders>
              <w:top w:val="single" w:sz="4" w:space="0" w:color="auto"/>
              <w:left w:val="single" w:sz="4" w:space="0" w:color="auto"/>
              <w:bottom w:val="single" w:sz="4" w:space="0" w:color="auto"/>
              <w:right w:val="single" w:sz="4" w:space="0" w:color="auto"/>
            </w:tcBorders>
          </w:tcPr>
          <w:p w14:paraId="5DE47744"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Наименование вида разрешенного использования объектов капитального строительства</w:t>
            </w:r>
          </w:p>
        </w:tc>
      </w:tr>
      <w:tr w:rsidR="002C1DCF" w:rsidRPr="00B62837" w14:paraId="4A8F44B8" w14:textId="77777777" w:rsidTr="00141801">
        <w:tc>
          <w:tcPr>
            <w:tcW w:w="680" w:type="dxa"/>
            <w:tcBorders>
              <w:top w:val="single" w:sz="4" w:space="0" w:color="auto"/>
              <w:left w:val="single" w:sz="4" w:space="0" w:color="auto"/>
              <w:bottom w:val="single" w:sz="4" w:space="0" w:color="auto"/>
              <w:right w:val="single" w:sz="4" w:space="0" w:color="auto"/>
            </w:tcBorders>
          </w:tcPr>
          <w:p w14:paraId="0F96E4D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2AD6AD7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w:t>
            </w:r>
          </w:p>
        </w:tc>
        <w:tc>
          <w:tcPr>
            <w:tcW w:w="5841" w:type="dxa"/>
            <w:tcBorders>
              <w:top w:val="single" w:sz="4" w:space="0" w:color="auto"/>
              <w:left w:val="single" w:sz="4" w:space="0" w:color="auto"/>
              <w:bottom w:val="single" w:sz="4" w:space="0" w:color="auto"/>
              <w:right w:val="single" w:sz="4" w:space="0" w:color="auto"/>
            </w:tcBorders>
          </w:tcPr>
          <w:p w14:paraId="08CA0E32"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w:t>
            </w:r>
          </w:p>
        </w:tc>
      </w:tr>
      <w:tr w:rsidR="002C1DCF" w:rsidRPr="00B62837" w14:paraId="02D9BEE8" w14:textId="77777777" w:rsidTr="00141801">
        <w:tc>
          <w:tcPr>
            <w:tcW w:w="9072" w:type="dxa"/>
            <w:gridSpan w:val="3"/>
            <w:tcBorders>
              <w:top w:val="single" w:sz="4" w:space="0" w:color="auto"/>
              <w:left w:val="single" w:sz="4" w:space="0" w:color="auto"/>
              <w:bottom w:val="single" w:sz="4" w:space="0" w:color="auto"/>
              <w:right w:val="single" w:sz="4" w:space="0" w:color="auto"/>
            </w:tcBorders>
          </w:tcPr>
          <w:p w14:paraId="754C154A"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1. Основные виды разрешенного использования</w:t>
            </w:r>
          </w:p>
        </w:tc>
      </w:tr>
      <w:tr w:rsidR="002C1DCF" w:rsidRPr="00B62837" w14:paraId="0F6266EC" w14:textId="77777777" w:rsidTr="00141801">
        <w:trPr>
          <w:trHeight w:val="1064"/>
        </w:trPr>
        <w:tc>
          <w:tcPr>
            <w:tcW w:w="680" w:type="dxa"/>
            <w:tcBorders>
              <w:top w:val="single" w:sz="4" w:space="0" w:color="auto"/>
              <w:left w:val="single" w:sz="4" w:space="0" w:color="auto"/>
              <w:bottom w:val="single" w:sz="4" w:space="0" w:color="auto"/>
              <w:right w:val="single" w:sz="4" w:space="0" w:color="auto"/>
            </w:tcBorders>
          </w:tcPr>
          <w:p w14:paraId="767D8A0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1.1</w:t>
            </w:r>
          </w:p>
        </w:tc>
        <w:tc>
          <w:tcPr>
            <w:tcW w:w="2551" w:type="dxa"/>
            <w:tcBorders>
              <w:top w:val="single" w:sz="4" w:space="0" w:color="auto"/>
              <w:left w:val="single" w:sz="4" w:space="0" w:color="auto"/>
              <w:bottom w:val="single" w:sz="4" w:space="0" w:color="auto"/>
              <w:right w:val="single" w:sz="4" w:space="0" w:color="auto"/>
            </w:tcBorders>
          </w:tcPr>
          <w:p w14:paraId="4925B7F1"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Земельные участки (территории) общего пользования </w:t>
            </w:r>
            <w:hyperlink r:id="rId241" w:history="1">
              <w:r w:rsidRPr="00B62837">
                <w:rPr>
                  <w:color w:val="000000" w:themeColor="text1"/>
                  <w:sz w:val="20"/>
                  <w:szCs w:val="20"/>
                </w:rPr>
                <w:t>(12.0)</w:t>
              </w:r>
            </w:hyperlink>
          </w:p>
        </w:tc>
        <w:tc>
          <w:tcPr>
            <w:tcW w:w="5841" w:type="dxa"/>
            <w:tcBorders>
              <w:top w:val="single" w:sz="4" w:space="0" w:color="auto"/>
              <w:left w:val="single" w:sz="4" w:space="0" w:color="auto"/>
              <w:bottom w:val="single" w:sz="4" w:space="0" w:color="auto"/>
              <w:right w:val="single" w:sz="4" w:space="0" w:color="auto"/>
            </w:tcBorders>
          </w:tcPr>
          <w:p w14:paraId="470E715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101EF9D0"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с кодами 12.0.1-12.0.2</w:t>
            </w:r>
          </w:p>
        </w:tc>
      </w:tr>
      <w:tr w:rsidR="002C1DCF" w:rsidRPr="00B62837" w14:paraId="3BFEF1D9" w14:textId="77777777" w:rsidTr="00141801">
        <w:trPr>
          <w:trHeight w:val="1064"/>
        </w:trPr>
        <w:tc>
          <w:tcPr>
            <w:tcW w:w="680" w:type="dxa"/>
            <w:tcBorders>
              <w:top w:val="single" w:sz="4" w:space="0" w:color="auto"/>
              <w:left w:val="single" w:sz="4" w:space="0" w:color="auto"/>
              <w:bottom w:val="single" w:sz="4" w:space="0" w:color="auto"/>
              <w:right w:val="single" w:sz="4" w:space="0" w:color="auto"/>
            </w:tcBorders>
          </w:tcPr>
          <w:p w14:paraId="4D1334B7"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lang w:val="en-US"/>
              </w:rPr>
              <w:t>1.</w:t>
            </w:r>
            <w:r w:rsidRPr="00B62837">
              <w:rPr>
                <w:color w:val="000000" w:themeColor="text1"/>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74DA272B"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242" w:history="1">
              <w:r w:rsidRPr="00B62837">
                <w:rPr>
                  <w:color w:val="000000" w:themeColor="text1"/>
                  <w:sz w:val="20"/>
                  <w:szCs w:val="20"/>
                </w:rPr>
                <w:t>(3.1)</w:t>
              </w:r>
            </w:hyperlink>
          </w:p>
        </w:tc>
        <w:tc>
          <w:tcPr>
            <w:tcW w:w="5841" w:type="dxa"/>
            <w:tcBorders>
              <w:top w:val="single" w:sz="4" w:space="0" w:color="auto"/>
              <w:left w:val="single" w:sz="4" w:space="0" w:color="auto"/>
              <w:bottom w:val="single" w:sz="4" w:space="0" w:color="auto"/>
              <w:right w:val="single" w:sz="4" w:space="0" w:color="auto"/>
            </w:tcBorders>
          </w:tcPr>
          <w:p w14:paraId="701DA2E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2C1DCF" w:rsidRPr="00B62837" w14:paraId="5A576404" w14:textId="77777777" w:rsidTr="00141801">
        <w:tc>
          <w:tcPr>
            <w:tcW w:w="9072" w:type="dxa"/>
            <w:gridSpan w:val="3"/>
            <w:tcBorders>
              <w:top w:val="single" w:sz="4" w:space="0" w:color="auto"/>
              <w:left w:val="single" w:sz="4" w:space="0" w:color="auto"/>
              <w:bottom w:val="single" w:sz="4" w:space="0" w:color="auto"/>
              <w:right w:val="single" w:sz="4" w:space="0" w:color="auto"/>
            </w:tcBorders>
          </w:tcPr>
          <w:p w14:paraId="3E90F6C3"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2. Условно разрешенные виды использования</w:t>
            </w:r>
          </w:p>
        </w:tc>
      </w:tr>
      <w:tr w:rsidR="002C1DCF" w:rsidRPr="00B62837" w14:paraId="7E0293F7" w14:textId="77777777" w:rsidTr="00141801">
        <w:tc>
          <w:tcPr>
            <w:tcW w:w="9072" w:type="dxa"/>
            <w:gridSpan w:val="3"/>
            <w:tcBorders>
              <w:top w:val="single" w:sz="4" w:space="0" w:color="auto"/>
              <w:left w:val="single" w:sz="4" w:space="0" w:color="auto"/>
              <w:bottom w:val="single" w:sz="4" w:space="0" w:color="auto"/>
              <w:right w:val="single" w:sz="4" w:space="0" w:color="auto"/>
            </w:tcBorders>
            <w:vAlign w:val="center"/>
          </w:tcPr>
          <w:p w14:paraId="65A4CABD"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r w:rsidR="002C1DCF" w:rsidRPr="00B62837" w14:paraId="6C9F2177" w14:textId="77777777" w:rsidTr="00141801">
        <w:tc>
          <w:tcPr>
            <w:tcW w:w="9072" w:type="dxa"/>
            <w:gridSpan w:val="3"/>
            <w:tcBorders>
              <w:top w:val="single" w:sz="4" w:space="0" w:color="auto"/>
              <w:left w:val="single" w:sz="4" w:space="0" w:color="auto"/>
              <w:bottom w:val="single" w:sz="4" w:space="0" w:color="auto"/>
              <w:right w:val="single" w:sz="4" w:space="0" w:color="auto"/>
            </w:tcBorders>
            <w:vAlign w:val="center"/>
          </w:tcPr>
          <w:p w14:paraId="43F36CBB"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3. Вспомогательные виды разрешенного использования</w:t>
            </w:r>
          </w:p>
        </w:tc>
      </w:tr>
      <w:tr w:rsidR="002C1DCF" w:rsidRPr="00B62837" w14:paraId="69E3F92C" w14:textId="77777777" w:rsidTr="00141801">
        <w:tc>
          <w:tcPr>
            <w:tcW w:w="9072" w:type="dxa"/>
            <w:gridSpan w:val="3"/>
            <w:tcBorders>
              <w:top w:val="single" w:sz="4" w:space="0" w:color="auto"/>
              <w:left w:val="single" w:sz="4" w:space="0" w:color="auto"/>
              <w:bottom w:val="single" w:sz="4" w:space="0" w:color="auto"/>
              <w:right w:val="single" w:sz="4" w:space="0" w:color="auto"/>
            </w:tcBorders>
            <w:vAlign w:val="center"/>
          </w:tcPr>
          <w:p w14:paraId="2FD3C2C6" w14:textId="77777777" w:rsidR="002C1DCF" w:rsidRPr="00B62837" w:rsidRDefault="002C1DCF" w:rsidP="00141801">
            <w:pPr>
              <w:autoSpaceDE w:val="0"/>
              <w:autoSpaceDN w:val="0"/>
              <w:adjustRightInd w:val="0"/>
              <w:jc w:val="center"/>
              <w:rPr>
                <w:color w:val="000000" w:themeColor="text1"/>
                <w:sz w:val="20"/>
                <w:szCs w:val="20"/>
              </w:rPr>
            </w:pPr>
            <w:r w:rsidRPr="00B62837">
              <w:rPr>
                <w:color w:val="000000" w:themeColor="text1"/>
                <w:sz w:val="20"/>
                <w:szCs w:val="20"/>
              </w:rPr>
              <w:t>Не устанавливаются</w:t>
            </w:r>
          </w:p>
        </w:tc>
      </w:tr>
    </w:tbl>
    <w:p w14:paraId="69DB059E" w14:textId="77777777" w:rsidR="002C1DCF" w:rsidRPr="00B62837" w:rsidRDefault="002C1DCF" w:rsidP="002C1DCF">
      <w:pPr>
        <w:rPr>
          <w:color w:val="000000" w:themeColor="text1"/>
          <w:sz w:val="20"/>
          <w:szCs w:val="20"/>
        </w:rPr>
      </w:pPr>
    </w:p>
    <w:p w14:paraId="1273692D" w14:textId="77777777" w:rsidR="002C1DCF" w:rsidRPr="00B62837" w:rsidRDefault="002C1DCF" w:rsidP="002C1DCF">
      <w:pPr>
        <w:rPr>
          <w:color w:val="000000" w:themeColor="text1"/>
          <w:sz w:val="20"/>
          <w:szCs w:val="20"/>
        </w:rPr>
      </w:pPr>
    </w:p>
    <w:p w14:paraId="7096909A" w14:textId="77777777" w:rsidR="002C1DCF" w:rsidRPr="00B62837" w:rsidRDefault="002C1DCF" w:rsidP="002C1DCF">
      <w:pPr>
        <w:autoSpaceDE w:val="0"/>
        <w:autoSpaceDN w:val="0"/>
        <w:adjustRightInd w:val="0"/>
        <w:jc w:val="both"/>
        <w:outlineLvl w:val="1"/>
        <w:rPr>
          <w:color w:val="000000" w:themeColor="text1"/>
          <w:sz w:val="20"/>
          <w:szCs w:val="20"/>
        </w:rPr>
        <w:sectPr w:rsidR="002C1DCF" w:rsidRPr="00B62837" w:rsidSect="008C5CC6">
          <w:pgSz w:w="11906" w:h="16838"/>
          <w:pgMar w:top="1134" w:right="851" w:bottom="1134" w:left="1701"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14:paraId="5B36590F" w14:textId="77777777" w:rsidR="002C1DCF" w:rsidRPr="00B62837" w:rsidRDefault="002C1DCF" w:rsidP="002C1DCF">
      <w:pPr>
        <w:autoSpaceDE w:val="0"/>
        <w:autoSpaceDN w:val="0"/>
        <w:adjustRightInd w:val="0"/>
        <w:jc w:val="both"/>
        <w:outlineLvl w:val="1"/>
        <w:rPr>
          <w:color w:val="000000" w:themeColor="text1"/>
          <w:sz w:val="20"/>
          <w:szCs w:val="20"/>
        </w:rPr>
      </w:pPr>
      <w:r w:rsidRPr="00B62837">
        <w:rPr>
          <w:color w:val="000000" w:themeColor="text1"/>
          <w:sz w:val="20"/>
          <w:szCs w:val="20"/>
        </w:rPr>
        <w:t>Статья 41. Предельные параметры разрешенного строительства, реконструкции объектов капитального строительства</w:t>
      </w:r>
    </w:p>
    <w:p w14:paraId="4F036AB1" w14:textId="77777777" w:rsidR="002C1DCF" w:rsidRPr="00B62837" w:rsidRDefault="002C1DCF" w:rsidP="002C1DCF">
      <w:pPr>
        <w:rPr>
          <w:sz w:val="20"/>
          <w:szCs w:val="20"/>
        </w:rPr>
      </w:pPr>
    </w:p>
    <w:tbl>
      <w:tblPr>
        <w:tblW w:w="14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
        <w:gridCol w:w="3686"/>
        <w:gridCol w:w="1276"/>
        <w:gridCol w:w="1172"/>
        <w:gridCol w:w="851"/>
        <w:gridCol w:w="1936"/>
        <w:gridCol w:w="1937"/>
        <w:gridCol w:w="1418"/>
        <w:gridCol w:w="1275"/>
      </w:tblGrid>
      <w:tr w:rsidR="002C1DCF" w:rsidRPr="00B62837" w14:paraId="35A6DC01" w14:textId="77777777" w:rsidTr="00141801">
        <w:trPr>
          <w:tblHeader/>
          <w:jc w:val="center"/>
        </w:trPr>
        <w:tc>
          <w:tcPr>
            <w:tcW w:w="567" w:type="dxa"/>
            <w:vMerge w:val="restart"/>
            <w:vAlign w:val="center"/>
          </w:tcPr>
          <w:p w14:paraId="5120E4C3" w14:textId="77777777" w:rsidR="002C1DCF" w:rsidRPr="00B62837" w:rsidRDefault="002C1DCF" w:rsidP="00141801">
            <w:pPr>
              <w:pStyle w:val="110"/>
              <w:jc w:val="center"/>
              <w:rPr>
                <w:sz w:val="20"/>
                <w:szCs w:val="20"/>
              </w:rPr>
            </w:pPr>
            <w:r w:rsidRPr="00B62837">
              <w:rPr>
                <w:sz w:val="20"/>
                <w:szCs w:val="20"/>
              </w:rPr>
              <w:t>№</w:t>
            </w:r>
          </w:p>
          <w:p w14:paraId="75F4EC38" w14:textId="77777777" w:rsidR="002C1DCF" w:rsidRPr="00B62837" w:rsidRDefault="002C1DCF" w:rsidP="00141801">
            <w:pPr>
              <w:pStyle w:val="110"/>
              <w:jc w:val="center"/>
              <w:rPr>
                <w:sz w:val="20"/>
                <w:szCs w:val="20"/>
              </w:rPr>
            </w:pPr>
            <w:r w:rsidRPr="00B62837">
              <w:rPr>
                <w:rFonts w:eastAsiaTheme="minorEastAsia"/>
                <w:color w:val="000000" w:themeColor="text1"/>
                <w:sz w:val="20"/>
                <w:szCs w:val="20"/>
              </w:rPr>
              <w:t>п.</w:t>
            </w:r>
          </w:p>
        </w:tc>
        <w:tc>
          <w:tcPr>
            <w:tcW w:w="3686" w:type="dxa"/>
            <w:vMerge w:val="restart"/>
            <w:vAlign w:val="center"/>
          </w:tcPr>
          <w:p w14:paraId="50172950"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Наименование территориальной зоны (код)</w:t>
            </w:r>
          </w:p>
        </w:tc>
        <w:tc>
          <w:tcPr>
            <w:tcW w:w="9865" w:type="dxa"/>
            <w:gridSpan w:val="7"/>
          </w:tcPr>
          <w:p w14:paraId="2398BD67" w14:textId="77777777" w:rsidR="002C1DCF" w:rsidRPr="00B62837" w:rsidRDefault="002C1DCF" w:rsidP="00141801">
            <w:pPr>
              <w:pStyle w:val="110"/>
              <w:jc w:val="both"/>
              <w:rPr>
                <w:rFonts w:eastAsiaTheme="minorEastAsia"/>
                <w:color w:val="000000" w:themeColor="text1"/>
                <w:sz w:val="20"/>
                <w:szCs w:val="20"/>
              </w:rPr>
            </w:pPr>
            <w:r w:rsidRPr="00B62837">
              <w:rPr>
                <w:rFonts w:eastAsiaTheme="minorEastAsia"/>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C1DCF" w:rsidRPr="00B62837" w14:paraId="55333955" w14:textId="77777777" w:rsidTr="00141801">
        <w:trPr>
          <w:trHeight w:val="1478"/>
          <w:tblHeader/>
          <w:jc w:val="center"/>
        </w:trPr>
        <w:tc>
          <w:tcPr>
            <w:tcW w:w="567" w:type="dxa"/>
            <w:vMerge/>
          </w:tcPr>
          <w:p w14:paraId="5D52E60F" w14:textId="77777777" w:rsidR="002C1DCF" w:rsidRPr="00B62837" w:rsidRDefault="002C1DCF" w:rsidP="00141801">
            <w:pPr>
              <w:pStyle w:val="110"/>
              <w:jc w:val="both"/>
              <w:rPr>
                <w:sz w:val="20"/>
                <w:szCs w:val="20"/>
              </w:rPr>
            </w:pPr>
          </w:p>
        </w:tc>
        <w:tc>
          <w:tcPr>
            <w:tcW w:w="3686" w:type="dxa"/>
            <w:vMerge/>
          </w:tcPr>
          <w:p w14:paraId="5050A32B" w14:textId="77777777" w:rsidR="002C1DCF" w:rsidRPr="00B62837" w:rsidRDefault="002C1DCF" w:rsidP="00141801">
            <w:pPr>
              <w:pStyle w:val="110"/>
              <w:jc w:val="both"/>
              <w:rPr>
                <w:rFonts w:eastAsiaTheme="minorEastAsia"/>
                <w:color w:val="000000" w:themeColor="text1"/>
                <w:sz w:val="20"/>
                <w:szCs w:val="20"/>
              </w:rPr>
            </w:pPr>
          </w:p>
        </w:tc>
        <w:tc>
          <w:tcPr>
            <w:tcW w:w="1276" w:type="dxa"/>
            <w:vMerge w:val="restart"/>
            <w:shd w:val="clear" w:color="auto" w:fill="FFFFFF"/>
          </w:tcPr>
          <w:p w14:paraId="40907AAB" w14:textId="77777777" w:rsidR="002C1DCF" w:rsidRPr="00B62837" w:rsidRDefault="002C1DCF" w:rsidP="00141801">
            <w:pPr>
              <w:pStyle w:val="110"/>
              <w:jc w:val="center"/>
              <w:rPr>
                <w:sz w:val="20"/>
                <w:szCs w:val="20"/>
              </w:rPr>
            </w:pPr>
            <w:r w:rsidRPr="00B62837">
              <w:rPr>
                <w:sz w:val="20"/>
                <w:szCs w:val="20"/>
              </w:rPr>
              <w:t>S </w:t>
            </w:r>
            <w:proofErr w:type="spellStart"/>
            <w:r w:rsidRPr="00B62837">
              <w:rPr>
                <w:sz w:val="20"/>
                <w:szCs w:val="20"/>
              </w:rPr>
              <w:t>min</w:t>
            </w:r>
            <w:proofErr w:type="spellEnd"/>
            <w:r w:rsidRPr="00B62837">
              <w:rPr>
                <w:sz w:val="20"/>
                <w:szCs w:val="20"/>
              </w:rPr>
              <w:t>, (га)</w:t>
            </w:r>
          </w:p>
        </w:tc>
        <w:tc>
          <w:tcPr>
            <w:tcW w:w="1172" w:type="dxa"/>
            <w:vMerge w:val="restart"/>
            <w:shd w:val="clear" w:color="auto" w:fill="FFFFFF"/>
          </w:tcPr>
          <w:p w14:paraId="01BEC7FE" w14:textId="77777777" w:rsidR="002C1DCF" w:rsidRPr="00B62837" w:rsidRDefault="002C1DCF" w:rsidP="00141801">
            <w:pPr>
              <w:pStyle w:val="110"/>
              <w:jc w:val="center"/>
              <w:rPr>
                <w:sz w:val="20"/>
                <w:szCs w:val="20"/>
              </w:rPr>
            </w:pPr>
            <w:r w:rsidRPr="00B62837">
              <w:rPr>
                <w:sz w:val="20"/>
                <w:szCs w:val="20"/>
              </w:rPr>
              <w:t>S </w:t>
            </w:r>
            <w:proofErr w:type="spellStart"/>
            <w:r w:rsidRPr="00B62837">
              <w:rPr>
                <w:sz w:val="20"/>
                <w:szCs w:val="20"/>
              </w:rPr>
              <w:t>max</w:t>
            </w:r>
            <w:proofErr w:type="spellEnd"/>
            <w:r w:rsidRPr="00B62837">
              <w:rPr>
                <w:sz w:val="20"/>
                <w:szCs w:val="20"/>
              </w:rPr>
              <w:t>, (га)</w:t>
            </w:r>
          </w:p>
        </w:tc>
        <w:tc>
          <w:tcPr>
            <w:tcW w:w="851" w:type="dxa"/>
            <w:vMerge w:val="restart"/>
            <w:shd w:val="clear" w:color="auto" w:fill="FFFFFF"/>
          </w:tcPr>
          <w:p w14:paraId="0F0B14E6" w14:textId="77777777" w:rsidR="002C1DCF" w:rsidRPr="00B62837" w:rsidRDefault="002C1DCF" w:rsidP="00141801">
            <w:pPr>
              <w:pStyle w:val="110"/>
              <w:jc w:val="center"/>
              <w:rPr>
                <w:sz w:val="20"/>
                <w:szCs w:val="20"/>
              </w:rPr>
            </w:pPr>
            <w:r w:rsidRPr="00B62837">
              <w:rPr>
                <w:sz w:val="20"/>
                <w:szCs w:val="20"/>
              </w:rPr>
              <w:t xml:space="preserve">Отступ </w:t>
            </w:r>
            <w:proofErr w:type="spellStart"/>
            <w:r w:rsidRPr="00B62837">
              <w:rPr>
                <w:sz w:val="20"/>
                <w:szCs w:val="20"/>
              </w:rPr>
              <w:t>min</w:t>
            </w:r>
            <w:proofErr w:type="spellEnd"/>
            <w:r w:rsidRPr="00B62837">
              <w:rPr>
                <w:sz w:val="20"/>
                <w:szCs w:val="20"/>
              </w:rPr>
              <w:t>, (м)</w:t>
            </w:r>
          </w:p>
        </w:tc>
        <w:tc>
          <w:tcPr>
            <w:tcW w:w="1936" w:type="dxa"/>
            <w:vMerge w:val="restart"/>
            <w:shd w:val="clear" w:color="auto" w:fill="FFFFFF"/>
          </w:tcPr>
          <w:p w14:paraId="372D62D2" w14:textId="77777777" w:rsidR="002C1DCF" w:rsidRPr="00B62837" w:rsidRDefault="002C1DCF" w:rsidP="00141801">
            <w:pPr>
              <w:pStyle w:val="110"/>
              <w:jc w:val="center"/>
              <w:rPr>
                <w:sz w:val="20"/>
                <w:szCs w:val="20"/>
              </w:rPr>
            </w:pPr>
            <w:r w:rsidRPr="00B62837">
              <w:rPr>
                <w:sz w:val="20"/>
                <w:szCs w:val="20"/>
              </w:rPr>
              <w:t xml:space="preserve">Этаж </w:t>
            </w:r>
            <w:proofErr w:type="spellStart"/>
            <w:r w:rsidRPr="00B62837">
              <w:rPr>
                <w:sz w:val="20"/>
                <w:szCs w:val="20"/>
              </w:rPr>
              <w:t>min</w:t>
            </w:r>
            <w:proofErr w:type="spellEnd"/>
            <w:r w:rsidRPr="00B62837">
              <w:rPr>
                <w:sz w:val="20"/>
                <w:szCs w:val="20"/>
              </w:rPr>
              <w:t>, (ед.)</w:t>
            </w:r>
          </w:p>
        </w:tc>
        <w:tc>
          <w:tcPr>
            <w:tcW w:w="1937" w:type="dxa"/>
            <w:vMerge w:val="restart"/>
            <w:shd w:val="clear" w:color="auto" w:fill="FFFFFF"/>
          </w:tcPr>
          <w:p w14:paraId="6334E3A9" w14:textId="77777777" w:rsidR="002C1DCF" w:rsidRPr="00B62837" w:rsidRDefault="002C1DCF" w:rsidP="00141801">
            <w:pPr>
              <w:pStyle w:val="110"/>
              <w:jc w:val="center"/>
              <w:rPr>
                <w:sz w:val="20"/>
                <w:szCs w:val="20"/>
              </w:rPr>
            </w:pPr>
            <w:r w:rsidRPr="00B62837">
              <w:rPr>
                <w:sz w:val="20"/>
                <w:szCs w:val="20"/>
              </w:rPr>
              <w:t xml:space="preserve">Этаж </w:t>
            </w:r>
            <w:proofErr w:type="spellStart"/>
            <w:r w:rsidRPr="00B62837">
              <w:rPr>
                <w:sz w:val="20"/>
                <w:szCs w:val="20"/>
              </w:rPr>
              <w:t>max</w:t>
            </w:r>
            <w:proofErr w:type="spellEnd"/>
            <w:r w:rsidRPr="00B62837">
              <w:rPr>
                <w:sz w:val="20"/>
                <w:szCs w:val="20"/>
              </w:rPr>
              <w:t>, (ед.)</w:t>
            </w:r>
          </w:p>
        </w:tc>
        <w:tc>
          <w:tcPr>
            <w:tcW w:w="1418" w:type="dxa"/>
            <w:vMerge w:val="restart"/>
            <w:shd w:val="clear" w:color="auto" w:fill="FFFFFF"/>
          </w:tcPr>
          <w:p w14:paraId="7F0EAE45" w14:textId="77777777" w:rsidR="002C1DCF" w:rsidRPr="00B62837" w:rsidRDefault="002C1DCF" w:rsidP="00141801">
            <w:pPr>
              <w:pStyle w:val="110"/>
              <w:jc w:val="center"/>
              <w:rPr>
                <w:sz w:val="20"/>
                <w:szCs w:val="20"/>
              </w:rPr>
            </w:pPr>
            <w:r w:rsidRPr="00B62837">
              <w:rPr>
                <w:sz w:val="20"/>
                <w:szCs w:val="20"/>
              </w:rPr>
              <w:t xml:space="preserve">Процент застройки </w:t>
            </w:r>
            <w:proofErr w:type="spellStart"/>
            <w:r w:rsidRPr="00B62837">
              <w:rPr>
                <w:sz w:val="20"/>
                <w:szCs w:val="20"/>
              </w:rPr>
              <w:t>min</w:t>
            </w:r>
            <w:proofErr w:type="spellEnd"/>
            <w:r w:rsidRPr="00B62837">
              <w:rPr>
                <w:sz w:val="20"/>
                <w:szCs w:val="20"/>
              </w:rPr>
              <w:t>, (процент)</w:t>
            </w:r>
          </w:p>
        </w:tc>
        <w:tc>
          <w:tcPr>
            <w:tcW w:w="1275" w:type="dxa"/>
            <w:vMerge w:val="restart"/>
            <w:shd w:val="clear" w:color="auto" w:fill="FFFFFF"/>
          </w:tcPr>
          <w:p w14:paraId="71409223" w14:textId="77777777" w:rsidR="002C1DCF" w:rsidRPr="00B62837" w:rsidRDefault="002C1DCF" w:rsidP="00141801">
            <w:pPr>
              <w:pStyle w:val="110"/>
              <w:jc w:val="center"/>
              <w:rPr>
                <w:sz w:val="20"/>
                <w:szCs w:val="20"/>
              </w:rPr>
            </w:pPr>
            <w:r w:rsidRPr="00B62837">
              <w:rPr>
                <w:sz w:val="20"/>
                <w:szCs w:val="20"/>
              </w:rPr>
              <w:t xml:space="preserve">Процент застройки </w:t>
            </w:r>
            <w:proofErr w:type="spellStart"/>
            <w:r w:rsidRPr="00B62837">
              <w:rPr>
                <w:sz w:val="20"/>
                <w:szCs w:val="20"/>
              </w:rPr>
              <w:t>max</w:t>
            </w:r>
            <w:proofErr w:type="spellEnd"/>
            <w:r w:rsidRPr="00B62837">
              <w:rPr>
                <w:sz w:val="20"/>
                <w:szCs w:val="20"/>
              </w:rPr>
              <w:t>, (процент)</w:t>
            </w:r>
          </w:p>
        </w:tc>
      </w:tr>
      <w:tr w:rsidR="002C1DCF" w:rsidRPr="00B62837" w14:paraId="5309C27B" w14:textId="77777777" w:rsidTr="00141801">
        <w:trPr>
          <w:trHeight w:val="276"/>
          <w:tblHeader/>
          <w:jc w:val="center"/>
        </w:trPr>
        <w:tc>
          <w:tcPr>
            <w:tcW w:w="567" w:type="dxa"/>
            <w:vMerge/>
          </w:tcPr>
          <w:p w14:paraId="292B4C05" w14:textId="77777777" w:rsidR="002C1DCF" w:rsidRPr="00B62837" w:rsidRDefault="002C1DCF" w:rsidP="00141801">
            <w:pPr>
              <w:pStyle w:val="110"/>
              <w:jc w:val="both"/>
              <w:rPr>
                <w:sz w:val="20"/>
                <w:szCs w:val="20"/>
              </w:rPr>
            </w:pPr>
          </w:p>
        </w:tc>
        <w:tc>
          <w:tcPr>
            <w:tcW w:w="3686" w:type="dxa"/>
            <w:vMerge/>
          </w:tcPr>
          <w:p w14:paraId="7D1022FF" w14:textId="77777777" w:rsidR="002C1DCF" w:rsidRPr="00B62837" w:rsidRDefault="002C1DCF" w:rsidP="00141801">
            <w:pPr>
              <w:pStyle w:val="110"/>
              <w:jc w:val="both"/>
              <w:rPr>
                <w:rFonts w:eastAsiaTheme="minorEastAsia"/>
                <w:color w:val="000000" w:themeColor="text1"/>
                <w:sz w:val="20"/>
                <w:szCs w:val="20"/>
              </w:rPr>
            </w:pPr>
          </w:p>
        </w:tc>
        <w:tc>
          <w:tcPr>
            <w:tcW w:w="1276" w:type="dxa"/>
            <w:vMerge/>
            <w:shd w:val="clear" w:color="auto" w:fill="FFFFFF"/>
          </w:tcPr>
          <w:p w14:paraId="6F1B7FE7" w14:textId="77777777" w:rsidR="002C1DCF" w:rsidRPr="00B62837" w:rsidRDefault="002C1DCF" w:rsidP="00141801">
            <w:pPr>
              <w:pStyle w:val="110"/>
              <w:jc w:val="center"/>
              <w:rPr>
                <w:sz w:val="20"/>
                <w:szCs w:val="20"/>
              </w:rPr>
            </w:pPr>
          </w:p>
        </w:tc>
        <w:tc>
          <w:tcPr>
            <w:tcW w:w="1172" w:type="dxa"/>
            <w:vMerge/>
            <w:shd w:val="clear" w:color="auto" w:fill="FFFFFF"/>
          </w:tcPr>
          <w:p w14:paraId="0D06B715" w14:textId="77777777" w:rsidR="002C1DCF" w:rsidRPr="00B62837" w:rsidRDefault="002C1DCF" w:rsidP="00141801">
            <w:pPr>
              <w:pStyle w:val="110"/>
              <w:jc w:val="center"/>
              <w:rPr>
                <w:sz w:val="20"/>
                <w:szCs w:val="20"/>
              </w:rPr>
            </w:pPr>
          </w:p>
        </w:tc>
        <w:tc>
          <w:tcPr>
            <w:tcW w:w="851" w:type="dxa"/>
            <w:vMerge/>
            <w:shd w:val="clear" w:color="auto" w:fill="FFFFFF"/>
          </w:tcPr>
          <w:p w14:paraId="55AA6556" w14:textId="77777777" w:rsidR="002C1DCF" w:rsidRPr="00B62837" w:rsidRDefault="002C1DCF" w:rsidP="00141801">
            <w:pPr>
              <w:pStyle w:val="110"/>
              <w:jc w:val="center"/>
              <w:rPr>
                <w:sz w:val="20"/>
                <w:szCs w:val="20"/>
              </w:rPr>
            </w:pPr>
          </w:p>
        </w:tc>
        <w:tc>
          <w:tcPr>
            <w:tcW w:w="1936" w:type="dxa"/>
            <w:vMerge/>
            <w:shd w:val="clear" w:color="auto" w:fill="FFFFFF"/>
          </w:tcPr>
          <w:p w14:paraId="04FE83BD" w14:textId="77777777" w:rsidR="002C1DCF" w:rsidRPr="00B62837" w:rsidRDefault="002C1DCF" w:rsidP="00141801">
            <w:pPr>
              <w:pStyle w:val="110"/>
              <w:jc w:val="center"/>
              <w:rPr>
                <w:sz w:val="20"/>
                <w:szCs w:val="20"/>
              </w:rPr>
            </w:pPr>
          </w:p>
        </w:tc>
        <w:tc>
          <w:tcPr>
            <w:tcW w:w="1937" w:type="dxa"/>
            <w:vMerge/>
            <w:shd w:val="clear" w:color="auto" w:fill="FFFFFF"/>
          </w:tcPr>
          <w:p w14:paraId="3310A7ED" w14:textId="77777777" w:rsidR="002C1DCF" w:rsidRPr="00B62837" w:rsidRDefault="002C1DCF" w:rsidP="00141801">
            <w:pPr>
              <w:pStyle w:val="110"/>
              <w:jc w:val="center"/>
              <w:rPr>
                <w:sz w:val="20"/>
                <w:szCs w:val="20"/>
              </w:rPr>
            </w:pPr>
          </w:p>
        </w:tc>
        <w:tc>
          <w:tcPr>
            <w:tcW w:w="1418" w:type="dxa"/>
            <w:vMerge/>
            <w:shd w:val="clear" w:color="auto" w:fill="FFFFFF"/>
          </w:tcPr>
          <w:p w14:paraId="210706C4" w14:textId="77777777" w:rsidR="002C1DCF" w:rsidRPr="00B62837" w:rsidRDefault="002C1DCF" w:rsidP="00141801">
            <w:pPr>
              <w:pStyle w:val="110"/>
              <w:jc w:val="center"/>
              <w:rPr>
                <w:sz w:val="20"/>
                <w:szCs w:val="20"/>
              </w:rPr>
            </w:pPr>
          </w:p>
        </w:tc>
        <w:tc>
          <w:tcPr>
            <w:tcW w:w="1275" w:type="dxa"/>
            <w:vMerge/>
            <w:shd w:val="clear" w:color="auto" w:fill="FFFFFF"/>
          </w:tcPr>
          <w:p w14:paraId="259B549D" w14:textId="77777777" w:rsidR="002C1DCF" w:rsidRPr="00B62837" w:rsidRDefault="002C1DCF" w:rsidP="00141801">
            <w:pPr>
              <w:pStyle w:val="110"/>
              <w:jc w:val="center"/>
              <w:rPr>
                <w:sz w:val="20"/>
                <w:szCs w:val="20"/>
              </w:rPr>
            </w:pPr>
          </w:p>
        </w:tc>
      </w:tr>
      <w:tr w:rsidR="002C1DCF" w:rsidRPr="00B62837" w14:paraId="0BE234E5"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3876D268" w14:textId="77777777" w:rsidR="002C1DCF" w:rsidRPr="00B62837" w:rsidRDefault="002C1DCF" w:rsidP="00141801">
            <w:pPr>
              <w:ind w:left="142"/>
              <w:rPr>
                <w:sz w:val="20"/>
                <w:szCs w:val="20"/>
              </w:rPr>
            </w:pPr>
            <w:r w:rsidRPr="00B62837">
              <w:rPr>
                <w:sz w:val="20"/>
                <w:szCs w:val="20"/>
              </w:rPr>
              <w:t>1.</w:t>
            </w:r>
          </w:p>
        </w:tc>
        <w:tc>
          <w:tcPr>
            <w:tcW w:w="3686" w:type="dxa"/>
            <w:tcBorders>
              <w:top w:val="single" w:sz="4" w:space="0" w:color="auto"/>
              <w:right w:val="single" w:sz="4" w:space="0" w:color="auto"/>
            </w:tcBorders>
            <w:shd w:val="clear" w:color="auto" w:fill="auto"/>
            <w:vAlign w:val="center"/>
          </w:tcPr>
          <w:p w14:paraId="4172C4EF"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застройки жилыми домами (Ж1)</w:t>
            </w:r>
            <w:r w:rsidRPr="00B62837">
              <w:rPr>
                <w:rStyle w:val="aff"/>
                <w:rFonts w:asciiTheme="minorHAnsi" w:eastAsiaTheme="minorEastAsia" w:hAnsiTheme="minorHAnsi" w:cstheme="minorBidi"/>
                <w:sz w:val="20"/>
                <w:szCs w:val="20"/>
              </w:rPr>
              <w:footnoteReference w:id="1"/>
            </w:r>
          </w:p>
        </w:tc>
        <w:tc>
          <w:tcPr>
            <w:tcW w:w="1276" w:type="dxa"/>
            <w:tcBorders>
              <w:top w:val="single" w:sz="4" w:space="0" w:color="auto"/>
            </w:tcBorders>
            <w:shd w:val="clear" w:color="auto" w:fill="auto"/>
            <w:vAlign w:val="center"/>
          </w:tcPr>
          <w:p w14:paraId="6AF9E6E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0,05</w:t>
            </w:r>
          </w:p>
        </w:tc>
        <w:tc>
          <w:tcPr>
            <w:tcW w:w="1172" w:type="dxa"/>
            <w:tcBorders>
              <w:top w:val="single" w:sz="4" w:space="0" w:color="auto"/>
            </w:tcBorders>
            <w:shd w:val="clear" w:color="auto" w:fill="auto"/>
            <w:vAlign w:val="center"/>
          </w:tcPr>
          <w:p w14:paraId="101C2335"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10</w:t>
            </w:r>
          </w:p>
        </w:tc>
        <w:tc>
          <w:tcPr>
            <w:tcW w:w="851" w:type="dxa"/>
            <w:tcBorders>
              <w:top w:val="single" w:sz="4" w:space="0" w:color="auto"/>
            </w:tcBorders>
            <w:shd w:val="clear" w:color="auto" w:fill="auto"/>
            <w:vAlign w:val="center"/>
          </w:tcPr>
          <w:p w14:paraId="227F6253"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0BEBDB3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72460813"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418" w:type="dxa"/>
            <w:tcBorders>
              <w:top w:val="single" w:sz="4" w:space="0" w:color="auto"/>
            </w:tcBorders>
            <w:vAlign w:val="center"/>
          </w:tcPr>
          <w:p w14:paraId="03B0B01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20</w:t>
            </w:r>
          </w:p>
        </w:tc>
        <w:tc>
          <w:tcPr>
            <w:tcW w:w="1275" w:type="dxa"/>
            <w:tcBorders>
              <w:top w:val="single" w:sz="4" w:space="0" w:color="auto"/>
            </w:tcBorders>
            <w:shd w:val="clear" w:color="auto" w:fill="auto"/>
            <w:vAlign w:val="center"/>
          </w:tcPr>
          <w:p w14:paraId="2C6077D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70</w:t>
            </w:r>
          </w:p>
        </w:tc>
      </w:tr>
      <w:tr w:rsidR="002C1DCF" w:rsidRPr="00B62837" w14:paraId="279E7374"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0013FB1B" w14:textId="77777777" w:rsidR="002C1DCF" w:rsidRPr="00B62837" w:rsidRDefault="002C1DCF" w:rsidP="00141801">
            <w:pPr>
              <w:jc w:val="center"/>
              <w:rPr>
                <w:sz w:val="20"/>
                <w:szCs w:val="20"/>
              </w:rPr>
            </w:pPr>
            <w:r w:rsidRPr="00B62837">
              <w:rPr>
                <w:sz w:val="20"/>
                <w:szCs w:val="20"/>
              </w:rPr>
              <w:t>2.</w:t>
            </w:r>
          </w:p>
        </w:tc>
        <w:tc>
          <w:tcPr>
            <w:tcW w:w="3686" w:type="dxa"/>
            <w:tcBorders>
              <w:top w:val="single" w:sz="4" w:space="0" w:color="auto"/>
              <w:right w:val="single" w:sz="4" w:space="0" w:color="auto"/>
            </w:tcBorders>
            <w:shd w:val="clear" w:color="auto" w:fill="auto"/>
            <w:vAlign w:val="center"/>
          </w:tcPr>
          <w:p w14:paraId="1994D9FB"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делового, общественного и коммерческого назначения (О1)</w:t>
            </w:r>
            <w:r w:rsidRPr="00B62837">
              <w:rPr>
                <w:rStyle w:val="aff"/>
                <w:rFonts w:asciiTheme="minorHAnsi" w:eastAsiaTheme="minorEastAsia" w:hAnsiTheme="minorHAnsi" w:cstheme="minorBidi"/>
                <w:sz w:val="20"/>
                <w:szCs w:val="20"/>
              </w:rPr>
              <w:footnoteReference w:id="2"/>
            </w:r>
          </w:p>
        </w:tc>
        <w:tc>
          <w:tcPr>
            <w:tcW w:w="1276" w:type="dxa"/>
            <w:tcBorders>
              <w:top w:val="single" w:sz="4" w:space="0" w:color="auto"/>
            </w:tcBorders>
            <w:shd w:val="clear" w:color="auto" w:fill="auto"/>
            <w:vAlign w:val="center"/>
          </w:tcPr>
          <w:p w14:paraId="7E7B3B3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0,004</w:t>
            </w:r>
          </w:p>
        </w:tc>
        <w:tc>
          <w:tcPr>
            <w:tcW w:w="1172" w:type="dxa"/>
            <w:tcBorders>
              <w:top w:val="single" w:sz="4" w:space="0" w:color="auto"/>
            </w:tcBorders>
            <w:shd w:val="clear" w:color="auto" w:fill="auto"/>
            <w:vAlign w:val="center"/>
          </w:tcPr>
          <w:p w14:paraId="589C7E7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w:t>
            </w:r>
          </w:p>
        </w:tc>
        <w:tc>
          <w:tcPr>
            <w:tcW w:w="851" w:type="dxa"/>
            <w:tcBorders>
              <w:top w:val="single" w:sz="4" w:space="0" w:color="auto"/>
            </w:tcBorders>
            <w:shd w:val="clear" w:color="auto" w:fill="auto"/>
            <w:vAlign w:val="center"/>
          </w:tcPr>
          <w:p w14:paraId="06ACE49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31C944C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11603F5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8</w:t>
            </w:r>
          </w:p>
        </w:tc>
        <w:tc>
          <w:tcPr>
            <w:tcW w:w="1418" w:type="dxa"/>
            <w:tcBorders>
              <w:top w:val="single" w:sz="4" w:space="0" w:color="auto"/>
            </w:tcBorders>
            <w:vAlign w:val="center"/>
          </w:tcPr>
          <w:p w14:paraId="3469C2AB"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25</w:t>
            </w:r>
          </w:p>
        </w:tc>
        <w:tc>
          <w:tcPr>
            <w:tcW w:w="1275" w:type="dxa"/>
            <w:tcBorders>
              <w:top w:val="single" w:sz="4" w:space="0" w:color="auto"/>
            </w:tcBorders>
            <w:shd w:val="clear" w:color="auto" w:fill="auto"/>
            <w:vAlign w:val="center"/>
          </w:tcPr>
          <w:p w14:paraId="585DF575"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70</w:t>
            </w:r>
          </w:p>
        </w:tc>
      </w:tr>
      <w:tr w:rsidR="002C1DCF" w:rsidRPr="00B62837" w14:paraId="45465240"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04BFFCD7" w14:textId="77777777" w:rsidR="002C1DCF" w:rsidRPr="00B62837" w:rsidRDefault="002C1DCF" w:rsidP="00141801">
            <w:pPr>
              <w:jc w:val="center"/>
              <w:rPr>
                <w:sz w:val="20"/>
                <w:szCs w:val="20"/>
              </w:rPr>
            </w:pPr>
            <w:r w:rsidRPr="00B62837">
              <w:rPr>
                <w:sz w:val="20"/>
                <w:szCs w:val="20"/>
              </w:rPr>
              <w:t>3.</w:t>
            </w:r>
          </w:p>
        </w:tc>
        <w:tc>
          <w:tcPr>
            <w:tcW w:w="3686" w:type="dxa"/>
            <w:tcBorders>
              <w:top w:val="single" w:sz="4" w:space="0" w:color="auto"/>
              <w:right w:val="single" w:sz="4" w:space="0" w:color="auto"/>
            </w:tcBorders>
            <w:shd w:val="clear" w:color="auto" w:fill="auto"/>
            <w:vAlign w:val="center"/>
          </w:tcPr>
          <w:p w14:paraId="54537376"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производственной инфраструктуры (П)</w:t>
            </w:r>
          </w:p>
        </w:tc>
        <w:tc>
          <w:tcPr>
            <w:tcW w:w="1276" w:type="dxa"/>
            <w:tcBorders>
              <w:top w:val="single" w:sz="4" w:space="0" w:color="auto"/>
            </w:tcBorders>
            <w:shd w:val="clear" w:color="auto" w:fill="auto"/>
            <w:vAlign w:val="center"/>
          </w:tcPr>
          <w:p w14:paraId="208147E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0,1</w:t>
            </w:r>
          </w:p>
        </w:tc>
        <w:tc>
          <w:tcPr>
            <w:tcW w:w="1172" w:type="dxa"/>
            <w:tcBorders>
              <w:top w:val="single" w:sz="4" w:space="0" w:color="auto"/>
            </w:tcBorders>
            <w:shd w:val="clear" w:color="auto" w:fill="auto"/>
            <w:vAlign w:val="center"/>
          </w:tcPr>
          <w:p w14:paraId="1AB0B1E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350</w:t>
            </w:r>
          </w:p>
        </w:tc>
        <w:tc>
          <w:tcPr>
            <w:tcW w:w="851" w:type="dxa"/>
            <w:tcBorders>
              <w:top w:val="single" w:sz="4" w:space="0" w:color="auto"/>
            </w:tcBorders>
            <w:shd w:val="clear" w:color="auto" w:fill="auto"/>
            <w:vAlign w:val="center"/>
          </w:tcPr>
          <w:p w14:paraId="07A4BE5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56279D0C"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48C0B61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w:t>
            </w:r>
          </w:p>
        </w:tc>
        <w:tc>
          <w:tcPr>
            <w:tcW w:w="1418" w:type="dxa"/>
            <w:tcBorders>
              <w:top w:val="single" w:sz="4" w:space="0" w:color="auto"/>
            </w:tcBorders>
            <w:vAlign w:val="center"/>
          </w:tcPr>
          <w:p w14:paraId="24167D4E"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80</w:t>
            </w:r>
          </w:p>
        </w:tc>
        <w:tc>
          <w:tcPr>
            <w:tcW w:w="1275" w:type="dxa"/>
            <w:tcBorders>
              <w:top w:val="single" w:sz="4" w:space="0" w:color="auto"/>
            </w:tcBorders>
            <w:shd w:val="clear" w:color="auto" w:fill="auto"/>
            <w:vAlign w:val="center"/>
          </w:tcPr>
          <w:p w14:paraId="0DD1D0DC" w14:textId="77777777" w:rsidR="002C1DCF" w:rsidRPr="00B62837" w:rsidRDefault="002C1DCF" w:rsidP="00141801">
            <w:pPr>
              <w:pStyle w:val="110"/>
              <w:jc w:val="center"/>
              <w:rPr>
                <w:color w:val="000000" w:themeColor="text1"/>
                <w:sz w:val="20"/>
                <w:szCs w:val="20"/>
              </w:rPr>
            </w:pPr>
          </w:p>
        </w:tc>
      </w:tr>
      <w:tr w:rsidR="002C1DCF" w:rsidRPr="00B62837" w14:paraId="5390848B"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35CE4248" w14:textId="77777777" w:rsidR="002C1DCF" w:rsidRPr="00B62837" w:rsidRDefault="002C1DCF" w:rsidP="00141801">
            <w:pPr>
              <w:jc w:val="center"/>
              <w:rPr>
                <w:sz w:val="20"/>
                <w:szCs w:val="20"/>
              </w:rPr>
            </w:pPr>
            <w:r w:rsidRPr="00B62837">
              <w:rPr>
                <w:sz w:val="20"/>
                <w:szCs w:val="20"/>
              </w:rPr>
              <w:t>4.</w:t>
            </w:r>
          </w:p>
        </w:tc>
        <w:tc>
          <w:tcPr>
            <w:tcW w:w="3686" w:type="dxa"/>
            <w:tcBorders>
              <w:top w:val="single" w:sz="4" w:space="0" w:color="auto"/>
              <w:right w:val="single" w:sz="4" w:space="0" w:color="auto"/>
            </w:tcBorders>
            <w:shd w:val="clear" w:color="auto" w:fill="auto"/>
            <w:vAlign w:val="center"/>
          </w:tcPr>
          <w:p w14:paraId="44D1A69D"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производственной инфраструктуры в границах земель населенных пунктов (</w:t>
            </w:r>
            <w:proofErr w:type="spellStart"/>
            <w:r w:rsidRPr="00B62837">
              <w:rPr>
                <w:rFonts w:ascii="Times New Roman" w:hAnsi="Times New Roman"/>
                <w:color w:val="000000" w:themeColor="text1"/>
                <w:sz w:val="20"/>
                <w:szCs w:val="20"/>
              </w:rPr>
              <w:t>нП</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39F1A270"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0,1</w:t>
            </w:r>
          </w:p>
        </w:tc>
        <w:tc>
          <w:tcPr>
            <w:tcW w:w="1172" w:type="dxa"/>
            <w:tcBorders>
              <w:top w:val="single" w:sz="4" w:space="0" w:color="auto"/>
            </w:tcBorders>
            <w:shd w:val="clear" w:color="auto" w:fill="auto"/>
            <w:vAlign w:val="center"/>
          </w:tcPr>
          <w:p w14:paraId="05F16E85"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10</w:t>
            </w:r>
          </w:p>
        </w:tc>
        <w:tc>
          <w:tcPr>
            <w:tcW w:w="851" w:type="dxa"/>
            <w:tcBorders>
              <w:top w:val="single" w:sz="4" w:space="0" w:color="auto"/>
            </w:tcBorders>
            <w:shd w:val="clear" w:color="auto" w:fill="auto"/>
            <w:vAlign w:val="center"/>
          </w:tcPr>
          <w:p w14:paraId="1A2990E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47A8A45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2BB48C52"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w:t>
            </w:r>
          </w:p>
        </w:tc>
        <w:tc>
          <w:tcPr>
            <w:tcW w:w="1418" w:type="dxa"/>
            <w:tcBorders>
              <w:top w:val="single" w:sz="4" w:space="0" w:color="auto"/>
            </w:tcBorders>
            <w:vAlign w:val="center"/>
          </w:tcPr>
          <w:p w14:paraId="4877F7E9"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80</w:t>
            </w:r>
          </w:p>
        </w:tc>
        <w:tc>
          <w:tcPr>
            <w:tcW w:w="1275" w:type="dxa"/>
            <w:tcBorders>
              <w:top w:val="single" w:sz="4" w:space="0" w:color="auto"/>
            </w:tcBorders>
            <w:shd w:val="clear" w:color="auto" w:fill="auto"/>
            <w:vAlign w:val="center"/>
          </w:tcPr>
          <w:p w14:paraId="3D6E827B" w14:textId="77777777" w:rsidR="002C1DCF" w:rsidRPr="00B62837" w:rsidRDefault="002C1DCF" w:rsidP="00141801">
            <w:pPr>
              <w:pStyle w:val="110"/>
              <w:jc w:val="center"/>
              <w:rPr>
                <w:color w:val="000000" w:themeColor="text1"/>
                <w:sz w:val="20"/>
                <w:szCs w:val="20"/>
              </w:rPr>
            </w:pPr>
          </w:p>
        </w:tc>
      </w:tr>
      <w:tr w:rsidR="002C1DCF" w:rsidRPr="00B62837" w14:paraId="1670273E"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6A39BCDC" w14:textId="77777777" w:rsidR="002C1DCF" w:rsidRPr="00B62837" w:rsidRDefault="002C1DCF" w:rsidP="00141801">
            <w:pPr>
              <w:jc w:val="center"/>
              <w:rPr>
                <w:sz w:val="20"/>
                <w:szCs w:val="20"/>
              </w:rPr>
            </w:pPr>
            <w:r w:rsidRPr="00B62837">
              <w:rPr>
                <w:sz w:val="20"/>
                <w:szCs w:val="20"/>
              </w:rPr>
              <w:t>5.</w:t>
            </w:r>
          </w:p>
        </w:tc>
        <w:tc>
          <w:tcPr>
            <w:tcW w:w="3686" w:type="dxa"/>
            <w:tcBorders>
              <w:top w:val="single" w:sz="4" w:space="0" w:color="auto"/>
              <w:right w:val="single" w:sz="4" w:space="0" w:color="auto"/>
            </w:tcBorders>
            <w:shd w:val="clear" w:color="auto" w:fill="auto"/>
            <w:vAlign w:val="center"/>
          </w:tcPr>
          <w:p w14:paraId="440F2122"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инженерной инфраструктуры (И)</w:t>
            </w:r>
          </w:p>
        </w:tc>
        <w:tc>
          <w:tcPr>
            <w:tcW w:w="1276" w:type="dxa"/>
            <w:tcBorders>
              <w:top w:val="single" w:sz="4" w:space="0" w:color="auto"/>
            </w:tcBorders>
            <w:shd w:val="clear" w:color="auto" w:fill="auto"/>
            <w:vAlign w:val="center"/>
          </w:tcPr>
          <w:p w14:paraId="1376EDB2"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172" w:type="dxa"/>
            <w:tcBorders>
              <w:top w:val="single" w:sz="4" w:space="0" w:color="auto"/>
            </w:tcBorders>
            <w:shd w:val="clear" w:color="auto" w:fill="auto"/>
            <w:vAlign w:val="center"/>
          </w:tcPr>
          <w:p w14:paraId="54897F0F"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50</w:t>
            </w:r>
          </w:p>
        </w:tc>
        <w:tc>
          <w:tcPr>
            <w:tcW w:w="4724" w:type="dxa"/>
            <w:gridSpan w:val="3"/>
            <w:tcBorders>
              <w:top w:val="single" w:sz="4" w:space="0" w:color="auto"/>
            </w:tcBorders>
            <w:shd w:val="clear" w:color="auto" w:fill="auto"/>
            <w:vAlign w:val="center"/>
          </w:tcPr>
          <w:p w14:paraId="39DC4189"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418" w:type="dxa"/>
            <w:tcBorders>
              <w:top w:val="single" w:sz="4" w:space="0" w:color="auto"/>
            </w:tcBorders>
            <w:vAlign w:val="center"/>
          </w:tcPr>
          <w:p w14:paraId="51CAEB80"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30</w:t>
            </w:r>
          </w:p>
        </w:tc>
        <w:tc>
          <w:tcPr>
            <w:tcW w:w="1275" w:type="dxa"/>
            <w:tcBorders>
              <w:top w:val="single" w:sz="4" w:space="0" w:color="auto"/>
            </w:tcBorders>
            <w:shd w:val="clear" w:color="auto" w:fill="auto"/>
            <w:vAlign w:val="center"/>
          </w:tcPr>
          <w:p w14:paraId="70B97952"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50</w:t>
            </w:r>
          </w:p>
        </w:tc>
      </w:tr>
      <w:tr w:rsidR="002C1DCF" w:rsidRPr="00B62837" w14:paraId="134B7F98"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679E3117" w14:textId="77777777" w:rsidR="002C1DCF" w:rsidRPr="00B62837" w:rsidRDefault="002C1DCF" w:rsidP="00141801">
            <w:pPr>
              <w:jc w:val="center"/>
              <w:rPr>
                <w:sz w:val="20"/>
                <w:szCs w:val="20"/>
              </w:rPr>
            </w:pPr>
            <w:r w:rsidRPr="00B62837">
              <w:rPr>
                <w:sz w:val="20"/>
                <w:szCs w:val="20"/>
              </w:rPr>
              <w:t>6.</w:t>
            </w:r>
          </w:p>
        </w:tc>
        <w:tc>
          <w:tcPr>
            <w:tcW w:w="3686" w:type="dxa"/>
            <w:tcBorders>
              <w:top w:val="single" w:sz="4" w:space="0" w:color="auto"/>
              <w:right w:val="single" w:sz="4" w:space="0" w:color="auto"/>
            </w:tcBorders>
            <w:shd w:val="clear" w:color="auto" w:fill="auto"/>
            <w:vAlign w:val="center"/>
          </w:tcPr>
          <w:p w14:paraId="3ACE28B5"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инженерной инфраструктуры</w:t>
            </w:r>
          </w:p>
          <w:p w14:paraId="11FC6A12"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в границах земель населенных пунктов (</w:t>
            </w:r>
            <w:proofErr w:type="spellStart"/>
            <w:r w:rsidRPr="00B62837">
              <w:rPr>
                <w:rFonts w:ascii="Times New Roman" w:hAnsi="Times New Roman"/>
                <w:color w:val="000000" w:themeColor="text1"/>
                <w:sz w:val="20"/>
                <w:szCs w:val="20"/>
              </w:rPr>
              <w:t>нИ</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1B7DDE80"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172" w:type="dxa"/>
            <w:tcBorders>
              <w:top w:val="single" w:sz="4" w:space="0" w:color="auto"/>
            </w:tcBorders>
            <w:shd w:val="clear" w:color="auto" w:fill="auto"/>
            <w:vAlign w:val="center"/>
          </w:tcPr>
          <w:p w14:paraId="46CDA38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50</w:t>
            </w:r>
          </w:p>
        </w:tc>
        <w:tc>
          <w:tcPr>
            <w:tcW w:w="4724" w:type="dxa"/>
            <w:gridSpan w:val="3"/>
            <w:tcBorders>
              <w:top w:val="single" w:sz="4" w:space="0" w:color="auto"/>
            </w:tcBorders>
            <w:shd w:val="clear" w:color="auto" w:fill="auto"/>
            <w:vAlign w:val="center"/>
          </w:tcPr>
          <w:p w14:paraId="5A0823E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418" w:type="dxa"/>
            <w:tcBorders>
              <w:top w:val="single" w:sz="4" w:space="0" w:color="auto"/>
            </w:tcBorders>
            <w:vAlign w:val="center"/>
          </w:tcPr>
          <w:p w14:paraId="055619EE"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30</w:t>
            </w:r>
          </w:p>
        </w:tc>
        <w:tc>
          <w:tcPr>
            <w:tcW w:w="1275" w:type="dxa"/>
            <w:tcBorders>
              <w:top w:val="single" w:sz="4" w:space="0" w:color="auto"/>
            </w:tcBorders>
            <w:shd w:val="clear" w:color="auto" w:fill="auto"/>
            <w:vAlign w:val="center"/>
          </w:tcPr>
          <w:p w14:paraId="532D7E1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50</w:t>
            </w:r>
          </w:p>
        </w:tc>
      </w:tr>
      <w:tr w:rsidR="002C1DCF" w:rsidRPr="00B62837" w14:paraId="717C8E40"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526A9D05" w14:textId="77777777" w:rsidR="002C1DCF" w:rsidRPr="00B62837" w:rsidRDefault="002C1DCF" w:rsidP="00141801">
            <w:pPr>
              <w:jc w:val="center"/>
              <w:rPr>
                <w:sz w:val="20"/>
                <w:szCs w:val="20"/>
              </w:rPr>
            </w:pPr>
            <w:r w:rsidRPr="00B62837">
              <w:rPr>
                <w:sz w:val="20"/>
                <w:szCs w:val="20"/>
              </w:rPr>
              <w:t>7.</w:t>
            </w:r>
          </w:p>
        </w:tc>
        <w:tc>
          <w:tcPr>
            <w:tcW w:w="3686" w:type="dxa"/>
            <w:tcBorders>
              <w:top w:val="single" w:sz="4" w:space="0" w:color="auto"/>
              <w:right w:val="single" w:sz="4" w:space="0" w:color="auto"/>
            </w:tcBorders>
            <w:shd w:val="clear" w:color="auto" w:fill="auto"/>
            <w:vAlign w:val="center"/>
          </w:tcPr>
          <w:p w14:paraId="5F16A880"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транспортной инфраструктуры (Т)</w:t>
            </w:r>
          </w:p>
        </w:tc>
        <w:tc>
          <w:tcPr>
            <w:tcW w:w="9865" w:type="dxa"/>
            <w:gridSpan w:val="7"/>
            <w:tcBorders>
              <w:top w:val="single" w:sz="4" w:space="0" w:color="auto"/>
            </w:tcBorders>
            <w:shd w:val="clear" w:color="auto" w:fill="auto"/>
            <w:vAlign w:val="center"/>
          </w:tcPr>
          <w:p w14:paraId="034B0E9F"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r>
      <w:tr w:rsidR="002C1DCF" w:rsidRPr="00B62837" w14:paraId="77F84CF8"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526A18B3" w14:textId="77777777" w:rsidR="002C1DCF" w:rsidRPr="00B62837" w:rsidRDefault="002C1DCF" w:rsidP="00141801">
            <w:pPr>
              <w:jc w:val="center"/>
              <w:rPr>
                <w:sz w:val="20"/>
                <w:szCs w:val="20"/>
              </w:rPr>
            </w:pPr>
            <w:r w:rsidRPr="00B62837">
              <w:rPr>
                <w:sz w:val="20"/>
                <w:szCs w:val="20"/>
              </w:rPr>
              <w:t>8.</w:t>
            </w:r>
          </w:p>
        </w:tc>
        <w:tc>
          <w:tcPr>
            <w:tcW w:w="3686" w:type="dxa"/>
            <w:tcBorders>
              <w:top w:val="single" w:sz="4" w:space="0" w:color="auto"/>
              <w:right w:val="single" w:sz="4" w:space="0" w:color="auto"/>
            </w:tcBorders>
            <w:shd w:val="clear" w:color="auto" w:fill="auto"/>
            <w:vAlign w:val="center"/>
          </w:tcPr>
          <w:p w14:paraId="4B4267B7"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транспортной инфраструктуры в границах земель населенных пунктов (</w:t>
            </w:r>
            <w:proofErr w:type="spellStart"/>
            <w:r w:rsidRPr="00B62837">
              <w:rPr>
                <w:rFonts w:ascii="Times New Roman" w:hAnsi="Times New Roman"/>
                <w:color w:val="000000" w:themeColor="text1"/>
                <w:sz w:val="20"/>
                <w:szCs w:val="20"/>
              </w:rPr>
              <w:t>нТ</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4D91A568"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0,1</w:t>
            </w:r>
          </w:p>
        </w:tc>
        <w:tc>
          <w:tcPr>
            <w:tcW w:w="1172" w:type="dxa"/>
            <w:tcBorders>
              <w:top w:val="single" w:sz="4" w:space="0" w:color="auto"/>
            </w:tcBorders>
            <w:shd w:val="clear" w:color="auto" w:fill="auto"/>
            <w:vAlign w:val="center"/>
          </w:tcPr>
          <w:p w14:paraId="67835D0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20</w:t>
            </w:r>
          </w:p>
        </w:tc>
        <w:tc>
          <w:tcPr>
            <w:tcW w:w="851" w:type="dxa"/>
            <w:tcBorders>
              <w:top w:val="single" w:sz="4" w:space="0" w:color="auto"/>
            </w:tcBorders>
            <w:shd w:val="clear" w:color="auto" w:fill="auto"/>
            <w:vAlign w:val="center"/>
          </w:tcPr>
          <w:p w14:paraId="35948BA4"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6566" w:type="dxa"/>
            <w:gridSpan w:val="4"/>
            <w:tcBorders>
              <w:top w:val="single" w:sz="4" w:space="0" w:color="auto"/>
            </w:tcBorders>
            <w:shd w:val="clear" w:color="auto" w:fill="auto"/>
            <w:vAlign w:val="center"/>
          </w:tcPr>
          <w:p w14:paraId="1EBDF1F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r>
      <w:tr w:rsidR="002C1DCF" w:rsidRPr="00B62837" w14:paraId="2B58EA54"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0BADC7CC" w14:textId="77777777" w:rsidR="002C1DCF" w:rsidRPr="00B62837" w:rsidRDefault="002C1DCF" w:rsidP="00141801">
            <w:pPr>
              <w:jc w:val="center"/>
              <w:rPr>
                <w:sz w:val="20"/>
                <w:szCs w:val="20"/>
              </w:rPr>
            </w:pPr>
            <w:r w:rsidRPr="00B62837">
              <w:rPr>
                <w:sz w:val="20"/>
                <w:szCs w:val="20"/>
              </w:rPr>
              <w:t>9.</w:t>
            </w:r>
          </w:p>
        </w:tc>
        <w:tc>
          <w:tcPr>
            <w:tcW w:w="3686" w:type="dxa"/>
            <w:tcBorders>
              <w:top w:val="single" w:sz="4" w:space="0" w:color="auto"/>
              <w:right w:val="single" w:sz="4" w:space="0" w:color="auto"/>
            </w:tcBorders>
            <w:shd w:val="clear" w:color="auto" w:fill="auto"/>
            <w:vAlign w:val="center"/>
          </w:tcPr>
          <w:p w14:paraId="24D6A0C6"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Зона уличной и дорожной сети (УДС)</w:t>
            </w:r>
          </w:p>
          <w:p w14:paraId="58E2803A" w14:textId="77777777" w:rsidR="002C1DCF" w:rsidRPr="00B62837" w:rsidRDefault="002C1DCF" w:rsidP="00141801">
            <w:pPr>
              <w:pStyle w:val="af2"/>
              <w:rPr>
                <w:rFonts w:ascii="Times New Roman" w:hAnsi="Times New Roman"/>
                <w:color w:val="000000" w:themeColor="text1"/>
                <w:sz w:val="20"/>
                <w:szCs w:val="20"/>
              </w:rPr>
            </w:pPr>
          </w:p>
        </w:tc>
        <w:tc>
          <w:tcPr>
            <w:tcW w:w="9865" w:type="dxa"/>
            <w:gridSpan w:val="7"/>
            <w:tcBorders>
              <w:top w:val="single" w:sz="4" w:space="0" w:color="auto"/>
            </w:tcBorders>
            <w:shd w:val="clear" w:color="auto" w:fill="auto"/>
            <w:vAlign w:val="center"/>
          </w:tcPr>
          <w:p w14:paraId="045E2909"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r>
      <w:tr w:rsidR="002C1DCF" w:rsidRPr="00B62837" w14:paraId="763813B8"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0D226ADE" w14:textId="77777777" w:rsidR="002C1DCF" w:rsidRPr="00B62837" w:rsidRDefault="002C1DCF" w:rsidP="00141801">
            <w:pPr>
              <w:jc w:val="center"/>
              <w:rPr>
                <w:sz w:val="20"/>
                <w:szCs w:val="20"/>
              </w:rPr>
            </w:pPr>
            <w:r w:rsidRPr="00B62837">
              <w:rPr>
                <w:sz w:val="20"/>
                <w:szCs w:val="20"/>
              </w:rPr>
              <w:t>10.</w:t>
            </w:r>
          </w:p>
        </w:tc>
        <w:tc>
          <w:tcPr>
            <w:tcW w:w="3686" w:type="dxa"/>
            <w:tcBorders>
              <w:top w:val="single" w:sz="4" w:space="0" w:color="auto"/>
              <w:right w:val="single" w:sz="4" w:space="0" w:color="auto"/>
            </w:tcBorders>
            <w:shd w:val="clear" w:color="auto" w:fill="auto"/>
            <w:vAlign w:val="center"/>
          </w:tcPr>
          <w:p w14:paraId="7C6A6BA9"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сельскохозяйственного назначения (</w:t>
            </w:r>
            <w:proofErr w:type="spellStart"/>
            <w:r w:rsidRPr="00B62837">
              <w:rPr>
                <w:rFonts w:ascii="Times New Roman" w:hAnsi="Times New Roman"/>
                <w:color w:val="000000" w:themeColor="text1"/>
                <w:sz w:val="20"/>
                <w:szCs w:val="20"/>
              </w:rPr>
              <w:t>Сх</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19B12842"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0,01</w:t>
            </w:r>
          </w:p>
        </w:tc>
        <w:tc>
          <w:tcPr>
            <w:tcW w:w="1172" w:type="dxa"/>
            <w:tcBorders>
              <w:top w:val="single" w:sz="4" w:space="0" w:color="auto"/>
            </w:tcBorders>
            <w:shd w:val="clear" w:color="auto" w:fill="auto"/>
            <w:vAlign w:val="center"/>
          </w:tcPr>
          <w:p w14:paraId="3C623B2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851" w:type="dxa"/>
            <w:tcBorders>
              <w:top w:val="single" w:sz="4" w:space="0" w:color="auto"/>
            </w:tcBorders>
            <w:shd w:val="clear" w:color="auto" w:fill="auto"/>
            <w:vAlign w:val="center"/>
          </w:tcPr>
          <w:p w14:paraId="1F8506F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4D68EE7F"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w:t>
            </w:r>
          </w:p>
        </w:tc>
        <w:tc>
          <w:tcPr>
            <w:tcW w:w="1937" w:type="dxa"/>
            <w:tcBorders>
              <w:top w:val="single" w:sz="4" w:space="0" w:color="auto"/>
            </w:tcBorders>
            <w:shd w:val="clear" w:color="auto" w:fill="auto"/>
            <w:vAlign w:val="center"/>
          </w:tcPr>
          <w:p w14:paraId="4D9263E4"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418" w:type="dxa"/>
            <w:tcBorders>
              <w:top w:val="single" w:sz="4" w:space="0" w:color="auto"/>
            </w:tcBorders>
            <w:vAlign w:val="center"/>
          </w:tcPr>
          <w:p w14:paraId="040EEEEF"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275" w:type="dxa"/>
            <w:tcBorders>
              <w:top w:val="single" w:sz="4" w:space="0" w:color="auto"/>
            </w:tcBorders>
            <w:shd w:val="clear" w:color="auto" w:fill="auto"/>
            <w:vAlign w:val="center"/>
          </w:tcPr>
          <w:p w14:paraId="4BF0F6C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70</w:t>
            </w:r>
          </w:p>
        </w:tc>
      </w:tr>
      <w:tr w:rsidR="002C1DCF" w:rsidRPr="00B62837" w14:paraId="27D6E509"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60597B78" w14:textId="77777777" w:rsidR="002C1DCF" w:rsidRPr="00B62837" w:rsidRDefault="002C1DCF" w:rsidP="00141801">
            <w:pPr>
              <w:jc w:val="center"/>
              <w:rPr>
                <w:sz w:val="20"/>
                <w:szCs w:val="20"/>
              </w:rPr>
            </w:pPr>
            <w:r w:rsidRPr="00B62837">
              <w:rPr>
                <w:sz w:val="20"/>
                <w:szCs w:val="20"/>
              </w:rPr>
              <w:t>11.</w:t>
            </w:r>
          </w:p>
        </w:tc>
        <w:tc>
          <w:tcPr>
            <w:tcW w:w="3686" w:type="dxa"/>
            <w:tcBorders>
              <w:top w:val="single" w:sz="4" w:space="0" w:color="auto"/>
              <w:right w:val="single" w:sz="4" w:space="0" w:color="auto"/>
            </w:tcBorders>
            <w:shd w:val="clear" w:color="auto" w:fill="auto"/>
            <w:vAlign w:val="center"/>
          </w:tcPr>
          <w:p w14:paraId="63E28DB9"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сельскохозяйственного назначения в границах земель населенных пунктов (</w:t>
            </w:r>
            <w:proofErr w:type="spellStart"/>
            <w:r w:rsidRPr="00B62837">
              <w:rPr>
                <w:rFonts w:ascii="Times New Roman" w:hAnsi="Times New Roman"/>
                <w:color w:val="000000" w:themeColor="text1"/>
                <w:sz w:val="20"/>
                <w:szCs w:val="20"/>
              </w:rPr>
              <w:t>нСх</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0563D7F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0,01</w:t>
            </w:r>
          </w:p>
        </w:tc>
        <w:tc>
          <w:tcPr>
            <w:tcW w:w="1172" w:type="dxa"/>
            <w:tcBorders>
              <w:top w:val="single" w:sz="4" w:space="0" w:color="auto"/>
            </w:tcBorders>
            <w:shd w:val="clear" w:color="auto" w:fill="auto"/>
            <w:vAlign w:val="center"/>
          </w:tcPr>
          <w:p w14:paraId="6260C577"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851" w:type="dxa"/>
            <w:tcBorders>
              <w:top w:val="single" w:sz="4" w:space="0" w:color="auto"/>
            </w:tcBorders>
            <w:shd w:val="clear" w:color="auto" w:fill="auto"/>
            <w:vAlign w:val="center"/>
          </w:tcPr>
          <w:p w14:paraId="358462E9"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32D36813"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w:t>
            </w:r>
          </w:p>
        </w:tc>
        <w:tc>
          <w:tcPr>
            <w:tcW w:w="1937" w:type="dxa"/>
            <w:tcBorders>
              <w:top w:val="single" w:sz="4" w:space="0" w:color="auto"/>
            </w:tcBorders>
            <w:shd w:val="clear" w:color="auto" w:fill="auto"/>
            <w:vAlign w:val="center"/>
          </w:tcPr>
          <w:p w14:paraId="734C7C2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418" w:type="dxa"/>
            <w:tcBorders>
              <w:top w:val="single" w:sz="4" w:space="0" w:color="auto"/>
            </w:tcBorders>
            <w:vAlign w:val="center"/>
          </w:tcPr>
          <w:p w14:paraId="58443A3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275" w:type="dxa"/>
            <w:tcBorders>
              <w:top w:val="single" w:sz="4" w:space="0" w:color="auto"/>
            </w:tcBorders>
            <w:shd w:val="clear" w:color="auto" w:fill="auto"/>
            <w:vAlign w:val="center"/>
          </w:tcPr>
          <w:p w14:paraId="4C7B0E0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70</w:t>
            </w:r>
          </w:p>
        </w:tc>
      </w:tr>
      <w:tr w:rsidR="002C1DCF" w:rsidRPr="00B62837" w14:paraId="7360CF25"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7A1D5BB7" w14:textId="77777777" w:rsidR="002C1DCF" w:rsidRPr="00B62837" w:rsidRDefault="002C1DCF" w:rsidP="00141801">
            <w:pPr>
              <w:jc w:val="center"/>
              <w:rPr>
                <w:sz w:val="20"/>
                <w:szCs w:val="20"/>
              </w:rPr>
            </w:pPr>
            <w:r w:rsidRPr="00B62837">
              <w:rPr>
                <w:sz w:val="20"/>
                <w:szCs w:val="20"/>
              </w:rPr>
              <w:t>12.</w:t>
            </w:r>
          </w:p>
        </w:tc>
        <w:tc>
          <w:tcPr>
            <w:tcW w:w="3686" w:type="dxa"/>
            <w:tcBorders>
              <w:top w:val="single" w:sz="4" w:space="0" w:color="auto"/>
              <w:right w:val="single" w:sz="4" w:space="0" w:color="auto"/>
            </w:tcBorders>
            <w:shd w:val="clear" w:color="auto" w:fill="auto"/>
            <w:vAlign w:val="center"/>
          </w:tcPr>
          <w:p w14:paraId="53546654"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рекреационного назначения (Р)</w:t>
            </w:r>
          </w:p>
          <w:p w14:paraId="67E67F40" w14:textId="77777777" w:rsidR="002C1DCF" w:rsidRPr="00B62837" w:rsidRDefault="002C1DCF" w:rsidP="00141801">
            <w:pPr>
              <w:pStyle w:val="af2"/>
              <w:rPr>
                <w:rFonts w:ascii="Times New Roman" w:hAnsi="Times New Roman"/>
                <w:color w:val="000000" w:themeColor="text1"/>
                <w:sz w:val="20"/>
                <w:szCs w:val="20"/>
              </w:rPr>
            </w:pPr>
          </w:p>
        </w:tc>
        <w:tc>
          <w:tcPr>
            <w:tcW w:w="1276" w:type="dxa"/>
            <w:tcBorders>
              <w:top w:val="single" w:sz="4" w:space="0" w:color="auto"/>
            </w:tcBorders>
            <w:shd w:val="clear" w:color="auto" w:fill="auto"/>
            <w:vAlign w:val="center"/>
          </w:tcPr>
          <w:p w14:paraId="10ACB92F"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0,01</w:t>
            </w:r>
          </w:p>
        </w:tc>
        <w:tc>
          <w:tcPr>
            <w:tcW w:w="1172" w:type="dxa"/>
            <w:tcBorders>
              <w:top w:val="single" w:sz="4" w:space="0" w:color="auto"/>
            </w:tcBorders>
            <w:shd w:val="clear" w:color="auto" w:fill="auto"/>
            <w:vAlign w:val="center"/>
          </w:tcPr>
          <w:p w14:paraId="4D48E803"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20</w:t>
            </w:r>
          </w:p>
        </w:tc>
        <w:tc>
          <w:tcPr>
            <w:tcW w:w="851" w:type="dxa"/>
            <w:tcBorders>
              <w:top w:val="single" w:sz="4" w:space="0" w:color="auto"/>
            </w:tcBorders>
            <w:shd w:val="clear" w:color="auto" w:fill="auto"/>
            <w:vAlign w:val="center"/>
          </w:tcPr>
          <w:p w14:paraId="00F98DD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00C22C6C"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342EE62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10</w:t>
            </w:r>
          </w:p>
        </w:tc>
        <w:tc>
          <w:tcPr>
            <w:tcW w:w="1418" w:type="dxa"/>
            <w:tcBorders>
              <w:top w:val="single" w:sz="4" w:space="0" w:color="auto"/>
            </w:tcBorders>
            <w:vAlign w:val="center"/>
          </w:tcPr>
          <w:p w14:paraId="063F5C7D"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w:t>
            </w:r>
          </w:p>
        </w:tc>
        <w:tc>
          <w:tcPr>
            <w:tcW w:w="1275" w:type="dxa"/>
            <w:tcBorders>
              <w:top w:val="single" w:sz="4" w:space="0" w:color="auto"/>
            </w:tcBorders>
            <w:shd w:val="clear" w:color="auto" w:fill="auto"/>
            <w:vAlign w:val="center"/>
          </w:tcPr>
          <w:p w14:paraId="47CBE018"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50</w:t>
            </w:r>
          </w:p>
        </w:tc>
      </w:tr>
      <w:tr w:rsidR="002C1DCF" w:rsidRPr="00B62837" w14:paraId="72F7A503"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63F7BF77" w14:textId="77777777" w:rsidR="002C1DCF" w:rsidRPr="00B62837" w:rsidRDefault="002C1DCF" w:rsidP="00141801">
            <w:pPr>
              <w:jc w:val="center"/>
              <w:rPr>
                <w:sz w:val="20"/>
                <w:szCs w:val="20"/>
              </w:rPr>
            </w:pPr>
            <w:r w:rsidRPr="00B62837">
              <w:rPr>
                <w:sz w:val="20"/>
                <w:szCs w:val="20"/>
              </w:rPr>
              <w:t>13.</w:t>
            </w:r>
          </w:p>
        </w:tc>
        <w:tc>
          <w:tcPr>
            <w:tcW w:w="3686" w:type="dxa"/>
            <w:tcBorders>
              <w:top w:val="single" w:sz="4" w:space="0" w:color="auto"/>
              <w:right w:val="single" w:sz="4" w:space="0" w:color="auto"/>
            </w:tcBorders>
            <w:shd w:val="clear" w:color="auto" w:fill="auto"/>
            <w:vAlign w:val="center"/>
          </w:tcPr>
          <w:p w14:paraId="32793057"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рекреационного назначения в границах земель населенных пунктов (</w:t>
            </w:r>
            <w:proofErr w:type="spellStart"/>
            <w:r w:rsidRPr="00B62837">
              <w:rPr>
                <w:rFonts w:ascii="Times New Roman" w:hAnsi="Times New Roman"/>
                <w:color w:val="000000" w:themeColor="text1"/>
                <w:sz w:val="20"/>
                <w:szCs w:val="20"/>
              </w:rPr>
              <w:t>нР</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6E4059F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0,01</w:t>
            </w:r>
          </w:p>
        </w:tc>
        <w:tc>
          <w:tcPr>
            <w:tcW w:w="1172" w:type="dxa"/>
            <w:tcBorders>
              <w:top w:val="single" w:sz="4" w:space="0" w:color="auto"/>
            </w:tcBorders>
            <w:shd w:val="clear" w:color="auto" w:fill="auto"/>
            <w:vAlign w:val="center"/>
          </w:tcPr>
          <w:p w14:paraId="35C822D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20</w:t>
            </w:r>
          </w:p>
        </w:tc>
        <w:tc>
          <w:tcPr>
            <w:tcW w:w="851" w:type="dxa"/>
            <w:tcBorders>
              <w:top w:val="single" w:sz="4" w:space="0" w:color="auto"/>
            </w:tcBorders>
            <w:shd w:val="clear" w:color="auto" w:fill="auto"/>
            <w:vAlign w:val="center"/>
          </w:tcPr>
          <w:p w14:paraId="59ED37F1"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3</w:t>
            </w:r>
          </w:p>
        </w:tc>
        <w:tc>
          <w:tcPr>
            <w:tcW w:w="1936" w:type="dxa"/>
            <w:tcBorders>
              <w:top w:val="single" w:sz="4" w:space="0" w:color="auto"/>
            </w:tcBorders>
            <w:shd w:val="clear" w:color="auto" w:fill="auto"/>
            <w:vAlign w:val="center"/>
          </w:tcPr>
          <w:p w14:paraId="7C880E56"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c>
          <w:tcPr>
            <w:tcW w:w="1937" w:type="dxa"/>
            <w:tcBorders>
              <w:top w:val="single" w:sz="4" w:space="0" w:color="auto"/>
            </w:tcBorders>
            <w:shd w:val="clear" w:color="auto" w:fill="auto"/>
            <w:vAlign w:val="center"/>
          </w:tcPr>
          <w:p w14:paraId="0A9AE7C4"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10</w:t>
            </w:r>
          </w:p>
        </w:tc>
        <w:tc>
          <w:tcPr>
            <w:tcW w:w="1418" w:type="dxa"/>
            <w:tcBorders>
              <w:top w:val="single" w:sz="4" w:space="0" w:color="auto"/>
            </w:tcBorders>
            <w:vAlign w:val="center"/>
          </w:tcPr>
          <w:p w14:paraId="73B9FAAE"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10</w:t>
            </w:r>
          </w:p>
        </w:tc>
        <w:tc>
          <w:tcPr>
            <w:tcW w:w="1275" w:type="dxa"/>
            <w:tcBorders>
              <w:top w:val="single" w:sz="4" w:space="0" w:color="auto"/>
            </w:tcBorders>
            <w:shd w:val="clear" w:color="auto" w:fill="auto"/>
            <w:vAlign w:val="center"/>
          </w:tcPr>
          <w:p w14:paraId="40D2D30E"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40</w:t>
            </w:r>
          </w:p>
        </w:tc>
      </w:tr>
      <w:tr w:rsidR="002C1DCF" w:rsidRPr="00B62837" w14:paraId="1C7365FD"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218257A2" w14:textId="77777777" w:rsidR="002C1DCF" w:rsidRPr="00B62837" w:rsidRDefault="002C1DCF" w:rsidP="00141801">
            <w:pPr>
              <w:jc w:val="center"/>
              <w:rPr>
                <w:sz w:val="20"/>
                <w:szCs w:val="20"/>
              </w:rPr>
            </w:pPr>
            <w:r w:rsidRPr="00B62837">
              <w:rPr>
                <w:sz w:val="20"/>
                <w:szCs w:val="20"/>
              </w:rPr>
              <w:t>14.</w:t>
            </w:r>
          </w:p>
        </w:tc>
        <w:tc>
          <w:tcPr>
            <w:tcW w:w="3686" w:type="dxa"/>
            <w:tcBorders>
              <w:top w:val="single" w:sz="4" w:space="0" w:color="auto"/>
              <w:right w:val="single" w:sz="4" w:space="0" w:color="auto"/>
            </w:tcBorders>
            <w:shd w:val="clear" w:color="auto" w:fill="auto"/>
            <w:vAlign w:val="center"/>
          </w:tcPr>
          <w:p w14:paraId="206898ED"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Зона специального назначения (</w:t>
            </w:r>
            <w:proofErr w:type="spellStart"/>
            <w:r w:rsidRPr="00B62837">
              <w:rPr>
                <w:rFonts w:ascii="Times New Roman" w:hAnsi="Times New Roman"/>
                <w:color w:val="000000" w:themeColor="text1"/>
                <w:sz w:val="20"/>
                <w:szCs w:val="20"/>
              </w:rPr>
              <w:t>Сп</w:t>
            </w:r>
            <w:proofErr w:type="spellEnd"/>
            <w:r w:rsidRPr="00B62837">
              <w:rPr>
                <w:rFonts w:ascii="Times New Roman" w:hAnsi="Times New Roman"/>
                <w:color w:val="000000" w:themeColor="text1"/>
                <w:sz w:val="20"/>
                <w:szCs w:val="20"/>
              </w:rPr>
              <w:t>)</w:t>
            </w:r>
          </w:p>
        </w:tc>
        <w:tc>
          <w:tcPr>
            <w:tcW w:w="1276" w:type="dxa"/>
            <w:tcBorders>
              <w:top w:val="single" w:sz="4" w:space="0" w:color="auto"/>
            </w:tcBorders>
            <w:shd w:val="clear" w:color="auto" w:fill="auto"/>
            <w:vAlign w:val="center"/>
          </w:tcPr>
          <w:p w14:paraId="67BF82F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0,02</w:t>
            </w:r>
          </w:p>
        </w:tc>
        <w:tc>
          <w:tcPr>
            <w:tcW w:w="1172" w:type="dxa"/>
            <w:tcBorders>
              <w:top w:val="single" w:sz="4" w:space="0" w:color="auto"/>
            </w:tcBorders>
            <w:shd w:val="clear" w:color="auto" w:fill="auto"/>
            <w:vAlign w:val="center"/>
          </w:tcPr>
          <w:p w14:paraId="3910AA94"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40</w:t>
            </w:r>
          </w:p>
        </w:tc>
        <w:tc>
          <w:tcPr>
            <w:tcW w:w="7417" w:type="dxa"/>
            <w:gridSpan w:val="5"/>
            <w:tcBorders>
              <w:top w:val="single" w:sz="4" w:space="0" w:color="auto"/>
            </w:tcBorders>
            <w:shd w:val="clear" w:color="auto" w:fill="auto"/>
            <w:vAlign w:val="center"/>
          </w:tcPr>
          <w:p w14:paraId="4F6CCFF9"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r>
      <w:tr w:rsidR="002C1DCF" w:rsidRPr="00B62837" w14:paraId="356EA48D"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67" w:type="dxa"/>
            <w:tcBorders>
              <w:top w:val="single" w:sz="4" w:space="0" w:color="auto"/>
            </w:tcBorders>
            <w:shd w:val="clear" w:color="auto" w:fill="auto"/>
            <w:vAlign w:val="center"/>
          </w:tcPr>
          <w:p w14:paraId="121C6F48" w14:textId="77777777" w:rsidR="002C1DCF" w:rsidRPr="00B62837" w:rsidRDefault="002C1DCF" w:rsidP="00141801">
            <w:pPr>
              <w:jc w:val="center"/>
              <w:rPr>
                <w:sz w:val="20"/>
                <w:szCs w:val="20"/>
              </w:rPr>
            </w:pPr>
            <w:r w:rsidRPr="00B62837">
              <w:rPr>
                <w:sz w:val="20"/>
                <w:szCs w:val="20"/>
              </w:rPr>
              <w:t>15.</w:t>
            </w:r>
          </w:p>
        </w:tc>
        <w:tc>
          <w:tcPr>
            <w:tcW w:w="3686" w:type="dxa"/>
            <w:tcBorders>
              <w:top w:val="single" w:sz="4" w:space="0" w:color="auto"/>
              <w:right w:val="single" w:sz="4" w:space="0" w:color="auto"/>
            </w:tcBorders>
            <w:shd w:val="clear" w:color="auto" w:fill="auto"/>
          </w:tcPr>
          <w:p w14:paraId="67E5E4DC" w14:textId="77777777" w:rsidR="002C1DCF" w:rsidRPr="00B62837" w:rsidRDefault="002C1DCF" w:rsidP="00141801">
            <w:pPr>
              <w:pStyle w:val="110"/>
              <w:jc w:val="both"/>
              <w:rPr>
                <w:color w:val="000000" w:themeColor="text1"/>
                <w:sz w:val="20"/>
                <w:szCs w:val="20"/>
              </w:rPr>
            </w:pPr>
            <w:r w:rsidRPr="00B62837">
              <w:rPr>
                <w:color w:val="000000" w:themeColor="text1"/>
                <w:sz w:val="20"/>
                <w:szCs w:val="20"/>
              </w:rPr>
              <w:t>Зона территории общего пользования (ТОП)</w:t>
            </w:r>
          </w:p>
        </w:tc>
        <w:tc>
          <w:tcPr>
            <w:tcW w:w="9865" w:type="dxa"/>
            <w:gridSpan w:val="7"/>
            <w:tcBorders>
              <w:top w:val="single" w:sz="4" w:space="0" w:color="auto"/>
            </w:tcBorders>
            <w:shd w:val="clear" w:color="auto" w:fill="auto"/>
          </w:tcPr>
          <w:p w14:paraId="7989C59A" w14:textId="77777777" w:rsidR="002C1DCF" w:rsidRPr="00B62837" w:rsidRDefault="002C1DCF" w:rsidP="00141801">
            <w:pPr>
              <w:pStyle w:val="110"/>
              <w:jc w:val="center"/>
              <w:rPr>
                <w:color w:val="000000" w:themeColor="text1"/>
                <w:sz w:val="20"/>
                <w:szCs w:val="20"/>
              </w:rPr>
            </w:pPr>
            <w:r w:rsidRPr="00B62837">
              <w:rPr>
                <w:color w:val="000000" w:themeColor="text1"/>
                <w:sz w:val="20"/>
                <w:szCs w:val="20"/>
              </w:rPr>
              <w:t>Не устанавливается</w:t>
            </w:r>
          </w:p>
        </w:tc>
      </w:tr>
    </w:tbl>
    <w:p w14:paraId="70AB7595" w14:textId="77777777" w:rsidR="002C1DCF" w:rsidRPr="00B62837" w:rsidRDefault="002C1DCF" w:rsidP="002C1DCF">
      <w:pPr>
        <w:pStyle w:val="S"/>
        <w:rPr>
          <w:sz w:val="20"/>
          <w:szCs w:val="20"/>
        </w:rPr>
      </w:pPr>
    </w:p>
    <w:p w14:paraId="7CCAD674" w14:textId="77777777" w:rsidR="002C1DCF" w:rsidRPr="00B62837" w:rsidRDefault="002C1DCF" w:rsidP="002C1DCF">
      <w:pPr>
        <w:pStyle w:val="S"/>
        <w:rPr>
          <w:sz w:val="20"/>
          <w:szCs w:val="20"/>
        </w:rPr>
      </w:pPr>
      <w:r w:rsidRPr="00B62837">
        <w:rPr>
          <w:sz w:val="20"/>
          <w:szCs w:val="20"/>
        </w:rPr>
        <w:t>Примечание. В таблице используются следующие сокращения:</w:t>
      </w:r>
    </w:p>
    <w:p w14:paraId="0C920DC4" w14:textId="77777777" w:rsidR="002C1DCF" w:rsidRPr="00B62837" w:rsidRDefault="002C1DCF" w:rsidP="002C1DCF">
      <w:pPr>
        <w:pStyle w:val="S"/>
        <w:rPr>
          <w:sz w:val="20"/>
          <w:szCs w:val="20"/>
        </w:rPr>
      </w:pPr>
      <w:r w:rsidRPr="00B62837">
        <w:rPr>
          <w:sz w:val="20"/>
          <w:szCs w:val="20"/>
        </w:rPr>
        <w:t xml:space="preserve">1) S </w:t>
      </w:r>
      <w:proofErr w:type="spellStart"/>
      <w:r w:rsidRPr="00B62837">
        <w:rPr>
          <w:sz w:val="20"/>
          <w:szCs w:val="20"/>
        </w:rPr>
        <w:t>min</w:t>
      </w:r>
      <w:proofErr w:type="spellEnd"/>
      <w:r w:rsidRPr="00B62837">
        <w:rPr>
          <w:sz w:val="20"/>
          <w:szCs w:val="20"/>
        </w:rPr>
        <w:t xml:space="preserve"> - предельные минимальные размеры земельных участков;</w:t>
      </w:r>
    </w:p>
    <w:p w14:paraId="5A26C1C9" w14:textId="77777777" w:rsidR="002C1DCF" w:rsidRPr="00B62837" w:rsidRDefault="002C1DCF" w:rsidP="002C1DCF">
      <w:pPr>
        <w:pStyle w:val="S"/>
        <w:rPr>
          <w:sz w:val="20"/>
          <w:szCs w:val="20"/>
        </w:rPr>
      </w:pPr>
      <w:r w:rsidRPr="00B62837">
        <w:rPr>
          <w:sz w:val="20"/>
          <w:szCs w:val="20"/>
        </w:rPr>
        <w:t xml:space="preserve">2) S </w:t>
      </w:r>
      <w:proofErr w:type="spellStart"/>
      <w:r w:rsidRPr="00B62837">
        <w:rPr>
          <w:sz w:val="20"/>
          <w:szCs w:val="20"/>
        </w:rPr>
        <w:t>max</w:t>
      </w:r>
      <w:proofErr w:type="spellEnd"/>
      <w:r w:rsidRPr="00B62837">
        <w:rPr>
          <w:sz w:val="20"/>
          <w:szCs w:val="20"/>
        </w:rPr>
        <w:t xml:space="preserve"> - предельные максимальные размеры земельных участков;</w:t>
      </w:r>
    </w:p>
    <w:p w14:paraId="1BE534F5" w14:textId="77777777" w:rsidR="002C1DCF" w:rsidRPr="00B62837" w:rsidRDefault="002C1DCF" w:rsidP="002C1DCF">
      <w:pPr>
        <w:pStyle w:val="S"/>
        <w:rPr>
          <w:sz w:val="20"/>
          <w:szCs w:val="20"/>
        </w:rPr>
      </w:pPr>
      <w:r w:rsidRPr="00B62837">
        <w:rPr>
          <w:sz w:val="20"/>
          <w:szCs w:val="20"/>
        </w:rPr>
        <w:t xml:space="preserve">3) Отступ </w:t>
      </w:r>
      <w:proofErr w:type="spellStart"/>
      <w:r w:rsidRPr="00B62837">
        <w:rPr>
          <w:sz w:val="20"/>
          <w:szCs w:val="20"/>
        </w:rPr>
        <w:t>min</w:t>
      </w:r>
      <w:proofErr w:type="spellEnd"/>
      <w:r w:rsidRPr="00B62837">
        <w:rPr>
          <w:sz w:val="20"/>
          <w:szCs w:val="20"/>
        </w:rPr>
        <w:t xml:space="preserve">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32D54EC" w14:textId="77777777" w:rsidR="002C1DCF" w:rsidRPr="00B62837" w:rsidRDefault="002C1DCF" w:rsidP="002C1DCF">
      <w:pPr>
        <w:pStyle w:val="S"/>
        <w:rPr>
          <w:sz w:val="20"/>
          <w:szCs w:val="20"/>
        </w:rPr>
      </w:pPr>
      <w:r w:rsidRPr="00B62837">
        <w:rPr>
          <w:sz w:val="20"/>
          <w:szCs w:val="20"/>
        </w:rPr>
        <w:t xml:space="preserve">4) Этаж </w:t>
      </w:r>
      <w:proofErr w:type="spellStart"/>
      <w:r w:rsidRPr="00B62837">
        <w:rPr>
          <w:sz w:val="20"/>
          <w:szCs w:val="20"/>
        </w:rPr>
        <w:t>min</w:t>
      </w:r>
      <w:proofErr w:type="spellEnd"/>
      <w:r w:rsidRPr="00B62837">
        <w:rPr>
          <w:sz w:val="20"/>
          <w:szCs w:val="20"/>
        </w:rPr>
        <w:t xml:space="preserve"> - предельное минимальное количество надземных этажей зданий, строений, сооружений;</w:t>
      </w:r>
    </w:p>
    <w:p w14:paraId="3D1FCB3C" w14:textId="77777777" w:rsidR="002C1DCF" w:rsidRPr="00B62837" w:rsidRDefault="002C1DCF" w:rsidP="002C1DCF">
      <w:pPr>
        <w:pStyle w:val="S"/>
        <w:rPr>
          <w:sz w:val="20"/>
          <w:szCs w:val="20"/>
        </w:rPr>
      </w:pPr>
      <w:r w:rsidRPr="00B62837">
        <w:rPr>
          <w:sz w:val="20"/>
          <w:szCs w:val="20"/>
        </w:rPr>
        <w:t xml:space="preserve">5) Этаж </w:t>
      </w:r>
      <w:proofErr w:type="spellStart"/>
      <w:r w:rsidRPr="00B62837">
        <w:rPr>
          <w:sz w:val="20"/>
          <w:szCs w:val="20"/>
        </w:rPr>
        <w:t>max</w:t>
      </w:r>
      <w:proofErr w:type="spellEnd"/>
      <w:r w:rsidRPr="00B62837">
        <w:rPr>
          <w:sz w:val="20"/>
          <w:szCs w:val="20"/>
        </w:rPr>
        <w:t xml:space="preserve"> - предельное максимальное количество надземных этажей зданий, строений, сооружений;</w:t>
      </w:r>
    </w:p>
    <w:p w14:paraId="07C48D0D" w14:textId="77777777" w:rsidR="002C1DCF" w:rsidRPr="00B62837" w:rsidRDefault="002C1DCF" w:rsidP="002C1DCF">
      <w:pPr>
        <w:pStyle w:val="S"/>
        <w:rPr>
          <w:sz w:val="20"/>
          <w:szCs w:val="20"/>
        </w:rPr>
      </w:pPr>
      <w:r w:rsidRPr="00B62837">
        <w:rPr>
          <w:sz w:val="20"/>
          <w:szCs w:val="20"/>
        </w:rPr>
        <w:t xml:space="preserve">6) Процент застройки </w:t>
      </w:r>
      <w:proofErr w:type="spellStart"/>
      <w:r w:rsidRPr="00B62837">
        <w:rPr>
          <w:sz w:val="20"/>
          <w:szCs w:val="20"/>
        </w:rPr>
        <w:t>min</w:t>
      </w:r>
      <w:proofErr w:type="spellEnd"/>
      <w:r w:rsidRPr="00B62837">
        <w:rPr>
          <w:sz w:val="20"/>
          <w:szCs w:val="20"/>
        </w:rPr>
        <w:t xml:space="preserve"> – минимальный процент застройки в границах земельного участка, без учета эксплуатируемой кровли подземных, подвальных, цокольных частей объектов;</w:t>
      </w:r>
    </w:p>
    <w:p w14:paraId="1A63CD71" w14:textId="77777777" w:rsidR="002C1DCF" w:rsidRPr="00B62837" w:rsidRDefault="002C1DCF" w:rsidP="002C1DCF">
      <w:pPr>
        <w:pStyle w:val="S"/>
        <w:rPr>
          <w:sz w:val="20"/>
          <w:szCs w:val="20"/>
        </w:rPr>
      </w:pPr>
      <w:r w:rsidRPr="00B62837">
        <w:rPr>
          <w:sz w:val="20"/>
          <w:szCs w:val="20"/>
        </w:rPr>
        <w:t xml:space="preserve">7) Процент застройки </w:t>
      </w:r>
      <w:proofErr w:type="spellStart"/>
      <w:r w:rsidRPr="00B62837">
        <w:rPr>
          <w:sz w:val="20"/>
          <w:szCs w:val="20"/>
        </w:rPr>
        <w:t>max</w:t>
      </w:r>
      <w:proofErr w:type="spellEnd"/>
      <w:r w:rsidRPr="00B62837">
        <w:rPr>
          <w:sz w:val="20"/>
          <w:szCs w:val="20"/>
        </w:rPr>
        <w:t xml:space="preserve">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14:paraId="01CD37DB" w14:textId="77777777" w:rsidR="002C1DCF" w:rsidRPr="00B62837" w:rsidRDefault="002C1DCF" w:rsidP="002C1DCF">
      <w:pPr>
        <w:autoSpaceDE w:val="0"/>
        <w:autoSpaceDN w:val="0"/>
        <w:adjustRightInd w:val="0"/>
        <w:jc w:val="both"/>
        <w:rPr>
          <w:sz w:val="20"/>
          <w:szCs w:val="20"/>
        </w:rPr>
      </w:pPr>
      <w:r w:rsidRPr="00B62837">
        <w:rPr>
          <w:sz w:val="20"/>
          <w:szCs w:val="20"/>
        </w:rPr>
        <w:br w:type="page"/>
      </w:r>
    </w:p>
    <w:p w14:paraId="38E46AD5" w14:textId="77777777" w:rsidR="002C1DCF" w:rsidRPr="00B62837" w:rsidRDefault="002C1DCF" w:rsidP="002C1DCF">
      <w:pPr>
        <w:autoSpaceDE w:val="0"/>
        <w:autoSpaceDN w:val="0"/>
        <w:adjustRightInd w:val="0"/>
        <w:jc w:val="both"/>
        <w:outlineLvl w:val="1"/>
        <w:rPr>
          <w:color w:val="000000" w:themeColor="text1"/>
          <w:sz w:val="20"/>
          <w:szCs w:val="20"/>
        </w:rPr>
      </w:pPr>
      <w:r w:rsidRPr="00B62837">
        <w:rPr>
          <w:color w:val="000000" w:themeColor="text1"/>
          <w:sz w:val="20"/>
          <w:szCs w:val="20"/>
        </w:rPr>
        <w:t>Статья 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w:t>
      </w:r>
    </w:p>
    <w:p w14:paraId="2DE32F8B" w14:textId="77777777" w:rsidR="002C1DCF" w:rsidRPr="00B62837" w:rsidRDefault="002C1DCF" w:rsidP="002C1DCF">
      <w:pPr>
        <w:pStyle w:val="110"/>
        <w:tabs>
          <w:tab w:val="left" w:pos="829"/>
          <w:tab w:val="left" w:pos="8148"/>
        </w:tabs>
        <w:ind w:left="-5"/>
        <w:jc w:val="center"/>
        <w:rPr>
          <w:sz w:val="20"/>
          <w:szCs w:val="20"/>
        </w:rPr>
      </w:pPr>
    </w:p>
    <w:p w14:paraId="7FA3C0E2" w14:textId="77777777" w:rsidR="002C1DCF" w:rsidRPr="00B62837" w:rsidRDefault="002C1DCF" w:rsidP="002C1DCF">
      <w:pPr>
        <w:pStyle w:val="110"/>
        <w:tabs>
          <w:tab w:val="left" w:pos="829"/>
          <w:tab w:val="left" w:pos="8148"/>
        </w:tabs>
        <w:ind w:left="-5"/>
        <w:jc w:val="center"/>
        <w:rPr>
          <w:sz w:val="20"/>
          <w:szCs w:val="20"/>
        </w:rPr>
      </w:pPr>
    </w:p>
    <w:p w14:paraId="482B92B1" w14:textId="77777777" w:rsidR="002C1DCF" w:rsidRPr="00B62837" w:rsidRDefault="002C1DCF" w:rsidP="002C1DCF">
      <w:pPr>
        <w:pStyle w:val="110"/>
        <w:tabs>
          <w:tab w:val="left" w:pos="829"/>
          <w:tab w:val="left" w:pos="8148"/>
        </w:tabs>
        <w:ind w:left="-5"/>
        <w:jc w:val="center"/>
        <w:rPr>
          <w:sz w:val="20"/>
          <w:szCs w:val="20"/>
        </w:rPr>
      </w:pPr>
    </w:p>
    <w:tbl>
      <w:tblPr>
        <w:tblW w:w="13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5"/>
        <w:gridCol w:w="4513"/>
        <w:gridCol w:w="1276"/>
        <w:gridCol w:w="850"/>
        <w:gridCol w:w="851"/>
        <w:gridCol w:w="1276"/>
        <w:gridCol w:w="1417"/>
        <w:gridCol w:w="1418"/>
        <w:gridCol w:w="1275"/>
      </w:tblGrid>
      <w:tr w:rsidR="002C1DCF" w:rsidRPr="00B62837" w14:paraId="471848B8" w14:textId="77777777" w:rsidTr="00141801">
        <w:trPr>
          <w:tblHeader/>
          <w:jc w:val="center"/>
        </w:trPr>
        <w:tc>
          <w:tcPr>
            <w:tcW w:w="575" w:type="dxa"/>
            <w:vMerge w:val="restart"/>
            <w:vAlign w:val="center"/>
          </w:tcPr>
          <w:p w14:paraId="4AA75C0E" w14:textId="77777777" w:rsidR="002C1DCF" w:rsidRPr="00B62837" w:rsidRDefault="002C1DCF" w:rsidP="00141801">
            <w:pPr>
              <w:pStyle w:val="110"/>
              <w:jc w:val="center"/>
              <w:rPr>
                <w:sz w:val="20"/>
                <w:szCs w:val="20"/>
              </w:rPr>
            </w:pPr>
            <w:r w:rsidRPr="00B62837">
              <w:rPr>
                <w:sz w:val="20"/>
                <w:szCs w:val="20"/>
              </w:rPr>
              <w:t>№</w:t>
            </w:r>
          </w:p>
          <w:p w14:paraId="11835111" w14:textId="77777777" w:rsidR="002C1DCF" w:rsidRPr="00B62837" w:rsidRDefault="002C1DCF" w:rsidP="00141801">
            <w:pPr>
              <w:pStyle w:val="110"/>
              <w:jc w:val="center"/>
              <w:rPr>
                <w:sz w:val="20"/>
                <w:szCs w:val="20"/>
              </w:rPr>
            </w:pPr>
            <w:r w:rsidRPr="00B62837">
              <w:rPr>
                <w:rFonts w:eastAsiaTheme="minorEastAsia"/>
                <w:color w:val="000000" w:themeColor="text1"/>
                <w:sz w:val="20"/>
                <w:szCs w:val="20"/>
              </w:rPr>
              <w:t>п.</w:t>
            </w:r>
          </w:p>
        </w:tc>
        <w:tc>
          <w:tcPr>
            <w:tcW w:w="4513" w:type="dxa"/>
            <w:vMerge w:val="restart"/>
            <w:vAlign w:val="center"/>
          </w:tcPr>
          <w:p w14:paraId="75C9B3B1"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Наименование территориальной зоны (код)</w:t>
            </w:r>
          </w:p>
        </w:tc>
        <w:tc>
          <w:tcPr>
            <w:tcW w:w="8363" w:type="dxa"/>
            <w:gridSpan w:val="7"/>
          </w:tcPr>
          <w:p w14:paraId="55FF882F" w14:textId="77777777" w:rsidR="002C1DCF" w:rsidRPr="00B62837" w:rsidRDefault="002C1DCF" w:rsidP="00141801">
            <w:pPr>
              <w:pStyle w:val="110"/>
              <w:jc w:val="both"/>
              <w:rPr>
                <w:rFonts w:eastAsiaTheme="minorEastAsia"/>
                <w:color w:val="000000" w:themeColor="text1"/>
                <w:sz w:val="20"/>
                <w:szCs w:val="20"/>
              </w:rPr>
            </w:pPr>
            <w:r w:rsidRPr="00B62837">
              <w:rPr>
                <w:rFonts w:eastAsiaTheme="minorEastAsia"/>
                <w:color w:val="000000" w:themeColor="text1"/>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C1DCF" w:rsidRPr="00B62837" w14:paraId="6CED6B7D" w14:textId="77777777" w:rsidTr="00141801">
        <w:trPr>
          <w:trHeight w:val="1478"/>
          <w:tblHeader/>
          <w:jc w:val="center"/>
        </w:trPr>
        <w:tc>
          <w:tcPr>
            <w:tcW w:w="575" w:type="dxa"/>
            <w:vMerge/>
          </w:tcPr>
          <w:p w14:paraId="09AA85ED" w14:textId="77777777" w:rsidR="002C1DCF" w:rsidRPr="00B62837" w:rsidRDefault="002C1DCF" w:rsidP="00141801">
            <w:pPr>
              <w:pStyle w:val="110"/>
              <w:jc w:val="both"/>
              <w:rPr>
                <w:sz w:val="20"/>
                <w:szCs w:val="20"/>
              </w:rPr>
            </w:pPr>
          </w:p>
        </w:tc>
        <w:tc>
          <w:tcPr>
            <w:tcW w:w="4513" w:type="dxa"/>
            <w:vMerge/>
          </w:tcPr>
          <w:p w14:paraId="6DE088B9" w14:textId="77777777" w:rsidR="002C1DCF" w:rsidRPr="00B62837" w:rsidRDefault="002C1DCF" w:rsidP="00141801">
            <w:pPr>
              <w:pStyle w:val="110"/>
              <w:jc w:val="both"/>
              <w:rPr>
                <w:rFonts w:eastAsiaTheme="minorEastAsia"/>
                <w:color w:val="000000" w:themeColor="text1"/>
                <w:sz w:val="20"/>
                <w:szCs w:val="20"/>
              </w:rPr>
            </w:pPr>
          </w:p>
        </w:tc>
        <w:tc>
          <w:tcPr>
            <w:tcW w:w="1276" w:type="dxa"/>
            <w:vMerge w:val="restart"/>
            <w:shd w:val="clear" w:color="auto" w:fill="FFFFFF"/>
          </w:tcPr>
          <w:p w14:paraId="59EA00D0" w14:textId="77777777" w:rsidR="002C1DCF" w:rsidRPr="00B62837" w:rsidRDefault="002C1DCF" w:rsidP="00141801">
            <w:pPr>
              <w:pStyle w:val="110"/>
              <w:jc w:val="center"/>
              <w:rPr>
                <w:sz w:val="20"/>
                <w:szCs w:val="20"/>
              </w:rPr>
            </w:pPr>
            <w:r w:rsidRPr="00B62837">
              <w:rPr>
                <w:sz w:val="20"/>
                <w:szCs w:val="20"/>
              </w:rPr>
              <w:t>S </w:t>
            </w:r>
            <w:proofErr w:type="spellStart"/>
            <w:r w:rsidRPr="00B62837">
              <w:rPr>
                <w:sz w:val="20"/>
                <w:szCs w:val="20"/>
              </w:rPr>
              <w:t>min</w:t>
            </w:r>
            <w:proofErr w:type="spellEnd"/>
            <w:r w:rsidRPr="00B62837">
              <w:rPr>
                <w:sz w:val="20"/>
                <w:szCs w:val="20"/>
              </w:rPr>
              <w:t>, (га)</w:t>
            </w:r>
          </w:p>
        </w:tc>
        <w:tc>
          <w:tcPr>
            <w:tcW w:w="850" w:type="dxa"/>
            <w:vMerge w:val="restart"/>
            <w:shd w:val="clear" w:color="auto" w:fill="FFFFFF"/>
          </w:tcPr>
          <w:p w14:paraId="012E2314" w14:textId="77777777" w:rsidR="002C1DCF" w:rsidRPr="00B62837" w:rsidRDefault="002C1DCF" w:rsidP="00141801">
            <w:pPr>
              <w:pStyle w:val="110"/>
              <w:jc w:val="center"/>
              <w:rPr>
                <w:sz w:val="20"/>
                <w:szCs w:val="20"/>
              </w:rPr>
            </w:pPr>
            <w:r w:rsidRPr="00B62837">
              <w:rPr>
                <w:sz w:val="20"/>
                <w:szCs w:val="20"/>
              </w:rPr>
              <w:t>S </w:t>
            </w:r>
            <w:proofErr w:type="spellStart"/>
            <w:r w:rsidRPr="00B62837">
              <w:rPr>
                <w:sz w:val="20"/>
                <w:szCs w:val="20"/>
              </w:rPr>
              <w:t>max</w:t>
            </w:r>
            <w:proofErr w:type="spellEnd"/>
            <w:r w:rsidRPr="00B62837">
              <w:rPr>
                <w:sz w:val="20"/>
                <w:szCs w:val="20"/>
              </w:rPr>
              <w:t>, (га)</w:t>
            </w:r>
          </w:p>
        </w:tc>
        <w:tc>
          <w:tcPr>
            <w:tcW w:w="851" w:type="dxa"/>
            <w:vMerge w:val="restart"/>
            <w:shd w:val="clear" w:color="auto" w:fill="FFFFFF"/>
          </w:tcPr>
          <w:p w14:paraId="62045EE0" w14:textId="77777777" w:rsidR="002C1DCF" w:rsidRPr="00B62837" w:rsidRDefault="002C1DCF" w:rsidP="00141801">
            <w:pPr>
              <w:pStyle w:val="110"/>
              <w:jc w:val="center"/>
              <w:rPr>
                <w:sz w:val="20"/>
                <w:szCs w:val="20"/>
              </w:rPr>
            </w:pPr>
            <w:r w:rsidRPr="00B62837">
              <w:rPr>
                <w:sz w:val="20"/>
                <w:szCs w:val="20"/>
              </w:rPr>
              <w:t xml:space="preserve">Отступ </w:t>
            </w:r>
            <w:proofErr w:type="spellStart"/>
            <w:r w:rsidRPr="00B62837">
              <w:rPr>
                <w:sz w:val="20"/>
                <w:szCs w:val="20"/>
              </w:rPr>
              <w:t>min</w:t>
            </w:r>
            <w:proofErr w:type="spellEnd"/>
            <w:r w:rsidRPr="00B62837">
              <w:rPr>
                <w:sz w:val="20"/>
                <w:szCs w:val="20"/>
              </w:rPr>
              <w:t>, (м)</w:t>
            </w:r>
          </w:p>
        </w:tc>
        <w:tc>
          <w:tcPr>
            <w:tcW w:w="1276" w:type="dxa"/>
            <w:vMerge w:val="restart"/>
            <w:shd w:val="clear" w:color="auto" w:fill="FFFFFF"/>
          </w:tcPr>
          <w:p w14:paraId="5CB8A273" w14:textId="77777777" w:rsidR="002C1DCF" w:rsidRPr="00B62837" w:rsidRDefault="002C1DCF" w:rsidP="00141801">
            <w:pPr>
              <w:pStyle w:val="110"/>
              <w:jc w:val="center"/>
              <w:rPr>
                <w:sz w:val="20"/>
                <w:szCs w:val="20"/>
              </w:rPr>
            </w:pPr>
            <w:r w:rsidRPr="00B62837">
              <w:rPr>
                <w:sz w:val="20"/>
                <w:szCs w:val="20"/>
              </w:rPr>
              <w:t xml:space="preserve">Этаж </w:t>
            </w:r>
            <w:proofErr w:type="spellStart"/>
            <w:r w:rsidRPr="00B62837">
              <w:rPr>
                <w:sz w:val="20"/>
                <w:szCs w:val="20"/>
              </w:rPr>
              <w:t>min</w:t>
            </w:r>
            <w:proofErr w:type="spellEnd"/>
            <w:r w:rsidRPr="00B62837">
              <w:rPr>
                <w:sz w:val="20"/>
                <w:szCs w:val="20"/>
              </w:rPr>
              <w:t>, (ед.)</w:t>
            </w:r>
          </w:p>
        </w:tc>
        <w:tc>
          <w:tcPr>
            <w:tcW w:w="1417" w:type="dxa"/>
            <w:vMerge w:val="restart"/>
            <w:shd w:val="clear" w:color="auto" w:fill="FFFFFF"/>
          </w:tcPr>
          <w:p w14:paraId="323CEA5F" w14:textId="77777777" w:rsidR="002C1DCF" w:rsidRPr="00B62837" w:rsidRDefault="002C1DCF" w:rsidP="00141801">
            <w:pPr>
              <w:pStyle w:val="110"/>
              <w:jc w:val="center"/>
              <w:rPr>
                <w:sz w:val="20"/>
                <w:szCs w:val="20"/>
              </w:rPr>
            </w:pPr>
            <w:r w:rsidRPr="00B62837">
              <w:rPr>
                <w:sz w:val="20"/>
                <w:szCs w:val="20"/>
              </w:rPr>
              <w:t xml:space="preserve">Этаж </w:t>
            </w:r>
            <w:proofErr w:type="spellStart"/>
            <w:r w:rsidRPr="00B62837">
              <w:rPr>
                <w:sz w:val="20"/>
                <w:szCs w:val="20"/>
              </w:rPr>
              <w:t>max</w:t>
            </w:r>
            <w:proofErr w:type="spellEnd"/>
            <w:r w:rsidRPr="00B62837">
              <w:rPr>
                <w:sz w:val="20"/>
                <w:szCs w:val="20"/>
              </w:rPr>
              <w:t>, (ед.)</w:t>
            </w:r>
          </w:p>
        </w:tc>
        <w:tc>
          <w:tcPr>
            <w:tcW w:w="1418" w:type="dxa"/>
            <w:vMerge w:val="restart"/>
            <w:shd w:val="clear" w:color="auto" w:fill="FFFFFF"/>
          </w:tcPr>
          <w:p w14:paraId="65F81B1F" w14:textId="77777777" w:rsidR="002C1DCF" w:rsidRPr="00B62837" w:rsidRDefault="002C1DCF" w:rsidP="00141801">
            <w:pPr>
              <w:pStyle w:val="110"/>
              <w:jc w:val="center"/>
              <w:rPr>
                <w:sz w:val="20"/>
                <w:szCs w:val="20"/>
              </w:rPr>
            </w:pPr>
            <w:r w:rsidRPr="00B62837">
              <w:rPr>
                <w:sz w:val="20"/>
                <w:szCs w:val="20"/>
              </w:rPr>
              <w:t xml:space="preserve">Процент застройки </w:t>
            </w:r>
            <w:proofErr w:type="spellStart"/>
            <w:r w:rsidRPr="00B62837">
              <w:rPr>
                <w:sz w:val="20"/>
                <w:szCs w:val="20"/>
              </w:rPr>
              <w:t>min</w:t>
            </w:r>
            <w:proofErr w:type="spellEnd"/>
            <w:r w:rsidRPr="00B62837">
              <w:rPr>
                <w:sz w:val="20"/>
                <w:szCs w:val="20"/>
              </w:rPr>
              <w:t>, (процент)</w:t>
            </w:r>
          </w:p>
        </w:tc>
        <w:tc>
          <w:tcPr>
            <w:tcW w:w="1275" w:type="dxa"/>
            <w:vMerge w:val="restart"/>
            <w:shd w:val="clear" w:color="auto" w:fill="FFFFFF"/>
          </w:tcPr>
          <w:p w14:paraId="7A356194" w14:textId="77777777" w:rsidR="002C1DCF" w:rsidRPr="00B62837" w:rsidRDefault="002C1DCF" w:rsidP="00141801">
            <w:pPr>
              <w:pStyle w:val="110"/>
              <w:jc w:val="center"/>
              <w:rPr>
                <w:sz w:val="20"/>
                <w:szCs w:val="20"/>
              </w:rPr>
            </w:pPr>
            <w:r w:rsidRPr="00B62837">
              <w:rPr>
                <w:sz w:val="20"/>
                <w:szCs w:val="20"/>
              </w:rPr>
              <w:t xml:space="preserve">Процент застройки </w:t>
            </w:r>
            <w:proofErr w:type="spellStart"/>
            <w:r w:rsidRPr="00B62837">
              <w:rPr>
                <w:sz w:val="20"/>
                <w:szCs w:val="20"/>
              </w:rPr>
              <w:t>max</w:t>
            </w:r>
            <w:proofErr w:type="spellEnd"/>
            <w:r w:rsidRPr="00B62837">
              <w:rPr>
                <w:sz w:val="20"/>
                <w:szCs w:val="20"/>
              </w:rPr>
              <w:t>, (процент)</w:t>
            </w:r>
          </w:p>
        </w:tc>
      </w:tr>
      <w:tr w:rsidR="002C1DCF" w:rsidRPr="00B62837" w14:paraId="6F592D58" w14:textId="77777777" w:rsidTr="00141801">
        <w:trPr>
          <w:trHeight w:val="276"/>
          <w:tblHeader/>
          <w:jc w:val="center"/>
        </w:trPr>
        <w:tc>
          <w:tcPr>
            <w:tcW w:w="575" w:type="dxa"/>
            <w:vMerge/>
          </w:tcPr>
          <w:p w14:paraId="6B419D02" w14:textId="77777777" w:rsidR="002C1DCF" w:rsidRPr="00B62837" w:rsidRDefault="002C1DCF" w:rsidP="00141801">
            <w:pPr>
              <w:pStyle w:val="110"/>
              <w:jc w:val="both"/>
              <w:rPr>
                <w:sz w:val="20"/>
                <w:szCs w:val="20"/>
              </w:rPr>
            </w:pPr>
          </w:p>
        </w:tc>
        <w:tc>
          <w:tcPr>
            <w:tcW w:w="4513" w:type="dxa"/>
            <w:vMerge/>
          </w:tcPr>
          <w:p w14:paraId="4F3146A5" w14:textId="77777777" w:rsidR="002C1DCF" w:rsidRPr="00B62837" w:rsidRDefault="002C1DCF" w:rsidP="00141801">
            <w:pPr>
              <w:pStyle w:val="110"/>
              <w:jc w:val="both"/>
              <w:rPr>
                <w:rFonts w:eastAsiaTheme="minorEastAsia"/>
                <w:color w:val="000000" w:themeColor="text1"/>
                <w:sz w:val="20"/>
                <w:szCs w:val="20"/>
              </w:rPr>
            </w:pPr>
          </w:p>
        </w:tc>
        <w:tc>
          <w:tcPr>
            <w:tcW w:w="1276" w:type="dxa"/>
            <w:vMerge/>
            <w:shd w:val="clear" w:color="auto" w:fill="FFFFFF"/>
          </w:tcPr>
          <w:p w14:paraId="306FF797" w14:textId="77777777" w:rsidR="002C1DCF" w:rsidRPr="00B62837" w:rsidRDefault="002C1DCF" w:rsidP="00141801">
            <w:pPr>
              <w:pStyle w:val="110"/>
              <w:jc w:val="center"/>
              <w:rPr>
                <w:sz w:val="20"/>
                <w:szCs w:val="20"/>
              </w:rPr>
            </w:pPr>
          </w:p>
        </w:tc>
        <w:tc>
          <w:tcPr>
            <w:tcW w:w="850" w:type="dxa"/>
            <w:vMerge/>
            <w:shd w:val="clear" w:color="auto" w:fill="FFFFFF"/>
          </w:tcPr>
          <w:p w14:paraId="527A38EA" w14:textId="77777777" w:rsidR="002C1DCF" w:rsidRPr="00B62837" w:rsidRDefault="002C1DCF" w:rsidP="00141801">
            <w:pPr>
              <w:pStyle w:val="110"/>
              <w:jc w:val="center"/>
              <w:rPr>
                <w:sz w:val="20"/>
                <w:szCs w:val="20"/>
              </w:rPr>
            </w:pPr>
          </w:p>
        </w:tc>
        <w:tc>
          <w:tcPr>
            <w:tcW w:w="851" w:type="dxa"/>
            <w:vMerge/>
            <w:shd w:val="clear" w:color="auto" w:fill="FFFFFF"/>
          </w:tcPr>
          <w:p w14:paraId="35E659C7" w14:textId="77777777" w:rsidR="002C1DCF" w:rsidRPr="00B62837" w:rsidRDefault="002C1DCF" w:rsidP="00141801">
            <w:pPr>
              <w:pStyle w:val="110"/>
              <w:jc w:val="center"/>
              <w:rPr>
                <w:sz w:val="20"/>
                <w:szCs w:val="20"/>
              </w:rPr>
            </w:pPr>
          </w:p>
        </w:tc>
        <w:tc>
          <w:tcPr>
            <w:tcW w:w="1276" w:type="dxa"/>
            <w:vMerge/>
            <w:shd w:val="clear" w:color="auto" w:fill="FFFFFF"/>
          </w:tcPr>
          <w:p w14:paraId="610EE8EE" w14:textId="77777777" w:rsidR="002C1DCF" w:rsidRPr="00B62837" w:rsidRDefault="002C1DCF" w:rsidP="00141801">
            <w:pPr>
              <w:pStyle w:val="110"/>
              <w:jc w:val="center"/>
              <w:rPr>
                <w:sz w:val="20"/>
                <w:szCs w:val="20"/>
              </w:rPr>
            </w:pPr>
          </w:p>
        </w:tc>
        <w:tc>
          <w:tcPr>
            <w:tcW w:w="1417" w:type="dxa"/>
            <w:vMerge/>
            <w:shd w:val="clear" w:color="auto" w:fill="FFFFFF"/>
          </w:tcPr>
          <w:p w14:paraId="140AD0CC" w14:textId="77777777" w:rsidR="002C1DCF" w:rsidRPr="00B62837" w:rsidRDefault="002C1DCF" w:rsidP="00141801">
            <w:pPr>
              <w:pStyle w:val="110"/>
              <w:jc w:val="center"/>
              <w:rPr>
                <w:sz w:val="20"/>
                <w:szCs w:val="20"/>
              </w:rPr>
            </w:pPr>
          </w:p>
        </w:tc>
        <w:tc>
          <w:tcPr>
            <w:tcW w:w="1418" w:type="dxa"/>
            <w:vMerge/>
            <w:shd w:val="clear" w:color="auto" w:fill="FFFFFF"/>
          </w:tcPr>
          <w:p w14:paraId="7DF8EFE2" w14:textId="77777777" w:rsidR="002C1DCF" w:rsidRPr="00B62837" w:rsidRDefault="002C1DCF" w:rsidP="00141801">
            <w:pPr>
              <w:pStyle w:val="110"/>
              <w:jc w:val="center"/>
              <w:rPr>
                <w:sz w:val="20"/>
                <w:szCs w:val="20"/>
              </w:rPr>
            </w:pPr>
          </w:p>
        </w:tc>
        <w:tc>
          <w:tcPr>
            <w:tcW w:w="1275" w:type="dxa"/>
            <w:vMerge/>
            <w:shd w:val="clear" w:color="auto" w:fill="FFFFFF"/>
          </w:tcPr>
          <w:p w14:paraId="52179FC5" w14:textId="77777777" w:rsidR="002C1DCF" w:rsidRPr="00B62837" w:rsidRDefault="002C1DCF" w:rsidP="00141801">
            <w:pPr>
              <w:pStyle w:val="110"/>
              <w:jc w:val="center"/>
              <w:rPr>
                <w:sz w:val="20"/>
                <w:szCs w:val="20"/>
              </w:rPr>
            </w:pPr>
          </w:p>
        </w:tc>
      </w:tr>
      <w:tr w:rsidR="002C1DCF" w:rsidRPr="00B62837" w14:paraId="4B2AE8C2"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4B2D6E92" w14:textId="77777777" w:rsidR="002C1DCF" w:rsidRPr="00B62837" w:rsidRDefault="002C1DCF" w:rsidP="00141801">
            <w:pPr>
              <w:jc w:val="center"/>
              <w:rPr>
                <w:sz w:val="20"/>
                <w:szCs w:val="20"/>
              </w:rPr>
            </w:pPr>
            <w:r w:rsidRPr="00B62837">
              <w:rPr>
                <w:sz w:val="20"/>
                <w:szCs w:val="20"/>
              </w:rPr>
              <w:t>1.</w:t>
            </w:r>
          </w:p>
        </w:tc>
        <w:tc>
          <w:tcPr>
            <w:tcW w:w="4513" w:type="dxa"/>
            <w:tcBorders>
              <w:top w:val="single" w:sz="4" w:space="0" w:color="auto"/>
              <w:bottom w:val="single" w:sz="4" w:space="0" w:color="auto"/>
              <w:right w:val="single" w:sz="4" w:space="0" w:color="auto"/>
            </w:tcBorders>
            <w:shd w:val="clear" w:color="auto" w:fill="auto"/>
          </w:tcPr>
          <w:p w14:paraId="28F7BC9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Коммунальное обслуживание </w:t>
            </w:r>
            <w:hyperlink r:id="rId243" w:history="1">
              <w:r w:rsidRPr="00B62837">
                <w:rPr>
                  <w:color w:val="000000" w:themeColor="text1"/>
                  <w:sz w:val="20"/>
                  <w:szCs w:val="20"/>
                </w:rPr>
                <w:t>(3.1)</w:t>
              </w:r>
            </w:hyperlink>
          </w:p>
        </w:tc>
        <w:tc>
          <w:tcPr>
            <w:tcW w:w="1276" w:type="dxa"/>
            <w:tcBorders>
              <w:top w:val="single" w:sz="4" w:space="0" w:color="auto"/>
              <w:bottom w:val="single" w:sz="4" w:space="0" w:color="auto"/>
            </w:tcBorders>
            <w:shd w:val="clear" w:color="auto" w:fill="auto"/>
            <w:vAlign w:val="center"/>
          </w:tcPr>
          <w:p w14:paraId="4309E53C"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0,001</w:t>
            </w:r>
          </w:p>
        </w:tc>
        <w:tc>
          <w:tcPr>
            <w:tcW w:w="850" w:type="dxa"/>
            <w:tcBorders>
              <w:top w:val="single" w:sz="4" w:space="0" w:color="auto"/>
              <w:bottom w:val="single" w:sz="4" w:space="0" w:color="auto"/>
            </w:tcBorders>
            <w:shd w:val="clear" w:color="auto" w:fill="auto"/>
            <w:vAlign w:val="center"/>
          </w:tcPr>
          <w:p w14:paraId="6DAC117A"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851" w:type="dxa"/>
            <w:tcBorders>
              <w:top w:val="single" w:sz="4" w:space="0" w:color="auto"/>
              <w:bottom w:val="single" w:sz="4" w:space="0" w:color="auto"/>
            </w:tcBorders>
            <w:shd w:val="clear" w:color="auto" w:fill="auto"/>
            <w:vAlign w:val="center"/>
          </w:tcPr>
          <w:p w14:paraId="7D27579F"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w:t>
            </w:r>
          </w:p>
        </w:tc>
        <w:tc>
          <w:tcPr>
            <w:tcW w:w="2693" w:type="dxa"/>
            <w:gridSpan w:val="2"/>
            <w:tcBorders>
              <w:top w:val="single" w:sz="4" w:space="0" w:color="auto"/>
              <w:bottom w:val="single" w:sz="4" w:space="0" w:color="auto"/>
            </w:tcBorders>
            <w:shd w:val="clear" w:color="auto" w:fill="auto"/>
            <w:vAlign w:val="center"/>
          </w:tcPr>
          <w:p w14:paraId="69597AF3"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1418" w:type="dxa"/>
            <w:tcBorders>
              <w:top w:val="single" w:sz="4" w:space="0" w:color="auto"/>
              <w:bottom w:val="single" w:sz="4" w:space="0" w:color="auto"/>
            </w:tcBorders>
            <w:vAlign w:val="center"/>
          </w:tcPr>
          <w:p w14:paraId="28CEB6C9"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100</w:t>
            </w:r>
            <w:r w:rsidRPr="00B62837">
              <w:rPr>
                <w:rStyle w:val="aff"/>
                <w:rFonts w:eastAsiaTheme="minorEastAsia"/>
                <w:color w:val="000000" w:themeColor="text1"/>
                <w:sz w:val="20"/>
                <w:szCs w:val="20"/>
              </w:rPr>
              <w:footnoteReference w:id="3"/>
            </w:r>
          </w:p>
        </w:tc>
        <w:tc>
          <w:tcPr>
            <w:tcW w:w="1275" w:type="dxa"/>
            <w:tcBorders>
              <w:top w:val="single" w:sz="4" w:space="0" w:color="auto"/>
              <w:bottom w:val="single" w:sz="4" w:space="0" w:color="auto"/>
            </w:tcBorders>
            <w:shd w:val="clear" w:color="auto" w:fill="auto"/>
            <w:vAlign w:val="center"/>
          </w:tcPr>
          <w:p w14:paraId="1D471630"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r>
      <w:tr w:rsidR="002C1DCF" w:rsidRPr="00B62837" w14:paraId="601CE3D4"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48303298" w14:textId="77777777" w:rsidR="002C1DCF" w:rsidRPr="00B62837" w:rsidRDefault="002C1DCF" w:rsidP="00141801">
            <w:pPr>
              <w:jc w:val="center"/>
              <w:rPr>
                <w:sz w:val="20"/>
                <w:szCs w:val="20"/>
              </w:rPr>
            </w:pPr>
            <w:r w:rsidRPr="00B62837">
              <w:rPr>
                <w:sz w:val="20"/>
                <w:szCs w:val="20"/>
              </w:rPr>
              <w:t>2.</w:t>
            </w:r>
          </w:p>
        </w:tc>
        <w:tc>
          <w:tcPr>
            <w:tcW w:w="4513" w:type="dxa"/>
            <w:tcBorders>
              <w:top w:val="single" w:sz="4" w:space="0" w:color="auto"/>
              <w:bottom w:val="single" w:sz="4" w:space="0" w:color="auto"/>
              <w:right w:val="single" w:sz="4" w:space="0" w:color="auto"/>
            </w:tcBorders>
            <w:shd w:val="clear" w:color="auto" w:fill="auto"/>
          </w:tcPr>
          <w:p w14:paraId="7C11BC12"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Связь </w:t>
            </w:r>
            <w:hyperlink r:id="rId244" w:history="1">
              <w:r w:rsidRPr="00B62837">
                <w:rPr>
                  <w:rStyle w:val="af1"/>
                  <w:color w:val="000000" w:themeColor="text1"/>
                  <w:sz w:val="20"/>
                  <w:szCs w:val="20"/>
                </w:rPr>
                <w:t>(6.8)</w:t>
              </w:r>
            </w:hyperlink>
          </w:p>
        </w:tc>
        <w:tc>
          <w:tcPr>
            <w:tcW w:w="1276" w:type="dxa"/>
            <w:tcBorders>
              <w:top w:val="single" w:sz="4" w:space="0" w:color="auto"/>
              <w:bottom w:val="single" w:sz="4" w:space="0" w:color="auto"/>
            </w:tcBorders>
            <w:shd w:val="clear" w:color="auto" w:fill="auto"/>
            <w:vAlign w:val="center"/>
          </w:tcPr>
          <w:p w14:paraId="4F68E9FC"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0,001</w:t>
            </w:r>
          </w:p>
        </w:tc>
        <w:tc>
          <w:tcPr>
            <w:tcW w:w="850" w:type="dxa"/>
            <w:tcBorders>
              <w:top w:val="single" w:sz="4" w:space="0" w:color="auto"/>
              <w:bottom w:val="single" w:sz="4" w:space="0" w:color="auto"/>
            </w:tcBorders>
            <w:shd w:val="clear" w:color="auto" w:fill="auto"/>
            <w:vAlign w:val="center"/>
          </w:tcPr>
          <w:p w14:paraId="06E554AC"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851" w:type="dxa"/>
            <w:tcBorders>
              <w:top w:val="single" w:sz="4" w:space="0" w:color="auto"/>
              <w:bottom w:val="single" w:sz="4" w:space="0" w:color="auto"/>
            </w:tcBorders>
            <w:shd w:val="clear" w:color="auto" w:fill="auto"/>
            <w:vAlign w:val="center"/>
          </w:tcPr>
          <w:p w14:paraId="26EE0215"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w:t>
            </w:r>
          </w:p>
        </w:tc>
        <w:tc>
          <w:tcPr>
            <w:tcW w:w="2693" w:type="dxa"/>
            <w:gridSpan w:val="2"/>
            <w:tcBorders>
              <w:top w:val="single" w:sz="4" w:space="0" w:color="auto"/>
              <w:bottom w:val="single" w:sz="4" w:space="0" w:color="auto"/>
            </w:tcBorders>
            <w:shd w:val="clear" w:color="auto" w:fill="auto"/>
            <w:vAlign w:val="center"/>
          </w:tcPr>
          <w:p w14:paraId="13D2B0EE"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1418" w:type="dxa"/>
            <w:tcBorders>
              <w:top w:val="single" w:sz="4" w:space="0" w:color="auto"/>
              <w:bottom w:val="single" w:sz="4" w:space="0" w:color="auto"/>
            </w:tcBorders>
            <w:vAlign w:val="center"/>
          </w:tcPr>
          <w:p w14:paraId="14DA5103"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100</w:t>
            </w:r>
            <w:r w:rsidRPr="00B62837">
              <w:rPr>
                <w:rStyle w:val="aff"/>
                <w:rFonts w:eastAsiaTheme="minorEastAsia"/>
                <w:color w:val="000000" w:themeColor="text1"/>
                <w:sz w:val="20"/>
                <w:szCs w:val="20"/>
              </w:rPr>
              <w:footnoteReference w:id="4"/>
            </w:r>
          </w:p>
        </w:tc>
        <w:tc>
          <w:tcPr>
            <w:tcW w:w="1275" w:type="dxa"/>
            <w:tcBorders>
              <w:top w:val="single" w:sz="4" w:space="0" w:color="auto"/>
              <w:bottom w:val="single" w:sz="4" w:space="0" w:color="auto"/>
            </w:tcBorders>
            <w:shd w:val="clear" w:color="auto" w:fill="auto"/>
            <w:vAlign w:val="center"/>
          </w:tcPr>
          <w:p w14:paraId="16629C8F"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r>
      <w:tr w:rsidR="002C1DCF" w:rsidRPr="00B62837" w14:paraId="4F8FDBC9"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4F5D199A" w14:textId="77777777" w:rsidR="002C1DCF" w:rsidRPr="00B62837" w:rsidRDefault="002C1DCF" w:rsidP="00141801">
            <w:pPr>
              <w:jc w:val="center"/>
              <w:rPr>
                <w:sz w:val="20"/>
                <w:szCs w:val="20"/>
              </w:rPr>
            </w:pPr>
            <w:r w:rsidRPr="00B62837">
              <w:rPr>
                <w:sz w:val="20"/>
                <w:szCs w:val="20"/>
              </w:rPr>
              <w:t>3.</w:t>
            </w:r>
          </w:p>
        </w:tc>
        <w:tc>
          <w:tcPr>
            <w:tcW w:w="4513" w:type="dxa"/>
            <w:tcBorders>
              <w:top w:val="single" w:sz="4" w:space="0" w:color="auto"/>
              <w:bottom w:val="single" w:sz="4" w:space="0" w:color="auto"/>
              <w:right w:val="single" w:sz="4" w:space="0" w:color="auto"/>
            </w:tcBorders>
            <w:shd w:val="clear" w:color="auto" w:fill="auto"/>
          </w:tcPr>
          <w:p w14:paraId="41ABFD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Объекты дорожного сервиса (4.9.1)</w:t>
            </w:r>
          </w:p>
        </w:tc>
        <w:tc>
          <w:tcPr>
            <w:tcW w:w="1276" w:type="dxa"/>
            <w:tcBorders>
              <w:top w:val="single" w:sz="4" w:space="0" w:color="auto"/>
              <w:bottom w:val="single" w:sz="4" w:space="0" w:color="auto"/>
            </w:tcBorders>
            <w:shd w:val="clear" w:color="auto" w:fill="auto"/>
            <w:vAlign w:val="center"/>
          </w:tcPr>
          <w:p w14:paraId="7E33135A"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0,001</w:t>
            </w:r>
          </w:p>
        </w:tc>
        <w:tc>
          <w:tcPr>
            <w:tcW w:w="850" w:type="dxa"/>
            <w:tcBorders>
              <w:top w:val="single" w:sz="4" w:space="0" w:color="auto"/>
              <w:bottom w:val="single" w:sz="4" w:space="0" w:color="auto"/>
            </w:tcBorders>
            <w:shd w:val="clear" w:color="auto" w:fill="auto"/>
            <w:vAlign w:val="center"/>
          </w:tcPr>
          <w:p w14:paraId="087A6B05"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851" w:type="dxa"/>
            <w:tcBorders>
              <w:top w:val="single" w:sz="4" w:space="0" w:color="auto"/>
              <w:bottom w:val="single" w:sz="4" w:space="0" w:color="auto"/>
            </w:tcBorders>
            <w:shd w:val="clear" w:color="auto" w:fill="auto"/>
            <w:vAlign w:val="center"/>
          </w:tcPr>
          <w:p w14:paraId="5B685417"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w:t>
            </w:r>
          </w:p>
        </w:tc>
        <w:tc>
          <w:tcPr>
            <w:tcW w:w="2693" w:type="dxa"/>
            <w:gridSpan w:val="2"/>
            <w:tcBorders>
              <w:top w:val="single" w:sz="4" w:space="0" w:color="auto"/>
              <w:bottom w:val="single" w:sz="4" w:space="0" w:color="auto"/>
            </w:tcBorders>
            <w:shd w:val="clear" w:color="auto" w:fill="auto"/>
            <w:vAlign w:val="center"/>
          </w:tcPr>
          <w:p w14:paraId="4C6ED5D0"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1418" w:type="dxa"/>
            <w:tcBorders>
              <w:top w:val="single" w:sz="4" w:space="0" w:color="auto"/>
              <w:bottom w:val="single" w:sz="4" w:space="0" w:color="auto"/>
            </w:tcBorders>
            <w:vAlign w:val="center"/>
          </w:tcPr>
          <w:p w14:paraId="530D7623"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100</w:t>
            </w:r>
            <w:r w:rsidRPr="00B62837">
              <w:rPr>
                <w:rStyle w:val="aff"/>
                <w:rFonts w:eastAsiaTheme="minorEastAsia"/>
                <w:color w:val="000000" w:themeColor="text1"/>
                <w:sz w:val="20"/>
                <w:szCs w:val="20"/>
              </w:rPr>
              <w:footnoteReference w:id="5"/>
            </w:r>
          </w:p>
        </w:tc>
        <w:tc>
          <w:tcPr>
            <w:tcW w:w="1275" w:type="dxa"/>
            <w:tcBorders>
              <w:top w:val="single" w:sz="4" w:space="0" w:color="auto"/>
              <w:bottom w:val="single" w:sz="4" w:space="0" w:color="auto"/>
            </w:tcBorders>
            <w:shd w:val="clear" w:color="auto" w:fill="auto"/>
            <w:vAlign w:val="center"/>
          </w:tcPr>
          <w:p w14:paraId="4679F3EE"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r>
      <w:tr w:rsidR="002C1DCF" w:rsidRPr="00B62837" w14:paraId="3B9D135F"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5CEF7E31" w14:textId="77777777" w:rsidR="002C1DCF" w:rsidRPr="00B62837" w:rsidRDefault="002C1DCF" w:rsidP="00141801">
            <w:pPr>
              <w:jc w:val="center"/>
              <w:rPr>
                <w:sz w:val="20"/>
                <w:szCs w:val="20"/>
              </w:rPr>
            </w:pPr>
            <w:r w:rsidRPr="00B62837">
              <w:rPr>
                <w:sz w:val="20"/>
                <w:szCs w:val="20"/>
              </w:rPr>
              <w:t>4.</w:t>
            </w:r>
          </w:p>
        </w:tc>
        <w:tc>
          <w:tcPr>
            <w:tcW w:w="4513" w:type="dxa"/>
            <w:tcBorders>
              <w:top w:val="single" w:sz="4" w:space="0" w:color="auto"/>
              <w:bottom w:val="single" w:sz="4" w:space="0" w:color="auto"/>
              <w:right w:val="single" w:sz="4" w:space="0" w:color="auto"/>
            </w:tcBorders>
            <w:shd w:val="clear" w:color="auto" w:fill="auto"/>
            <w:vAlign w:val="center"/>
          </w:tcPr>
          <w:p w14:paraId="6AC90546"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 xml:space="preserve">Для индивидуального жилищного строительства </w:t>
            </w:r>
            <w:hyperlink r:id="rId245" w:history="1">
              <w:r w:rsidRPr="00B62837">
                <w:rPr>
                  <w:rFonts w:ascii="Times New Roman" w:hAnsi="Times New Roman"/>
                  <w:color w:val="000000" w:themeColor="text1"/>
                  <w:sz w:val="20"/>
                  <w:szCs w:val="20"/>
                </w:rPr>
                <w:t>(2.1)</w:t>
              </w:r>
            </w:hyperlink>
          </w:p>
        </w:tc>
        <w:tc>
          <w:tcPr>
            <w:tcW w:w="1276" w:type="dxa"/>
            <w:tcBorders>
              <w:top w:val="single" w:sz="4" w:space="0" w:color="auto"/>
              <w:bottom w:val="single" w:sz="4" w:space="0" w:color="auto"/>
            </w:tcBorders>
            <w:shd w:val="clear" w:color="auto" w:fill="auto"/>
            <w:vAlign w:val="center"/>
          </w:tcPr>
          <w:p w14:paraId="3CDC48B7" w14:textId="77777777" w:rsidR="002C1DCF" w:rsidRPr="00B62837" w:rsidRDefault="002C1DCF" w:rsidP="00141801">
            <w:pPr>
              <w:pStyle w:val="110"/>
              <w:jc w:val="center"/>
              <w:rPr>
                <w:rFonts w:eastAsiaTheme="minorEastAsia"/>
                <w:color w:val="000000" w:themeColor="text1"/>
                <w:sz w:val="20"/>
                <w:szCs w:val="20"/>
                <w:lang w:val="en-US"/>
              </w:rPr>
            </w:pPr>
            <w:r w:rsidRPr="00B62837">
              <w:rPr>
                <w:rFonts w:eastAsiaTheme="minorEastAsia"/>
                <w:color w:val="000000" w:themeColor="text1"/>
                <w:sz w:val="20"/>
                <w:szCs w:val="20"/>
                <w:lang w:val="en-US"/>
              </w:rPr>
              <w:t>0</w:t>
            </w:r>
            <w:r w:rsidRPr="00B62837">
              <w:rPr>
                <w:rFonts w:eastAsiaTheme="minorEastAsia"/>
                <w:color w:val="000000" w:themeColor="text1"/>
                <w:sz w:val="20"/>
                <w:szCs w:val="20"/>
              </w:rPr>
              <w:t>,</w:t>
            </w:r>
            <w:r w:rsidRPr="00B62837">
              <w:rPr>
                <w:rFonts w:eastAsiaTheme="minorEastAsia"/>
                <w:color w:val="000000" w:themeColor="text1"/>
                <w:sz w:val="20"/>
                <w:szCs w:val="20"/>
                <w:lang w:val="en-US"/>
              </w:rPr>
              <w:t>045</w:t>
            </w:r>
          </w:p>
        </w:tc>
        <w:tc>
          <w:tcPr>
            <w:tcW w:w="2977" w:type="dxa"/>
            <w:gridSpan w:val="3"/>
            <w:tcBorders>
              <w:top w:val="single" w:sz="4" w:space="0" w:color="auto"/>
              <w:bottom w:val="single" w:sz="4" w:space="0" w:color="auto"/>
            </w:tcBorders>
            <w:shd w:val="clear" w:color="auto" w:fill="auto"/>
            <w:vAlign w:val="center"/>
          </w:tcPr>
          <w:p w14:paraId="69DE58BD"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1417" w:type="dxa"/>
            <w:tcBorders>
              <w:top w:val="single" w:sz="4" w:space="0" w:color="auto"/>
              <w:bottom w:val="single" w:sz="4" w:space="0" w:color="auto"/>
            </w:tcBorders>
            <w:shd w:val="clear" w:color="auto" w:fill="auto"/>
            <w:vAlign w:val="center"/>
          </w:tcPr>
          <w:p w14:paraId="11FF36B6"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3</w:t>
            </w:r>
          </w:p>
        </w:tc>
        <w:tc>
          <w:tcPr>
            <w:tcW w:w="1418" w:type="dxa"/>
            <w:tcBorders>
              <w:top w:val="single" w:sz="4" w:space="0" w:color="auto"/>
              <w:bottom w:val="single" w:sz="4" w:space="0" w:color="auto"/>
            </w:tcBorders>
            <w:vAlign w:val="center"/>
          </w:tcPr>
          <w:p w14:paraId="06E294C0"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10</w:t>
            </w:r>
          </w:p>
        </w:tc>
        <w:tc>
          <w:tcPr>
            <w:tcW w:w="1275" w:type="dxa"/>
            <w:tcBorders>
              <w:top w:val="single" w:sz="4" w:space="0" w:color="auto"/>
              <w:bottom w:val="single" w:sz="4" w:space="0" w:color="auto"/>
            </w:tcBorders>
            <w:shd w:val="clear" w:color="auto" w:fill="auto"/>
            <w:vAlign w:val="center"/>
          </w:tcPr>
          <w:p w14:paraId="3D7138CE"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30</w:t>
            </w:r>
          </w:p>
        </w:tc>
      </w:tr>
      <w:tr w:rsidR="002C1DCF" w:rsidRPr="00B62837" w14:paraId="4FAC3FD4"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13FD09DE" w14:textId="77777777" w:rsidR="002C1DCF" w:rsidRPr="00B62837" w:rsidRDefault="002C1DCF" w:rsidP="00141801">
            <w:pPr>
              <w:jc w:val="center"/>
              <w:rPr>
                <w:sz w:val="20"/>
                <w:szCs w:val="20"/>
              </w:rPr>
            </w:pPr>
            <w:r w:rsidRPr="00B62837">
              <w:rPr>
                <w:sz w:val="20"/>
                <w:szCs w:val="20"/>
              </w:rPr>
              <w:t>5.</w:t>
            </w:r>
          </w:p>
        </w:tc>
        <w:tc>
          <w:tcPr>
            <w:tcW w:w="4513" w:type="dxa"/>
            <w:tcBorders>
              <w:top w:val="single" w:sz="4" w:space="0" w:color="auto"/>
              <w:bottom w:val="single" w:sz="4" w:space="0" w:color="auto"/>
              <w:right w:val="single" w:sz="4" w:space="0" w:color="auto"/>
            </w:tcBorders>
            <w:shd w:val="clear" w:color="auto" w:fill="auto"/>
            <w:vAlign w:val="center"/>
          </w:tcPr>
          <w:p w14:paraId="6D7041C4" w14:textId="77777777" w:rsidR="002C1DCF" w:rsidRPr="00B62837" w:rsidRDefault="002C1DCF" w:rsidP="00141801">
            <w:pPr>
              <w:autoSpaceDE w:val="0"/>
              <w:autoSpaceDN w:val="0"/>
              <w:adjustRightInd w:val="0"/>
              <w:jc w:val="both"/>
              <w:rPr>
                <w:color w:val="000000" w:themeColor="text1"/>
                <w:sz w:val="20"/>
                <w:szCs w:val="20"/>
              </w:rPr>
            </w:pPr>
            <w:r w:rsidRPr="00B62837">
              <w:rPr>
                <w:color w:val="000000" w:themeColor="text1"/>
                <w:sz w:val="20"/>
                <w:szCs w:val="20"/>
              </w:rPr>
              <w:t xml:space="preserve">Дошкольное, начальное и среднее общее образование    </w:t>
            </w:r>
          </w:p>
          <w:p w14:paraId="0697FE48" w14:textId="77777777" w:rsidR="002C1DCF" w:rsidRPr="00B62837" w:rsidRDefault="002C1DCF" w:rsidP="00141801">
            <w:pPr>
              <w:pStyle w:val="af2"/>
              <w:rPr>
                <w:rFonts w:ascii="Times New Roman" w:hAnsi="Times New Roman"/>
                <w:color w:val="000000" w:themeColor="text1"/>
                <w:sz w:val="20"/>
                <w:szCs w:val="20"/>
              </w:rPr>
            </w:pPr>
            <w:hyperlink r:id="rId246" w:history="1">
              <w:r w:rsidRPr="00B62837">
                <w:rPr>
                  <w:rFonts w:ascii="Times New Roman" w:hAnsi="Times New Roman"/>
                  <w:color w:val="000000" w:themeColor="text1"/>
                  <w:sz w:val="20"/>
                  <w:szCs w:val="20"/>
                </w:rPr>
                <w:t>(</w:t>
              </w:r>
              <w:r w:rsidRPr="00B62837">
                <w:rPr>
                  <w:color w:val="000000" w:themeColor="text1"/>
                  <w:sz w:val="20"/>
                  <w:szCs w:val="20"/>
                </w:rPr>
                <w:t xml:space="preserve"> </w:t>
              </w:r>
              <w:r w:rsidRPr="00B62837">
                <w:rPr>
                  <w:rFonts w:ascii="Times New Roman" w:hAnsi="Times New Roman"/>
                  <w:color w:val="000000" w:themeColor="text1"/>
                  <w:sz w:val="20"/>
                  <w:szCs w:val="20"/>
                </w:rPr>
                <w:t>3.5.1)</w:t>
              </w:r>
            </w:hyperlink>
          </w:p>
        </w:tc>
        <w:tc>
          <w:tcPr>
            <w:tcW w:w="5670" w:type="dxa"/>
            <w:gridSpan w:val="5"/>
            <w:tcBorders>
              <w:top w:val="single" w:sz="4" w:space="0" w:color="auto"/>
              <w:bottom w:val="single" w:sz="4" w:space="0" w:color="auto"/>
            </w:tcBorders>
            <w:shd w:val="clear" w:color="auto" w:fill="auto"/>
            <w:vAlign w:val="center"/>
          </w:tcPr>
          <w:p w14:paraId="1002D039"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c>
          <w:tcPr>
            <w:tcW w:w="1418" w:type="dxa"/>
            <w:tcBorders>
              <w:top w:val="single" w:sz="4" w:space="0" w:color="auto"/>
              <w:bottom w:val="single" w:sz="4" w:space="0" w:color="auto"/>
            </w:tcBorders>
            <w:vAlign w:val="center"/>
          </w:tcPr>
          <w:p w14:paraId="56FAD9CC" w14:textId="77777777" w:rsidR="002C1DCF" w:rsidRPr="00B62837" w:rsidRDefault="002C1DCF" w:rsidP="00141801">
            <w:pPr>
              <w:pStyle w:val="110"/>
              <w:jc w:val="center"/>
              <w:rPr>
                <w:rFonts w:eastAsiaTheme="minorEastAsia"/>
                <w:color w:val="000000" w:themeColor="text1"/>
                <w:sz w:val="20"/>
                <w:szCs w:val="20"/>
              </w:rPr>
            </w:pPr>
            <w:r w:rsidRPr="00B62837">
              <w:rPr>
                <w:rFonts w:eastAsiaTheme="minorEastAsia"/>
                <w:color w:val="000000" w:themeColor="text1"/>
                <w:sz w:val="20"/>
                <w:szCs w:val="20"/>
              </w:rPr>
              <w:t>10</w:t>
            </w:r>
          </w:p>
        </w:tc>
        <w:tc>
          <w:tcPr>
            <w:tcW w:w="1275" w:type="dxa"/>
            <w:tcBorders>
              <w:top w:val="single" w:sz="4" w:space="0" w:color="auto"/>
              <w:bottom w:val="single" w:sz="4" w:space="0" w:color="auto"/>
            </w:tcBorders>
            <w:shd w:val="clear" w:color="auto" w:fill="auto"/>
            <w:vAlign w:val="center"/>
          </w:tcPr>
          <w:p w14:paraId="70823EB3" w14:textId="77777777" w:rsidR="002C1DCF" w:rsidRPr="00B62837" w:rsidRDefault="002C1DCF" w:rsidP="00141801">
            <w:pPr>
              <w:pStyle w:val="110"/>
              <w:jc w:val="center"/>
              <w:rPr>
                <w:rFonts w:eastAsiaTheme="minorEastAsia"/>
                <w:color w:val="000000" w:themeColor="text1"/>
                <w:sz w:val="20"/>
                <w:szCs w:val="20"/>
              </w:rPr>
            </w:pPr>
            <w:r w:rsidRPr="00B62837">
              <w:rPr>
                <w:sz w:val="20"/>
                <w:szCs w:val="20"/>
              </w:rPr>
              <w:t>Не устанавливается</w:t>
            </w:r>
          </w:p>
        </w:tc>
      </w:tr>
      <w:tr w:rsidR="002C1DCF" w:rsidRPr="00B62837" w14:paraId="68A8A85B"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1E1989F3" w14:textId="77777777" w:rsidR="002C1DCF" w:rsidRPr="00B62837" w:rsidRDefault="002C1DCF" w:rsidP="00141801">
            <w:pPr>
              <w:jc w:val="center"/>
              <w:rPr>
                <w:sz w:val="20"/>
                <w:szCs w:val="20"/>
              </w:rPr>
            </w:pPr>
            <w:r w:rsidRPr="00B62837">
              <w:rPr>
                <w:sz w:val="20"/>
                <w:szCs w:val="20"/>
              </w:rPr>
              <w:t>6.</w:t>
            </w:r>
          </w:p>
        </w:tc>
        <w:tc>
          <w:tcPr>
            <w:tcW w:w="4513" w:type="dxa"/>
            <w:tcBorders>
              <w:top w:val="single" w:sz="4" w:space="0" w:color="auto"/>
              <w:bottom w:val="single" w:sz="4" w:space="0" w:color="auto"/>
              <w:right w:val="single" w:sz="4" w:space="0" w:color="auto"/>
            </w:tcBorders>
            <w:shd w:val="clear" w:color="auto" w:fill="auto"/>
            <w:vAlign w:val="center"/>
          </w:tcPr>
          <w:p w14:paraId="54CDF243"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Малоэтажная многоквартирная жилая застройка (2.1.1)</w:t>
            </w:r>
          </w:p>
        </w:tc>
        <w:tc>
          <w:tcPr>
            <w:tcW w:w="1276" w:type="dxa"/>
            <w:tcBorders>
              <w:top w:val="single" w:sz="4" w:space="0" w:color="auto"/>
              <w:bottom w:val="single" w:sz="4" w:space="0" w:color="auto"/>
            </w:tcBorders>
            <w:shd w:val="clear" w:color="auto" w:fill="auto"/>
            <w:vAlign w:val="center"/>
          </w:tcPr>
          <w:p w14:paraId="7BD3DD03" w14:textId="77777777" w:rsidR="002C1DCF" w:rsidRPr="00B62837" w:rsidRDefault="002C1DCF" w:rsidP="00141801">
            <w:pPr>
              <w:pStyle w:val="110"/>
              <w:jc w:val="center"/>
              <w:rPr>
                <w:sz w:val="20"/>
                <w:szCs w:val="20"/>
              </w:rPr>
            </w:pPr>
            <w:r w:rsidRPr="00B62837">
              <w:rPr>
                <w:sz w:val="20"/>
                <w:szCs w:val="20"/>
              </w:rPr>
              <w:t>0,08</w:t>
            </w:r>
          </w:p>
        </w:tc>
        <w:tc>
          <w:tcPr>
            <w:tcW w:w="850" w:type="dxa"/>
            <w:tcBorders>
              <w:top w:val="single" w:sz="4" w:space="0" w:color="auto"/>
              <w:bottom w:val="single" w:sz="4" w:space="0" w:color="auto"/>
            </w:tcBorders>
            <w:shd w:val="clear" w:color="auto" w:fill="auto"/>
            <w:vAlign w:val="center"/>
          </w:tcPr>
          <w:p w14:paraId="09D2B2C8" w14:textId="77777777" w:rsidR="002C1DCF" w:rsidRPr="00B62837" w:rsidRDefault="002C1DCF" w:rsidP="00141801">
            <w:pPr>
              <w:pStyle w:val="110"/>
              <w:jc w:val="center"/>
              <w:rPr>
                <w:sz w:val="20"/>
                <w:szCs w:val="20"/>
              </w:rPr>
            </w:pPr>
            <w:r w:rsidRPr="00B62837">
              <w:rPr>
                <w:sz w:val="20"/>
                <w:szCs w:val="20"/>
              </w:rPr>
              <w:t>50,0</w:t>
            </w:r>
          </w:p>
        </w:tc>
        <w:tc>
          <w:tcPr>
            <w:tcW w:w="851" w:type="dxa"/>
            <w:tcBorders>
              <w:top w:val="single" w:sz="4" w:space="0" w:color="auto"/>
              <w:bottom w:val="single" w:sz="4" w:space="0" w:color="auto"/>
            </w:tcBorders>
            <w:shd w:val="clear" w:color="auto" w:fill="auto"/>
            <w:vAlign w:val="center"/>
          </w:tcPr>
          <w:p w14:paraId="73214B57" w14:textId="77777777" w:rsidR="002C1DCF" w:rsidRPr="00B62837" w:rsidRDefault="002C1DCF" w:rsidP="00141801">
            <w:pPr>
              <w:pStyle w:val="110"/>
              <w:jc w:val="center"/>
              <w:rPr>
                <w:sz w:val="20"/>
                <w:szCs w:val="20"/>
              </w:rPr>
            </w:pPr>
            <w:r w:rsidRPr="00B62837">
              <w:rPr>
                <w:sz w:val="20"/>
                <w:szCs w:val="20"/>
              </w:rPr>
              <w:t>3</w:t>
            </w:r>
          </w:p>
        </w:tc>
        <w:tc>
          <w:tcPr>
            <w:tcW w:w="1276" w:type="dxa"/>
            <w:tcBorders>
              <w:top w:val="single" w:sz="4" w:space="0" w:color="auto"/>
              <w:bottom w:val="single" w:sz="4" w:space="0" w:color="auto"/>
            </w:tcBorders>
            <w:shd w:val="clear" w:color="auto" w:fill="auto"/>
            <w:vAlign w:val="center"/>
          </w:tcPr>
          <w:p w14:paraId="5F543AA5" w14:textId="77777777" w:rsidR="002C1DCF" w:rsidRPr="00B62837" w:rsidRDefault="002C1DCF" w:rsidP="00141801">
            <w:pPr>
              <w:pStyle w:val="110"/>
              <w:jc w:val="center"/>
              <w:rPr>
                <w:sz w:val="20"/>
                <w:szCs w:val="20"/>
              </w:rPr>
            </w:pPr>
            <w:r w:rsidRPr="00B62837">
              <w:rPr>
                <w:sz w:val="20"/>
                <w:szCs w:val="20"/>
              </w:rPr>
              <w:t>1</w:t>
            </w:r>
          </w:p>
        </w:tc>
        <w:tc>
          <w:tcPr>
            <w:tcW w:w="1417" w:type="dxa"/>
            <w:tcBorders>
              <w:top w:val="single" w:sz="4" w:space="0" w:color="auto"/>
              <w:bottom w:val="single" w:sz="4" w:space="0" w:color="auto"/>
            </w:tcBorders>
            <w:shd w:val="clear" w:color="auto" w:fill="auto"/>
            <w:vAlign w:val="center"/>
          </w:tcPr>
          <w:p w14:paraId="3D5AB777" w14:textId="77777777" w:rsidR="002C1DCF" w:rsidRPr="00B62837" w:rsidRDefault="002C1DCF" w:rsidP="00141801">
            <w:pPr>
              <w:pStyle w:val="110"/>
              <w:jc w:val="center"/>
              <w:rPr>
                <w:sz w:val="20"/>
                <w:szCs w:val="20"/>
              </w:rPr>
            </w:pPr>
            <w:r w:rsidRPr="00B62837">
              <w:rPr>
                <w:sz w:val="20"/>
                <w:szCs w:val="20"/>
              </w:rPr>
              <w:t>4</w:t>
            </w:r>
          </w:p>
        </w:tc>
        <w:tc>
          <w:tcPr>
            <w:tcW w:w="1418" w:type="dxa"/>
            <w:tcBorders>
              <w:top w:val="single" w:sz="4" w:space="0" w:color="auto"/>
              <w:bottom w:val="single" w:sz="4" w:space="0" w:color="auto"/>
            </w:tcBorders>
            <w:vAlign w:val="center"/>
          </w:tcPr>
          <w:p w14:paraId="5C3D1CCE" w14:textId="77777777" w:rsidR="002C1DCF" w:rsidRPr="00B62837" w:rsidRDefault="002C1DCF" w:rsidP="00141801">
            <w:pPr>
              <w:pStyle w:val="110"/>
              <w:jc w:val="center"/>
              <w:rPr>
                <w:sz w:val="20"/>
                <w:szCs w:val="20"/>
              </w:rPr>
            </w:pPr>
            <w:r w:rsidRPr="00B62837">
              <w:rPr>
                <w:sz w:val="20"/>
                <w:szCs w:val="20"/>
              </w:rPr>
              <w:t>10</w:t>
            </w:r>
          </w:p>
        </w:tc>
        <w:tc>
          <w:tcPr>
            <w:tcW w:w="1275" w:type="dxa"/>
            <w:tcBorders>
              <w:top w:val="single" w:sz="4" w:space="0" w:color="auto"/>
              <w:bottom w:val="single" w:sz="4" w:space="0" w:color="auto"/>
            </w:tcBorders>
            <w:shd w:val="clear" w:color="auto" w:fill="auto"/>
            <w:vAlign w:val="center"/>
          </w:tcPr>
          <w:p w14:paraId="2F86FD1A" w14:textId="77777777" w:rsidR="002C1DCF" w:rsidRPr="00B62837" w:rsidRDefault="002C1DCF" w:rsidP="00141801">
            <w:pPr>
              <w:pStyle w:val="110"/>
              <w:jc w:val="center"/>
              <w:rPr>
                <w:sz w:val="20"/>
                <w:szCs w:val="20"/>
              </w:rPr>
            </w:pPr>
            <w:r w:rsidRPr="00B62837">
              <w:rPr>
                <w:sz w:val="20"/>
                <w:szCs w:val="20"/>
              </w:rPr>
              <w:t>40</w:t>
            </w:r>
          </w:p>
        </w:tc>
      </w:tr>
      <w:tr w:rsidR="002C1DCF" w:rsidRPr="00B62837" w14:paraId="7ABA88B7" w14:textId="77777777" w:rsidTr="001418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jc w:val="center"/>
        </w:trPr>
        <w:tc>
          <w:tcPr>
            <w:tcW w:w="575" w:type="dxa"/>
            <w:tcBorders>
              <w:top w:val="single" w:sz="4" w:space="0" w:color="auto"/>
              <w:bottom w:val="single" w:sz="4" w:space="0" w:color="auto"/>
            </w:tcBorders>
            <w:shd w:val="clear" w:color="auto" w:fill="auto"/>
            <w:vAlign w:val="center"/>
          </w:tcPr>
          <w:p w14:paraId="294FAA10" w14:textId="77777777" w:rsidR="002C1DCF" w:rsidRPr="00B62837" w:rsidRDefault="002C1DCF" w:rsidP="00141801">
            <w:pPr>
              <w:jc w:val="center"/>
              <w:rPr>
                <w:sz w:val="20"/>
                <w:szCs w:val="20"/>
              </w:rPr>
            </w:pPr>
            <w:r w:rsidRPr="00B62837">
              <w:rPr>
                <w:sz w:val="20"/>
                <w:szCs w:val="20"/>
              </w:rPr>
              <w:t>7.</w:t>
            </w:r>
          </w:p>
        </w:tc>
        <w:tc>
          <w:tcPr>
            <w:tcW w:w="4513" w:type="dxa"/>
            <w:tcBorders>
              <w:top w:val="single" w:sz="4" w:space="0" w:color="auto"/>
              <w:bottom w:val="single" w:sz="4" w:space="0" w:color="auto"/>
              <w:right w:val="single" w:sz="4" w:space="0" w:color="auto"/>
            </w:tcBorders>
            <w:shd w:val="clear" w:color="auto" w:fill="auto"/>
            <w:vAlign w:val="center"/>
          </w:tcPr>
          <w:p w14:paraId="703BFD14" w14:textId="77777777" w:rsidR="002C1DCF" w:rsidRPr="00B62837" w:rsidRDefault="002C1DCF" w:rsidP="00141801">
            <w:pPr>
              <w:pStyle w:val="af2"/>
              <w:rPr>
                <w:rFonts w:ascii="Times New Roman" w:hAnsi="Times New Roman"/>
                <w:color w:val="000000" w:themeColor="text1"/>
                <w:sz w:val="20"/>
                <w:szCs w:val="20"/>
              </w:rPr>
            </w:pPr>
            <w:r w:rsidRPr="00B62837">
              <w:rPr>
                <w:rFonts w:ascii="Times New Roman" w:hAnsi="Times New Roman"/>
                <w:color w:val="000000" w:themeColor="text1"/>
                <w:sz w:val="20"/>
                <w:szCs w:val="20"/>
              </w:rPr>
              <w:t xml:space="preserve">Ведение садоводства </w:t>
            </w:r>
            <w:hyperlink r:id="rId247" w:history="1">
              <w:r w:rsidRPr="00B62837">
                <w:rPr>
                  <w:rFonts w:ascii="Times New Roman" w:hAnsi="Times New Roman"/>
                  <w:color w:val="000000" w:themeColor="text1"/>
                  <w:sz w:val="20"/>
                  <w:szCs w:val="20"/>
                </w:rPr>
                <w:t>(13.2)</w:t>
              </w:r>
            </w:hyperlink>
          </w:p>
        </w:tc>
        <w:tc>
          <w:tcPr>
            <w:tcW w:w="1276" w:type="dxa"/>
            <w:tcBorders>
              <w:top w:val="single" w:sz="4" w:space="0" w:color="auto"/>
              <w:bottom w:val="single" w:sz="4" w:space="0" w:color="auto"/>
            </w:tcBorders>
            <w:shd w:val="clear" w:color="auto" w:fill="auto"/>
          </w:tcPr>
          <w:p w14:paraId="4868DD3A" w14:textId="77777777" w:rsidR="002C1DCF" w:rsidRPr="00B62837" w:rsidRDefault="002C1DCF" w:rsidP="00141801">
            <w:pPr>
              <w:pStyle w:val="110"/>
              <w:jc w:val="center"/>
              <w:rPr>
                <w:sz w:val="20"/>
                <w:szCs w:val="20"/>
              </w:rPr>
            </w:pPr>
            <w:r w:rsidRPr="00B62837">
              <w:rPr>
                <w:sz w:val="20"/>
                <w:szCs w:val="20"/>
              </w:rPr>
              <w:t>0,03</w:t>
            </w:r>
          </w:p>
        </w:tc>
        <w:tc>
          <w:tcPr>
            <w:tcW w:w="850" w:type="dxa"/>
            <w:tcBorders>
              <w:top w:val="single" w:sz="4" w:space="0" w:color="auto"/>
              <w:bottom w:val="single" w:sz="4" w:space="0" w:color="auto"/>
            </w:tcBorders>
            <w:shd w:val="clear" w:color="auto" w:fill="auto"/>
          </w:tcPr>
          <w:p w14:paraId="79FBE8BC" w14:textId="77777777" w:rsidR="002C1DCF" w:rsidRPr="00B62837" w:rsidRDefault="002C1DCF" w:rsidP="00141801">
            <w:pPr>
              <w:pStyle w:val="110"/>
              <w:jc w:val="center"/>
              <w:rPr>
                <w:sz w:val="20"/>
                <w:szCs w:val="20"/>
              </w:rPr>
            </w:pPr>
            <w:r w:rsidRPr="00B62837">
              <w:rPr>
                <w:sz w:val="20"/>
                <w:szCs w:val="20"/>
              </w:rPr>
              <w:t>0,3</w:t>
            </w:r>
          </w:p>
        </w:tc>
        <w:tc>
          <w:tcPr>
            <w:tcW w:w="851" w:type="dxa"/>
            <w:tcBorders>
              <w:top w:val="single" w:sz="4" w:space="0" w:color="auto"/>
              <w:bottom w:val="single" w:sz="4" w:space="0" w:color="auto"/>
            </w:tcBorders>
            <w:shd w:val="clear" w:color="auto" w:fill="auto"/>
          </w:tcPr>
          <w:p w14:paraId="501C7F5D" w14:textId="77777777" w:rsidR="002C1DCF" w:rsidRPr="00B62837" w:rsidRDefault="002C1DCF" w:rsidP="00141801">
            <w:pPr>
              <w:pStyle w:val="110"/>
              <w:jc w:val="center"/>
              <w:rPr>
                <w:sz w:val="20"/>
                <w:szCs w:val="20"/>
              </w:rPr>
            </w:pPr>
            <w:r w:rsidRPr="00B62837">
              <w:rPr>
                <w:sz w:val="20"/>
                <w:szCs w:val="20"/>
              </w:rPr>
              <w:t>3</w:t>
            </w:r>
            <w:r w:rsidRPr="00B62837">
              <w:rPr>
                <w:rStyle w:val="aff"/>
                <w:rFonts w:eastAsiaTheme="majorEastAsia"/>
                <w:sz w:val="20"/>
                <w:szCs w:val="20"/>
              </w:rPr>
              <w:footnoteReference w:id="6"/>
            </w:r>
          </w:p>
        </w:tc>
        <w:tc>
          <w:tcPr>
            <w:tcW w:w="1276" w:type="dxa"/>
            <w:tcBorders>
              <w:top w:val="single" w:sz="4" w:space="0" w:color="auto"/>
              <w:bottom w:val="single" w:sz="4" w:space="0" w:color="auto"/>
            </w:tcBorders>
            <w:shd w:val="clear" w:color="auto" w:fill="auto"/>
          </w:tcPr>
          <w:p w14:paraId="704EF16B" w14:textId="77777777" w:rsidR="002C1DCF" w:rsidRPr="00B62837" w:rsidRDefault="002C1DCF" w:rsidP="00141801">
            <w:pPr>
              <w:pStyle w:val="110"/>
              <w:jc w:val="center"/>
              <w:rPr>
                <w:sz w:val="20"/>
                <w:szCs w:val="20"/>
              </w:rPr>
            </w:pPr>
            <w:r w:rsidRPr="00B62837">
              <w:rPr>
                <w:sz w:val="20"/>
                <w:szCs w:val="20"/>
              </w:rPr>
              <w:t>1</w:t>
            </w:r>
          </w:p>
        </w:tc>
        <w:tc>
          <w:tcPr>
            <w:tcW w:w="1417" w:type="dxa"/>
            <w:tcBorders>
              <w:top w:val="single" w:sz="4" w:space="0" w:color="auto"/>
              <w:bottom w:val="single" w:sz="4" w:space="0" w:color="auto"/>
            </w:tcBorders>
            <w:shd w:val="clear" w:color="auto" w:fill="auto"/>
          </w:tcPr>
          <w:p w14:paraId="1F907F86" w14:textId="77777777" w:rsidR="002C1DCF" w:rsidRPr="00B62837" w:rsidRDefault="002C1DCF" w:rsidP="00141801">
            <w:pPr>
              <w:pStyle w:val="110"/>
              <w:jc w:val="center"/>
              <w:rPr>
                <w:sz w:val="20"/>
                <w:szCs w:val="20"/>
              </w:rPr>
            </w:pPr>
            <w:r w:rsidRPr="00B62837">
              <w:rPr>
                <w:sz w:val="20"/>
                <w:szCs w:val="20"/>
              </w:rPr>
              <w:t>3</w:t>
            </w:r>
          </w:p>
        </w:tc>
        <w:tc>
          <w:tcPr>
            <w:tcW w:w="1418" w:type="dxa"/>
            <w:tcBorders>
              <w:top w:val="single" w:sz="4" w:space="0" w:color="auto"/>
              <w:bottom w:val="single" w:sz="4" w:space="0" w:color="auto"/>
            </w:tcBorders>
          </w:tcPr>
          <w:p w14:paraId="0578EFA8" w14:textId="77777777" w:rsidR="002C1DCF" w:rsidRPr="00B62837" w:rsidRDefault="002C1DCF" w:rsidP="00141801">
            <w:pPr>
              <w:pStyle w:val="110"/>
              <w:jc w:val="center"/>
              <w:rPr>
                <w:sz w:val="20"/>
                <w:szCs w:val="20"/>
              </w:rPr>
            </w:pPr>
            <w:r w:rsidRPr="00B62837">
              <w:rPr>
                <w:sz w:val="20"/>
                <w:szCs w:val="20"/>
              </w:rPr>
              <w:t>5</w:t>
            </w:r>
          </w:p>
        </w:tc>
        <w:tc>
          <w:tcPr>
            <w:tcW w:w="1275" w:type="dxa"/>
            <w:tcBorders>
              <w:top w:val="single" w:sz="4" w:space="0" w:color="auto"/>
              <w:bottom w:val="single" w:sz="4" w:space="0" w:color="auto"/>
            </w:tcBorders>
            <w:shd w:val="clear" w:color="auto" w:fill="auto"/>
          </w:tcPr>
          <w:p w14:paraId="0B8EA772" w14:textId="77777777" w:rsidR="002C1DCF" w:rsidRPr="00B62837" w:rsidRDefault="002C1DCF" w:rsidP="00141801">
            <w:pPr>
              <w:pStyle w:val="110"/>
              <w:jc w:val="center"/>
              <w:rPr>
                <w:sz w:val="20"/>
                <w:szCs w:val="20"/>
              </w:rPr>
            </w:pPr>
            <w:r w:rsidRPr="00B62837">
              <w:rPr>
                <w:sz w:val="20"/>
                <w:szCs w:val="20"/>
              </w:rPr>
              <w:t>50</w:t>
            </w:r>
          </w:p>
        </w:tc>
      </w:tr>
    </w:tbl>
    <w:p w14:paraId="611BDF8C" w14:textId="77777777" w:rsidR="002C1DCF" w:rsidRPr="00B62837" w:rsidRDefault="002C1DCF" w:rsidP="002C1DCF">
      <w:pPr>
        <w:autoSpaceDE w:val="0"/>
        <w:autoSpaceDN w:val="0"/>
        <w:adjustRightInd w:val="0"/>
        <w:jc w:val="both"/>
        <w:outlineLvl w:val="1"/>
        <w:rPr>
          <w:color w:val="000000" w:themeColor="text1"/>
          <w:sz w:val="20"/>
          <w:szCs w:val="20"/>
        </w:rPr>
        <w:sectPr w:rsidR="002C1DCF" w:rsidRPr="00B62837" w:rsidSect="008C5CC6">
          <w:pgSz w:w="16838" w:h="11906" w:orient="landscape"/>
          <w:pgMar w:top="1701" w:right="1134" w:bottom="851" w:left="1134"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14:paraId="055BDC7F" w14:textId="77777777" w:rsidR="002C1DCF" w:rsidRPr="00B62837" w:rsidRDefault="002C1DCF" w:rsidP="002C1DCF">
      <w:pPr>
        <w:autoSpaceDE w:val="0"/>
        <w:autoSpaceDN w:val="0"/>
        <w:adjustRightInd w:val="0"/>
        <w:jc w:val="both"/>
        <w:outlineLvl w:val="1"/>
        <w:rPr>
          <w:color w:val="000000" w:themeColor="text1"/>
          <w:sz w:val="20"/>
          <w:szCs w:val="20"/>
        </w:rPr>
      </w:pPr>
      <w:r w:rsidRPr="00B62837">
        <w:rPr>
          <w:color w:val="000000" w:themeColor="text1"/>
          <w:sz w:val="20"/>
          <w:szCs w:val="20"/>
        </w:rPr>
        <w:t xml:space="preserve">Статья 43. Предельное минимальное количество </w:t>
      </w:r>
      <w:proofErr w:type="spellStart"/>
      <w:r w:rsidRPr="00B62837">
        <w:rPr>
          <w:color w:val="000000" w:themeColor="text1"/>
          <w:sz w:val="20"/>
          <w:szCs w:val="20"/>
        </w:rPr>
        <w:t>машино</w:t>
      </w:r>
      <w:proofErr w:type="spellEnd"/>
      <w:r w:rsidRPr="00B62837">
        <w:rPr>
          <w:color w:val="000000" w:themeColor="text1"/>
          <w:sz w:val="20"/>
          <w:szCs w:val="20"/>
        </w:rPr>
        <w:t>-мест для стоянок индивидуальных транспортных средств</w:t>
      </w:r>
    </w:p>
    <w:p w14:paraId="3026B76C" w14:textId="77777777" w:rsidR="002C1DCF" w:rsidRPr="00B62837" w:rsidRDefault="002C1DCF" w:rsidP="002C1DCF">
      <w:pPr>
        <w:rPr>
          <w:sz w:val="20"/>
          <w:szCs w:val="20"/>
        </w:rPr>
      </w:pPr>
    </w:p>
    <w:p w14:paraId="5857886B" w14:textId="77777777" w:rsidR="002C1DCF" w:rsidRPr="00B62837" w:rsidRDefault="002C1DCF" w:rsidP="002C1DCF">
      <w:pPr>
        <w:pStyle w:val="af4"/>
        <w:numPr>
          <w:ilvl w:val="0"/>
          <w:numId w:val="17"/>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объектов капитального строительства с видом разрешенного использования «общественное питание», "объекты для устройства площадок для занятия спортом и физкультурой» - 4 </w:t>
      </w:r>
      <w:proofErr w:type="spellStart"/>
      <w:r w:rsidRPr="00B62837">
        <w:rPr>
          <w:rFonts w:ascii="Times New Roman" w:hAnsi="Times New Roman"/>
          <w:color w:val="000000" w:themeColor="text1"/>
        </w:rPr>
        <w:t>машино</w:t>
      </w:r>
      <w:proofErr w:type="spellEnd"/>
      <w:r w:rsidRPr="00B62837">
        <w:rPr>
          <w:rFonts w:ascii="Times New Roman" w:hAnsi="Times New Roman"/>
          <w:color w:val="000000" w:themeColor="text1"/>
        </w:rPr>
        <w:t>-места на 100 кв. метров общей площади;</w:t>
      </w:r>
    </w:p>
    <w:p w14:paraId="31195713" w14:textId="77777777" w:rsidR="002C1DCF" w:rsidRPr="00B62837" w:rsidRDefault="002C1DCF" w:rsidP="002C1DCF">
      <w:pPr>
        <w:pStyle w:val="af4"/>
        <w:numPr>
          <w:ilvl w:val="0"/>
          <w:numId w:val="17"/>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объектов капитального строительства с видом разрешенного использования «гостиничное обслуживание», «дома культуры», «библиотеки», «объекты для отправления религиозных обрядов» - 15 </w:t>
      </w:r>
      <w:proofErr w:type="spellStart"/>
      <w:r w:rsidRPr="00B62837">
        <w:rPr>
          <w:rFonts w:ascii="Times New Roman" w:hAnsi="Times New Roman"/>
          <w:color w:val="000000" w:themeColor="text1"/>
        </w:rPr>
        <w:t>машино</w:t>
      </w:r>
      <w:proofErr w:type="spellEnd"/>
      <w:r w:rsidRPr="00B62837">
        <w:rPr>
          <w:rFonts w:ascii="Times New Roman" w:hAnsi="Times New Roman"/>
          <w:color w:val="000000" w:themeColor="text1"/>
        </w:rPr>
        <w:t>-мест на 100 мест или единовременных посетителей;</w:t>
      </w:r>
    </w:p>
    <w:p w14:paraId="342E4474" w14:textId="77777777" w:rsidR="002C1DCF" w:rsidRPr="00B62837" w:rsidRDefault="002C1DCF" w:rsidP="002C1DCF">
      <w:pPr>
        <w:pStyle w:val="af4"/>
        <w:numPr>
          <w:ilvl w:val="0"/>
          <w:numId w:val="17"/>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объектов капитального строительства с видом разрешенного использования "религиозное использование», «объекты для осуществления благотворительной и религиозной образовательной деятельности» - 2 </w:t>
      </w:r>
      <w:proofErr w:type="spellStart"/>
      <w:r w:rsidRPr="00B62837">
        <w:rPr>
          <w:rFonts w:ascii="Times New Roman" w:hAnsi="Times New Roman"/>
          <w:color w:val="000000" w:themeColor="text1"/>
        </w:rPr>
        <w:t>машино</w:t>
      </w:r>
      <w:proofErr w:type="spellEnd"/>
      <w:r w:rsidRPr="00B62837">
        <w:rPr>
          <w:rFonts w:ascii="Times New Roman" w:hAnsi="Times New Roman"/>
          <w:color w:val="000000" w:themeColor="text1"/>
        </w:rPr>
        <w:t>-места на 15 обучающихся.</w:t>
      </w:r>
    </w:p>
    <w:p w14:paraId="6E04D3BB" w14:textId="77777777" w:rsidR="002C1DCF" w:rsidRPr="00B62837" w:rsidRDefault="002C1DCF" w:rsidP="002C1DCF">
      <w:pPr>
        <w:pStyle w:val="af4"/>
        <w:numPr>
          <w:ilvl w:val="0"/>
          <w:numId w:val="17"/>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объектов капитального строительства с видом разрешенного использования «автомобильные мойки»- 3 </w:t>
      </w:r>
      <w:proofErr w:type="spellStart"/>
      <w:r w:rsidRPr="00B62837">
        <w:rPr>
          <w:rFonts w:ascii="Times New Roman" w:hAnsi="Times New Roman"/>
          <w:color w:val="000000" w:themeColor="text1"/>
        </w:rPr>
        <w:t>машино</w:t>
      </w:r>
      <w:proofErr w:type="spellEnd"/>
      <w:r w:rsidRPr="00B62837">
        <w:rPr>
          <w:rFonts w:ascii="Times New Roman" w:hAnsi="Times New Roman"/>
          <w:color w:val="000000" w:themeColor="text1"/>
        </w:rPr>
        <w:t>-места на 1 пост.</w:t>
      </w:r>
    </w:p>
    <w:p w14:paraId="4A3B929C" w14:textId="77777777" w:rsidR="002C1DCF" w:rsidRPr="00B62837" w:rsidRDefault="002C1DCF" w:rsidP="002C1DCF">
      <w:pPr>
        <w:pStyle w:val="af4"/>
        <w:numPr>
          <w:ilvl w:val="0"/>
          <w:numId w:val="17"/>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 гражданской обороны (за исключением объектов гражданской обороны, являющихся частями производственных зданий)» – 1 </w:t>
      </w:r>
      <w:proofErr w:type="spellStart"/>
      <w:r w:rsidRPr="00B62837">
        <w:rPr>
          <w:rFonts w:ascii="Times New Roman" w:hAnsi="Times New Roman"/>
          <w:color w:val="000000" w:themeColor="text1"/>
        </w:rPr>
        <w:t>машино</w:t>
      </w:r>
      <w:proofErr w:type="spellEnd"/>
      <w:r w:rsidRPr="00B62837">
        <w:rPr>
          <w:rFonts w:ascii="Times New Roman" w:hAnsi="Times New Roman"/>
          <w:color w:val="000000" w:themeColor="text1"/>
        </w:rPr>
        <w:t>-место на 60 кв. метров общей площади;</w:t>
      </w:r>
    </w:p>
    <w:p w14:paraId="6A74573E" w14:textId="77777777" w:rsidR="002C1DCF" w:rsidRPr="00B62837" w:rsidRDefault="002C1DCF" w:rsidP="002C1DCF">
      <w:pPr>
        <w:autoSpaceDE w:val="0"/>
        <w:autoSpaceDN w:val="0"/>
        <w:adjustRightInd w:val="0"/>
        <w:ind w:firstLine="540"/>
        <w:jc w:val="both"/>
        <w:rPr>
          <w:color w:val="000000" w:themeColor="text1"/>
          <w:sz w:val="20"/>
          <w:szCs w:val="20"/>
        </w:rPr>
      </w:pPr>
    </w:p>
    <w:p w14:paraId="0C43C6EF" w14:textId="77777777" w:rsidR="002C1DCF" w:rsidRPr="00B62837" w:rsidRDefault="002C1DCF" w:rsidP="002C1DCF">
      <w:pPr>
        <w:autoSpaceDE w:val="0"/>
        <w:autoSpaceDN w:val="0"/>
        <w:adjustRightInd w:val="0"/>
        <w:jc w:val="both"/>
        <w:outlineLvl w:val="1"/>
        <w:rPr>
          <w:color w:val="000000" w:themeColor="text1"/>
          <w:sz w:val="20"/>
          <w:szCs w:val="20"/>
        </w:rPr>
      </w:pPr>
      <w:r w:rsidRPr="00B62837">
        <w:rPr>
          <w:color w:val="000000" w:themeColor="text1"/>
          <w:sz w:val="20"/>
          <w:szCs w:val="20"/>
        </w:rPr>
        <w:t>Статья 44. Градостроительные регламенты на прочих территориях</w:t>
      </w:r>
    </w:p>
    <w:p w14:paraId="1F337766" w14:textId="77777777" w:rsidR="002C1DCF" w:rsidRPr="00B62837" w:rsidRDefault="002C1DCF" w:rsidP="002C1DCF">
      <w:pPr>
        <w:pStyle w:val="S"/>
        <w:rPr>
          <w:sz w:val="20"/>
          <w:szCs w:val="20"/>
        </w:rPr>
      </w:pPr>
    </w:p>
    <w:p w14:paraId="14783CDA"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Территория сельскохозяйственных угодий - градостроительный регламент на данной территории не подлежит установлению.</w:t>
      </w:r>
    </w:p>
    <w:p w14:paraId="63C344E5"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Территория водных объектов - градостроительный регламент на данной территории не подлежит установлению.</w:t>
      </w:r>
    </w:p>
    <w:p w14:paraId="5536ECE4" w14:textId="77777777" w:rsidR="002C1DCF" w:rsidRPr="00B62837" w:rsidRDefault="002C1DCF" w:rsidP="002C1DCF">
      <w:pPr>
        <w:autoSpaceDE w:val="0"/>
        <w:autoSpaceDN w:val="0"/>
        <w:adjustRightInd w:val="0"/>
        <w:ind w:firstLine="540"/>
        <w:jc w:val="both"/>
        <w:rPr>
          <w:color w:val="000000" w:themeColor="text1"/>
          <w:sz w:val="20"/>
          <w:szCs w:val="20"/>
        </w:rPr>
      </w:pPr>
      <w:r w:rsidRPr="00B62837">
        <w:rPr>
          <w:color w:val="000000" w:themeColor="text1"/>
          <w:sz w:val="20"/>
          <w:szCs w:val="20"/>
        </w:rPr>
        <w:t>Территория лесов- градостроительный регламент на данной территории не подлежит установлению.</w:t>
      </w:r>
    </w:p>
    <w:p w14:paraId="372ACFA7" w14:textId="77777777" w:rsidR="002C1DCF" w:rsidRPr="00B62837" w:rsidRDefault="002C1DCF" w:rsidP="002C1DCF">
      <w:pPr>
        <w:autoSpaceDE w:val="0"/>
        <w:autoSpaceDN w:val="0"/>
        <w:adjustRightInd w:val="0"/>
        <w:ind w:firstLine="540"/>
        <w:jc w:val="both"/>
        <w:rPr>
          <w:color w:val="000000" w:themeColor="text1"/>
          <w:sz w:val="20"/>
          <w:szCs w:val="20"/>
        </w:rPr>
      </w:pPr>
    </w:p>
    <w:p w14:paraId="006D17EF" w14:textId="77777777" w:rsidR="002C1DCF" w:rsidRPr="00B62837" w:rsidRDefault="002C1DCF" w:rsidP="002C1DCF">
      <w:pPr>
        <w:autoSpaceDE w:val="0"/>
        <w:autoSpaceDN w:val="0"/>
        <w:adjustRightInd w:val="0"/>
        <w:jc w:val="center"/>
        <w:outlineLvl w:val="0"/>
        <w:rPr>
          <w:color w:val="000000" w:themeColor="text1"/>
          <w:sz w:val="20"/>
          <w:szCs w:val="20"/>
        </w:rPr>
      </w:pPr>
      <w:r w:rsidRPr="00B62837">
        <w:rPr>
          <w:color w:val="000000" w:themeColor="text1"/>
          <w:sz w:val="20"/>
          <w:szCs w:val="20"/>
        </w:rPr>
        <w:t>Глава 10. ОГРАНИЧЕНИЯ ИСПОЛЬЗОВАНИЯ ЗЕМЕЛЬНЫХ УЧАСТКОВ И ОБЪЕКТОВ КАПИТАЛЬНОГО СТРОИТЕЛЬСТВА В ГРАНИЦАХ ЗОН С ОСОБЫМИ УСЛОВИЯМИ ИСПОЛЬЗОВАНИЯ ТЕРРИТОРИИ</w:t>
      </w:r>
    </w:p>
    <w:p w14:paraId="743BCC44" w14:textId="77777777" w:rsidR="002C1DCF" w:rsidRPr="00B62837" w:rsidRDefault="002C1DCF" w:rsidP="002C1DCF">
      <w:pPr>
        <w:pStyle w:val="aff2"/>
        <w:rPr>
          <w:sz w:val="20"/>
          <w:szCs w:val="20"/>
          <w:lang w:val="ru-RU"/>
        </w:rPr>
      </w:pPr>
    </w:p>
    <w:p w14:paraId="35183F7F" w14:textId="77777777" w:rsidR="002C1DCF" w:rsidRPr="00B62837" w:rsidRDefault="002C1DCF" w:rsidP="002C1DCF">
      <w:pPr>
        <w:keepNext/>
        <w:keepLines/>
        <w:ind w:firstLine="709"/>
        <w:jc w:val="both"/>
        <w:outlineLvl w:val="1"/>
        <w:rPr>
          <w:b/>
          <w:sz w:val="20"/>
          <w:szCs w:val="20"/>
        </w:rPr>
      </w:pPr>
      <w:r w:rsidRPr="00B62837">
        <w:rPr>
          <w:color w:val="000000" w:themeColor="text1"/>
          <w:sz w:val="20"/>
          <w:szCs w:val="20"/>
        </w:rPr>
        <w:t xml:space="preserve">Статья 45. </w:t>
      </w:r>
      <w:r w:rsidRPr="00B62837">
        <w:rPr>
          <w:rFonts w:eastAsia="Calibri"/>
          <w:color w:val="000000" w:themeColor="text1"/>
          <w:sz w:val="20"/>
          <w:szCs w:val="20"/>
        </w:rPr>
        <w:t>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14:paraId="7E48B4A3" w14:textId="77777777" w:rsidR="002C1DCF" w:rsidRPr="00B62837" w:rsidRDefault="002C1DCF" w:rsidP="002C1DCF">
      <w:pPr>
        <w:pStyle w:val="aff2"/>
        <w:rPr>
          <w:sz w:val="20"/>
          <w:szCs w:val="20"/>
          <w:lang w:val="ru-RU"/>
        </w:rPr>
      </w:pPr>
    </w:p>
    <w:p w14:paraId="4646D8AF" w14:textId="77777777" w:rsidR="002C1DCF" w:rsidRPr="00B62837" w:rsidRDefault="002C1DCF" w:rsidP="002C1DCF">
      <w:pPr>
        <w:pStyle w:val="af4"/>
        <w:numPr>
          <w:ilvl w:val="0"/>
          <w:numId w:val="8"/>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Охранные зоны устанавливаются для всех объектов электросетевого хозяйства исходя из требований к границам установления охранных зон</w:t>
      </w:r>
    </w:p>
    <w:p w14:paraId="26F39B00" w14:textId="77777777" w:rsidR="002C1DCF" w:rsidRPr="00B62837" w:rsidRDefault="002C1DCF" w:rsidP="002C1DCF">
      <w:pPr>
        <w:pStyle w:val="af4"/>
        <w:numPr>
          <w:ilvl w:val="0"/>
          <w:numId w:val="8"/>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A8E1847" w14:textId="77777777" w:rsidR="002C1DCF" w:rsidRPr="00B62837" w:rsidRDefault="002C1DCF" w:rsidP="002C1DCF">
      <w:pPr>
        <w:pStyle w:val="af4"/>
        <w:numPr>
          <w:ilvl w:val="0"/>
          <w:numId w:val="9"/>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8464E5B" w14:textId="77777777" w:rsidR="002C1DCF" w:rsidRPr="00B62837" w:rsidRDefault="002C1DCF" w:rsidP="002C1DCF">
      <w:pPr>
        <w:pStyle w:val="af4"/>
        <w:numPr>
          <w:ilvl w:val="0"/>
          <w:numId w:val="9"/>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C38EED8" w14:textId="77777777" w:rsidR="002C1DCF" w:rsidRPr="00B62837" w:rsidRDefault="002C1DCF" w:rsidP="002C1DCF">
      <w:pPr>
        <w:pStyle w:val="af4"/>
        <w:numPr>
          <w:ilvl w:val="0"/>
          <w:numId w:val="9"/>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F2FC2FD" w14:textId="77777777" w:rsidR="002C1DCF" w:rsidRPr="00B62837" w:rsidRDefault="002C1DCF" w:rsidP="002C1DCF">
      <w:pPr>
        <w:pStyle w:val="af4"/>
        <w:numPr>
          <w:ilvl w:val="0"/>
          <w:numId w:val="9"/>
        </w:numPr>
        <w:autoSpaceDE w:val="0"/>
        <w:autoSpaceDN w:val="0"/>
        <w:adjustRightInd w:val="0"/>
        <w:spacing w:after="0" w:line="240" w:lineRule="auto"/>
        <w:jc w:val="both"/>
        <w:rPr>
          <w:rFonts w:ascii="Times New Roman" w:hAnsi="Times New Roman"/>
          <w:color w:val="000000" w:themeColor="text1"/>
        </w:rPr>
      </w:pPr>
      <w:r w:rsidRPr="00B62837">
        <w:rPr>
          <w:rFonts w:ascii="Times New Roman" w:hAnsi="Times New Roman"/>
          <w:color w:val="000000" w:themeColor="text1"/>
        </w:rPr>
        <w:t>размещать свалки;</w:t>
      </w:r>
    </w:p>
    <w:p w14:paraId="46583AC1" w14:textId="77777777" w:rsidR="002C1DCF" w:rsidRPr="00B62837" w:rsidRDefault="002C1DCF" w:rsidP="002C1DCF">
      <w:pPr>
        <w:pStyle w:val="af4"/>
        <w:numPr>
          <w:ilvl w:val="0"/>
          <w:numId w:val="9"/>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1D2C598" w14:textId="77777777" w:rsidR="002C1DCF" w:rsidRPr="00B62837" w:rsidRDefault="002C1DCF" w:rsidP="002C1DCF">
      <w:pPr>
        <w:pStyle w:val="af4"/>
        <w:numPr>
          <w:ilvl w:val="0"/>
          <w:numId w:val="8"/>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4DF33CFF" w14:textId="77777777" w:rsidR="002C1DCF" w:rsidRPr="00B62837" w:rsidRDefault="002C1DCF" w:rsidP="002C1DCF">
      <w:pPr>
        <w:pStyle w:val="af4"/>
        <w:numPr>
          <w:ilvl w:val="0"/>
          <w:numId w:val="10"/>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складировать или размещать хранилища любых, в том числе горюче-смазочных, материалов;</w:t>
      </w:r>
    </w:p>
    <w:p w14:paraId="0777E83E" w14:textId="77777777" w:rsidR="002C1DCF" w:rsidRPr="00B62837" w:rsidRDefault="002C1DCF" w:rsidP="002C1DCF">
      <w:pPr>
        <w:pStyle w:val="af4"/>
        <w:numPr>
          <w:ilvl w:val="0"/>
          <w:numId w:val="10"/>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E1551B1" w14:textId="77777777" w:rsidR="002C1DCF" w:rsidRPr="00B62837" w:rsidRDefault="002C1DCF" w:rsidP="002C1DCF">
      <w:pPr>
        <w:pStyle w:val="af4"/>
        <w:numPr>
          <w:ilvl w:val="0"/>
          <w:numId w:val="10"/>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2EBAB80" w14:textId="77777777" w:rsidR="002C1DCF" w:rsidRPr="00B62837" w:rsidRDefault="002C1DCF" w:rsidP="002C1DCF">
      <w:pPr>
        <w:pStyle w:val="af4"/>
        <w:numPr>
          <w:ilvl w:val="0"/>
          <w:numId w:val="8"/>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14:paraId="161F09D2"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строительство, капитальный ремонт, реконструкция или снос зданий и сооружений;</w:t>
      </w:r>
    </w:p>
    <w:p w14:paraId="3FC8793B"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горные, взрывные, мелиоративные работы, в том числе связанные с временным затоплением земель;</w:t>
      </w:r>
    </w:p>
    <w:p w14:paraId="08DFB244"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посадка и вырубка деревьев и кустарников;</w:t>
      </w:r>
    </w:p>
    <w:p w14:paraId="08C6886A"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36BF657"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1FD64B6A"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B62837">
          <w:rPr>
            <w:rFonts w:ascii="Times New Roman" w:hAnsi="Times New Roman"/>
            <w:color w:val="000000" w:themeColor="text1"/>
          </w:rPr>
          <w:t>4,5 метра</w:t>
        </w:r>
      </w:smartTag>
      <w:r w:rsidRPr="00B62837">
        <w:rPr>
          <w:rFonts w:ascii="Times New Roman" w:hAnsi="Times New Roman"/>
          <w:color w:val="000000" w:themeColor="text1"/>
        </w:rPr>
        <w:t xml:space="preserve"> (в охранных зонах воздушных линий электропередачи);</w:t>
      </w:r>
    </w:p>
    <w:p w14:paraId="7B17D2E2"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земляные работы на глубине более </w:t>
      </w:r>
      <w:smartTag w:uri="urn:schemas-microsoft-com:office:smarttags" w:element="metricconverter">
        <w:smartTagPr>
          <w:attr w:name="ProductID" w:val="0,3 метра"/>
        </w:smartTagPr>
        <w:r w:rsidRPr="00B62837">
          <w:rPr>
            <w:rFonts w:ascii="Times New Roman" w:hAnsi="Times New Roman"/>
            <w:color w:val="000000" w:themeColor="text1"/>
          </w:rPr>
          <w:t>0,3 метра</w:t>
        </w:r>
      </w:smartTag>
      <w:r w:rsidRPr="00B62837">
        <w:rPr>
          <w:rFonts w:ascii="Times New Roman" w:hAnsi="Times New Roman"/>
          <w:color w:val="000000" w:themeColor="text1"/>
        </w:rPr>
        <w:t xml:space="preserve"> (на вспахиваемых землях на глубине более </w:t>
      </w:r>
      <w:smartTag w:uri="urn:schemas-microsoft-com:office:smarttags" w:element="metricconverter">
        <w:smartTagPr>
          <w:attr w:name="ProductID" w:val="0,45 метра"/>
        </w:smartTagPr>
        <w:r w:rsidRPr="00B62837">
          <w:rPr>
            <w:rFonts w:ascii="Times New Roman" w:hAnsi="Times New Roman"/>
            <w:color w:val="000000" w:themeColor="text1"/>
          </w:rPr>
          <w:t>0,45 метра</w:t>
        </w:r>
      </w:smartTag>
      <w:r w:rsidRPr="00B62837">
        <w:rPr>
          <w:rFonts w:ascii="Times New Roman" w:hAnsi="Times New Roman"/>
          <w:color w:val="000000" w:themeColor="text1"/>
        </w:rPr>
        <w:t>), а также планировка грунта (в охранных зонах подземных кабельных линий электропередачи);</w:t>
      </w:r>
    </w:p>
    <w:p w14:paraId="5C021CD7"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B62837">
          <w:rPr>
            <w:rFonts w:ascii="Times New Roman" w:hAnsi="Times New Roman"/>
            <w:color w:val="000000" w:themeColor="text1"/>
          </w:rPr>
          <w:t>3 метров</w:t>
        </w:r>
      </w:smartTag>
      <w:r w:rsidRPr="00B62837">
        <w:rPr>
          <w:rFonts w:ascii="Times New Roman" w:hAnsi="Times New Roman"/>
          <w:color w:val="000000" w:themeColor="text1"/>
        </w:rPr>
        <w:t xml:space="preserve"> (в охранных зонах воздушных линий электропередачи);</w:t>
      </w:r>
    </w:p>
    <w:p w14:paraId="58193DF1" w14:textId="77777777" w:rsidR="002C1DCF" w:rsidRPr="00B62837" w:rsidRDefault="002C1DCF" w:rsidP="002C1DCF">
      <w:pPr>
        <w:pStyle w:val="af4"/>
        <w:numPr>
          <w:ilvl w:val="0"/>
          <w:numId w:val="11"/>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B62837">
          <w:rPr>
            <w:rFonts w:ascii="Times New Roman" w:hAnsi="Times New Roman"/>
            <w:color w:val="000000" w:themeColor="text1"/>
          </w:rPr>
          <w:t>4 метров</w:t>
        </w:r>
      </w:smartTag>
      <w:r w:rsidRPr="00B62837">
        <w:rPr>
          <w:rFonts w:ascii="Times New Roman" w:hAnsi="Times New Roman"/>
          <w:color w:val="000000" w:themeColor="text1"/>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B6A3E96" w14:textId="77777777" w:rsidR="002C1DCF" w:rsidRPr="00B62837" w:rsidRDefault="002C1DCF" w:rsidP="002C1DCF">
      <w:pPr>
        <w:pStyle w:val="af4"/>
        <w:numPr>
          <w:ilvl w:val="0"/>
          <w:numId w:val="8"/>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15EFD9E2" w14:textId="77777777" w:rsidR="002C1DCF" w:rsidRPr="00B62837" w:rsidRDefault="002C1DCF" w:rsidP="002C1DCF">
      <w:pPr>
        <w:pStyle w:val="af4"/>
        <w:numPr>
          <w:ilvl w:val="0"/>
          <w:numId w:val="12"/>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14:paraId="2D868154" w14:textId="77777777" w:rsidR="002C1DCF" w:rsidRPr="00B62837" w:rsidRDefault="002C1DCF" w:rsidP="002C1DCF">
      <w:pPr>
        <w:pStyle w:val="af4"/>
        <w:numPr>
          <w:ilvl w:val="0"/>
          <w:numId w:val="12"/>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складировать или размещать хранилища любых, в том числе горюче-смазочных, материалов.</w:t>
      </w:r>
    </w:p>
    <w:p w14:paraId="1C1C3F45" w14:textId="77777777" w:rsidR="002C1DCF" w:rsidRPr="00B62837" w:rsidRDefault="002C1DCF" w:rsidP="002C1DCF">
      <w:pPr>
        <w:pStyle w:val="af4"/>
        <w:numPr>
          <w:ilvl w:val="0"/>
          <w:numId w:val="12"/>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 160.</w:t>
      </w:r>
    </w:p>
    <w:p w14:paraId="02B4060C" w14:textId="77777777" w:rsidR="002C1DCF" w:rsidRPr="00B62837" w:rsidRDefault="002C1DCF" w:rsidP="002C1DCF">
      <w:pPr>
        <w:rPr>
          <w:rFonts w:eastAsia="Calibri"/>
          <w:sz w:val="20"/>
          <w:szCs w:val="20"/>
        </w:rPr>
      </w:pPr>
      <w:bookmarkStart w:id="15" w:name="_Toc152332145"/>
    </w:p>
    <w:p w14:paraId="4F58B4E1" w14:textId="77777777" w:rsidR="002C1DCF" w:rsidRPr="00B62837" w:rsidRDefault="002C1DCF" w:rsidP="002C1DCF">
      <w:pPr>
        <w:keepNext/>
        <w:keepLines/>
        <w:ind w:firstLine="709"/>
        <w:jc w:val="both"/>
        <w:outlineLvl w:val="1"/>
        <w:rPr>
          <w:rFonts w:eastAsia="Calibri"/>
          <w:color w:val="000000" w:themeColor="text1"/>
          <w:sz w:val="20"/>
          <w:szCs w:val="20"/>
        </w:rPr>
      </w:pPr>
      <w:r w:rsidRPr="00B62837">
        <w:rPr>
          <w:rFonts w:eastAsia="Calibri"/>
          <w:color w:val="000000" w:themeColor="text1"/>
          <w:sz w:val="20"/>
          <w:szCs w:val="20"/>
        </w:rPr>
        <w:t>Статья 46. Ограничения использования земельных участков и объектов капитального строительства в границах охранных зон сетей связи и сооружений связи</w:t>
      </w:r>
      <w:bookmarkEnd w:id="15"/>
    </w:p>
    <w:p w14:paraId="191FF043" w14:textId="77777777" w:rsidR="002C1DCF" w:rsidRPr="00B62837" w:rsidRDefault="002C1DCF" w:rsidP="002C1DCF">
      <w:pPr>
        <w:pStyle w:val="S"/>
        <w:rPr>
          <w:rFonts w:eastAsia="Calibri"/>
          <w:sz w:val="20"/>
          <w:szCs w:val="20"/>
        </w:rPr>
      </w:pPr>
    </w:p>
    <w:p w14:paraId="7951009F" w14:textId="77777777" w:rsidR="002C1DCF" w:rsidRPr="00B62837" w:rsidRDefault="002C1DCF" w:rsidP="002C1DCF">
      <w:pPr>
        <w:pStyle w:val="af4"/>
        <w:numPr>
          <w:ilvl w:val="0"/>
          <w:numId w:val="15"/>
        </w:numPr>
        <w:autoSpaceDE w:val="0"/>
        <w:autoSpaceDN w:val="0"/>
        <w:adjustRightInd w:val="0"/>
        <w:spacing w:after="0" w:line="240" w:lineRule="auto"/>
        <w:jc w:val="both"/>
        <w:rPr>
          <w:rFonts w:ascii="Times New Roman" w:hAnsi="Times New Roman"/>
          <w:color w:val="000000" w:themeColor="text1"/>
        </w:rPr>
      </w:pPr>
      <w:r w:rsidRPr="00B62837">
        <w:rPr>
          <w:rFonts w:ascii="Times New Roman" w:hAnsi="Times New Roman"/>
          <w:color w:val="000000" w:themeColor="text1"/>
        </w:rPr>
        <w:t>На трассах кабельных и воздушных линий связи и линий радиофикации устанавливаются охранные зоны с особыми условиями использования:</w:t>
      </w:r>
    </w:p>
    <w:p w14:paraId="3391BC23" w14:textId="77777777" w:rsidR="002C1DCF" w:rsidRPr="00B62837" w:rsidRDefault="002C1DCF" w:rsidP="002C1DCF">
      <w:pPr>
        <w:pStyle w:val="af4"/>
        <w:numPr>
          <w:ilvl w:val="0"/>
          <w:numId w:val="16"/>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B62837">
          <w:rPr>
            <w:rFonts w:ascii="Times New Roman" w:hAnsi="Times New Roman"/>
            <w:color w:val="000000" w:themeColor="text1"/>
          </w:rPr>
          <w:t>2 метра</w:t>
        </w:r>
      </w:smartTag>
      <w:r w:rsidRPr="00B62837">
        <w:rPr>
          <w:rFonts w:ascii="Times New Roman" w:hAnsi="Times New Roman"/>
          <w:color w:val="000000" w:themeColor="text1"/>
        </w:rPr>
        <w:t xml:space="preserve"> с каждой стороны;</w:t>
      </w:r>
    </w:p>
    <w:p w14:paraId="78EB659A" w14:textId="77777777" w:rsidR="002C1DCF" w:rsidRPr="00B62837" w:rsidRDefault="002C1DCF" w:rsidP="002C1DCF">
      <w:pPr>
        <w:pStyle w:val="af4"/>
        <w:numPr>
          <w:ilvl w:val="0"/>
          <w:numId w:val="16"/>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B62837">
          <w:rPr>
            <w:rFonts w:ascii="Times New Roman" w:hAnsi="Times New Roman"/>
            <w:color w:val="000000" w:themeColor="text1"/>
          </w:rPr>
          <w:t>100 метров</w:t>
        </w:r>
      </w:smartTag>
      <w:r w:rsidRPr="00B62837">
        <w:rPr>
          <w:rFonts w:ascii="Times New Roman" w:hAnsi="Times New Roman"/>
          <w:color w:val="000000" w:themeColor="text1"/>
        </w:rPr>
        <w:t xml:space="preserve"> с каждой стороны;</w:t>
      </w:r>
    </w:p>
    <w:p w14:paraId="79A5AB72" w14:textId="77777777" w:rsidR="002C1DCF" w:rsidRPr="00B62837" w:rsidRDefault="002C1DCF" w:rsidP="002C1DCF">
      <w:pPr>
        <w:pStyle w:val="af4"/>
        <w:numPr>
          <w:ilvl w:val="0"/>
          <w:numId w:val="16"/>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B62837">
          <w:rPr>
            <w:rFonts w:ascii="Times New Roman" w:hAnsi="Times New Roman"/>
            <w:color w:val="000000" w:themeColor="text1"/>
          </w:rPr>
          <w:t>3 метра</w:t>
        </w:r>
      </w:smartTag>
      <w:r w:rsidRPr="00B62837">
        <w:rPr>
          <w:rFonts w:ascii="Times New Roman" w:hAnsi="Times New Roman"/>
          <w:color w:val="000000" w:themeColor="text1"/>
        </w:rPr>
        <w:t xml:space="preserve"> и от контуров заземления не менее чем на </w:t>
      </w:r>
      <w:smartTag w:uri="urn:schemas-microsoft-com:office:smarttags" w:element="metricconverter">
        <w:smartTagPr>
          <w:attr w:name="ProductID" w:val="2 метра"/>
        </w:smartTagPr>
        <w:r w:rsidRPr="00B62837">
          <w:rPr>
            <w:rFonts w:ascii="Times New Roman" w:hAnsi="Times New Roman"/>
            <w:color w:val="000000" w:themeColor="text1"/>
          </w:rPr>
          <w:t>2 метра</w:t>
        </w:r>
      </w:smartTag>
      <w:r w:rsidRPr="00B62837">
        <w:rPr>
          <w:rFonts w:ascii="Times New Roman" w:hAnsi="Times New Roman"/>
          <w:color w:val="000000" w:themeColor="text1"/>
        </w:rPr>
        <w:t>.</w:t>
      </w:r>
    </w:p>
    <w:p w14:paraId="63AF20D5" w14:textId="77777777" w:rsidR="002C1DCF" w:rsidRPr="00B62837" w:rsidRDefault="002C1DCF" w:rsidP="002C1DCF">
      <w:pPr>
        <w:pStyle w:val="af4"/>
        <w:numPr>
          <w:ilvl w:val="0"/>
          <w:numId w:val="15"/>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508B8549" w14:textId="77777777" w:rsidR="002C1DCF" w:rsidRPr="00B62837" w:rsidRDefault="002C1DCF" w:rsidP="002C1DCF">
      <w:pPr>
        <w:pStyle w:val="af4"/>
        <w:numPr>
          <w:ilvl w:val="0"/>
          <w:numId w:val="15"/>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14:paraId="13852FAB" w14:textId="77777777" w:rsidR="002C1DCF" w:rsidRPr="00B62837" w:rsidRDefault="002C1DCF" w:rsidP="002C1DCF">
      <w:pPr>
        <w:autoSpaceDE w:val="0"/>
        <w:autoSpaceDN w:val="0"/>
        <w:adjustRightInd w:val="0"/>
        <w:jc w:val="both"/>
        <w:rPr>
          <w:color w:val="000000" w:themeColor="text1"/>
          <w:sz w:val="20"/>
          <w:szCs w:val="20"/>
        </w:rPr>
      </w:pPr>
    </w:p>
    <w:p w14:paraId="7782670B" w14:textId="77777777" w:rsidR="002C1DCF" w:rsidRPr="00B62837" w:rsidRDefault="002C1DCF" w:rsidP="002C1DCF">
      <w:pPr>
        <w:keepNext/>
        <w:keepLines/>
        <w:ind w:firstLine="709"/>
        <w:jc w:val="both"/>
        <w:outlineLvl w:val="1"/>
        <w:rPr>
          <w:rFonts w:eastAsia="Calibri"/>
          <w:color w:val="000000" w:themeColor="text1"/>
          <w:sz w:val="20"/>
          <w:szCs w:val="20"/>
        </w:rPr>
      </w:pPr>
      <w:r w:rsidRPr="00B62837">
        <w:rPr>
          <w:rFonts w:eastAsia="Calibri"/>
          <w:color w:val="000000" w:themeColor="text1"/>
          <w:sz w:val="20"/>
          <w:szCs w:val="20"/>
        </w:rPr>
        <w:t>Статья 47. Ограничение использования территории в границах зон санитарной охраны источников водоснабжения</w:t>
      </w:r>
    </w:p>
    <w:p w14:paraId="60B80C7A" w14:textId="77777777" w:rsidR="002C1DCF" w:rsidRPr="00B62837" w:rsidRDefault="002C1DCF" w:rsidP="002C1DCF">
      <w:pPr>
        <w:pStyle w:val="af4"/>
        <w:autoSpaceDE w:val="0"/>
        <w:autoSpaceDN w:val="0"/>
        <w:adjustRightInd w:val="0"/>
        <w:spacing w:after="0" w:line="240" w:lineRule="auto"/>
        <w:ind w:left="540"/>
        <w:jc w:val="both"/>
        <w:rPr>
          <w:rFonts w:ascii="Times New Roman" w:hAnsi="Times New Roman"/>
          <w:color w:val="000000" w:themeColor="text1"/>
        </w:rPr>
      </w:pPr>
    </w:p>
    <w:p w14:paraId="0FC38B5A" w14:textId="77777777" w:rsidR="002C1DCF" w:rsidRPr="00B62837" w:rsidRDefault="002C1DCF" w:rsidP="002C1DCF">
      <w:pPr>
        <w:pStyle w:val="af4"/>
        <w:numPr>
          <w:ilvl w:val="0"/>
          <w:numId w:val="23"/>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Основной целью создания и обеспечения в ЗСО является санитарная охрана от загрязнения источников водоснабжения и водопроводных сооружений, а также территорий, где они расположены. </w:t>
      </w:r>
    </w:p>
    <w:p w14:paraId="5BC5A5CE" w14:textId="77777777" w:rsidR="002C1DCF" w:rsidRPr="00B62837" w:rsidRDefault="002C1DCF" w:rsidP="002C1DCF">
      <w:pPr>
        <w:pStyle w:val="af4"/>
        <w:numPr>
          <w:ilvl w:val="0"/>
          <w:numId w:val="23"/>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Размеры зон санитарной охраны и их обустройство определены нормами СанПиН 2.1.4.1110-02 «Зоны санитарной охраны источников водоснабжения и водопроводов питьевого назначения», СНиП 2.04.02-84*, «Водоснабжение. Наружные сети и сооружения». </w:t>
      </w:r>
    </w:p>
    <w:p w14:paraId="4876ACD2" w14:textId="77777777" w:rsidR="002C1DCF" w:rsidRPr="00B62837" w:rsidRDefault="002C1DCF" w:rsidP="002C1DCF">
      <w:pPr>
        <w:pStyle w:val="af4"/>
        <w:numPr>
          <w:ilvl w:val="0"/>
          <w:numId w:val="23"/>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p>
    <w:p w14:paraId="0BD0DE17" w14:textId="77777777" w:rsidR="002C1DCF" w:rsidRPr="00B62837" w:rsidRDefault="002C1DCF" w:rsidP="002C1DCF">
      <w:pPr>
        <w:pStyle w:val="af4"/>
        <w:numPr>
          <w:ilvl w:val="0"/>
          <w:numId w:val="23"/>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14:paraId="66E4DE1D"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при отсутствии грунтовых вод - не менее </w:t>
      </w:r>
      <w:smartTag w:uri="urn:schemas-microsoft-com:office:smarttags" w:element="metricconverter">
        <w:smartTagPr>
          <w:attr w:name="ProductID" w:val="10 м"/>
        </w:smartTagPr>
        <w:r w:rsidRPr="00B62837">
          <w:rPr>
            <w:rFonts w:ascii="Times New Roman" w:hAnsi="Times New Roman"/>
            <w:color w:val="000000" w:themeColor="text1"/>
          </w:rPr>
          <w:t>10 м</w:t>
        </w:r>
      </w:smartTag>
      <w:r w:rsidRPr="00B62837">
        <w:rPr>
          <w:rFonts w:ascii="Times New Roman" w:hAnsi="Times New Roman"/>
          <w:color w:val="000000" w:themeColor="text1"/>
        </w:rPr>
        <w:t xml:space="preserve"> при диаметре водоводов до </w:t>
      </w:r>
      <w:smartTag w:uri="urn:schemas-microsoft-com:office:smarttags" w:element="metricconverter">
        <w:smartTagPr>
          <w:attr w:name="ProductID" w:val="1000 мм"/>
        </w:smartTagPr>
        <w:r w:rsidRPr="00B62837">
          <w:rPr>
            <w:rFonts w:ascii="Times New Roman" w:hAnsi="Times New Roman"/>
            <w:color w:val="000000" w:themeColor="text1"/>
          </w:rPr>
          <w:t>1000 мм</w:t>
        </w:r>
      </w:smartTag>
      <w:r w:rsidRPr="00B62837">
        <w:rPr>
          <w:rFonts w:ascii="Times New Roman" w:hAnsi="Times New Roman"/>
          <w:color w:val="000000" w:themeColor="text1"/>
        </w:rPr>
        <w:t xml:space="preserve"> и не менее </w:t>
      </w:r>
      <w:smartTag w:uri="urn:schemas-microsoft-com:office:smarttags" w:element="metricconverter">
        <w:smartTagPr>
          <w:attr w:name="ProductID" w:val="20 м"/>
        </w:smartTagPr>
        <w:r w:rsidRPr="00B62837">
          <w:rPr>
            <w:rFonts w:ascii="Times New Roman" w:hAnsi="Times New Roman"/>
            <w:color w:val="000000" w:themeColor="text1"/>
          </w:rPr>
          <w:t>20 м</w:t>
        </w:r>
      </w:smartTag>
      <w:r w:rsidRPr="00B62837">
        <w:rPr>
          <w:rFonts w:ascii="Times New Roman" w:hAnsi="Times New Roman"/>
          <w:color w:val="000000" w:themeColor="text1"/>
        </w:rPr>
        <w:t xml:space="preserve"> при диаметре водоводов более </w:t>
      </w:r>
      <w:smartTag w:uri="urn:schemas-microsoft-com:office:smarttags" w:element="metricconverter">
        <w:smartTagPr>
          <w:attr w:name="ProductID" w:val="1000 мм"/>
        </w:smartTagPr>
        <w:r w:rsidRPr="00B62837">
          <w:rPr>
            <w:rFonts w:ascii="Times New Roman" w:hAnsi="Times New Roman"/>
            <w:color w:val="000000" w:themeColor="text1"/>
          </w:rPr>
          <w:t>1000 мм</w:t>
        </w:r>
      </w:smartTag>
      <w:r w:rsidRPr="00B62837">
        <w:rPr>
          <w:rFonts w:ascii="Times New Roman" w:hAnsi="Times New Roman"/>
          <w:color w:val="000000" w:themeColor="text1"/>
        </w:rPr>
        <w:t>;</w:t>
      </w:r>
    </w:p>
    <w:p w14:paraId="7529DC7E"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 xml:space="preserve">при наличии грунтовых вод - не менее </w:t>
      </w:r>
      <w:smartTag w:uri="urn:schemas-microsoft-com:office:smarttags" w:element="metricconverter">
        <w:smartTagPr>
          <w:attr w:name="ProductID" w:val="50 м"/>
        </w:smartTagPr>
        <w:r w:rsidRPr="00B62837">
          <w:rPr>
            <w:rFonts w:ascii="Times New Roman" w:hAnsi="Times New Roman"/>
            <w:color w:val="000000" w:themeColor="text1"/>
          </w:rPr>
          <w:t>50 м</w:t>
        </w:r>
      </w:smartTag>
      <w:r w:rsidRPr="00B62837">
        <w:rPr>
          <w:rFonts w:ascii="Times New Roman" w:hAnsi="Times New Roman"/>
          <w:color w:val="000000" w:themeColor="text1"/>
        </w:rPr>
        <w:t xml:space="preserve"> вне зависимости от диаметра водоводов.</w:t>
      </w:r>
    </w:p>
    <w:p w14:paraId="61FCC56F"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Организация ЗСО должна предшествовать разработка ее проекта, в который включает:</w:t>
      </w:r>
    </w:p>
    <w:p w14:paraId="392F1050"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определение границ зоны и составляющих ее поясов;</w:t>
      </w:r>
    </w:p>
    <w:p w14:paraId="5D91907F"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план мероприятий по улучшению санитарного состояния территории ЗСО и предупреждению загрязнения источника;</w:t>
      </w:r>
    </w:p>
    <w:p w14:paraId="34614442" w14:textId="77777777" w:rsidR="002C1DCF" w:rsidRPr="00B62837" w:rsidRDefault="002C1DCF" w:rsidP="002C1DCF">
      <w:pPr>
        <w:pStyle w:val="af4"/>
        <w:numPr>
          <w:ilvl w:val="0"/>
          <w:numId w:val="24"/>
        </w:numPr>
        <w:autoSpaceDE w:val="0"/>
        <w:autoSpaceDN w:val="0"/>
        <w:adjustRightInd w:val="0"/>
        <w:spacing w:after="0" w:line="240" w:lineRule="auto"/>
        <w:ind w:left="0" w:firstLine="540"/>
        <w:jc w:val="both"/>
        <w:rPr>
          <w:rFonts w:ascii="Times New Roman" w:hAnsi="Times New Roman"/>
          <w:color w:val="000000" w:themeColor="text1"/>
        </w:rPr>
      </w:pPr>
      <w:r w:rsidRPr="00B62837">
        <w:rPr>
          <w:rFonts w:ascii="Times New Roman" w:hAnsi="Times New Roman"/>
          <w:color w:val="000000" w:themeColor="text1"/>
        </w:rPr>
        <w:t>правила и режим хозяйственного использования территорий трех поясов ЗСО.</w:t>
      </w:r>
    </w:p>
    <w:p w14:paraId="128475F1" w14:textId="77777777" w:rsidR="002C1DCF" w:rsidRPr="00B62837" w:rsidRDefault="002C1DCF" w:rsidP="002C1DCF">
      <w:pPr>
        <w:pStyle w:val="af4"/>
        <w:autoSpaceDE w:val="0"/>
        <w:autoSpaceDN w:val="0"/>
        <w:adjustRightInd w:val="0"/>
        <w:spacing w:after="0" w:line="240" w:lineRule="auto"/>
        <w:ind w:left="900"/>
        <w:outlineLvl w:val="0"/>
        <w:rPr>
          <w:rFonts w:ascii="Times New Roman" w:hAnsi="Times New Roman"/>
          <w:color w:val="000000" w:themeColor="text1"/>
        </w:rPr>
      </w:pPr>
      <w:r w:rsidRPr="00B62837">
        <w:rPr>
          <w:rFonts w:ascii="Times New Roman" w:hAnsi="Times New Roman"/>
          <w:color w:val="000000" w:themeColor="text1"/>
        </w:rPr>
        <w:t>Глава 11. КОМПЛЕКСНОЕ РАЗВИТИЕ ТЕРРИТОРИИ</w:t>
      </w:r>
    </w:p>
    <w:p w14:paraId="7EAD497B" w14:textId="77777777" w:rsidR="002C1DCF" w:rsidRPr="00B62837" w:rsidRDefault="002C1DCF" w:rsidP="002C1DCF">
      <w:pPr>
        <w:ind w:firstLine="709"/>
        <w:jc w:val="both"/>
        <w:rPr>
          <w:rFonts w:eastAsia="Calibri"/>
          <w:color w:val="000000" w:themeColor="text1"/>
          <w:sz w:val="20"/>
          <w:szCs w:val="20"/>
        </w:rPr>
      </w:pPr>
      <w:r w:rsidRPr="00B62837">
        <w:rPr>
          <w:rFonts w:eastAsia="Calibri"/>
          <w:color w:val="000000" w:themeColor="text1"/>
          <w:sz w:val="20"/>
          <w:szCs w:val="20"/>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не устанавливаются, ввиду отсутствия деятельности по комплексному и устойчивому развитию территории. </w:t>
      </w:r>
    </w:p>
    <w:p w14:paraId="58E8F6F5" w14:textId="77777777" w:rsidR="002C1DCF" w:rsidRPr="00B62837" w:rsidRDefault="002C1DCF" w:rsidP="002C1DCF">
      <w:pPr>
        <w:pStyle w:val="af4"/>
        <w:autoSpaceDE w:val="0"/>
        <w:autoSpaceDN w:val="0"/>
        <w:adjustRightInd w:val="0"/>
        <w:spacing w:after="0" w:line="240" w:lineRule="auto"/>
        <w:ind w:left="900"/>
        <w:outlineLvl w:val="0"/>
        <w:rPr>
          <w:rFonts w:ascii="Times New Roman" w:hAnsi="Times New Roman"/>
          <w:color w:val="000000" w:themeColor="text1"/>
        </w:rPr>
      </w:pPr>
      <w:r w:rsidRPr="00B62837">
        <w:rPr>
          <w:rFonts w:ascii="Times New Roman" w:hAnsi="Times New Roman"/>
          <w:color w:val="000000" w:themeColor="text1"/>
        </w:rPr>
        <w:t>Глава 12. АРХИТЕКТУРНО – ГРАДОСТРОИТЕЛЬНЫЙ ОБЛИК ОБЪЕКТА КАПИТАЛЬНОГО СТРОИТЕЛЬСТВА</w:t>
      </w:r>
    </w:p>
    <w:p w14:paraId="7C56F7D5" w14:textId="77777777" w:rsidR="002C1DCF" w:rsidRPr="00B62837" w:rsidRDefault="002C1DCF" w:rsidP="002C1DCF">
      <w:pPr>
        <w:pStyle w:val="af4"/>
        <w:autoSpaceDE w:val="0"/>
        <w:autoSpaceDN w:val="0"/>
        <w:adjustRightInd w:val="0"/>
        <w:spacing w:after="0" w:line="240" w:lineRule="auto"/>
        <w:ind w:left="540"/>
        <w:jc w:val="both"/>
        <w:rPr>
          <w:rFonts w:ascii="Times New Roman" w:hAnsi="Times New Roman"/>
          <w:color w:val="000000" w:themeColor="text1"/>
        </w:rPr>
      </w:pPr>
      <w:r w:rsidRPr="00B62837">
        <w:rPr>
          <w:rFonts w:ascii="Times New Roman" w:hAnsi="Times New Roman"/>
          <w:color w:val="000000" w:themeColor="text1"/>
        </w:rPr>
        <w:t>Архитектурно – градостроительный облик объекта капитального строительства на территории Октябрьского сельсовета не предусматривается.</w:t>
      </w:r>
    </w:p>
    <w:p w14:paraId="1C8B8959" w14:textId="3020DBD9" w:rsidR="002C1DCF" w:rsidRPr="00B62837" w:rsidRDefault="002C1DCF" w:rsidP="00955DEF">
      <w:pPr>
        <w:tabs>
          <w:tab w:val="left" w:pos="0"/>
        </w:tabs>
        <w:jc w:val="both"/>
        <w:rPr>
          <w:sz w:val="20"/>
          <w:szCs w:val="20"/>
        </w:rPr>
      </w:pPr>
    </w:p>
    <w:p w14:paraId="779ED65E" w14:textId="07AC576C" w:rsidR="002C1DCF" w:rsidRPr="00B62837" w:rsidRDefault="002C1DCF" w:rsidP="00955DEF">
      <w:pPr>
        <w:tabs>
          <w:tab w:val="left" w:pos="0"/>
        </w:tabs>
        <w:jc w:val="both"/>
        <w:rPr>
          <w:sz w:val="20"/>
          <w:szCs w:val="20"/>
        </w:rPr>
      </w:pPr>
    </w:p>
    <w:p w14:paraId="79A277CA" w14:textId="68DA6B01" w:rsidR="002C1DCF" w:rsidRPr="00B62837" w:rsidRDefault="002C1DCF" w:rsidP="00955DEF">
      <w:pPr>
        <w:tabs>
          <w:tab w:val="left" w:pos="0"/>
        </w:tabs>
        <w:jc w:val="both"/>
        <w:rPr>
          <w:sz w:val="20"/>
          <w:szCs w:val="20"/>
        </w:rPr>
      </w:pPr>
    </w:p>
    <w:p w14:paraId="1E47F17D" w14:textId="49080002" w:rsidR="002C1DCF" w:rsidRPr="00B62837" w:rsidRDefault="002C1DCF" w:rsidP="00955DEF">
      <w:pPr>
        <w:tabs>
          <w:tab w:val="left" w:pos="0"/>
        </w:tabs>
        <w:jc w:val="both"/>
        <w:rPr>
          <w:sz w:val="20"/>
          <w:szCs w:val="20"/>
        </w:rPr>
      </w:pPr>
    </w:p>
    <w:p w14:paraId="52F51E06" w14:textId="208DA918" w:rsidR="002C1DCF" w:rsidRPr="00B62837" w:rsidRDefault="002C1DCF" w:rsidP="00955DEF">
      <w:pPr>
        <w:tabs>
          <w:tab w:val="left" w:pos="0"/>
        </w:tabs>
        <w:jc w:val="both"/>
        <w:rPr>
          <w:sz w:val="20"/>
          <w:szCs w:val="20"/>
        </w:rPr>
      </w:pPr>
    </w:p>
    <w:p w14:paraId="759CBA2F" w14:textId="189F8D52" w:rsidR="002C1DCF" w:rsidRPr="00B62837" w:rsidRDefault="002C1DCF" w:rsidP="00955DEF">
      <w:pPr>
        <w:tabs>
          <w:tab w:val="left" w:pos="0"/>
        </w:tabs>
        <w:jc w:val="both"/>
        <w:rPr>
          <w:sz w:val="20"/>
          <w:szCs w:val="20"/>
        </w:rPr>
      </w:pPr>
    </w:p>
    <w:p w14:paraId="3BFD3A29" w14:textId="7CAD19A6" w:rsidR="002C1DCF" w:rsidRPr="00B62837" w:rsidRDefault="002C1DCF" w:rsidP="00955DEF">
      <w:pPr>
        <w:tabs>
          <w:tab w:val="left" w:pos="0"/>
        </w:tabs>
        <w:jc w:val="both"/>
        <w:rPr>
          <w:sz w:val="20"/>
          <w:szCs w:val="20"/>
        </w:rPr>
      </w:pPr>
    </w:p>
    <w:p w14:paraId="17BDDE95" w14:textId="6A10B58B" w:rsidR="002C1DCF" w:rsidRPr="00B62837" w:rsidRDefault="002C1DCF" w:rsidP="00955DEF">
      <w:pPr>
        <w:tabs>
          <w:tab w:val="left" w:pos="0"/>
        </w:tabs>
        <w:jc w:val="both"/>
        <w:rPr>
          <w:sz w:val="20"/>
          <w:szCs w:val="20"/>
        </w:rPr>
      </w:pPr>
    </w:p>
    <w:p w14:paraId="1E119746" w14:textId="23E522FC" w:rsidR="002C1DCF" w:rsidRPr="00B62837" w:rsidRDefault="002C1DCF" w:rsidP="00955DEF">
      <w:pPr>
        <w:tabs>
          <w:tab w:val="left" w:pos="0"/>
        </w:tabs>
        <w:jc w:val="both"/>
        <w:rPr>
          <w:sz w:val="20"/>
          <w:szCs w:val="20"/>
        </w:rPr>
      </w:pPr>
    </w:p>
    <w:p w14:paraId="287BED1F" w14:textId="3544945B" w:rsidR="002C1DCF" w:rsidRPr="00B62837" w:rsidRDefault="002C1DCF" w:rsidP="00955DEF">
      <w:pPr>
        <w:tabs>
          <w:tab w:val="left" w:pos="0"/>
        </w:tabs>
        <w:jc w:val="both"/>
        <w:rPr>
          <w:sz w:val="20"/>
          <w:szCs w:val="20"/>
        </w:rPr>
      </w:pPr>
    </w:p>
    <w:p w14:paraId="22FC3596" w14:textId="40A07CC1" w:rsidR="002C1DCF" w:rsidRPr="00B62837" w:rsidRDefault="002C1DCF" w:rsidP="00955DEF">
      <w:pPr>
        <w:tabs>
          <w:tab w:val="left" w:pos="0"/>
        </w:tabs>
        <w:jc w:val="both"/>
        <w:rPr>
          <w:sz w:val="20"/>
          <w:szCs w:val="20"/>
        </w:rPr>
      </w:pPr>
    </w:p>
    <w:p w14:paraId="67DED9F8" w14:textId="6B5CE179" w:rsidR="002C1DCF" w:rsidRPr="00B62837" w:rsidRDefault="002C1DCF" w:rsidP="00955DEF">
      <w:pPr>
        <w:tabs>
          <w:tab w:val="left" w:pos="0"/>
        </w:tabs>
        <w:jc w:val="both"/>
        <w:rPr>
          <w:sz w:val="20"/>
          <w:szCs w:val="20"/>
        </w:rPr>
      </w:pPr>
    </w:p>
    <w:p w14:paraId="6542CBC0" w14:textId="4E8F7B10" w:rsidR="002C1DCF" w:rsidRPr="00B62837" w:rsidRDefault="002C1DCF" w:rsidP="00955DEF">
      <w:pPr>
        <w:tabs>
          <w:tab w:val="left" w:pos="0"/>
        </w:tabs>
        <w:jc w:val="both"/>
        <w:rPr>
          <w:sz w:val="20"/>
          <w:szCs w:val="20"/>
        </w:rPr>
      </w:pPr>
    </w:p>
    <w:p w14:paraId="7170E761" w14:textId="13697AE3" w:rsidR="002C1DCF" w:rsidRPr="00B62837" w:rsidRDefault="002C1DCF" w:rsidP="00955DEF">
      <w:pPr>
        <w:tabs>
          <w:tab w:val="left" w:pos="0"/>
        </w:tabs>
        <w:jc w:val="both"/>
        <w:rPr>
          <w:sz w:val="20"/>
          <w:szCs w:val="20"/>
        </w:rPr>
      </w:pPr>
    </w:p>
    <w:p w14:paraId="509C19AD" w14:textId="0F91D911" w:rsidR="002C1DCF" w:rsidRPr="00B62837" w:rsidRDefault="002C1DCF" w:rsidP="00955DEF">
      <w:pPr>
        <w:tabs>
          <w:tab w:val="left" w:pos="0"/>
        </w:tabs>
        <w:jc w:val="both"/>
        <w:rPr>
          <w:sz w:val="20"/>
          <w:szCs w:val="20"/>
        </w:rPr>
      </w:pPr>
    </w:p>
    <w:p w14:paraId="69412522" w14:textId="033A7FE4" w:rsidR="002C1DCF" w:rsidRPr="00B62837" w:rsidRDefault="002C1DCF" w:rsidP="00955DEF">
      <w:pPr>
        <w:tabs>
          <w:tab w:val="left" w:pos="0"/>
        </w:tabs>
        <w:jc w:val="both"/>
        <w:rPr>
          <w:sz w:val="20"/>
          <w:szCs w:val="20"/>
        </w:rPr>
      </w:pPr>
    </w:p>
    <w:p w14:paraId="76490EF0" w14:textId="6BCF0778" w:rsidR="002C1DCF" w:rsidRPr="00B62837" w:rsidRDefault="002C1DCF" w:rsidP="00955DEF">
      <w:pPr>
        <w:tabs>
          <w:tab w:val="left" w:pos="0"/>
        </w:tabs>
        <w:jc w:val="both"/>
        <w:rPr>
          <w:sz w:val="20"/>
          <w:szCs w:val="20"/>
        </w:rPr>
      </w:pPr>
    </w:p>
    <w:p w14:paraId="005E884D" w14:textId="459F8F45" w:rsidR="002C1DCF" w:rsidRPr="00B62837" w:rsidRDefault="002C1DCF" w:rsidP="00955DEF">
      <w:pPr>
        <w:tabs>
          <w:tab w:val="left" w:pos="0"/>
        </w:tabs>
        <w:jc w:val="both"/>
        <w:rPr>
          <w:sz w:val="20"/>
          <w:szCs w:val="20"/>
        </w:rPr>
      </w:pPr>
    </w:p>
    <w:p w14:paraId="154824BC" w14:textId="0BB5F9EC" w:rsidR="002C1DCF" w:rsidRPr="00B62837" w:rsidRDefault="002C1DCF" w:rsidP="00955DEF">
      <w:pPr>
        <w:tabs>
          <w:tab w:val="left" w:pos="0"/>
        </w:tabs>
        <w:jc w:val="both"/>
        <w:rPr>
          <w:sz w:val="20"/>
          <w:szCs w:val="20"/>
        </w:rPr>
      </w:pPr>
    </w:p>
    <w:p w14:paraId="5F4179FF" w14:textId="6DF20C5E" w:rsidR="002C1DCF" w:rsidRPr="00B62837" w:rsidRDefault="002C1DCF" w:rsidP="00955DEF">
      <w:pPr>
        <w:tabs>
          <w:tab w:val="left" w:pos="0"/>
        </w:tabs>
        <w:jc w:val="both"/>
        <w:rPr>
          <w:sz w:val="20"/>
          <w:szCs w:val="20"/>
        </w:rPr>
      </w:pPr>
    </w:p>
    <w:p w14:paraId="79D15F17" w14:textId="7039F9C0" w:rsidR="002C1DCF" w:rsidRPr="00B62837" w:rsidRDefault="002C1DCF" w:rsidP="00955DEF">
      <w:pPr>
        <w:tabs>
          <w:tab w:val="left" w:pos="0"/>
        </w:tabs>
        <w:jc w:val="both"/>
        <w:rPr>
          <w:sz w:val="20"/>
          <w:szCs w:val="20"/>
        </w:rPr>
      </w:pPr>
    </w:p>
    <w:p w14:paraId="7B2F3973" w14:textId="5DBBF6F9" w:rsidR="002C1DCF" w:rsidRPr="00B62837" w:rsidRDefault="002C1DCF" w:rsidP="00955DEF">
      <w:pPr>
        <w:tabs>
          <w:tab w:val="left" w:pos="0"/>
        </w:tabs>
        <w:jc w:val="both"/>
        <w:rPr>
          <w:sz w:val="20"/>
          <w:szCs w:val="20"/>
        </w:rPr>
      </w:pPr>
    </w:p>
    <w:p w14:paraId="0EFE9496" w14:textId="57970812" w:rsidR="002C1DCF" w:rsidRPr="00B62837" w:rsidRDefault="002C1DCF" w:rsidP="00955DEF">
      <w:pPr>
        <w:tabs>
          <w:tab w:val="left" w:pos="0"/>
        </w:tabs>
        <w:jc w:val="both"/>
        <w:rPr>
          <w:sz w:val="20"/>
          <w:szCs w:val="20"/>
        </w:rPr>
      </w:pPr>
    </w:p>
    <w:p w14:paraId="581D829D" w14:textId="7F28A656" w:rsidR="002C1DCF" w:rsidRPr="00B62837" w:rsidRDefault="002C1DCF" w:rsidP="00955DEF">
      <w:pPr>
        <w:tabs>
          <w:tab w:val="left" w:pos="0"/>
        </w:tabs>
        <w:jc w:val="both"/>
        <w:rPr>
          <w:sz w:val="20"/>
          <w:szCs w:val="20"/>
        </w:rPr>
      </w:pPr>
    </w:p>
    <w:p w14:paraId="55822142" w14:textId="42CEAB41" w:rsidR="002C1DCF" w:rsidRPr="00B62837" w:rsidRDefault="002C1DCF" w:rsidP="00955DEF">
      <w:pPr>
        <w:tabs>
          <w:tab w:val="left" w:pos="0"/>
        </w:tabs>
        <w:jc w:val="both"/>
        <w:rPr>
          <w:sz w:val="20"/>
          <w:szCs w:val="20"/>
        </w:rPr>
      </w:pPr>
      <w:r w:rsidRPr="00B62837">
        <w:rPr>
          <w:noProof/>
          <w:sz w:val="20"/>
          <w:szCs w:val="20"/>
        </w:rPr>
        <w:drawing>
          <wp:inline distT="0" distB="0" distL="0" distR="0" wp14:anchorId="1FFF168D" wp14:editId="56E8FA14">
            <wp:extent cx="6390640" cy="43237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390640" cy="4323715"/>
                    </a:xfrm>
                    <a:prstGeom prst="rect">
                      <a:avLst/>
                    </a:prstGeom>
                    <a:noFill/>
                    <a:ln>
                      <a:noFill/>
                    </a:ln>
                  </pic:spPr>
                </pic:pic>
              </a:graphicData>
            </a:graphic>
          </wp:inline>
        </w:drawing>
      </w:r>
      <w:r w:rsidRPr="00B62837">
        <w:rPr>
          <w:noProof/>
          <w:sz w:val="20"/>
          <w:szCs w:val="20"/>
        </w:rPr>
        <w:drawing>
          <wp:inline distT="0" distB="0" distL="0" distR="0" wp14:anchorId="1810DC38" wp14:editId="14CD43D6">
            <wp:extent cx="6390640" cy="3959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390640" cy="3959860"/>
                    </a:xfrm>
                    <a:prstGeom prst="rect">
                      <a:avLst/>
                    </a:prstGeom>
                    <a:noFill/>
                    <a:ln>
                      <a:noFill/>
                    </a:ln>
                  </pic:spPr>
                </pic:pic>
              </a:graphicData>
            </a:graphic>
          </wp:inline>
        </w:drawing>
      </w:r>
      <w:r w:rsidRPr="00B62837">
        <w:rPr>
          <w:noProof/>
          <w:sz w:val="20"/>
          <w:szCs w:val="20"/>
        </w:rPr>
        <w:drawing>
          <wp:inline distT="0" distB="0" distL="0" distR="0" wp14:anchorId="59DCFE46" wp14:editId="6EF2B426">
            <wp:extent cx="6390640" cy="3187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390640" cy="3187065"/>
                    </a:xfrm>
                    <a:prstGeom prst="rect">
                      <a:avLst/>
                    </a:prstGeom>
                    <a:noFill/>
                    <a:ln>
                      <a:noFill/>
                    </a:ln>
                  </pic:spPr>
                </pic:pic>
              </a:graphicData>
            </a:graphic>
          </wp:inline>
        </w:drawing>
      </w:r>
      <w:r w:rsidRPr="00B62837">
        <w:rPr>
          <w:noProof/>
          <w:sz w:val="20"/>
          <w:szCs w:val="20"/>
        </w:rPr>
        <w:drawing>
          <wp:inline distT="0" distB="0" distL="0" distR="0" wp14:anchorId="0E13AA89" wp14:editId="1D5D1EA3">
            <wp:extent cx="6390640" cy="4160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390640" cy="4160520"/>
                    </a:xfrm>
                    <a:prstGeom prst="rect">
                      <a:avLst/>
                    </a:prstGeom>
                    <a:noFill/>
                    <a:ln>
                      <a:noFill/>
                    </a:ln>
                  </pic:spPr>
                </pic:pic>
              </a:graphicData>
            </a:graphic>
          </wp:inline>
        </w:drawing>
      </w:r>
      <w:r w:rsidRPr="00B62837">
        <w:rPr>
          <w:noProof/>
          <w:sz w:val="20"/>
          <w:szCs w:val="20"/>
        </w:rPr>
        <w:drawing>
          <wp:inline distT="0" distB="0" distL="0" distR="0" wp14:anchorId="2381FADA" wp14:editId="6357F3D7">
            <wp:extent cx="6390640" cy="4679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390640" cy="4679950"/>
                    </a:xfrm>
                    <a:prstGeom prst="rect">
                      <a:avLst/>
                    </a:prstGeom>
                    <a:noFill/>
                    <a:ln>
                      <a:noFill/>
                    </a:ln>
                  </pic:spPr>
                </pic:pic>
              </a:graphicData>
            </a:graphic>
          </wp:inline>
        </w:drawing>
      </w:r>
      <w:r w:rsidRPr="00B62837">
        <w:rPr>
          <w:noProof/>
          <w:sz w:val="20"/>
          <w:szCs w:val="20"/>
        </w:rPr>
        <w:drawing>
          <wp:inline distT="0" distB="0" distL="0" distR="0" wp14:anchorId="4C812FB2" wp14:editId="3F8A82BD">
            <wp:extent cx="6390640" cy="29756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390640" cy="2975610"/>
                    </a:xfrm>
                    <a:prstGeom prst="rect">
                      <a:avLst/>
                    </a:prstGeom>
                    <a:noFill/>
                    <a:ln>
                      <a:noFill/>
                    </a:ln>
                  </pic:spPr>
                </pic:pic>
              </a:graphicData>
            </a:graphic>
          </wp:inline>
        </w:drawing>
      </w:r>
      <w:r w:rsidRPr="00B62837">
        <w:rPr>
          <w:noProof/>
          <w:sz w:val="20"/>
          <w:szCs w:val="20"/>
        </w:rPr>
        <w:drawing>
          <wp:inline distT="0" distB="0" distL="0" distR="0" wp14:anchorId="130FA9D7" wp14:editId="7B6BB877">
            <wp:extent cx="6390640" cy="4262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390640" cy="4262120"/>
                    </a:xfrm>
                    <a:prstGeom prst="rect">
                      <a:avLst/>
                    </a:prstGeom>
                    <a:noFill/>
                    <a:ln>
                      <a:noFill/>
                    </a:ln>
                  </pic:spPr>
                </pic:pic>
              </a:graphicData>
            </a:graphic>
          </wp:inline>
        </w:drawing>
      </w:r>
      <w:r w:rsidRPr="00B62837">
        <w:rPr>
          <w:noProof/>
          <w:sz w:val="20"/>
          <w:szCs w:val="20"/>
        </w:rPr>
        <w:drawing>
          <wp:inline distT="0" distB="0" distL="0" distR="0" wp14:anchorId="5AF35F57" wp14:editId="5053D67B">
            <wp:extent cx="6390640" cy="193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390640" cy="1936750"/>
                    </a:xfrm>
                    <a:prstGeom prst="rect">
                      <a:avLst/>
                    </a:prstGeom>
                    <a:noFill/>
                    <a:ln>
                      <a:noFill/>
                    </a:ln>
                  </pic:spPr>
                </pic:pic>
              </a:graphicData>
            </a:graphic>
          </wp:inline>
        </w:drawing>
      </w:r>
    </w:p>
    <w:p w14:paraId="2A3610DF" w14:textId="77777777" w:rsidR="002C1DCF" w:rsidRPr="00B62837" w:rsidRDefault="002C1DCF" w:rsidP="00955DEF">
      <w:pPr>
        <w:tabs>
          <w:tab w:val="left" w:pos="0"/>
        </w:tabs>
        <w:jc w:val="both"/>
        <w:rPr>
          <w:sz w:val="20"/>
          <w:szCs w:val="20"/>
        </w:rPr>
      </w:pPr>
    </w:p>
    <w:sectPr w:rsidR="002C1DCF" w:rsidRPr="00B62837" w:rsidSect="00ED7455">
      <w:footerReference w:type="even" r:id="rId256"/>
      <w:footerReference w:type="default" r:id="rId257"/>
      <w:pgSz w:w="11906" w:h="16838"/>
      <w:pgMar w:top="709" w:right="424" w:bottom="993" w:left="1418" w:header="709"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CD3F4" w14:textId="77777777" w:rsidR="00E56BBE" w:rsidRDefault="00E56BBE" w:rsidP="004D614D">
      <w:r>
        <w:separator/>
      </w:r>
    </w:p>
  </w:endnote>
  <w:endnote w:type="continuationSeparator" w:id="0">
    <w:p w14:paraId="33A352AA" w14:textId="77777777" w:rsidR="00E56BBE" w:rsidRDefault="00E56BBE" w:rsidP="004D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37B5" w14:textId="77777777" w:rsidR="00472B8F" w:rsidRDefault="004D614D" w:rsidP="00443274">
    <w:pPr>
      <w:pStyle w:val="a3"/>
      <w:framePr w:wrap="around" w:vAnchor="text" w:hAnchor="margin" w:xAlign="right" w:y="1"/>
      <w:rPr>
        <w:rStyle w:val="a5"/>
      </w:rPr>
    </w:pPr>
    <w:r>
      <w:rPr>
        <w:rStyle w:val="a5"/>
      </w:rPr>
      <w:fldChar w:fldCharType="begin"/>
    </w:r>
    <w:r w:rsidR="00324237">
      <w:rPr>
        <w:rStyle w:val="a5"/>
      </w:rPr>
      <w:instrText xml:space="preserve">PAGE  </w:instrText>
    </w:r>
    <w:r>
      <w:rPr>
        <w:rStyle w:val="a5"/>
      </w:rPr>
      <w:fldChar w:fldCharType="end"/>
    </w:r>
  </w:p>
  <w:p w14:paraId="7C46F078" w14:textId="77777777" w:rsidR="00472B8F" w:rsidRDefault="00E56BBE" w:rsidP="00F1471E">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674A" w14:textId="77777777" w:rsidR="00472B8F" w:rsidRDefault="00E56BBE" w:rsidP="00F1471E">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CFC1F" w14:textId="77777777" w:rsidR="00E56BBE" w:rsidRDefault="00E56BBE" w:rsidP="004D614D">
      <w:r>
        <w:separator/>
      </w:r>
    </w:p>
  </w:footnote>
  <w:footnote w:type="continuationSeparator" w:id="0">
    <w:p w14:paraId="7C152B40" w14:textId="77777777" w:rsidR="00E56BBE" w:rsidRDefault="00E56BBE" w:rsidP="004D614D">
      <w:r>
        <w:continuationSeparator/>
      </w:r>
    </w:p>
  </w:footnote>
  <w:footnote w:id="1">
    <w:p w14:paraId="2F6E969F" w14:textId="77777777" w:rsidR="002C1DCF" w:rsidRDefault="002C1DCF" w:rsidP="002C1DCF">
      <w:pPr>
        <w:pStyle w:val="aff0"/>
        <w:rPr>
          <w:rFonts w:ascii="Times New Roman" w:hAnsi="Times New Roman"/>
          <w:color w:val="000000" w:themeColor="text1"/>
          <w:sz w:val="24"/>
          <w:szCs w:val="24"/>
        </w:rPr>
      </w:pPr>
      <w:r>
        <w:rPr>
          <w:rStyle w:val="aff"/>
        </w:rPr>
        <w:footnoteRef/>
      </w:r>
      <w:r w:rsidRPr="00270EB0">
        <w:t xml:space="preserve"> </w:t>
      </w:r>
      <w:r w:rsidRPr="00EA1F23">
        <w:rPr>
          <w:rFonts w:ascii="Times New Roman" w:hAnsi="Times New Roman"/>
          <w:color w:val="000000" w:themeColor="text1"/>
          <w:sz w:val="24"/>
          <w:szCs w:val="24"/>
        </w:rPr>
        <w:t>Границы территориальной зоны «</w:t>
      </w:r>
      <w:r>
        <w:rPr>
          <w:rFonts w:ascii="Times New Roman" w:hAnsi="Times New Roman"/>
          <w:color w:val="000000" w:themeColor="text1"/>
          <w:sz w:val="24"/>
          <w:szCs w:val="24"/>
        </w:rPr>
        <w:t>Зона</w:t>
      </w:r>
      <w:r w:rsidRPr="00002FA9">
        <w:rPr>
          <w:rFonts w:ascii="Times New Roman" w:hAnsi="Times New Roman"/>
          <w:color w:val="000000" w:themeColor="text1"/>
          <w:sz w:val="24"/>
          <w:szCs w:val="24"/>
        </w:rPr>
        <w:t xml:space="preserve"> застройки жилыми домами (Ж1)</w:t>
      </w:r>
      <w:r w:rsidRPr="00EA1F23">
        <w:rPr>
          <w:rFonts w:ascii="Times New Roman" w:hAnsi="Times New Roman"/>
          <w:color w:val="000000" w:themeColor="text1"/>
          <w:sz w:val="24"/>
          <w:szCs w:val="24"/>
        </w:rPr>
        <w:t>» устанавливаются только в границах населенн</w:t>
      </w:r>
      <w:r>
        <w:rPr>
          <w:rFonts w:ascii="Times New Roman" w:hAnsi="Times New Roman"/>
          <w:color w:val="000000" w:themeColor="text1"/>
          <w:sz w:val="24"/>
          <w:szCs w:val="24"/>
        </w:rPr>
        <w:t>ых</w:t>
      </w:r>
      <w:r w:rsidRPr="00EA1F23">
        <w:rPr>
          <w:rFonts w:ascii="Times New Roman" w:hAnsi="Times New Roman"/>
          <w:color w:val="000000" w:themeColor="text1"/>
          <w:sz w:val="24"/>
          <w:szCs w:val="24"/>
        </w:rPr>
        <w:t xml:space="preserve"> пункт</w:t>
      </w:r>
      <w:r>
        <w:rPr>
          <w:rFonts w:ascii="Times New Roman" w:hAnsi="Times New Roman"/>
          <w:color w:val="000000" w:themeColor="text1"/>
          <w:sz w:val="24"/>
          <w:szCs w:val="24"/>
        </w:rPr>
        <w:t>ов</w:t>
      </w:r>
      <w:r w:rsidRPr="00EA1F23">
        <w:rPr>
          <w:rFonts w:ascii="Times New Roman" w:hAnsi="Times New Roman"/>
          <w:color w:val="000000" w:themeColor="text1"/>
          <w:sz w:val="24"/>
          <w:szCs w:val="24"/>
        </w:rPr>
        <w:t xml:space="preserve"> </w:t>
      </w:r>
      <w:r>
        <w:rPr>
          <w:rFonts w:ascii="Times New Roman" w:hAnsi="Times New Roman"/>
          <w:color w:val="000000" w:themeColor="text1"/>
          <w:sz w:val="24"/>
          <w:szCs w:val="24"/>
        </w:rPr>
        <w:t>сельского</w:t>
      </w:r>
    </w:p>
    <w:p w14:paraId="40952F7F" w14:textId="77777777" w:rsidR="002C1DCF" w:rsidRPr="00270EB0" w:rsidRDefault="002C1DCF" w:rsidP="002C1DCF">
      <w:pPr>
        <w:pStyle w:val="aff0"/>
      </w:pPr>
      <w:r w:rsidRPr="00EA1F23">
        <w:rPr>
          <w:rFonts w:ascii="Times New Roman" w:hAnsi="Times New Roman"/>
          <w:color w:val="000000" w:themeColor="text1"/>
          <w:sz w:val="24"/>
          <w:szCs w:val="24"/>
        </w:rPr>
        <w:t xml:space="preserve"> поселения</w:t>
      </w:r>
    </w:p>
  </w:footnote>
  <w:footnote w:id="2">
    <w:p w14:paraId="364BFDE5" w14:textId="77777777" w:rsidR="002C1DCF" w:rsidRPr="00270EB0" w:rsidRDefault="002C1DCF" w:rsidP="002C1DCF">
      <w:pPr>
        <w:pStyle w:val="aff0"/>
      </w:pPr>
      <w:r>
        <w:rPr>
          <w:rStyle w:val="aff"/>
        </w:rPr>
        <w:footnoteRef/>
      </w:r>
      <w:r w:rsidRPr="00270EB0">
        <w:t xml:space="preserve"> </w:t>
      </w:r>
      <w:r w:rsidRPr="00EA1F23">
        <w:rPr>
          <w:rFonts w:ascii="Times New Roman" w:hAnsi="Times New Roman"/>
          <w:color w:val="000000" w:themeColor="text1"/>
          <w:sz w:val="24"/>
          <w:szCs w:val="24"/>
        </w:rPr>
        <w:t>Границы территориальной зоны «</w:t>
      </w:r>
      <w:r w:rsidRPr="00FF5B02">
        <w:rPr>
          <w:rFonts w:ascii="Times New Roman" w:hAnsi="Times New Roman"/>
          <w:color w:val="000000" w:themeColor="text1"/>
          <w:sz w:val="24"/>
          <w:szCs w:val="24"/>
        </w:rPr>
        <w:t>Зона делового, общественного и коммерческого назначения (О1)</w:t>
      </w:r>
      <w:r w:rsidRPr="00EA1F23">
        <w:rPr>
          <w:rFonts w:ascii="Times New Roman" w:hAnsi="Times New Roman"/>
          <w:color w:val="000000" w:themeColor="text1"/>
          <w:sz w:val="24"/>
          <w:szCs w:val="24"/>
        </w:rPr>
        <w:t>» устанавливаются только в границах населенн</w:t>
      </w:r>
      <w:r>
        <w:rPr>
          <w:rFonts w:ascii="Times New Roman" w:hAnsi="Times New Roman"/>
          <w:color w:val="000000" w:themeColor="text1"/>
          <w:sz w:val="24"/>
          <w:szCs w:val="24"/>
        </w:rPr>
        <w:t>ых</w:t>
      </w:r>
      <w:r w:rsidRPr="00EA1F23">
        <w:rPr>
          <w:rFonts w:ascii="Times New Roman" w:hAnsi="Times New Roman"/>
          <w:color w:val="000000" w:themeColor="text1"/>
          <w:sz w:val="24"/>
          <w:szCs w:val="24"/>
        </w:rPr>
        <w:t xml:space="preserve"> пункт</w:t>
      </w:r>
      <w:r>
        <w:rPr>
          <w:rFonts w:ascii="Times New Roman" w:hAnsi="Times New Roman"/>
          <w:color w:val="000000" w:themeColor="text1"/>
          <w:sz w:val="24"/>
          <w:szCs w:val="24"/>
        </w:rPr>
        <w:t>ов</w:t>
      </w:r>
      <w:r w:rsidRPr="00EA1F23">
        <w:rPr>
          <w:rFonts w:ascii="Times New Roman" w:hAnsi="Times New Roman"/>
          <w:color w:val="000000" w:themeColor="text1"/>
          <w:sz w:val="24"/>
          <w:szCs w:val="24"/>
        </w:rPr>
        <w:t xml:space="preserve"> </w:t>
      </w:r>
      <w:r>
        <w:rPr>
          <w:rFonts w:ascii="Times New Roman" w:hAnsi="Times New Roman"/>
          <w:color w:val="000000" w:themeColor="text1"/>
          <w:sz w:val="24"/>
          <w:szCs w:val="24"/>
        </w:rPr>
        <w:t>сельского</w:t>
      </w:r>
      <w:r w:rsidRPr="00EA1F23">
        <w:rPr>
          <w:rFonts w:ascii="Times New Roman" w:hAnsi="Times New Roman"/>
          <w:color w:val="000000" w:themeColor="text1"/>
          <w:sz w:val="24"/>
          <w:szCs w:val="24"/>
        </w:rPr>
        <w:t xml:space="preserve"> поселения</w:t>
      </w:r>
    </w:p>
  </w:footnote>
  <w:footnote w:id="3">
    <w:p w14:paraId="1C57FD1B" w14:textId="77777777" w:rsidR="002C1DCF" w:rsidRDefault="002C1DCF" w:rsidP="002C1DCF">
      <w:pPr>
        <w:pStyle w:val="aff0"/>
      </w:pPr>
      <w:r>
        <w:rPr>
          <w:rStyle w:val="aff"/>
        </w:rPr>
        <w:footnoteRef/>
      </w:r>
      <w:r>
        <w:t xml:space="preserve"> </w:t>
      </w:r>
      <w:r>
        <w:rPr>
          <w:rFonts w:ascii="Times New Roman" w:hAnsi="Times New Roman" w:cs="Times New Roman"/>
          <w:color w:val="000000" w:themeColor="text1"/>
          <w:sz w:val="24"/>
          <w:szCs w:val="24"/>
        </w:rPr>
        <w:t>М</w:t>
      </w:r>
      <w:r w:rsidRPr="00FF5B02">
        <w:rPr>
          <w:rFonts w:ascii="Times New Roman" w:hAnsi="Times New Roman" w:cs="Times New Roman"/>
          <w:color w:val="000000" w:themeColor="text1"/>
          <w:sz w:val="24"/>
          <w:szCs w:val="24"/>
        </w:rPr>
        <w:t>аксимальный процент застройки в границах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footnote>
  <w:footnote w:id="4">
    <w:p w14:paraId="7695B026" w14:textId="77777777" w:rsidR="002C1DCF" w:rsidRDefault="002C1DCF" w:rsidP="002C1DCF">
      <w:pPr>
        <w:pStyle w:val="aff0"/>
      </w:pPr>
      <w:r>
        <w:rPr>
          <w:rStyle w:val="aff"/>
        </w:rPr>
        <w:footnoteRef/>
      </w:r>
      <w:r>
        <w:t xml:space="preserve"> </w:t>
      </w:r>
      <w:r>
        <w:rPr>
          <w:rFonts w:ascii="Times New Roman" w:hAnsi="Times New Roman" w:cs="Times New Roman"/>
          <w:color w:val="000000" w:themeColor="text1"/>
          <w:sz w:val="24"/>
          <w:szCs w:val="24"/>
        </w:rPr>
        <w:t>М</w:t>
      </w:r>
      <w:r w:rsidRPr="00FF5B02">
        <w:rPr>
          <w:rFonts w:ascii="Times New Roman" w:hAnsi="Times New Roman" w:cs="Times New Roman"/>
          <w:color w:val="000000" w:themeColor="text1"/>
          <w:sz w:val="24"/>
          <w:szCs w:val="24"/>
        </w:rPr>
        <w:t>аксимальный процент застройки в границах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footnote>
  <w:footnote w:id="5">
    <w:p w14:paraId="67939C9C" w14:textId="77777777" w:rsidR="002C1DCF" w:rsidRDefault="002C1DCF" w:rsidP="002C1DCF">
      <w:pPr>
        <w:pStyle w:val="aff0"/>
      </w:pPr>
      <w:r>
        <w:rPr>
          <w:rStyle w:val="aff"/>
        </w:rPr>
        <w:footnoteRef/>
      </w:r>
      <w:r>
        <w:t xml:space="preserve"> </w:t>
      </w:r>
      <w:r>
        <w:rPr>
          <w:rFonts w:ascii="Times New Roman" w:hAnsi="Times New Roman" w:cs="Times New Roman"/>
          <w:color w:val="000000" w:themeColor="text1"/>
          <w:sz w:val="24"/>
          <w:szCs w:val="24"/>
        </w:rPr>
        <w:t>М</w:t>
      </w:r>
      <w:r w:rsidRPr="00FF5B02">
        <w:rPr>
          <w:rFonts w:ascii="Times New Roman" w:hAnsi="Times New Roman" w:cs="Times New Roman"/>
          <w:color w:val="000000" w:themeColor="text1"/>
          <w:sz w:val="24"/>
          <w:szCs w:val="24"/>
        </w:rPr>
        <w:t>аксимальный процент застройки в границах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footnote>
  <w:footnote w:id="6">
    <w:p w14:paraId="24EC01C9" w14:textId="77777777" w:rsidR="002C1DCF" w:rsidRDefault="002C1DCF" w:rsidP="002C1DCF">
      <w:pPr>
        <w:pStyle w:val="aff0"/>
      </w:pPr>
      <w:r>
        <w:rPr>
          <w:rStyle w:val="aff"/>
        </w:rPr>
        <w:footnoteRef/>
      </w:r>
      <w:r>
        <w:t xml:space="preserve"> </w:t>
      </w:r>
      <w:r w:rsidRPr="00A0595B">
        <w:rPr>
          <w:rFonts w:ascii="Times New Roman" w:hAnsi="Times New Roman" w:cs="Times New Roman"/>
          <w:color w:val="000000" w:themeColor="text1"/>
          <w:sz w:val="24"/>
          <w:szCs w:val="24"/>
        </w:rPr>
        <w:t>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 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05E"/>
    <w:multiLevelType w:val="hybridMultilevel"/>
    <w:tmpl w:val="FF4A7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FAC651E"/>
    <w:multiLevelType w:val="hybridMultilevel"/>
    <w:tmpl w:val="0234FED6"/>
    <w:lvl w:ilvl="0" w:tplc="AA589A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A5E440C"/>
    <w:multiLevelType w:val="hybridMultilevel"/>
    <w:tmpl w:val="D0E2EB60"/>
    <w:lvl w:ilvl="0" w:tplc="B5C0FC6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E1965C6"/>
    <w:multiLevelType w:val="hybridMultilevel"/>
    <w:tmpl w:val="D80257A8"/>
    <w:lvl w:ilvl="0" w:tplc="897E0B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99A3607"/>
    <w:multiLevelType w:val="hybridMultilevel"/>
    <w:tmpl w:val="BA9216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D2466EA"/>
    <w:multiLevelType w:val="hybridMultilevel"/>
    <w:tmpl w:val="5AD05C70"/>
    <w:lvl w:ilvl="0" w:tplc="E91215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2E9678C2"/>
    <w:multiLevelType w:val="hybridMultilevel"/>
    <w:tmpl w:val="D62E279A"/>
    <w:lvl w:ilvl="0" w:tplc="0419000F">
      <w:start w:val="1"/>
      <w:numFmt w:val="decimal"/>
      <w:lvlText w:val="%1."/>
      <w:lvlJc w:val="left"/>
      <w:pPr>
        <w:ind w:left="3195" w:hanging="360"/>
      </w:p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7" w15:restartNumberingAfterBreak="0">
    <w:nsid w:val="34224BB9"/>
    <w:multiLevelType w:val="hybridMultilevel"/>
    <w:tmpl w:val="41BC142E"/>
    <w:lvl w:ilvl="0" w:tplc="BF48C3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3B806EC0"/>
    <w:multiLevelType w:val="hybridMultilevel"/>
    <w:tmpl w:val="E794B976"/>
    <w:lvl w:ilvl="0" w:tplc="FE663C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4014080D"/>
    <w:multiLevelType w:val="hybridMultilevel"/>
    <w:tmpl w:val="221CD8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DAA495A"/>
    <w:multiLevelType w:val="hybridMultilevel"/>
    <w:tmpl w:val="B1DE0F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1DC217C"/>
    <w:multiLevelType w:val="hybridMultilevel"/>
    <w:tmpl w:val="2DD840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2C81A63"/>
    <w:multiLevelType w:val="hybridMultilevel"/>
    <w:tmpl w:val="0BB689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2EC65FC"/>
    <w:multiLevelType w:val="hybridMultilevel"/>
    <w:tmpl w:val="E3DC288C"/>
    <w:lvl w:ilvl="0" w:tplc="459841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565E26A0"/>
    <w:multiLevelType w:val="hybridMultilevel"/>
    <w:tmpl w:val="5F7CA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965BE5"/>
    <w:multiLevelType w:val="hybridMultilevel"/>
    <w:tmpl w:val="1CBCC4C0"/>
    <w:lvl w:ilvl="0" w:tplc="A5E4CC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60055BAF"/>
    <w:multiLevelType w:val="multilevel"/>
    <w:tmpl w:val="43DEF870"/>
    <w:lvl w:ilvl="0">
      <w:start w:val="1"/>
      <w:numFmt w:val="decimal"/>
      <w:lvlText w:val="%1."/>
      <w:lvlJc w:val="left"/>
      <w:pPr>
        <w:ind w:left="644" w:hanging="360"/>
      </w:pPr>
      <w:rPr>
        <w:rFonts w:ascii="Times New Roman" w:hAnsi="Times New Roman" w:cs="Times New Roman" w:hint="default"/>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013573"/>
    <w:multiLevelType w:val="hybridMultilevel"/>
    <w:tmpl w:val="FFE82274"/>
    <w:lvl w:ilvl="0" w:tplc="2098B70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628B4564"/>
    <w:multiLevelType w:val="hybridMultilevel"/>
    <w:tmpl w:val="5D6C64E6"/>
    <w:lvl w:ilvl="0" w:tplc="21BA1E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6A2F6518"/>
    <w:multiLevelType w:val="hybridMultilevel"/>
    <w:tmpl w:val="4D52C9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4E24CA2"/>
    <w:multiLevelType w:val="hybridMultilevel"/>
    <w:tmpl w:val="9710D3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52F65DB"/>
    <w:multiLevelType w:val="hybridMultilevel"/>
    <w:tmpl w:val="E0BAD67C"/>
    <w:lvl w:ilvl="0" w:tplc="3836DE8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7609780F"/>
    <w:multiLevelType w:val="hybridMultilevel"/>
    <w:tmpl w:val="4D52C9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B176CA6"/>
    <w:multiLevelType w:val="hybridMultilevel"/>
    <w:tmpl w:val="98DA4816"/>
    <w:lvl w:ilvl="0" w:tplc="972ACBD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7BA83FB2"/>
    <w:multiLevelType w:val="hybridMultilevel"/>
    <w:tmpl w:val="5C2EAD52"/>
    <w:lvl w:ilvl="0" w:tplc="7EC49F2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4"/>
  </w:num>
  <w:num w:numId="3">
    <w:abstractNumId w:val="0"/>
  </w:num>
  <w:num w:numId="4">
    <w:abstractNumId w:val="22"/>
  </w:num>
  <w:num w:numId="5">
    <w:abstractNumId w:val="19"/>
  </w:num>
  <w:num w:numId="6">
    <w:abstractNumId w:val="12"/>
  </w:num>
  <w:num w:numId="7">
    <w:abstractNumId w:val="10"/>
  </w:num>
  <w:num w:numId="8">
    <w:abstractNumId w:val="13"/>
  </w:num>
  <w:num w:numId="9">
    <w:abstractNumId w:val="23"/>
  </w:num>
  <w:num w:numId="10">
    <w:abstractNumId w:val="8"/>
  </w:num>
  <w:num w:numId="11">
    <w:abstractNumId w:val="15"/>
  </w:num>
  <w:num w:numId="12">
    <w:abstractNumId w:val="21"/>
  </w:num>
  <w:num w:numId="13">
    <w:abstractNumId w:val="11"/>
  </w:num>
  <w:num w:numId="14">
    <w:abstractNumId w:val="4"/>
  </w:num>
  <w:num w:numId="15">
    <w:abstractNumId w:val="5"/>
  </w:num>
  <w:num w:numId="16">
    <w:abstractNumId w:val="18"/>
  </w:num>
  <w:num w:numId="17">
    <w:abstractNumId w:val="7"/>
  </w:num>
  <w:num w:numId="18">
    <w:abstractNumId w:val="1"/>
  </w:num>
  <w:num w:numId="19">
    <w:abstractNumId w:val="24"/>
  </w:num>
  <w:num w:numId="20">
    <w:abstractNumId w:val="6"/>
  </w:num>
  <w:num w:numId="21">
    <w:abstractNumId w:val="9"/>
  </w:num>
  <w:num w:numId="22">
    <w:abstractNumId w:val="20"/>
  </w:num>
  <w:num w:numId="23">
    <w:abstractNumId w:val="2"/>
  </w:num>
  <w:num w:numId="24">
    <w:abstractNumId w:val="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7073"/>
    <w:rsid w:val="00036816"/>
    <w:rsid w:val="002077C1"/>
    <w:rsid w:val="002C1DCF"/>
    <w:rsid w:val="00324237"/>
    <w:rsid w:val="003C0C2C"/>
    <w:rsid w:val="004D614D"/>
    <w:rsid w:val="004F5FB9"/>
    <w:rsid w:val="00627073"/>
    <w:rsid w:val="006C0B77"/>
    <w:rsid w:val="008242FF"/>
    <w:rsid w:val="00870751"/>
    <w:rsid w:val="008955BD"/>
    <w:rsid w:val="00922C48"/>
    <w:rsid w:val="00955DEF"/>
    <w:rsid w:val="00B501E5"/>
    <w:rsid w:val="00B62837"/>
    <w:rsid w:val="00B915B7"/>
    <w:rsid w:val="00DB3532"/>
    <w:rsid w:val="00E56BBE"/>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454203"/>
  <w15:docId w15:val="{B417000B-6920-440E-AFA1-BD53E00E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01E5"/>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
    <w:basedOn w:val="a"/>
    <w:next w:val="a"/>
    <w:link w:val="10"/>
    <w:qFormat/>
    <w:rsid w:val="00324237"/>
    <w:pPr>
      <w:keepNext/>
      <w:jc w:val="center"/>
      <w:outlineLvl w:val="0"/>
    </w:pPr>
    <w:rPr>
      <w:rFonts w:ascii="Arial" w:hAnsi="Arial" w:cs="Arial"/>
      <w:b/>
      <w:bCs/>
      <w:sz w:val="32"/>
    </w:rPr>
  </w:style>
  <w:style w:type="paragraph" w:styleId="2">
    <w:name w:val="heading 2"/>
    <w:basedOn w:val="a"/>
    <w:next w:val="a"/>
    <w:link w:val="20"/>
    <w:uiPriority w:val="9"/>
    <w:qFormat/>
    <w:rsid w:val="00324237"/>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2C1DCF"/>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B501E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uiPriority w:val="99"/>
    <w:rsid w:val="00B501E5"/>
    <w:pPr>
      <w:tabs>
        <w:tab w:val="center" w:pos="4677"/>
        <w:tab w:val="right" w:pos="9355"/>
      </w:tabs>
    </w:pPr>
  </w:style>
  <w:style w:type="character" w:customStyle="1" w:styleId="a4">
    <w:name w:val="Нижний колонтитул Знак"/>
    <w:basedOn w:val="a0"/>
    <w:link w:val="a3"/>
    <w:uiPriority w:val="99"/>
    <w:rsid w:val="00B501E5"/>
    <w:rPr>
      <w:rFonts w:ascii="Times New Roman" w:eastAsia="Times New Roman" w:hAnsi="Times New Roman" w:cs="Times New Roman"/>
      <w:sz w:val="24"/>
      <w:szCs w:val="24"/>
      <w:lang w:eastAsia="ru-RU"/>
    </w:rPr>
  </w:style>
  <w:style w:type="character" w:styleId="a5">
    <w:name w:val="page number"/>
    <w:basedOn w:val="a0"/>
    <w:rsid w:val="00B501E5"/>
  </w:style>
  <w:style w:type="paragraph" w:styleId="a6">
    <w:name w:val="Balloon Text"/>
    <w:basedOn w:val="a"/>
    <w:link w:val="a7"/>
    <w:uiPriority w:val="99"/>
    <w:semiHidden/>
    <w:unhideWhenUsed/>
    <w:rsid w:val="00B501E5"/>
    <w:rPr>
      <w:rFonts w:ascii="Tahoma" w:hAnsi="Tahoma" w:cs="Tahoma"/>
      <w:sz w:val="16"/>
      <w:szCs w:val="16"/>
    </w:rPr>
  </w:style>
  <w:style w:type="character" w:customStyle="1" w:styleId="a7">
    <w:name w:val="Текст выноски Знак"/>
    <w:basedOn w:val="a0"/>
    <w:link w:val="a6"/>
    <w:uiPriority w:val="99"/>
    <w:semiHidden/>
    <w:rsid w:val="00B501E5"/>
    <w:rPr>
      <w:rFonts w:ascii="Tahoma" w:eastAsia="Times New Roman" w:hAnsi="Tahoma" w:cs="Tahoma"/>
      <w:sz w:val="16"/>
      <w:szCs w:val="16"/>
      <w:lang w:eastAsia="ru-RU"/>
    </w:rPr>
  </w:style>
  <w:style w:type="paragraph" w:styleId="a8">
    <w:name w:val="Normal (Web)"/>
    <w:basedOn w:val="a"/>
    <w:uiPriority w:val="99"/>
    <w:unhideWhenUsed/>
    <w:rsid w:val="003C0C2C"/>
    <w:pPr>
      <w:spacing w:before="100" w:beforeAutospacing="1" w:after="100" w:afterAutospacing="1"/>
    </w:pPr>
  </w:style>
  <w:style w:type="character" w:customStyle="1" w:styleId="a9">
    <w:name w:val="Основной текст_"/>
    <w:link w:val="11"/>
    <w:rsid w:val="00DB3532"/>
    <w:rPr>
      <w:spacing w:val="2"/>
      <w:sz w:val="25"/>
      <w:szCs w:val="25"/>
      <w:shd w:val="clear" w:color="auto" w:fill="FFFFFF"/>
    </w:rPr>
  </w:style>
  <w:style w:type="paragraph" w:customStyle="1" w:styleId="11">
    <w:name w:val="Основной текст1"/>
    <w:basedOn w:val="a"/>
    <w:link w:val="a9"/>
    <w:rsid w:val="00DB3532"/>
    <w:pPr>
      <w:widowControl w:val="0"/>
      <w:shd w:val="clear" w:color="auto" w:fill="FFFFFF"/>
      <w:spacing w:line="317" w:lineRule="exact"/>
      <w:ind w:hanging="340"/>
      <w:jc w:val="right"/>
    </w:pPr>
    <w:rPr>
      <w:rFonts w:asciiTheme="minorHAnsi" w:eastAsiaTheme="minorHAnsi" w:hAnsiTheme="minorHAnsi" w:cstheme="minorBidi"/>
      <w:spacing w:val="2"/>
      <w:sz w:val="25"/>
      <w:szCs w:val="25"/>
      <w:lang w:eastAsia="en-US"/>
    </w:rPr>
  </w:style>
  <w:style w:type="character" w:customStyle="1" w:styleId="10">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
    <w:basedOn w:val="a0"/>
    <w:link w:val="1"/>
    <w:rsid w:val="00324237"/>
    <w:rPr>
      <w:rFonts w:ascii="Arial" w:eastAsia="Times New Roman" w:hAnsi="Arial" w:cs="Arial"/>
      <w:b/>
      <w:bCs/>
      <w:sz w:val="32"/>
      <w:szCs w:val="24"/>
      <w:lang w:eastAsia="ru-RU"/>
    </w:rPr>
  </w:style>
  <w:style w:type="character" w:customStyle="1" w:styleId="20">
    <w:name w:val="Заголовок 2 Знак"/>
    <w:basedOn w:val="a0"/>
    <w:link w:val="2"/>
    <w:uiPriority w:val="9"/>
    <w:rsid w:val="00324237"/>
    <w:rPr>
      <w:rFonts w:ascii="Arial" w:eastAsia="Times New Roman" w:hAnsi="Arial" w:cs="Arial"/>
      <w:b/>
      <w:bCs/>
      <w:i/>
      <w:iCs/>
      <w:sz w:val="28"/>
      <w:szCs w:val="28"/>
      <w:lang w:eastAsia="ru-RU"/>
    </w:rPr>
  </w:style>
  <w:style w:type="paragraph" w:styleId="aa">
    <w:name w:val="Body Text"/>
    <w:basedOn w:val="a"/>
    <w:link w:val="ab"/>
    <w:uiPriority w:val="1"/>
    <w:qFormat/>
    <w:rsid w:val="00324237"/>
    <w:pPr>
      <w:widowControl w:val="0"/>
      <w:autoSpaceDE w:val="0"/>
      <w:autoSpaceDN w:val="0"/>
      <w:adjustRightInd w:val="0"/>
      <w:ind w:left="119" w:firstLine="720"/>
    </w:pPr>
    <w:rPr>
      <w:sz w:val="28"/>
      <w:szCs w:val="28"/>
    </w:rPr>
  </w:style>
  <w:style w:type="character" w:customStyle="1" w:styleId="ab">
    <w:name w:val="Основной текст Знак"/>
    <w:basedOn w:val="a0"/>
    <w:link w:val="aa"/>
    <w:uiPriority w:val="1"/>
    <w:rsid w:val="00324237"/>
    <w:rPr>
      <w:rFonts w:ascii="Times New Roman" w:eastAsia="Times New Roman" w:hAnsi="Times New Roman" w:cs="Times New Roman"/>
      <w:sz w:val="28"/>
      <w:szCs w:val="28"/>
    </w:rPr>
  </w:style>
  <w:style w:type="character" w:customStyle="1" w:styleId="30">
    <w:name w:val="Заголовок 3 Знак"/>
    <w:basedOn w:val="a0"/>
    <w:link w:val="3"/>
    <w:uiPriority w:val="9"/>
    <w:rsid w:val="002C1DCF"/>
    <w:rPr>
      <w:rFonts w:asciiTheme="majorHAnsi" w:eastAsiaTheme="majorEastAsia" w:hAnsiTheme="majorHAnsi" w:cstheme="majorBidi"/>
      <w:color w:val="1F4D78" w:themeColor="accent1" w:themeShade="7F"/>
      <w:sz w:val="24"/>
      <w:szCs w:val="24"/>
      <w:lang w:eastAsia="ru-RU"/>
    </w:rPr>
  </w:style>
  <w:style w:type="paragraph" w:customStyle="1" w:styleId="ConsPlusTitle">
    <w:name w:val="ConsPlusTitle"/>
    <w:rsid w:val="002C1DCF"/>
    <w:pPr>
      <w:widowControl w:val="0"/>
      <w:autoSpaceDE w:val="0"/>
      <w:autoSpaceDN w:val="0"/>
      <w:spacing w:after="0" w:line="240" w:lineRule="auto"/>
    </w:pPr>
    <w:rPr>
      <w:rFonts w:ascii="Calibri" w:eastAsia="Times New Roman" w:hAnsi="Calibri" w:cs="Calibri"/>
      <w:b/>
      <w:szCs w:val="20"/>
      <w:lang w:eastAsia="ru-RU"/>
    </w:rPr>
  </w:style>
  <w:style w:type="character" w:styleId="ac">
    <w:name w:val="annotation reference"/>
    <w:basedOn w:val="a0"/>
    <w:uiPriority w:val="99"/>
    <w:semiHidden/>
    <w:unhideWhenUsed/>
    <w:rsid w:val="002C1DCF"/>
    <w:rPr>
      <w:sz w:val="16"/>
      <w:szCs w:val="16"/>
    </w:rPr>
  </w:style>
  <w:style w:type="paragraph" w:styleId="ad">
    <w:name w:val="annotation text"/>
    <w:basedOn w:val="a"/>
    <w:link w:val="ae"/>
    <w:uiPriority w:val="99"/>
    <w:semiHidden/>
    <w:unhideWhenUsed/>
    <w:rsid w:val="002C1DCF"/>
    <w:pPr>
      <w:spacing w:after="200"/>
    </w:pPr>
    <w:rPr>
      <w:rFonts w:asciiTheme="minorHAnsi" w:eastAsiaTheme="minorEastAsia" w:hAnsiTheme="minorHAnsi" w:cstheme="minorBidi"/>
      <w:sz w:val="20"/>
      <w:szCs w:val="20"/>
    </w:rPr>
  </w:style>
  <w:style w:type="character" w:customStyle="1" w:styleId="ae">
    <w:name w:val="Текст примечания Знак"/>
    <w:basedOn w:val="a0"/>
    <w:link w:val="ad"/>
    <w:uiPriority w:val="99"/>
    <w:semiHidden/>
    <w:rsid w:val="002C1DCF"/>
    <w:rPr>
      <w:rFonts w:eastAsiaTheme="minorEastAsia"/>
      <w:sz w:val="20"/>
      <w:szCs w:val="20"/>
      <w:lang w:eastAsia="ru-RU"/>
    </w:rPr>
  </w:style>
  <w:style w:type="paragraph" w:styleId="af">
    <w:name w:val="annotation subject"/>
    <w:basedOn w:val="ad"/>
    <w:next w:val="ad"/>
    <w:link w:val="af0"/>
    <w:uiPriority w:val="99"/>
    <w:semiHidden/>
    <w:unhideWhenUsed/>
    <w:rsid w:val="002C1DCF"/>
    <w:rPr>
      <w:b/>
      <w:bCs/>
    </w:rPr>
  </w:style>
  <w:style w:type="character" w:customStyle="1" w:styleId="af0">
    <w:name w:val="Тема примечания Знак"/>
    <w:basedOn w:val="ae"/>
    <w:link w:val="af"/>
    <w:uiPriority w:val="99"/>
    <w:semiHidden/>
    <w:rsid w:val="002C1DCF"/>
    <w:rPr>
      <w:rFonts w:eastAsiaTheme="minorEastAsia"/>
      <w:b/>
      <w:bCs/>
      <w:sz w:val="20"/>
      <w:szCs w:val="20"/>
      <w:lang w:eastAsia="ru-RU"/>
    </w:rPr>
  </w:style>
  <w:style w:type="character" w:styleId="af1">
    <w:name w:val="Hyperlink"/>
    <w:basedOn w:val="a0"/>
    <w:uiPriority w:val="99"/>
    <w:semiHidden/>
    <w:unhideWhenUsed/>
    <w:rsid w:val="002C1DCF"/>
    <w:rPr>
      <w:color w:val="0563C1" w:themeColor="hyperlink"/>
      <w:u w:val="single"/>
    </w:rPr>
  </w:style>
  <w:style w:type="paragraph" w:styleId="af2">
    <w:name w:val="No Spacing"/>
    <w:aliases w:val="с интервалом,Без интервала1,No Spacing,No Spacing1"/>
    <w:link w:val="af3"/>
    <w:uiPriority w:val="1"/>
    <w:qFormat/>
    <w:rsid w:val="002C1DCF"/>
    <w:pPr>
      <w:spacing w:after="0" w:line="240" w:lineRule="auto"/>
    </w:pPr>
    <w:rPr>
      <w:rFonts w:ascii="Calibri" w:eastAsia="Times New Roman" w:hAnsi="Calibri" w:cs="Times New Roman"/>
      <w:lang w:eastAsia="ru-RU"/>
    </w:rPr>
  </w:style>
  <w:style w:type="paragraph" w:styleId="af4">
    <w:name w:val="List Paragraph"/>
    <w:basedOn w:val="a"/>
    <w:link w:val="af5"/>
    <w:uiPriority w:val="99"/>
    <w:qFormat/>
    <w:rsid w:val="002C1DCF"/>
    <w:pPr>
      <w:spacing w:after="200" w:line="276" w:lineRule="auto"/>
      <w:ind w:left="720"/>
      <w:contextualSpacing/>
    </w:pPr>
    <w:rPr>
      <w:rFonts w:ascii="Calibri" w:eastAsia="Calibri" w:hAnsi="Calibri"/>
      <w:sz w:val="20"/>
      <w:szCs w:val="20"/>
    </w:rPr>
  </w:style>
  <w:style w:type="character" w:customStyle="1" w:styleId="af5">
    <w:name w:val="Абзац списка Знак"/>
    <w:link w:val="af4"/>
    <w:uiPriority w:val="99"/>
    <w:locked/>
    <w:rsid w:val="002C1DCF"/>
    <w:rPr>
      <w:rFonts w:ascii="Calibri" w:eastAsia="Calibri" w:hAnsi="Calibri" w:cs="Times New Roman"/>
      <w:sz w:val="20"/>
      <w:szCs w:val="20"/>
      <w:lang w:eastAsia="ru-RU"/>
    </w:rPr>
  </w:style>
  <w:style w:type="paragraph" w:styleId="af6">
    <w:name w:val="Subtitle"/>
    <w:basedOn w:val="a"/>
    <w:next w:val="a"/>
    <w:link w:val="af7"/>
    <w:uiPriority w:val="11"/>
    <w:qFormat/>
    <w:rsid w:val="002C1DCF"/>
    <w:pPr>
      <w:numPr>
        <w:ilvl w:val="1"/>
      </w:numPr>
      <w:spacing w:after="160" w:line="276" w:lineRule="auto"/>
    </w:pPr>
    <w:rPr>
      <w:rFonts w:asciiTheme="minorHAnsi" w:eastAsiaTheme="minorEastAsia" w:hAnsiTheme="minorHAnsi" w:cstheme="minorBidi"/>
      <w:color w:val="5A5A5A" w:themeColor="text1" w:themeTint="A5"/>
      <w:spacing w:val="15"/>
      <w:sz w:val="22"/>
      <w:szCs w:val="22"/>
    </w:rPr>
  </w:style>
  <w:style w:type="character" w:customStyle="1" w:styleId="af7">
    <w:name w:val="Подзаголовок Знак"/>
    <w:basedOn w:val="a0"/>
    <w:link w:val="af6"/>
    <w:uiPriority w:val="11"/>
    <w:rsid w:val="002C1DCF"/>
    <w:rPr>
      <w:rFonts w:eastAsiaTheme="minorEastAsia"/>
      <w:color w:val="5A5A5A" w:themeColor="text1" w:themeTint="A5"/>
      <w:spacing w:val="15"/>
      <w:lang w:eastAsia="ru-RU"/>
    </w:rPr>
  </w:style>
  <w:style w:type="character" w:styleId="af8">
    <w:name w:val="Strong"/>
    <w:basedOn w:val="a0"/>
    <w:uiPriority w:val="22"/>
    <w:qFormat/>
    <w:rsid w:val="002C1DCF"/>
    <w:rPr>
      <w:b/>
      <w:bCs/>
    </w:rPr>
  </w:style>
  <w:style w:type="character" w:styleId="af9">
    <w:name w:val="Emphasis"/>
    <w:basedOn w:val="a0"/>
    <w:uiPriority w:val="20"/>
    <w:qFormat/>
    <w:rsid w:val="002C1DCF"/>
    <w:rPr>
      <w:i/>
      <w:iCs/>
    </w:rPr>
  </w:style>
  <w:style w:type="character" w:styleId="afa">
    <w:name w:val="Subtle Emphasis"/>
    <w:basedOn w:val="a0"/>
    <w:uiPriority w:val="19"/>
    <w:qFormat/>
    <w:rsid w:val="002C1DCF"/>
    <w:rPr>
      <w:i/>
      <w:iCs/>
      <w:color w:val="404040" w:themeColor="text1" w:themeTint="BF"/>
    </w:rPr>
  </w:style>
  <w:style w:type="character" w:customStyle="1" w:styleId="ConsPlusNormal0">
    <w:name w:val="ConsPlusNormal Знак"/>
    <w:link w:val="ConsPlusNormal"/>
    <w:uiPriority w:val="99"/>
    <w:locked/>
    <w:rsid w:val="002C1DCF"/>
    <w:rPr>
      <w:rFonts w:ascii="Arial" w:eastAsia="Times New Roman" w:hAnsi="Arial" w:cs="Arial"/>
      <w:sz w:val="20"/>
      <w:szCs w:val="20"/>
      <w:lang w:eastAsia="ru-RU"/>
    </w:rPr>
  </w:style>
  <w:style w:type="paragraph" w:styleId="afb">
    <w:name w:val="Title"/>
    <w:basedOn w:val="a"/>
    <w:next w:val="a"/>
    <w:link w:val="afc"/>
    <w:uiPriority w:val="10"/>
    <w:qFormat/>
    <w:rsid w:val="002C1DCF"/>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0"/>
    <w:link w:val="afb"/>
    <w:uiPriority w:val="10"/>
    <w:rsid w:val="002C1DCF"/>
    <w:rPr>
      <w:rFonts w:asciiTheme="majorHAnsi" w:eastAsiaTheme="majorEastAsia" w:hAnsiTheme="majorHAnsi" w:cstheme="majorBidi"/>
      <w:spacing w:val="-10"/>
      <w:kern w:val="28"/>
      <w:sz w:val="56"/>
      <w:szCs w:val="56"/>
      <w:lang w:eastAsia="ru-RU"/>
    </w:rPr>
  </w:style>
  <w:style w:type="paragraph" w:styleId="afd">
    <w:name w:val="header"/>
    <w:basedOn w:val="a"/>
    <w:link w:val="afe"/>
    <w:uiPriority w:val="99"/>
    <w:unhideWhenUsed/>
    <w:rsid w:val="002C1DCF"/>
    <w:pPr>
      <w:tabs>
        <w:tab w:val="center" w:pos="4677"/>
        <w:tab w:val="right" w:pos="9355"/>
      </w:tabs>
    </w:pPr>
    <w:rPr>
      <w:rFonts w:asciiTheme="minorHAnsi" w:eastAsiaTheme="minorEastAsia" w:hAnsiTheme="minorHAnsi" w:cstheme="minorBidi"/>
      <w:sz w:val="22"/>
      <w:szCs w:val="22"/>
    </w:rPr>
  </w:style>
  <w:style w:type="character" w:customStyle="1" w:styleId="afe">
    <w:name w:val="Верхний колонтитул Знак"/>
    <w:basedOn w:val="a0"/>
    <w:link w:val="afd"/>
    <w:uiPriority w:val="99"/>
    <w:rsid w:val="002C1DCF"/>
    <w:rPr>
      <w:rFonts w:eastAsiaTheme="minorEastAsia"/>
      <w:lang w:eastAsia="ru-RU"/>
    </w:rPr>
  </w:style>
  <w:style w:type="paragraph" w:customStyle="1" w:styleId="110">
    <w:name w:val="Табличный_боковик_11"/>
    <w:link w:val="111"/>
    <w:qFormat/>
    <w:rsid w:val="002C1DCF"/>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2C1DCF"/>
    <w:rPr>
      <w:rFonts w:ascii="Times New Roman" w:eastAsia="Times New Roman" w:hAnsi="Times New Roman" w:cs="Times New Roman"/>
      <w:szCs w:val="24"/>
      <w:lang w:eastAsia="ru-RU"/>
    </w:rPr>
  </w:style>
  <w:style w:type="character" w:customStyle="1" w:styleId="af3">
    <w:name w:val="Без интервала Знак"/>
    <w:aliases w:val="с интервалом Знак,Без интервала1 Знак,No Spacing Знак,No Spacing1 Знак"/>
    <w:link w:val="af2"/>
    <w:uiPriority w:val="1"/>
    <w:rsid w:val="002C1DCF"/>
    <w:rPr>
      <w:rFonts w:ascii="Calibri" w:eastAsia="Times New Roman" w:hAnsi="Calibri" w:cs="Times New Roman"/>
      <w:lang w:eastAsia="ru-RU"/>
    </w:rPr>
  </w:style>
  <w:style w:type="character" w:styleId="aff">
    <w:name w:val="footnote reference"/>
    <w:rsid w:val="002C1DCF"/>
    <w:rPr>
      <w:vertAlign w:val="superscript"/>
    </w:rPr>
  </w:style>
  <w:style w:type="paragraph" w:styleId="aff0">
    <w:name w:val="footnote text"/>
    <w:aliases w:val="Table_Footnote_last Знак,Table_Footnote_last Знак Знак,Table_Footnote_last"/>
    <w:basedOn w:val="a"/>
    <w:link w:val="aff1"/>
    <w:uiPriority w:val="99"/>
    <w:unhideWhenUsed/>
    <w:rsid w:val="002C1DCF"/>
    <w:rPr>
      <w:rFonts w:asciiTheme="minorHAnsi" w:eastAsiaTheme="minorEastAsia" w:hAnsiTheme="minorHAnsi" w:cstheme="minorBidi"/>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uiPriority w:val="99"/>
    <w:rsid w:val="002C1DCF"/>
    <w:rPr>
      <w:rFonts w:eastAsiaTheme="minorEastAsia"/>
      <w:sz w:val="20"/>
      <w:szCs w:val="20"/>
      <w:lang w:eastAsia="ru-RU"/>
    </w:rPr>
  </w:style>
  <w:style w:type="paragraph" w:customStyle="1" w:styleId="S">
    <w:name w:val="S_Обычный жирный"/>
    <w:basedOn w:val="a"/>
    <w:qFormat/>
    <w:rsid w:val="002C1DCF"/>
    <w:pPr>
      <w:ind w:firstLine="709"/>
      <w:jc w:val="both"/>
    </w:pPr>
    <w:rPr>
      <w:sz w:val="28"/>
      <w:szCs w:val="28"/>
    </w:rPr>
  </w:style>
  <w:style w:type="paragraph" w:customStyle="1" w:styleId="aff2">
    <w:name w:val="Обычный текст"/>
    <w:basedOn w:val="a"/>
    <w:qFormat/>
    <w:rsid w:val="002C1DCF"/>
    <w:pPr>
      <w:ind w:firstLine="709"/>
      <w:jc w:val="both"/>
    </w:pPr>
    <w:rPr>
      <w:lang w:val="en-US" w:eastAsia="ar-SA" w:bidi="en-US"/>
    </w:rPr>
  </w:style>
  <w:style w:type="paragraph" w:customStyle="1" w:styleId="TableParagraph">
    <w:name w:val="Table Paragraph"/>
    <w:basedOn w:val="a"/>
    <w:uiPriority w:val="1"/>
    <w:qFormat/>
    <w:rsid w:val="002C1DCF"/>
    <w:pPr>
      <w:widowControl w:val="0"/>
    </w:pPr>
    <w:rPr>
      <w:rFonts w:asciiTheme="minorHAnsi" w:eastAsiaTheme="minorHAnsi" w:hAnsiTheme="minorHAnsi" w:cstheme="minorBidi"/>
      <w:sz w:val="22"/>
      <w:szCs w:val="22"/>
      <w:lang w:val="en-US" w:eastAsia="en-US"/>
    </w:rPr>
  </w:style>
  <w:style w:type="table" w:styleId="aff3">
    <w:name w:val="Table Grid"/>
    <w:basedOn w:val="a1"/>
    <w:uiPriority w:val="59"/>
    <w:rsid w:val="002C1D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7A83F80D3020FE70BB3920E3B8E38D3D27CF026976ACD306462C127CFCFAF7952ABD4520850A4D1F8X9E" TargetMode="External"/><Relationship Id="rId21" Type="http://schemas.openxmlformats.org/officeDocument/2006/relationships/hyperlink" Target="https://login.consultant.ru/link/?req=doc&amp;base=LAW&amp;n=454388&amp;dst=2783&amp;field=134&amp;date=08.12.2023" TargetMode="External"/><Relationship Id="rId42" Type="http://schemas.openxmlformats.org/officeDocument/2006/relationships/hyperlink" Target="consultantplus://offline/ref=07A83F80D3020FE70BB3920E3B8E38D3D27CF026976ACD306462C127CFCFAF7952ABD45209F5X8E" TargetMode="External"/><Relationship Id="rId63" Type="http://schemas.openxmlformats.org/officeDocument/2006/relationships/hyperlink" Target="consultantplus://offline/ref=07A83F80D3020FE70BB3920E3B8E38D3D27CF026976ACD306462C127CFCFAF7952ABD45208F5X5E" TargetMode="External"/><Relationship Id="rId84" Type="http://schemas.openxmlformats.org/officeDocument/2006/relationships/hyperlink" Target="consultantplus://offline/ref=07A83F80D3020FE70BB3920E3B8E38D3D27CF026976ACD306462C127CFCFAF7952ABD4520850A6D4F8X8E" TargetMode="External"/><Relationship Id="rId138" Type="http://schemas.openxmlformats.org/officeDocument/2006/relationships/hyperlink" Target="consultantplus://offline/ref=07A83F80D3020FE70BB3920E3B8E38D3D27CF026976ACD306462C127CFCFAF7952ABD4520850A5D2F8X8E" TargetMode="External"/><Relationship Id="rId159" Type="http://schemas.openxmlformats.org/officeDocument/2006/relationships/hyperlink" Target="consultantplus://offline/ref=07A83F80D3020FE70BB3920E3B8E38D3D27CF026976ACD306462C127CFCFAF7952ABD4520850A6D4F8X8E" TargetMode="External"/><Relationship Id="rId170" Type="http://schemas.openxmlformats.org/officeDocument/2006/relationships/hyperlink" Target="consultantplus://offline/ref=07A83F80D3020FE70BB3920E3B8E38D3D27CF026976ACD306462C127CFCFAF7952ABD4520AF5X0E" TargetMode="External"/><Relationship Id="rId191" Type="http://schemas.openxmlformats.org/officeDocument/2006/relationships/hyperlink" Target="consultantplus://offline/ref=07A83F80D3020FE70BB3920E3B8E38D3D27CF026976ACD306462C127CFCFAF7952ABD4520AF5X0E" TargetMode="External"/><Relationship Id="rId205" Type="http://schemas.openxmlformats.org/officeDocument/2006/relationships/hyperlink" Target="consultantplus://offline/ref=07A83F80D3020FE70BB3920E3B8E38D3D27CF026976ACD306462C127CFCFAF7952ABD4520850A5D6F8XDE" TargetMode="External"/><Relationship Id="rId226" Type="http://schemas.openxmlformats.org/officeDocument/2006/relationships/hyperlink" Target="consultantplus://offline/ref=07A83F80D3020FE70BB3920E3B8E38D3D27CF026976ACD306462C127CFCFAF7952ABD4520850A5D0F8X0E" TargetMode="External"/><Relationship Id="rId247" Type="http://schemas.openxmlformats.org/officeDocument/2006/relationships/hyperlink" Target="consultantplus://offline/ref=07A83F80D3020FE70BB3920E3B8E38D3D27CF026976ACD306462C127CFCFAF7952ABD4520AF5X9E" TargetMode="External"/><Relationship Id="rId107" Type="http://schemas.openxmlformats.org/officeDocument/2006/relationships/hyperlink" Target="consultantplus://offline/ref=07A83F80D3020FE70BB3920E3B8E38D3D27CF026976ACD306462C127CFCFAF7952ABD45209F5X8E" TargetMode="External"/><Relationship Id="rId11" Type="http://schemas.openxmlformats.org/officeDocument/2006/relationships/hyperlink" Target="consultantplus://offline/ref=7A898443688878F070652EDBC6F10CA507A0A8398A43B165B3719D04982EA492F3538CAAA93E1AABC2DBE9rAr8B" TargetMode="External"/><Relationship Id="rId32" Type="http://schemas.openxmlformats.org/officeDocument/2006/relationships/hyperlink" Target="consultantplus://offline/ref=07A83F80D3020FE70BB3920E3B8E38D3D27CF026976ACD306462C127CFCFAF7952ABD4F5XAE" TargetMode="External"/><Relationship Id="rId53" Type="http://schemas.openxmlformats.org/officeDocument/2006/relationships/hyperlink" Target="consultantplus://offline/ref=07A83F80D3020FE70BB3920E3B8E38D3D27CF026976ACD306462C127CFCFAF7952ABD450F0XAE" TargetMode="External"/><Relationship Id="rId74" Type="http://schemas.openxmlformats.org/officeDocument/2006/relationships/hyperlink" Target="consultantplus://offline/ref=07A83F80D3020FE70BB3920E3B8E38D3D27CF026976ACD306462C127CFCFAF7952ABD452F0X1E" TargetMode="External"/><Relationship Id="rId128" Type="http://schemas.openxmlformats.org/officeDocument/2006/relationships/hyperlink" Target="consultantplus://offline/ref=07A83F80D3020FE70BB3920E3B8E38D3D27CF026976ACD306462C127CFCFAF7952ABD4520850A4D1F8X9E" TargetMode="External"/><Relationship Id="rId149" Type="http://schemas.openxmlformats.org/officeDocument/2006/relationships/hyperlink" Target="https://login.consultant.ru/link/?req=doc&amp;base=LAW&amp;n=423603&amp;dst=100460&amp;field=134&amp;date=09.02.2024" TargetMode="External"/><Relationship Id="rId5" Type="http://schemas.openxmlformats.org/officeDocument/2006/relationships/footnotes" Target="footnotes.xml"/><Relationship Id="rId95" Type="http://schemas.openxmlformats.org/officeDocument/2006/relationships/hyperlink" Target="consultantplus://offline/ref=07A83F80D3020FE70BB3920E3B8E38D3D27CF026976ACD306462C127CFCFAF7952ABD4520850A5D4F8X9E" TargetMode="External"/><Relationship Id="rId160" Type="http://schemas.openxmlformats.org/officeDocument/2006/relationships/hyperlink" Target="consultantplus://offline/ref=07A83F80D3020FE70BB3920E3B8E38D3D27CF026976ACD306462C127CFCFAF7952ABD45209F5X8E" TargetMode="External"/><Relationship Id="rId181" Type="http://schemas.openxmlformats.org/officeDocument/2006/relationships/hyperlink" Target="consultantplus://offline/ref=07A83F80D3020FE70BB3920E3B8E38D3D27CF026976ACD306462C127CFCFAF7952ABD4520850A5D6F8XDE" TargetMode="External"/><Relationship Id="rId216" Type="http://schemas.openxmlformats.org/officeDocument/2006/relationships/hyperlink" Target="consultantplus://offline/ref=07A83F80D3020FE70BB3920E3B8E38D3D27CF026976ACD306462C127CFCFAF7952ABD4520AF5X0E" TargetMode="External"/><Relationship Id="rId237" Type="http://schemas.openxmlformats.org/officeDocument/2006/relationships/hyperlink" Target="consultantplus://offline/ref=07A83F80D3020FE70BB3920E3B8E38D3D27CF026976ACD306462C127CFCFAF7952ABD4520AF5X0E" TargetMode="External"/><Relationship Id="rId258" Type="http://schemas.openxmlformats.org/officeDocument/2006/relationships/fontTable" Target="fontTable.xml"/><Relationship Id="rId22" Type="http://schemas.openxmlformats.org/officeDocument/2006/relationships/hyperlink" Target="https://login.consultant.ru/link/?req=doc&amp;base=LAW&amp;n=454388&amp;dst=2461&amp;field=134&amp;date=08.12.2023" TargetMode="External"/><Relationship Id="rId43" Type="http://schemas.openxmlformats.org/officeDocument/2006/relationships/hyperlink" Target="consultantplus://offline/ref=07A83F80D3020FE70BB3920E3B8E38D3D27CF026976ACD306462C127CFCFAF7952ABD4520850A6D7F8XEE" TargetMode="External"/><Relationship Id="rId64" Type="http://schemas.openxmlformats.org/officeDocument/2006/relationships/hyperlink" Target="consultantplus://offline/ref=07A83F80D3020FE70BB3920E3B8E38D3D27CF026976ACD306462C127CFCFAF7952ABD4520850A6D4F8X8E" TargetMode="External"/><Relationship Id="rId118" Type="http://schemas.openxmlformats.org/officeDocument/2006/relationships/hyperlink" Target="consultantplus://offline/ref=07A83F80D3020FE70BB3920E3B8E38D3D27CF026976ACD306462C127CFCFAF7952ABD452F0X1E" TargetMode="External"/><Relationship Id="rId139" Type="http://schemas.openxmlformats.org/officeDocument/2006/relationships/hyperlink" Target="consultantplus://offline/ref=07A83F80D3020FE70BB3920E3B8E38D3D27CF026976ACD306462C127CFCFAF7952ABD4520850A5D5F8X8E" TargetMode="External"/><Relationship Id="rId85" Type="http://schemas.openxmlformats.org/officeDocument/2006/relationships/hyperlink" Target="consultantplus://offline/ref=07A83F80D3020FE70BB3920E3B8E38D3D27CF026976ACD306462C127CFCFAF7952ABD45209F5X8E" TargetMode="External"/><Relationship Id="rId150" Type="http://schemas.openxmlformats.org/officeDocument/2006/relationships/hyperlink" Target="https://login.consultant.ru/link/?req=doc&amp;base=LAW&amp;n=423603&amp;dst=100463&amp;field=134&amp;date=09.02.2024" TargetMode="External"/><Relationship Id="rId171" Type="http://schemas.openxmlformats.org/officeDocument/2006/relationships/hyperlink" Target="consultantplus://offline/ref=07A83F80D3020FE70BB3920E3B8E38D3D27CF026976ACD306462C127CFCFAF7952ABD4520850A4D1F8X9E" TargetMode="External"/><Relationship Id="rId192" Type="http://schemas.openxmlformats.org/officeDocument/2006/relationships/hyperlink" Target="consultantplus://offline/ref=07A83F80D3020FE70BB3920E3B8E38D3D27CF026976ACD306462C127CFCFAF7952ABD4520850A5D2F8X8E" TargetMode="External"/><Relationship Id="rId206" Type="http://schemas.openxmlformats.org/officeDocument/2006/relationships/hyperlink" Target="consultantplus://offline/ref=07A83F80D3020FE70BB3920E3B8E38D3D27CF026976ACD306462C127CFCFAF7952ABD4520850A5D7F8XCE" TargetMode="External"/><Relationship Id="rId227" Type="http://schemas.openxmlformats.org/officeDocument/2006/relationships/hyperlink" Target="consultantplus://offline/ref=07A83F80D3020FE70BB3920E3B8E38D3D27CF026976ACD306462C127CFCFAF7952ABD455F0XBE" TargetMode="External"/><Relationship Id="rId248" Type="http://schemas.openxmlformats.org/officeDocument/2006/relationships/image" Target="media/image4.jpeg"/><Relationship Id="rId12" Type="http://schemas.openxmlformats.org/officeDocument/2006/relationships/hyperlink" Target="consultantplus://offline/ref=7A898443688878F070652EDBC6F10CA507A0A8398A43B165B3719D04982EA492F3538CAAA93E1AABC2DBE9rAr8B" TargetMode="External"/><Relationship Id="rId33" Type="http://schemas.openxmlformats.org/officeDocument/2006/relationships/hyperlink" Target="consultantplus://offline/ref=07A83F80D3020FE70BB3920E3B8E38D3D27CF026976ACD306462C127CFCFAF7952ABD4520850A5D0F8XDE" TargetMode="External"/><Relationship Id="rId108" Type="http://schemas.openxmlformats.org/officeDocument/2006/relationships/hyperlink" Target="consultantplus://offline/ref=07A83F80D3020FE70BB3920E3B8E38D3D27CF026976ACD306462C127CFCFAF7952ABD4520850A6D7F8XEE" TargetMode="External"/><Relationship Id="rId129" Type="http://schemas.openxmlformats.org/officeDocument/2006/relationships/hyperlink" Target="consultantplus://offline/ref=07A83F80D3020FE70BB3920E3B8E38D3D27CF026976ACD306462C127CFCFAF7952ABD452F0X1E" TargetMode="External"/><Relationship Id="rId54" Type="http://schemas.openxmlformats.org/officeDocument/2006/relationships/hyperlink" Target="consultantplus://offline/ref=07A83F80D3020FE70BB3920E3B8E38D3D27CF026976ACD306462C127CFCFAF7952ABD4520850A5D1F8XFE" TargetMode="External"/><Relationship Id="rId75" Type="http://schemas.openxmlformats.org/officeDocument/2006/relationships/hyperlink" Target="consultantplus://offline/ref=07A83F80D3020FE70BB3920E3B8E38D3D27CF026976ACD306462C127CFCFAF7952ABD4520850A5D0F8X0E" TargetMode="External"/><Relationship Id="rId96" Type="http://schemas.openxmlformats.org/officeDocument/2006/relationships/hyperlink" Target="consultantplus://offline/ref=07A83F80D3020FE70BB3920E3B8E38D3D27CF026976ACD306462C127CFCFAF7952ABD4520850A5D4F8XCE" TargetMode="External"/><Relationship Id="rId140" Type="http://schemas.openxmlformats.org/officeDocument/2006/relationships/hyperlink" Target="consultantplus://offline/ref=07A83F80D3020FE70BB3920E3B8E38D3D27CF026976ACD306462C127CFCFAF7952ABD4520850A4D1F8X9E" TargetMode="External"/><Relationship Id="rId161" Type="http://schemas.openxmlformats.org/officeDocument/2006/relationships/hyperlink" Target="consultantplus://offline/ref=07A83F80D3020FE70BB3920E3B8E38D3D27CF026976ACD306462C127CFCFAF7952ABD4520AF5X0E" TargetMode="External"/><Relationship Id="rId182" Type="http://schemas.openxmlformats.org/officeDocument/2006/relationships/hyperlink" Target="consultantplus://offline/ref=07A83F80D3020FE70BB3920E3B8E38D3D27CF026976ACD306462C127CFCFAF7952ABD4520850A5D7F8XCE" TargetMode="External"/><Relationship Id="rId217" Type="http://schemas.openxmlformats.org/officeDocument/2006/relationships/hyperlink" Target="consultantplus://offline/ref=07A83F80D3020FE70BB3920E3B8E38D3D27CF026976ACD306462C127CFCFAF7952ABD4F5X1E" TargetMode="External"/><Relationship Id="rId6" Type="http://schemas.openxmlformats.org/officeDocument/2006/relationships/endnotes" Target="endnotes.xml"/><Relationship Id="rId238" Type="http://schemas.openxmlformats.org/officeDocument/2006/relationships/hyperlink" Target="consultantplus://offline/ref=07A83F80D3020FE70BB3920E3B8E38D3D27CF026976ACD306462C127CFCFAF7952ABD4520850A5D4F8XCE" TargetMode="External"/><Relationship Id="rId259" Type="http://schemas.openxmlformats.org/officeDocument/2006/relationships/theme" Target="theme/theme1.xml"/><Relationship Id="rId23" Type="http://schemas.openxmlformats.org/officeDocument/2006/relationships/hyperlink" Target="https://login.consultant.ru/link/?req=doc&amp;base=LAW&amp;n=454388&amp;dst=2456&amp;field=134&amp;date=08.12.2023" TargetMode="External"/><Relationship Id="rId119" Type="http://schemas.openxmlformats.org/officeDocument/2006/relationships/hyperlink" Target="consultantplus://offline/ref=07A83F80D3020FE70BB3920E3B8E38D3D27CF026976ACD306462C127CFCFAF7952ABD455F0XBE" TargetMode="External"/><Relationship Id="rId44" Type="http://schemas.openxmlformats.org/officeDocument/2006/relationships/hyperlink" Target="consultantplus://offline/ref=07A83F80D3020FE70BB3920E3B8E38D3D27CF026976ACD306462C127CFCFAF7952ABD4520AF5X0E" TargetMode="External"/><Relationship Id="rId65" Type="http://schemas.openxmlformats.org/officeDocument/2006/relationships/hyperlink" Target="consultantplus://offline/ref=07A83F80D3020FE70BB3920E3B8E38D3D27CF026976ACD306462C127CFCFAF7952ABD45209F5X8E" TargetMode="External"/><Relationship Id="rId86" Type="http://schemas.openxmlformats.org/officeDocument/2006/relationships/hyperlink" Target="consultantplus://offline/ref=07A83F80D3020FE70BB3920E3B8E38D3D27CF026976ACD306462C127CFCFAF7952ABD4520850A6D7F8XEE" TargetMode="External"/><Relationship Id="rId130" Type="http://schemas.openxmlformats.org/officeDocument/2006/relationships/hyperlink" Target="consultantplus://offline/ref=07A83F80D3020FE70BB3920E3B8E38D3D27CF026976ACD306462C127CFCFAF7952ABD455F0XBE" TargetMode="External"/><Relationship Id="rId151" Type="http://schemas.openxmlformats.org/officeDocument/2006/relationships/hyperlink" Target="consultantplus://offline/ref=07A83F80D3020FE70BB3920E3B8E38D3D27CF026976ACD306462C127CFCFAF7952ABD4520850A5D5F8XBE" TargetMode="External"/><Relationship Id="rId172" Type="http://schemas.openxmlformats.org/officeDocument/2006/relationships/hyperlink" Target="consultantplus://offline/ref=07A83F80D3020FE70BB3920E3B8E38D3D27CF026976ACD306462C127CFCFAF7952ABD4520850A6D7F8XEE" TargetMode="External"/><Relationship Id="rId193" Type="http://schemas.openxmlformats.org/officeDocument/2006/relationships/hyperlink" Target="consultantplus://offline/ref=07A83F80D3020FE70BB3920E3B8E38D3D27CF026976ACD306462C127CFCFAF7952ABD455F0XBE" TargetMode="External"/><Relationship Id="rId207" Type="http://schemas.openxmlformats.org/officeDocument/2006/relationships/hyperlink" Target="consultantplus://offline/ref=07A83F80D3020FE70BB3920E3B8E38D3D27CF026976ACD306462C127CFCFAF7952ABD4520850A4D6F8X1E" TargetMode="External"/><Relationship Id="rId228" Type="http://schemas.openxmlformats.org/officeDocument/2006/relationships/hyperlink" Target="consultantplus://offline/ref=07A83F80D3020FE70BB3920E3B8E38D3D27CF026976ACD306462C127CFCFAF7952ABD4520850A4D1F8X9E" TargetMode="External"/><Relationship Id="rId249" Type="http://schemas.openxmlformats.org/officeDocument/2006/relationships/image" Target="media/image5.jpeg"/><Relationship Id="rId13" Type="http://schemas.openxmlformats.org/officeDocument/2006/relationships/hyperlink" Target="consultantplus://offline/ref=7A898443688878F0706530D6D09D52AC0CABF63D804DBF3BED2EC659CF27AEC5B41CD5E8ED331DA2rCr5B" TargetMode="External"/><Relationship Id="rId109" Type="http://schemas.openxmlformats.org/officeDocument/2006/relationships/hyperlink" Target="consultantplus://offline/ref=07A83F80D3020FE70BB3920E3B8E38D3D27CF026976ACD306462C127CFCFAF7952ABD4520850A6D8F8XAE" TargetMode="External"/><Relationship Id="rId34" Type="http://schemas.openxmlformats.org/officeDocument/2006/relationships/hyperlink" Target="consultantplus://offline/ref=07A83F80D3020FE70BB3920E3B8E38D3D27CF026976ACD306462C127CFCFAF7952ABD4520850A5D0F8X0E" TargetMode="External"/><Relationship Id="rId55" Type="http://schemas.openxmlformats.org/officeDocument/2006/relationships/hyperlink" Target="consultantplus://offline/ref=07A83F80D3020FE70BB3920E3B8E38D3D27CF026976ACD306462C127CFCFAF7952ABD4520850A5D2F8X8E" TargetMode="External"/><Relationship Id="rId76" Type="http://schemas.openxmlformats.org/officeDocument/2006/relationships/hyperlink" Target="consultantplus://offline/ref=07A83F80D3020FE70BB3920E3B8E38D3D27CF026976ACD306462C127CFCFAF7952ABD457F0XEE" TargetMode="External"/><Relationship Id="rId97" Type="http://schemas.openxmlformats.org/officeDocument/2006/relationships/hyperlink" Target="consultantplus://offline/ref=07A83F80D3020FE70BB3920E3B8E38D3D27CF026976ACD306462C127CFCFAF7952ABD4520850A5D5F8X8E" TargetMode="External"/><Relationship Id="rId120" Type="http://schemas.openxmlformats.org/officeDocument/2006/relationships/hyperlink" Target="consultantplus://offline/ref=07A83F80D3020FE70BB3920E3B8E38D3D27CF026976ACD306462C127CFCFAF7952ABD45AF0XBE" TargetMode="External"/><Relationship Id="rId141" Type="http://schemas.openxmlformats.org/officeDocument/2006/relationships/hyperlink" Target="consultantplus://offline/ref=07A83F80D3020FE70BB3920E3B8E38D3D27CF026976ACD306462C127CFCFAF7952ABD452F0X1E" TargetMode="External"/><Relationship Id="rId7" Type="http://schemas.openxmlformats.org/officeDocument/2006/relationships/image" Target="media/image1.png"/><Relationship Id="rId162" Type="http://schemas.openxmlformats.org/officeDocument/2006/relationships/hyperlink" Target="consultantplus://offline/ref=07A83F80D3020FE70BB3920E3B8E38D3D27CF026976ACD306462C127CFCFAF7952ABD451F0XBE" TargetMode="External"/><Relationship Id="rId183" Type="http://schemas.openxmlformats.org/officeDocument/2006/relationships/hyperlink" Target="consultantplus://offline/ref=07A83F80D3020FE70BB3920E3B8E38D3D27CF026976ACD306462C127CFCFAF7952ABD4520850A4D6F8X1E" TargetMode="External"/><Relationship Id="rId218" Type="http://schemas.openxmlformats.org/officeDocument/2006/relationships/hyperlink" Target="consultantplus://offline/ref=07A83F80D3020FE70BB3920E3B8E38D3D27CF026976ACD306462C127CFCFAF7952ABD4520850A5D4F8XCE" TargetMode="External"/><Relationship Id="rId239" Type="http://schemas.openxmlformats.org/officeDocument/2006/relationships/hyperlink" Target="consultantplus://offline/ref=07A83F80D3020FE70BB3920E3B8E38D3D27CF026976ACD306462C127CFCFAF7952ABD455F0XBE" TargetMode="External"/><Relationship Id="rId250" Type="http://schemas.openxmlformats.org/officeDocument/2006/relationships/image" Target="media/image6.jpeg"/><Relationship Id="rId24" Type="http://schemas.openxmlformats.org/officeDocument/2006/relationships/hyperlink" Target="https://login.consultant.ru/link/?req=doc&amp;base=LAW&amp;n=454388&amp;dst=2458&amp;field=134&amp;date=08.12.2023" TargetMode="External"/><Relationship Id="rId45" Type="http://schemas.openxmlformats.org/officeDocument/2006/relationships/hyperlink" Target="consultantplus://offline/ref=07A83F80D3020FE70BB3920E3B8E38D3D27CF026976ACD306462C127CFCFAF7952ABD455F0XBE" TargetMode="External"/><Relationship Id="rId66" Type="http://schemas.openxmlformats.org/officeDocument/2006/relationships/hyperlink" Target="consultantplus://offline/ref=07A83F80D3020FE70BB3920E3B8E38D3D27CF026976ACD306462C127CFCFAF7952ABD4520850A6D7F8XEE" TargetMode="External"/><Relationship Id="rId87" Type="http://schemas.openxmlformats.org/officeDocument/2006/relationships/hyperlink" Target="consultantplus://offline/ref=07A83F80D3020FE70BB3920E3B8E38D3D27CF026976ACD306462C127CFCFAF7952ABD4520850A6D8F8XAE" TargetMode="External"/><Relationship Id="rId110" Type="http://schemas.openxmlformats.org/officeDocument/2006/relationships/hyperlink" Target="consultantplus://offline/ref=07A83F80D3020FE70BB3920E3B8E38D3D27CF026976ACD306462C127CFCFAF7952ABD4520AF5X3E" TargetMode="External"/><Relationship Id="rId131" Type="http://schemas.openxmlformats.org/officeDocument/2006/relationships/hyperlink" Target="consultantplus://offline/ref=07A83F80D3020FE70BB3920E3B8E38D3D27CF026976ACD306462C127CFCFAF7952ABD45AF0XBE" TargetMode="External"/><Relationship Id="rId152" Type="http://schemas.openxmlformats.org/officeDocument/2006/relationships/hyperlink" Target="consultantplus://offline/ref=07A83F80D3020FE70BB3920E3B8E38D3D27CF026976ACD306462C127CFCFAF7952ABD4520850A4D1F8X9E" TargetMode="External"/><Relationship Id="rId173" Type="http://schemas.openxmlformats.org/officeDocument/2006/relationships/hyperlink" Target="consultantplus://offline/ref=07A83F80D3020FE70BB3920E3B8E38D3D27CF026976ACD306462C127CFCFAF7952ABD4520850A6D2F8X0E" TargetMode="External"/><Relationship Id="rId194" Type="http://schemas.openxmlformats.org/officeDocument/2006/relationships/hyperlink" Target="consultantplus://offline/ref=07A83F80D3020FE70BB3920E3B8E38D3D27CF026976ACD306462C127CFCFAF7952ABD4520850A5D5F8XBE" TargetMode="External"/><Relationship Id="rId208" Type="http://schemas.openxmlformats.org/officeDocument/2006/relationships/hyperlink" Target="https://login.consultant.ru/link/?req=doc&amp;base=LAW&amp;n=423603&amp;dst=100196&amp;field=134&amp;date=09.02.2024" TargetMode="External"/><Relationship Id="rId229" Type="http://schemas.openxmlformats.org/officeDocument/2006/relationships/hyperlink" Target="consultantplus://offline/ref=07A83F80D3020FE70BB3920E3B8E38D3D27CF026976ACD306462C127CFCFAF7952ABD4520850A6D8F8X0E" TargetMode="External"/><Relationship Id="rId240" Type="http://schemas.openxmlformats.org/officeDocument/2006/relationships/hyperlink" Target="consultantplus://offline/ref=07A83F80D3020FE70BB3920E3B8E38D3D27CF026976ACD306462C127CFCFAF7952ABD4520850A4D1F8X9E" TargetMode="External"/><Relationship Id="rId14" Type="http://schemas.openxmlformats.org/officeDocument/2006/relationships/hyperlink" Target="consultantplus://offline/ref=7A898443688878F070652EDBC6F10CA507A0A8398A43B165B3719D04982EA492F3538CAAA93E1AABC2DBE9rAr8B" TargetMode="External"/><Relationship Id="rId35" Type="http://schemas.openxmlformats.org/officeDocument/2006/relationships/hyperlink" Target="consultantplus://offline/ref=07A83F80D3020FE70BB3920E3B8E38D3D27CF026976ACD306462C127CFCFAF7952ABD451F0XBE" TargetMode="External"/><Relationship Id="rId56" Type="http://schemas.openxmlformats.org/officeDocument/2006/relationships/hyperlink" Target="consultantplus://offline/ref=07A83F80D3020FE70BB3920E3B8E38D3D27CF026976ACD306462C127CFCFAF7952ABD4520850A5D2F8XBE" TargetMode="External"/><Relationship Id="rId77" Type="http://schemas.openxmlformats.org/officeDocument/2006/relationships/hyperlink" Target="consultantplus://offline/ref=07A83F80D3020FE70BB3920E3B8E38D3D27CF026976ACD306462C127CFCFAF7952ABD455F0XBE" TargetMode="External"/><Relationship Id="rId100" Type="http://schemas.openxmlformats.org/officeDocument/2006/relationships/hyperlink" Target="consultantplus://offline/ref=07A83F80D3020FE70BB3920E3B8E38D3D27CF026976ACD306462C127CFCFAF7952ABD4520850A5D9F8XAE" TargetMode="External"/><Relationship Id="rId8" Type="http://schemas.openxmlformats.org/officeDocument/2006/relationships/image" Target="media/image2.png"/><Relationship Id="rId98" Type="http://schemas.openxmlformats.org/officeDocument/2006/relationships/hyperlink" Target="consultantplus://offline/ref=07A83F80D3020FE70BB3920E3B8E38D3D27CF026976ACD306462C127CFCFAF7952ABD455F0XBE" TargetMode="External"/><Relationship Id="rId121" Type="http://schemas.openxmlformats.org/officeDocument/2006/relationships/hyperlink" Target="consultantplus://offline/ref=07A83F80D3020FE70BB3920E3B8E38D3D27CF026976ACD306462C127CFCFAF7952ABD4520850A6D0F8XCE" TargetMode="External"/><Relationship Id="rId142" Type="http://schemas.openxmlformats.org/officeDocument/2006/relationships/hyperlink" Target="consultantplus://offline/ref=07A83F80D3020FE70BB3920E3B8E38D3D27CF026976ACD306462C127CFCFAF7952ABD455F0XBE" TargetMode="External"/><Relationship Id="rId163" Type="http://schemas.openxmlformats.org/officeDocument/2006/relationships/hyperlink" Target="consultantplus://offline/ref=07A83F80D3020FE70BB3920E3B8E38D3D27CF026976ACD306462C127CFCFAF7952ABD4520850A5D2F8X8E" TargetMode="External"/><Relationship Id="rId184" Type="http://schemas.openxmlformats.org/officeDocument/2006/relationships/hyperlink" Target="consultantplus://offline/ref=07A83F80D3020FE70BB3920E3B8E38D3D27CF026976ACD306462C127CFCFAF7952ABD4520850A6D4F8XEE" TargetMode="External"/><Relationship Id="rId219" Type="http://schemas.openxmlformats.org/officeDocument/2006/relationships/hyperlink" Target="consultantplus://offline/ref=07A83F80D3020FE70BB3920E3B8E38D3D27CF026976ACD306462C127CFCFAF7952ABD4520850A5D2F8X8E" TargetMode="External"/><Relationship Id="rId230" Type="http://schemas.openxmlformats.org/officeDocument/2006/relationships/hyperlink" Target="consultantplus://offline/ref=07A83F80D3020FE70BB3920E3B8E38D3D27CF026976ACD306462C127CFCFAF7952ABD4520AF5X3E" TargetMode="External"/><Relationship Id="rId251" Type="http://schemas.openxmlformats.org/officeDocument/2006/relationships/image" Target="media/image7.jpeg"/><Relationship Id="rId25" Type="http://schemas.openxmlformats.org/officeDocument/2006/relationships/hyperlink" Target="https://login.consultant.ru/link/?req=doc&amp;base=LAW&amp;n=454388&amp;dst=3124&amp;field=134&amp;date=08.12.2023" TargetMode="External"/><Relationship Id="rId46" Type="http://schemas.openxmlformats.org/officeDocument/2006/relationships/hyperlink" Target="consultantplus://offline/ref=07A83F80D3020FE70BB3920E3B8E38D3D27CF026976ACD306462C127CFCFAF7952ABD4520AF5X9E" TargetMode="External"/><Relationship Id="rId67" Type="http://schemas.openxmlformats.org/officeDocument/2006/relationships/hyperlink" Target="consultantplus://offline/ref=07A83F80D3020FE70BB3920E3B8E38D3D27CF026976ACD306462C127CFCFAF7952ABD4520AF5X0E" TargetMode="External"/><Relationship Id="rId88" Type="http://schemas.openxmlformats.org/officeDocument/2006/relationships/hyperlink" Target="consultantplus://offline/ref=07A83F80D3020FE70BB3920E3B8E38D3D27CF026976ACD306462C127CFCFAF7952ABD4520AF5X3E" TargetMode="External"/><Relationship Id="rId111" Type="http://schemas.openxmlformats.org/officeDocument/2006/relationships/hyperlink" Target="consultantplus://offline/ref=07A83F80D3020FE70BB3920E3B8E38D3D27CF026976ACD306462C127CFCFAF7952ABD4F5X1E" TargetMode="External"/><Relationship Id="rId132" Type="http://schemas.openxmlformats.org/officeDocument/2006/relationships/hyperlink" Target="consultantplus://offline/ref=07A83F80D3020FE70BB3920E3B8E38D3D27CF026976ACD306462C127CFCFAF7952ABD4520850A6D0F8XCE" TargetMode="External"/><Relationship Id="rId153" Type="http://schemas.openxmlformats.org/officeDocument/2006/relationships/hyperlink" Target="consultantplus://offline/ref=07A83F80D3020FE70BB3920E3B8E38D3D27CF026976ACD306462C127CFCFAF7952ABD452F0X1E" TargetMode="External"/><Relationship Id="rId174" Type="http://schemas.openxmlformats.org/officeDocument/2006/relationships/hyperlink" Target="consultantplus://offline/ref=07A83F80D3020FE70BB3920E3B8E38D3D27CF026976ACD306462C127CFCFAF7952ABD4520850A4D1F8X9E" TargetMode="External"/><Relationship Id="rId195" Type="http://schemas.openxmlformats.org/officeDocument/2006/relationships/hyperlink" Target="consultantplus://offline/ref=07A83F80D3020FE70BB3920E3B8E38D3D27CF026976ACD306462C127CFCFAF7952ABD4520850A5D0F8XDE" TargetMode="External"/><Relationship Id="rId209" Type="http://schemas.openxmlformats.org/officeDocument/2006/relationships/hyperlink" Target="https://login.consultant.ru/link/?req=doc&amp;base=LAW&amp;n=423603&amp;dst=100202&amp;field=134&amp;date=09.02.2024" TargetMode="External"/><Relationship Id="rId220" Type="http://schemas.openxmlformats.org/officeDocument/2006/relationships/hyperlink" Target="consultantplus://offline/ref=07A83F80D3020FE70BB3920E3B8E38D3D27CF026976ACD306462C127CFCFAF7952ABD455F0XBE" TargetMode="External"/><Relationship Id="rId241" Type="http://schemas.openxmlformats.org/officeDocument/2006/relationships/hyperlink" Target="consultantplus://offline/ref=07A83F80D3020FE70BB3920E3B8E38D3D27CF026976ACD306462C127CFCFAF7952ABD4520AF5X0E" TargetMode="External"/><Relationship Id="rId15" Type="http://schemas.openxmlformats.org/officeDocument/2006/relationships/hyperlink" Target="consultantplus://offline/ref=7A898443688878F0706530D6D09D52AC0CABF63D804DBF3BED2EC659CFr2r7B" TargetMode="External"/><Relationship Id="rId36" Type="http://schemas.openxmlformats.org/officeDocument/2006/relationships/hyperlink" Target="consultantplus://offline/ref=07A83F80D3020FE70BB3920E3B8E38D3D27CF026976ACD306462C127CFCFAF7952ABD450F0XAE" TargetMode="External"/><Relationship Id="rId57" Type="http://schemas.openxmlformats.org/officeDocument/2006/relationships/hyperlink" Target="consultantplus://offline/ref=07A83F80D3020FE70BB3920E3B8E38D3D27CF026976ACD306462C127CFCFAF7952ABD4520850A5D4F8X9E" TargetMode="External"/><Relationship Id="rId78" Type="http://schemas.openxmlformats.org/officeDocument/2006/relationships/hyperlink" Target="consultantplus://offline/ref=07A83F80D3020FE70BB3920E3B8E38D3D27CF026976ACD306462C127CFCFAF7952ABD4520850A5D9F8XAE" TargetMode="External"/><Relationship Id="rId99" Type="http://schemas.openxmlformats.org/officeDocument/2006/relationships/hyperlink" Target="consultantplus://offline/ref=07A83F80D3020FE70BB3920E3B8E38D3D27CF026976ACD306462C127CFCFAF7952ABD4520850A5D6F8XDE" TargetMode="External"/><Relationship Id="rId101" Type="http://schemas.openxmlformats.org/officeDocument/2006/relationships/hyperlink" Target="consultantplus://offline/ref=07A83F80D3020FE70BB3920E3B8E38D3D27CF026976ACD306462C127CFCFAF7952ABD45AF0XBE" TargetMode="External"/><Relationship Id="rId122" Type="http://schemas.openxmlformats.org/officeDocument/2006/relationships/hyperlink" Target="consultantplus://offline/ref=07A83F80D3020FE70BB3920E3B8E38D3D27CF026976ACD306462C127CFCFAF7952ABD4520850A6D0F8XFE" TargetMode="External"/><Relationship Id="rId143" Type="http://schemas.openxmlformats.org/officeDocument/2006/relationships/hyperlink" Target="consultantplus://offline/ref=07A83F80D3020FE70BB3920E3B8E38D3D27CF026976ACD306462C127CFCFAF7952ABD45AF0XBE" TargetMode="External"/><Relationship Id="rId164" Type="http://schemas.openxmlformats.org/officeDocument/2006/relationships/hyperlink" Target="consultantplus://offline/ref=07A83F80D3020FE70BB3920E3B8E38D3D27CF026976ACD306462C127CFCFAF7952ABD4520850A5D4F8XCE" TargetMode="External"/><Relationship Id="rId185" Type="http://schemas.openxmlformats.org/officeDocument/2006/relationships/hyperlink" Target="https://login.consultant.ru/link/?req=doc&amp;base=LAW&amp;n=423603&amp;dst=100196&amp;field=134&amp;date=09.02.2024" TargetMode="External"/><Relationship Id="rId9" Type="http://schemas.openxmlformats.org/officeDocument/2006/relationships/image" Target="media/image3.jpeg"/><Relationship Id="rId210" Type="http://schemas.openxmlformats.org/officeDocument/2006/relationships/hyperlink" Target="consultantplus://offline/ref=07A83F80D3020FE70BB3920E3B8E38D3D27CF026976ACD306462C127CFCFAF7952ABD4520850A6D4F8XEE" TargetMode="External"/><Relationship Id="rId26" Type="http://schemas.openxmlformats.org/officeDocument/2006/relationships/hyperlink" Target="https://login.consultant.ru/link/?req=doc&amp;base=LAW&amp;n=454388&amp;dst=3125&amp;field=134&amp;date=08.12.2023" TargetMode="External"/><Relationship Id="rId231" Type="http://schemas.openxmlformats.org/officeDocument/2006/relationships/hyperlink" Target="consultantplus://offline/ref=07A83F80D3020FE70BB3920E3B8E38D3D27CF026976ACD306462C127CFCFAF7952ABD452F0X1E" TargetMode="External"/><Relationship Id="rId252" Type="http://schemas.openxmlformats.org/officeDocument/2006/relationships/image" Target="media/image8.jpeg"/><Relationship Id="rId47" Type="http://schemas.openxmlformats.org/officeDocument/2006/relationships/hyperlink" Target="consultantplus://offline/ref=07A83F80D3020FE70BB3920E3B8E38D3D27CF026976ACD306462C127CFCFAF7952ABD452F0X1E" TargetMode="External"/><Relationship Id="rId68" Type="http://schemas.openxmlformats.org/officeDocument/2006/relationships/hyperlink" Target="consultantplus://offline/ref=07A83F80D3020FE70BB3920E3B8E38D3D27CF026976ACD306462C127CFCFAF7952ABD4520850A4D3F8XBE" TargetMode="External"/><Relationship Id="rId89" Type="http://schemas.openxmlformats.org/officeDocument/2006/relationships/hyperlink" Target="consultantplus://offline/ref=07A83F80D3020FE70BB3920E3B8E38D3D27CF026976ACD306462C127CFCFAF7952ABD4520850A5D5F8XBE" TargetMode="External"/><Relationship Id="rId112" Type="http://schemas.openxmlformats.org/officeDocument/2006/relationships/hyperlink" Target="consultantplus://offline/ref=07A83F80D3020FE70BB3920E3B8E38D3D27CF026976ACD306462C127CFCFAF7952ABD4F5X6E" TargetMode="External"/><Relationship Id="rId133" Type="http://schemas.openxmlformats.org/officeDocument/2006/relationships/hyperlink" Target="consultantplus://offline/ref=07A83F80D3020FE70BB3920E3B8E38D3D27CF026976ACD306462C127CFCFAF7952ABD4520850A6D0F8XFE" TargetMode="External"/><Relationship Id="rId154" Type="http://schemas.openxmlformats.org/officeDocument/2006/relationships/hyperlink" Target="consultantplus://offline/ref=07A83F80D3020FE70BB3920E3B8E38D3D27CF026976ACD306462C127CFCFAF7952ABD455F0XBE" TargetMode="External"/><Relationship Id="rId175" Type="http://schemas.openxmlformats.org/officeDocument/2006/relationships/hyperlink" Target="consultantplus://offline/ref=07A83F80D3020FE70BB3920E3B8E38D3D27CF026976ACD306462C127CFCFAF7952ABD4520850A6D0F8XCE" TargetMode="External"/><Relationship Id="rId196" Type="http://schemas.openxmlformats.org/officeDocument/2006/relationships/hyperlink" Target="consultantplus://offline/ref=07A83F80D3020FE70BB3920E3B8E38D3D27CF026976ACD306462C127CFCFAF7952ABD4520850A6D8F8XAE" TargetMode="External"/><Relationship Id="rId200" Type="http://schemas.openxmlformats.org/officeDocument/2006/relationships/hyperlink" Target="consultantplus://offline/ref=07A83F80D3020FE70BB3920E3B8E38D3D27CF026976ACD306462C127CFCFAF7952ABD4520850A5D0F8X0E" TargetMode="External"/><Relationship Id="rId16" Type="http://schemas.openxmlformats.org/officeDocument/2006/relationships/hyperlink" Target="consultantplus://offline/ref=7A898443688878F0706530D6D09D52AC0CABF63D804DBF3BED2EC659CFr2r7B" TargetMode="External"/><Relationship Id="rId221" Type="http://schemas.openxmlformats.org/officeDocument/2006/relationships/hyperlink" Target="consultantplus://offline/ref=07A83F80D3020FE70BB3920E3B8E38D3D27CF026976ACD306462C127CFCFAF7952ABD4520850A5D5F8XBE" TargetMode="External"/><Relationship Id="rId242" Type="http://schemas.openxmlformats.org/officeDocument/2006/relationships/hyperlink" Target="consultantplus://offline/ref=07A83F80D3020FE70BB3920E3B8E38D3D27CF026976ACD306462C127CFCFAF7952ABD452F0X1E" TargetMode="External"/><Relationship Id="rId37" Type="http://schemas.openxmlformats.org/officeDocument/2006/relationships/hyperlink" Target="consultantplus://offline/ref=07A83F80D3020FE70BB3920E3B8E38D3D27CF026976ACD306462C127CFCFAF7952ABD4520850A5D4F8XCE" TargetMode="External"/><Relationship Id="rId58" Type="http://schemas.openxmlformats.org/officeDocument/2006/relationships/hyperlink" Target="consultantplus://offline/ref=07A83F80D3020FE70BB3920E3B8E38D3D27CF026976ACD306462C127CFCFAF7952ABD4520850A5D4F8XCE" TargetMode="External"/><Relationship Id="rId79" Type="http://schemas.openxmlformats.org/officeDocument/2006/relationships/hyperlink" Target="consultantplus://offline/ref=07A83F80D3020FE70BB3920E3B8E38D3D27CF026976ACD306462C127CFCFAF7952ABD45AF0XBE" TargetMode="External"/><Relationship Id="rId102" Type="http://schemas.openxmlformats.org/officeDocument/2006/relationships/hyperlink" Target="consultantplus://offline/ref=07A83F80D3020FE70BB3920E3B8E38D3D27CF026976ACD306462C127CFCFAF7952ABD4520850A6D0F8XCE" TargetMode="External"/><Relationship Id="rId123" Type="http://schemas.openxmlformats.org/officeDocument/2006/relationships/hyperlink" Target="consultantplus://offline/ref=07A83F80D3020FE70BB3920E3B8E38D3D27CF026976ACD306462C127CFCFAF7952ABD45208F5X5E" TargetMode="External"/><Relationship Id="rId144" Type="http://schemas.openxmlformats.org/officeDocument/2006/relationships/hyperlink" Target="consultantplus://offline/ref=07A83F80D3020FE70BB3920E3B8E38D3D27CF026976ACD306462C127CFCFAF7952ABD4520850A6D0F8XCE" TargetMode="External"/><Relationship Id="rId90" Type="http://schemas.openxmlformats.org/officeDocument/2006/relationships/hyperlink" Target="consultantplus://offline/ref=07A83F80D3020FE70BB3920E3B8E38D3D27CF026976ACD306462C127CFCFAF7952ABD4520850A4D1F8X9E" TargetMode="External"/><Relationship Id="rId165" Type="http://schemas.openxmlformats.org/officeDocument/2006/relationships/hyperlink" Target="consultantplus://offline/ref=07A83F80D3020FE70BB3920E3B8E38D3D27CF026976ACD306462C127CFCFAF7952ABD4520850A5D4F8XCE" TargetMode="External"/><Relationship Id="rId186" Type="http://schemas.openxmlformats.org/officeDocument/2006/relationships/hyperlink" Target="https://login.consultant.ru/link/?req=doc&amp;base=LAW&amp;n=423603&amp;dst=100202&amp;field=134&amp;date=09.02.2024" TargetMode="External"/><Relationship Id="rId211" Type="http://schemas.openxmlformats.org/officeDocument/2006/relationships/hyperlink" Target="consultantplus://offline/ref=07A83F80D3020FE70BB3920E3B8E38D3D27CF026976ACD306462C127CFCFAF7952ABD4520850A6D4F8X1E" TargetMode="External"/><Relationship Id="rId232" Type="http://schemas.openxmlformats.org/officeDocument/2006/relationships/hyperlink" Target="consultantplus://offline/ref=07A83F80D3020FE70BB3920E3B8E38D3D27CF026976ACD306462C127CFCFAF7952ABD4520850A5D2F8X8E" TargetMode="External"/><Relationship Id="rId253" Type="http://schemas.openxmlformats.org/officeDocument/2006/relationships/image" Target="media/image9.jpeg"/><Relationship Id="rId27" Type="http://schemas.openxmlformats.org/officeDocument/2006/relationships/hyperlink" Target="https://login.consultant.ru/link/?req=doc&amp;base=LAW&amp;n=454388&amp;dst=2461&amp;field=134&amp;date=08.12.2023" TargetMode="External"/><Relationship Id="rId48" Type="http://schemas.openxmlformats.org/officeDocument/2006/relationships/hyperlink" Target="consultantplus://offline/ref=07A83F80D3020FE70BB3920E3B8E38D3D27CF026976ACD306462C127CFCFAF7952ABD4520850A4D1F8X9E" TargetMode="External"/><Relationship Id="rId69" Type="http://schemas.openxmlformats.org/officeDocument/2006/relationships/hyperlink" Target="consultantplus://offline/ref=07A83F80D3020FE70BB3920E3B8E38D3D27CF026976ACD306462C127CFCFAF7952ABD457F0XEE" TargetMode="External"/><Relationship Id="rId113" Type="http://schemas.openxmlformats.org/officeDocument/2006/relationships/hyperlink" Target="consultantplus://offline/ref=07A83F80D3020FE70BB3920E3B8E38D3D27CF026976ACD306462C127CFCFAF7952ABD451F0XBE" TargetMode="External"/><Relationship Id="rId134" Type="http://schemas.openxmlformats.org/officeDocument/2006/relationships/hyperlink" Target="consultantplus://offline/ref=07A83F80D3020FE70BB3920E3B8E38D3D27CF026976ACD306462C127CFCFAF7952ABD45208F5X5E" TargetMode="External"/><Relationship Id="rId80" Type="http://schemas.openxmlformats.org/officeDocument/2006/relationships/hyperlink" Target="consultantplus://offline/ref=07A83F80D3020FE70BB3920E3B8E38D3D27CF026976ACD306462C127CFCFAF7952ABD4520850A6D0F8XCE" TargetMode="External"/><Relationship Id="rId155" Type="http://schemas.openxmlformats.org/officeDocument/2006/relationships/hyperlink" Target="consultantplus://offline/ref=07A83F80D3020FE70BB3920E3B8E38D3D27CF026976ACD306462C127CFCFAF7952ABD45AF0XBE" TargetMode="External"/><Relationship Id="rId176" Type="http://schemas.openxmlformats.org/officeDocument/2006/relationships/hyperlink" Target="consultantplus://offline/ref=07A83F80D3020FE70BB3920E3B8E38D3D27CF026976ACD306462C127CFCFAF7952ABD4520850A6D7F8XEE" TargetMode="External"/><Relationship Id="rId197" Type="http://schemas.openxmlformats.org/officeDocument/2006/relationships/hyperlink" Target="consultantplus://offline/ref=07A83F80D3020FE70BB3920E3B8E38D3D27CF026976ACD306462C127CFCFAF7952ABD4520850A6D0F8XCE" TargetMode="External"/><Relationship Id="rId201" Type="http://schemas.openxmlformats.org/officeDocument/2006/relationships/hyperlink" Target="consultantplus://offline/ref=07A83F80D3020FE70BB3920E3B8E38D3D27CF026976ACD306462C127CFCFAF7952ABD455F0XBE" TargetMode="External"/><Relationship Id="rId222" Type="http://schemas.openxmlformats.org/officeDocument/2006/relationships/hyperlink" Target="consultantplus://offline/ref=07A83F80D3020FE70BB3920E3B8E38D3D27CF026976ACD306462C127CFCFAF7952ABD4520850A5D0F8XDE" TargetMode="External"/><Relationship Id="rId243" Type="http://schemas.openxmlformats.org/officeDocument/2006/relationships/hyperlink" Target="consultantplus://offline/ref=07A83F80D3020FE70BB3920E3B8E38D3D27CF026976ACD306462C127CFCFAF7952ABD452F0X1E" TargetMode="External"/><Relationship Id="rId17" Type="http://schemas.openxmlformats.org/officeDocument/2006/relationships/hyperlink" Target="consultantplus://offline/ref=7A898443688878F0706530D6D09D52AC0CABF63D804DBF3BED2EC659CFr2r7B" TargetMode="External"/><Relationship Id="rId38" Type="http://schemas.openxmlformats.org/officeDocument/2006/relationships/hyperlink" Target="consultantplus://offline/ref=07A83F80D3020FE70BB3920E3B8E38D3D27CF026976ACD306462C127CFCFAF7952ABD4520850A5D5F8X8E" TargetMode="External"/><Relationship Id="rId59" Type="http://schemas.openxmlformats.org/officeDocument/2006/relationships/hyperlink" Target="consultantplus://offline/ref=07A83F80D3020FE70BB3920E3B8E38D3D27CF026976ACD306462C127CFCFAF7952ABD4520850A5D5F8X8E" TargetMode="External"/><Relationship Id="rId103" Type="http://schemas.openxmlformats.org/officeDocument/2006/relationships/hyperlink" Target="consultantplus://offline/ref=07A83F80D3020FE70BB3920E3B8E38D3D27CF026976ACD306462C127CFCFAF7952ABD4520850A6D0F8XFE" TargetMode="External"/><Relationship Id="rId124" Type="http://schemas.openxmlformats.org/officeDocument/2006/relationships/hyperlink" Target="consultantplus://offline/ref=07A83F80D3020FE70BB3920E3B8E38D3D27CF026976ACD306462C127CFCFAF7952ABD4520850A6D4F8X8E" TargetMode="External"/><Relationship Id="rId70" Type="http://schemas.openxmlformats.org/officeDocument/2006/relationships/hyperlink" Target="consultantplus://offline/ref=07A83F80D3020FE70BB3920E3B8E38D3D27CF026976ACD306462C127CFCFAF7952ABD4520850A6D0F8XFE" TargetMode="External"/><Relationship Id="rId91" Type="http://schemas.openxmlformats.org/officeDocument/2006/relationships/hyperlink" Target="consultantplus://offline/ref=07A83F80D3020FE70BB3920E3B8E38D3D27CF026976ACD306462C127CFCFAF7952ABD4520850A4D7F8XAE" TargetMode="External"/><Relationship Id="rId145" Type="http://schemas.openxmlformats.org/officeDocument/2006/relationships/hyperlink" Target="consultantplus://offline/ref=07A83F80D3020FE70BB3920E3B8E38D3D27CF026976ACD306462C127CFCFAF7952ABD4520850A6D0F8XFE" TargetMode="External"/><Relationship Id="rId166" Type="http://schemas.openxmlformats.org/officeDocument/2006/relationships/hyperlink" Target="consultantplus://offline/ref=07A83F80D3020FE70BB3920E3B8E38D3D27CF026976ACD306462C127CFCFAF7952ABD4520850A5D5F8X8E" TargetMode="External"/><Relationship Id="rId187" Type="http://schemas.openxmlformats.org/officeDocument/2006/relationships/hyperlink" Target="consultantplus://offline/ref=07A83F80D3020FE70BB3920E3B8E38D3D27CF026976ACD306462C127CFCFAF7952ABD4520850A6D4F8X1E" TargetMode="External"/><Relationship Id="rId1" Type="http://schemas.openxmlformats.org/officeDocument/2006/relationships/numbering" Target="numbering.xml"/><Relationship Id="rId212" Type="http://schemas.openxmlformats.org/officeDocument/2006/relationships/hyperlink" Target="consultantplus://offline/ref=07A83F80D3020FE70BB3920E3B8E38D3D27CF026976ACD306462C127CFCFAF7952ABD45209F5X8E" TargetMode="External"/><Relationship Id="rId233" Type="http://schemas.openxmlformats.org/officeDocument/2006/relationships/hyperlink" Target="consultantplus://offline/ref=07A83F80D3020FE70BB3920E3B8E38D3D27CF026976ACD306462C127CFCFAF7952ABD4520850A6D0F8XCE" TargetMode="External"/><Relationship Id="rId254" Type="http://schemas.openxmlformats.org/officeDocument/2006/relationships/image" Target="media/image10.jpeg"/><Relationship Id="rId28" Type="http://schemas.openxmlformats.org/officeDocument/2006/relationships/hyperlink" Target="https://login.consultant.ru/link/?req=doc&amp;base=LAW&amp;n=454388&amp;dst=2456&amp;field=134&amp;date=08.12.2023" TargetMode="External"/><Relationship Id="rId49" Type="http://schemas.openxmlformats.org/officeDocument/2006/relationships/hyperlink" Target="consultantplus://offline/ref=07A83F80D3020FE70BB3920E3B8E38D3D27CF026976ACD306462C127CFCFAF7952ABD452F0X1E" TargetMode="External"/><Relationship Id="rId114" Type="http://schemas.openxmlformats.org/officeDocument/2006/relationships/hyperlink" Target="consultantplus://offline/ref=07A83F80D3020FE70BB3920E3B8E38D3D27CF026976ACD306462C127CFCFAF7952ABD450F0XAE" TargetMode="External"/><Relationship Id="rId60" Type="http://schemas.openxmlformats.org/officeDocument/2006/relationships/hyperlink" Target="consultantplus://offline/ref=07A83F80D3020FE70BB3920E3B8E38D3D27CF026976ACD306462C127CFCFAF7952ABD4520850A5D5F8XBE" TargetMode="External"/><Relationship Id="rId81" Type="http://schemas.openxmlformats.org/officeDocument/2006/relationships/hyperlink" Target="consultantplus://offline/ref=07A83F80D3020FE70BB3920E3B8E38D3D27CF026976ACD306462C127CFCFAF7952ABD4520850A6D0F8XFE" TargetMode="External"/><Relationship Id="rId135" Type="http://schemas.openxmlformats.org/officeDocument/2006/relationships/hyperlink" Target="consultantplus://offline/ref=07A83F80D3020FE70BB3920E3B8E38D3D27CF026976ACD306462C127CFCFAF7952ABD4520850A6D4F8X8E" TargetMode="External"/><Relationship Id="rId156" Type="http://schemas.openxmlformats.org/officeDocument/2006/relationships/hyperlink" Target="consultantplus://offline/ref=07A83F80D3020FE70BB3920E3B8E38D3D27CF026976ACD306462C127CFCFAF7952ABD4520850A6D0F8XCE" TargetMode="External"/><Relationship Id="rId177" Type="http://schemas.openxmlformats.org/officeDocument/2006/relationships/hyperlink" Target="consultantplus://offline/ref=07A83F80D3020FE70BB3920E3B8E38D3D27CF026976ACD306462C127CFCFAF7952ABD4520850A6D2F8X0E" TargetMode="External"/><Relationship Id="rId198" Type="http://schemas.openxmlformats.org/officeDocument/2006/relationships/hyperlink" Target="consultantplus://offline/ref=07A83F80D3020FE70BB3920E3B8E38D3D27CF026976ACD306462C127CFCFAF7952ABD452F0X1E" TargetMode="External"/><Relationship Id="rId202" Type="http://schemas.openxmlformats.org/officeDocument/2006/relationships/hyperlink" Target="consultantplus://offline/ref=07A83F80D3020FE70BB3920E3B8E38D3D27CF026976ACD306462C127CFCFAF7952ABD4520850A4D1F8X9E" TargetMode="External"/><Relationship Id="rId223" Type="http://schemas.openxmlformats.org/officeDocument/2006/relationships/hyperlink" Target="consultantplus://offline/ref=07A83F80D3020FE70BB3920E3B8E38D3D27CF026976ACD306462C127CFCFAF7952ABD4520850A6D0F8XCE" TargetMode="External"/><Relationship Id="rId244" Type="http://schemas.openxmlformats.org/officeDocument/2006/relationships/hyperlink" Target="consultantplus://offline/ref=07A83F80D3020FE70BB3920E3B8E38D3D27CF026976ACD306462C127CFCFAF7952ABD4520850A6D0F8XCE" TargetMode="External"/><Relationship Id="rId18" Type="http://schemas.openxmlformats.org/officeDocument/2006/relationships/hyperlink" Target="https://login.consultant.ru/link/?req=doc&amp;base=LAW&amp;n=454388&amp;dst=1346&amp;field=134&amp;date=08.12.2023" TargetMode="External"/><Relationship Id="rId39" Type="http://schemas.openxmlformats.org/officeDocument/2006/relationships/hyperlink" Target="consultantplus://offline/ref=07A83F80D3020FE70BB3920E3B8E38D3D27CF026976ACD306462C127CFCFAF7952ABD4520850A5D6F8XDE" TargetMode="External"/><Relationship Id="rId50" Type="http://schemas.openxmlformats.org/officeDocument/2006/relationships/hyperlink" Target="consultantplus://offline/ref=07A83F80D3020FE70BB3920E3B8E38D3D27CF026976ACD306462C127CFCFAF7952ABD4520850A5D0F8XDE" TargetMode="External"/><Relationship Id="rId104" Type="http://schemas.openxmlformats.org/officeDocument/2006/relationships/hyperlink" Target="consultantplus://offline/ref=07A83F80D3020FE70BB3920E3B8E38D3D27CF026976ACD306462C127CFCFAF7952ABD45208F5X5E" TargetMode="External"/><Relationship Id="rId125" Type="http://schemas.openxmlformats.org/officeDocument/2006/relationships/hyperlink" Target="consultantplus://offline/ref=07A83F80D3020FE70BB3920E3B8E38D3D27CF026976ACD306462C127CFCFAF7952ABD45209F5X8E" TargetMode="External"/><Relationship Id="rId146" Type="http://schemas.openxmlformats.org/officeDocument/2006/relationships/hyperlink" Target="consultantplus://offline/ref=07A83F80D3020FE70BB3920E3B8E38D3D27CF026976ACD306462C127CFCFAF7952ABD45208F5X5E" TargetMode="External"/><Relationship Id="rId167" Type="http://schemas.openxmlformats.org/officeDocument/2006/relationships/hyperlink" Target="consultantplus://offline/ref=07A83F80D3020FE70BB3920E3B8E38D3D27CF026976ACD306462C127CFCFAF7952ABD4520850A5D5F8XBE" TargetMode="External"/><Relationship Id="rId188" Type="http://schemas.openxmlformats.org/officeDocument/2006/relationships/hyperlink" Target="consultantplus://offline/ref=07A83F80D3020FE70BB3920E3B8E38D3D27CF026976ACD306462C127CFCFAF7952ABD45209F5X8E" TargetMode="External"/><Relationship Id="rId71" Type="http://schemas.openxmlformats.org/officeDocument/2006/relationships/hyperlink" Target="consultantplus://offline/ref=07A83F80D3020FE70BB3920E3B8E38D3D27CF026976ACD306462C127CFCFAF7952ABD455F0XBE" TargetMode="External"/><Relationship Id="rId92" Type="http://schemas.openxmlformats.org/officeDocument/2006/relationships/hyperlink" Target="consultantplus://offline/ref=07A83F80D3020FE70BB3920E3B8E38D3D27CF026976ACD306462C127CFCFAF7952ABD452F0X1E" TargetMode="External"/><Relationship Id="rId213" Type="http://schemas.openxmlformats.org/officeDocument/2006/relationships/hyperlink" Target="consultantplus://offline/ref=07A83F80D3020FE70BB3920E3B8E38D3D27CF026976ACD306462C127CFCFAF7952ABD4520850A6D7F8XBE" TargetMode="External"/><Relationship Id="rId234" Type="http://schemas.openxmlformats.org/officeDocument/2006/relationships/hyperlink" Target="consultantplus://offline/ref=07A83F80D3020FE70BB3920E3B8E38D3D27CF026976ACD306462C127CFCFAF7952ABD4520850A6D0F8XFE" TargetMode="External"/><Relationship Id="rId2" Type="http://schemas.openxmlformats.org/officeDocument/2006/relationships/styles" Target="styles.xml"/><Relationship Id="rId29" Type="http://schemas.openxmlformats.org/officeDocument/2006/relationships/hyperlink" Target="https://login.consultant.ru/link/?req=doc&amp;base=LAW&amp;n=454388&amp;dst=2458&amp;field=134&amp;date=08.12.2023" TargetMode="External"/><Relationship Id="rId255" Type="http://schemas.openxmlformats.org/officeDocument/2006/relationships/image" Target="media/image11.jpeg"/><Relationship Id="rId40" Type="http://schemas.openxmlformats.org/officeDocument/2006/relationships/hyperlink" Target="consultantplus://offline/ref=07A83F80D3020FE70BB3920E3B8E38D3D27CF026976ACD306462C127CFCFAF7952ABD4520850A6D0F8XCE" TargetMode="External"/><Relationship Id="rId115" Type="http://schemas.openxmlformats.org/officeDocument/2006/relationships/hyperlink" Target="consultantplus://offline/ref=07A83F80D3020FE70BB3920E3B8E38D3D27CF026976ACD306462C127CFCFAF7952ABD4520850A5D2F8X8E" TargetMode="External"/><Relationship Id="rId136" Type="http://schemas.openxmlformats.org/officeDocument/2006/relationships/hyperlink" Target="consultantplus://offline/ref=07A83F80D3020FE70BB3920E3B8E38D3D27CF026976ACD306462C127CFCFAF7952ABD45209F5X8E" TargetMode="External"/><Relationship Id="rId157" Type="http://schemas.openxmlformats.org/officeDocument/2006/relationships/hyperlink" Target="consultantplus://offline/ref=07A83F80D3020FE70BB3920E3B8E38D3D27CF026976ACD306462C127CFCFAF7952ABD4520850A6D0F8XFE" TargetMode="External"/><Relationship Id="rId178" Type="http://schemas.openxmlformats.org/officeDocument/2006/relationships/hyperlink" Target="consultantplus://offline/ref=07A83F80D3020FE70BB3920E3B8E38D3D27CF026976ACD306462C127CFCFAF7952ABD4520850A4D1F8X9E" TargetMode="External"/><Relationship Id="rId61" Type="http://schemas.openxmlformats.org/officeDocument/2006/relationships/hyperlink" Target="consultantplus://offline/ref=07A83F80D3020FE70BB3920E3B8E38D3D27CF026976ACD306462C127CFCFAF7952ABD4520850A5D6F8XDE" TargetMode="External"/><Relationship Id="rId82" Type="http://schemas.openxmlformats.org/officeDocument/2006/relationships/hyperlink" Target="consultantplus://offline/ref=07A83F80D3020FE70BB3920E3B8E38D3D27CF026976ACD306462C127CFCFAF7952ABD45208F5X5E" TargetMode="External"/><Relationship Id="rId199" Type="http://schemas.openxmlformats.org/officeDocument/2006/relationships/hyperlink" Target="consultantplus://offline/ref=07A83F80D3020FE70BB3920E3B8E38D3D27CF026976ACD306462C127CFCFAF7952ABD4520850A5D5F8X8E" TargetMode="External"/><Relationship Id="rId203" Type="http://schemas.openxmlformats.org/officeDocument/2006/relationships/hyperlink" Target="https://login.consultant.ru/link/?req=doc&amp;base=LAW&amp;n=423603&amp;dst=100274&amp;field=134&amp;date=09.02.2024" TargetMode="External"/><Relationship Id="rId19" Type="http://schemas.openxmlformats.org/officeDocument/2006/relationships/hyperlink" Target="https://login.consultant.ru/link/?req=doc&amp;base=LAW&amp;n=454388&amp;dst=1346&amp;field=134&amp;date=08.12.2023" TargetMode="External"/><Relationship Id="rId224" Type="http://schemas.openxmlformats.org/officeDocument/2006/relationships/hyperlink" Target="consultantplus://offline/ref=07A83F80D3020FE70BB3920E3B8E38D3D27CF026976ACD306462C127CFCFAF7952ABD452F0X1E" TargetMode="External"/><Relationship Id="rId245" Type="http://schemas.openxmlformats.org/officeDocument/2006/relationships/hyperlink" Target="consultantplus://offline/ref=07A83F80D3020FE70BB3920E3B8E38D3D27CF026976ACD306462C127CFCFAF7952ABD4F5X1E" TargetMode="External"/><Relationship Id="rId30" Type="http://schemas.openxmlformats.org/officeDocument/2006/relationships/hyperlink" Target="consultantplus://offline/ref=07A83F80D3020FE70BB3920E3B8E38D3D27CF026976ACD306462C127CFCFAF7952ABD4520850A4D1F8X9E" TargetMode="External"/><Relationship Id="rId105" Type="http://schemas.openxmlformats.org/officeDocument/2006/relationships/hyperlink" Target="consultantplus://offline/ref=07A83F80D3020FE70BB3920E3B8E38D3D27CF026976ACD306462C127CFCFAF7952ABD4520850A6D2F8X0E" TargetMode="External"/><Relationship Id="rId126" Type="http://schemas.openxmlformats.org/officeDocument/2006/relationships/hyperlink" Target="consultantplus://offline/ref=07A83F80D3020FE70BB3920E3B8E38D3D27CF026976ACD306462C127CFCFAF7952ABD4520AF5X0E" TargetMode="External"/><Relationship Id="rId147" Type="http://schemas.openxmlformats.org/officeDocument/2006/relationships/hyperlink" Target="consultantplus://offline/ref=07A83F80D3020FE70BB3920E3B8E38D3D27CF026976ACD306462C127CFCFAF7952ABD4520850A6D4F8X8E" TargetMode="External"/><Relationship Id="rId168" Type="http://schemas.openxmlformats.org/officeDocument/2006/relationships/hyperlink" Target="consultantplus://offline/ref=07A83F80D3020FE70BB3920E3B8E38D3D27CF026976ACD306462C127CFCFAF7952ABD4520850A4D1F8X9E" TargetMode="External"/><Relationship Id="rId51" Type="http://schemas.openxmlformats.org/officeDocument/2006/relationships/hyperlink" Target="consultantplus://offline/ref=07A83F80D3020FE70BB3920E3B8E38D3D27CF026976ACD306462C127CFCFAF7952ABD4520850A5D0F8X0E" TargetMode="External"/><Relationship Id="rId72" Type="http://schemas.openxmlformats.org/officeDocument/2006/relationships/hyperlink" Target="consultantplus://offline/ref=07A83F80D3020FE70BB3920E3B8E38D3D27CF026976ACD306462C127CFCFAF7952ABD4520850A4D1F8X9E" TargetMode="External"/><Relationship Id="rId93" Type="http://schemas.openxmlformats.org/officeDocument/2006/relationships/hyperlink" Target="consultantplus://offline/ref=07A83F80D3020FE70BB3920E3B8E38D3D27CF026976ACD306462C127CFCFAF7952ABD4520850A5D0F8X0E" TargetMode="External"/><Relationship Id="rId189" Type="http://schemas.openxmlformats.org/officeDocument/2006/relationships/hyperlink" Target="consultantplus://offline/ref=07A83F80D3020FE70BB3920E3B8E38D3D27CF026976ACD306462C127CFCFAF7952ABD4520850A6D7F8XBE" TargetMode="External"/><Relationship Id="rId3" Type="http://schemas.openxmlformats.org/officeDocument/2006/relationships/settings" Target="settings.xml"/><Relationship Id="rId214" Type="http://schemas.openxmlformats.org/officeDocument/2006/relationships/hyperlink" Target="consultantplus://offline/ref=07A83F80D3020FE70BB3920E3B8E38D3D27CF026976ACD306462C127CFCFAF7952ABD4520850A6D7F8XEE" TargetMode="External"/><Relationship Id="rId235" Type="http://schemas.openxmlformats.org/officeDocument/2006/relationships/hyperlink" Target="consultantplus://offline/ref=07A83F80D3020FE70BB3920E3B8E38D3D27CF026976ACD306462C127CFCFAF7952ABD45208F5X5E" TargetMode="External"/><Relationship Id="rId256" Type="http://schemas.openxmlformats.org/officeDocument/2006/relationships/footer" Target="footer1.xml"/><Relationship Id="rId116" Type="http://schemas.openxmlformats.org/officeDocument/2006/relationships/hyperlink" Target="consultantplus://offline/ref=07A83F80D3020FE70BB3920E3B8E38D3D27CF026976ACD306462C127CFCFAF7952ABD4520850A5D5F8XBE" TargetMode="External"/><Relationship Id="rId137" Type="http://schemas.openxmlformats.org/officeDocument/2006/relationships/hyperlink" Target="consultantplus://offline/ref=07A83F80D3020FE70BB3920E3B8E38D3D27CF026976ACD306462C127CFCFAF7952ABD4520AF5X0E" TargetMode="External"/><Relationship Id="rId158" Type="http://schemas.openxmlformats.org/officeDocument/2006/relationships/hyperlink" Target="consultantplus://offline/ref=07A83F80D3020FE70BB3920E3B8E38D3D27CF026976ACD306462C127CFCFAF7952ABD45208F5X5E" TargetMode="External"/><Relationship Id="rId20" Type="http://schemas.openxmlformats.org/officeDocument/2006/relationships/hyperlink" Target="https://login.consultant.ru/link/?req=doc&amp;base=LAW&amp;n=454388&amp;dst=2783&amp;field=134&amp;date=08.12.2023" TargetMode="External"/><Relationship Id="rId41" Type="http://schemas.openxmlformats.org/officeDocument/2006/relationships/hyperlink" Target="consultantplus://offline/ref=07A83F80D3020FE70BB3920E3B8E38D3D27CF026976ACD306462C127CFCFAF7952ABD4520850A6D4F8X8E" TargetMode="External"/><Relationship Id="rId62" Type="http://schemas.openxmlformats.org/officeDocument/2006/relationships/hyperlink" Target="consultantplus://offline/ref=07A83F80D3020FE70BB3920E3B8E38D3D27CF026976ACD306462C127CFCFAF7952ABD4520850A6D0F8XCE" TargetMode="External"/><Relationship Id="rId83" Type="http://schemas.openxmlformats.org/officeDocument/2006/relationships/hyperlink" Target="consultantplus://offline/ref=07A83F80D3020FE70BB3920E3B8E38D3D27CF026976ACD306462C127CFCFAF7952ABD4520850A6D2F8X0E" TargetMode="External"/><Relationship Id="rId179" Type="http://schemas.openxmlformats.org/officeDocument/2006/relationships/hyperlink" Target="https://login.consultant.ru/link/?req=doc&amp;base=LAW&amp;n=423603&amp;dst=100274&amp;field=134&amp;date=09.02.2024" TargetMode="External"/><Relationship Id="rId190" Type="http://schemas.openxmlformats.org/officeDocument/2006/relationships/hyperlink" Target="consultantplus://offline/ref=07A83F80D3020FE70BB3920E3B8E38D3D27CF026976ACD306462C127CFCFAF7952ABD4520850A6D7F8XEE" TargetMode="External"/><Relationship Id="rId204" Type="http://schemas.openxmlformats.org/officeDocument/2006/relationships/hyperlink" Target="https://login.consultant.ru/link/?req=doc&amp;base=LAW&amp;n=423603&amp;dst=100310&amp;field=134&amp;date=09.02.2024" TargetMode="External"/><Relationship Id="rId225" Type="http://schemas.openxmlformats.org/officeDocument/2006/relationships/hyperlink" Target="consultantplus://offline/ref=07A83F80D3020FE70BB3920E3B8E38D3D27CF026976ACD306462C127CFCFAF7952ABD4520850A5D5F8X8E" TargetMode="External"/><Relationship Id="rId246" Type="http://schemas.openxmlformats.org/officeDocument/2006/relationships/hyperlink" Target="consultantplus://offline/ref=07A83F80D3020FE70BB3920E3B8E38D3D27CF026976ACD306462C127CFCFAF7952ABD450F0XAE" TargetMode="External"/><Relationship Id="rId106" Type="http://schemas.openxmlformats.org/officeDocument/2006/relationships/hyperlink" Target="consultantplus://offline/ref=07A83F80D3020FE70BB3920E3B8E38D3D27CF026976ACD306462C127CFCFAF7952ABD4520850A6D4F8X8E" TargetMode="External"/><Relationship Id="rId127" Type="http://schemas.openxmlformats.org/officeDocument/2006/relationships/hyperlink" Target="consultantplus://offline/ref=07A83F80D3020FE70BB3920E3B8E38D3D27CF026976ACD306462C127CFCFAF7952ABD4520850A5D2F8X8E" TargetMode="External"/><Relationship Id="rId10" Type="http://schemas.openxmlformats.org/officeDocument/2006/relationships/hyperlink" Target="consultantplus://offline/ref=7A898443688878F0706530D6D09D52AC0CABF635894FBF3BED2EC659CF27AEC5B41CD5E8ED321BAErCr0B" TargetMode="External"/><Relationship Id="rId31" Type="http://schemas.openxmlformats.org/officeDocument/2006/relationships/hyperlink" Target="consultantplus://offline/ref=07A83F80D3020FE70BB3920E3B8E38D3D27CF026976ACD306462C127CFCFAF7952ABD4F5X1E" TargetMode="External"/><Relationship Id="rId52" Type="http://schemas.openxmlformats.org/officeDocument/2006/relationships/hyperlink" Target="consultantplus://offline/ref=07A83F80D3020FE70BB3920E3B8E38D3D27CF026976ACD306462C127CFCFAF7952ABD451F0XBE" TargetMode="External"/><Relationship Id="rId73" Type="http://schemas.openxmlformats.org/officeDocument/2006/relationships/hyperlink" Target="consultantplus://offline/ref=07A83F80D3020FE70BB3920E3B8E38D3D27CF026976ACD306462C127CFCFAF7952ABD4520850A4D7F8XAE" TargetMode="External"/><Relationship Id="rId94" Type="http://schemas.openxmlformats.org/officeDocument/2006/relationships/hyperlink" Target="consultantplus://offline/ref=07A83F80D3020FE70BB3920E3B8E38D3D27CF026976ACD306462C127CFCFAF7952ABD457F0XEE" TargetMode="External"/><Relationship Id="rId148" Type="http://schemas.openxmlformats.org/officeDocument/2006/relationships/hyperlink" Target="consultantplus://offline/ref=07A83F80D3020FE70BB3920E3B8E38D3D27CF026976ACD306462C127CFCFAF7952ABD45209F5X8E" TargetMode="External"/><Relationship Id="rId169" Type="http://schemas.openxmlformats.org/officeDocument/2006/relationships/hyperlink" Target="consultantplus://offline/ref=07A83F80D3020FE70BB3920E3B8E38D3D27CF026976ACD306462C127CFCFAF7952ABD452F0X1E" TargetMode="External"/><Relationship Id="rId4" Type="http://schemas.openxmlformats.org/officeDocument/2006/relationships/webSettings" Target="webSettings.xml"/><Relationship Id="rId180" Type="http://schemas.openxmlformats.org/officeDocument/2006/relationships/hyperlink" Target="https://login.consultant.ru/link/?req=doc&amp;base=LAW&amp;n=423603&amp;dst=100310&amp;field=134&amp;date=09.02.2024" TargetMode="External"/><Relationship Id="rId215" Type="http://schemas.openxmlformats.org/officeDocument/2006/relationships/hyperlink" Target="consultantplus://offline/ref=07A83F80D3020FE70BB3920E3B8E38D3D27CF026976ACD306462C127CFCFAF7952ABD4520850A6D8F8XAE" TargetMode="External"/><Relationship Id="rId236" Type="http://schemas.openxmlformats.org/officeDocument/2006/relationships/hyperlink" Target="consultantplus://offline/ref=07A83F80D3020FE70BB3920E3B8E38D3D27CF026976ACD306462C127CFCFAF7952ABD4520850A6D4F8X8E" TargetMode="External"/><Relationship Id="rId25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32671</Words>
  <Characters>186231</Characters>
  <Application>Microsoft Office Word</Application>
  <DocSecurity>0</DocSecurity>
  <Lines>1551</Lines>
  <Paragraphs>436</Paragraphs>
  <ScaleCrop>false</ScaleCrop>
  <Company/>
  <LinksUpToDate>false</LinksUpToDate>
  <CharactersWithSpaces>218466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района</dc:creator>
  <cp:lastModifiedBy>Администрация района</cp:lastModifiedBy>
  <cp:revision>10</cp:revision>
  <dcterms:created xsi:type="dcterms:W3CDTF">2024-04-08T02:59:00Z</dcterms:created>
  <dcterms:modified xsi:type="dcterms:W3CDTF">2024-04-08T03:35:00Z</dcterms:modified>
</cp:coreProperties>
</file>